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5B9BD5" w:themeColor="accent1"/>
        </w:rPr>
        <w:id w:val="1969007963"/>
        <w:docPartObj>
          <w:docPartGallery w:val="Cover Pages"/>
          <w:docPartUnique/>
        </w:docPartObj>
      </w:sdtPr>
      <w:sdtEndPr>
        <w:rPr>
          <w:color w:val="auto"/>
        </w:rPr>
      </w:sdtEndPr>
      <w:sdtContent>
        <w:p w14:paraId="35374E04" w14:textId="77777777" w:rsidR="00EF4778" w:rsidRDefault="00EF4778">
          <w:pPr>
            <w:pStyle w:val="NoSpacing"/>
            <w:spacing w:before="1540" w:after="240"/>
            <w:jc w:val="center"/>
            <w:rPr>
              <w:color w:val="5B9BD5" w:themeColor="accent1"/>
            </w:rPr>
          </w:pPr>
          <w:r>
            <w:rPr>
              <w:noProof/>
              <w:color w:val="5B9BD5" w:themeColor="accent1"/>
            </w:rPr>
            <w:drawing>
              <wp:inline distT="0" distB="0" distL="0" distR="0" wp14:anchorId="4BA18ADD" wp14:editId="0F591C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613E9223BDDD4EBE8144D2B2119869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5B8C420" w14:textId="77777777" w:rsidR="00EF4778" w:rsidRDefault="00EF477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DASHBOARD FOR VISTA</w:t>
              </w:r>
            </w:p>
          </w:sdtContent>
        </w:sdt>
        <w:sdt>
          <w:sdtPr>
            <w:rPr>
              <w:color w:val="5B9BD5" w:themeColor="accent1"/>
              <w:sz w:val="28"/>
              <w:szCs w:val="28"/>
            </w:rPr>
            <w:alias w:val="Subtitle"/>
            <w:tag w:val=""/>
            <w:id w:val="328029620"/>
            <w:placeholder>
              <w:docPart w:val="AC04B8A5C26A4CC18F21EB2B36D3C36A"/>
            </w:placeholder>
            <w:dataBinding w:prefixMappings="xmlns:ns0='http://purl.org/dc/elements/1.1/' xmlns:ns1='http://schemas.openxmlformats.org/package/2006/metadata/core-properties' " w:xpath="/ns1:coreProperties[1]/ns0:subject[1]" w:storeItemID="{6C3C8BC8-F283-45AE-878A-BAB7291924A1}"/>
            <w:text/>
          </w:sdtPr>
          <w:sdtEndPr/>
          <w:sdtContent>
            <w:p w14:paraId="3C48BCD8" w14:textId="77777777" w:rsidR="00EF4778" w:rsidRDefault="00EF4778">
              <w:pPr>
                <w:pStyle w:val="NoSpacing"/>
                <w:jc w:val="center"/>
                <w:rPr>
                  <w:color w:val="5B9BD5" w:themeColor="accent1"/>
                  <w:sz w:val="28"/>
                  <w:szCs w:val="28"/>
                </w:rPr>
              </w:pPr>
              <w:r>
                <w:rPr>
                  <w:color w:val="5B9BD5" w:themeColor="accent1"/>
                  <w:sz w:val="28"/>
                  <w:szCs w:val="28"/>
                </w:rPr>
                <w:t>Coronavirus Tools Tutorial</w:t>
              </w:r>
            </w:p>
          </w:sdtContent>
        </w:sdt>
        <w:p w14:paraId="4D816D4E" w14:textId="77777777" w:rsidR="00EF4778" w:rsidRDefault="00EF4778">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89C8BAC" wp14:editId="58A744F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19T00:00:00Z">
                                    <w:dateFormat w:val="MMMM d, yyyy"/>
                                    <w:lid w:val="en-US"/>
                                    <w:storeMappedDataAs w:val="dateTime"/>
                                    <w:calendar w:val="gregorian"/>
                                  </w:date>
                                </w:sdtPr>
                                <w:sdtEndPr/>
                                <w:sdtContent>
                                  <w:p w14:paraId="56DDAB12" w14:textId="77777777" w:rsidR="00EF4778" w:rsidRDefault="00EF4778">
                                    <w:pPr>
                                      <w:pStyle w:val="NoSpacing"/>
                                      <w:spacing w:after="40"/>
                                      <w:jc w:val="center"/>
                                      <w:rPr>
                                        <w:caps/>
                                        <w:color w:val="5B9BD5" w:themeColor="accent1"/>
                                        <w:sz w:val="28"/>
                                        <w:szCs w:val="28"/>
                                      </w:rPr>
                                    </w:pPr>
                                    <w:r>
                                      <w:rPr>
                                        <w:caps/>
                                        <w:color w:val="5B9BD5" w:themeColor="accent1"/>
                                        <w:sz w:val="28"/>
                                        <w:szCs w:val="28"/>
                                      </w:rPr>
                                      <w:t>March 19, 2020</w:t>
                                    </w:r>
                                  </w:p>
                                </w:sdtContent>
                              </w:sdt>
                              <w:p w14:paraId="10F8BF3D" w14:textId="77777777" w:rsidR="00EF4778" w:rsidRDefault="005E1C7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F4778">
                                      <w:rPr>
                                        <w:caps/>
                                        <w:color w:val="5B9BD5" w:themeColor="accent1"/>
                                      </w:rPr>
                                      <w:t>Central regional hospital</w:t>
                                    </w:r>
                                  </w:sdtContent>
                                </w:sdt>
                              </w:p>
                              <w:p w14:paraId="31CD37A4" w14:textId="77777777" w:rsidR="00EF4778" w:rsidRDefault="005E1C7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F4778">
                                      <w:rPr>
                                        <w:color w:val="5B9BD5" w:themeColor="accent1"/>
                                      </w:rPr>
                                      <w:t>Butner, North Carolina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9C8BA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3-19T00:00:00Z">
                              <w:dateFormat w:val="MMMM d, yyyy"/>
                              <w:lid w:val="en-US"/>
                              <w:storeMappedDataAs w:val="dateTime"/>
                              <w:calendar w:val="gregorian"/>
                            </w:date>
                          </w:sdtPr>
                          <w:sdtEndPr/>
                          <w:sdtContent>
                            <w:p w14:paraId="56DDAB12" w14:textId="77777777" w:rsidR="00EF4778" w:rsidRDefault="00EF4778">
                              <w:pPr>
                                <w:pStyle w:val="NoSpacing"/>
                                <w:spacing w:after="40"/>
                                <w:jc w:val="center"/>
                                <w:rPr>
                                  <w:caps/>
                                  <w:color w:val="5B9BD5" w:themeColor="accent1"/>
                                  <w:sz w:val="28"/>
                                  <w:szCs w:val="28"/>
                                </w:rPr>
                              </w:pPr>
                              <w:r>
                                <w:rPr>
                                  <w:caps/>
                                  <w:color w:val="5B9BD5" w:themeColor="accent1"/>
                                  <w:sz w:val="28"/>
                                  <w:szCs w:val="28"/>
                                </w:rPr>
                                <w:t>March 19, 2020</w:t>
                              </w:r>
                            </w:p>
                          </w:sdtContent>
                        </w:sdt>
                        <w:p w14:paraId="10F8BF3D" w14:textId="77777777" w:rsidR="00EF4778" w:rsidRDefault="005E1C71">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F4778">
                                <w:rPr>
                                  <w:caps/>
                                  <w:color w:val="5B9BD5" w:themeColor="accent1"/>
                                </w:rPr>
                                <w:t>Central regional hospital</w:t>
                              </w:r>
                            </w:sdtContent>
                          </w:sdt>
                        </w:p>
                        <w:p w14:paraId="31CD37A4" w14:textId="77777777" w:rsidR="00EF4778" w:rsidRDefault="005E1C71">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F4778">
                                <w:rPr>
                                  <w:color w:val="5B9BD5" w:themeColor="accent1"/>
                                </w:rPr>
                                <w:t>Butner, North Carolina</w:t>
                              </w:r>
                            </w:sdtContent>
                          </w:sdt>
                        </w:p>
                      </w:txbxContent>
                    </v:textbox>
                    <w10:wrap anchorx="margin" anchory="page"/>
                  </v:shape>
                </w:pict>
              </mc:Fallback>
            </mc:AlternateContent>
          </w:r>
          <w:r>
            <w:rPr>
              <w:noProof/>
              <w:color w:val="5B9BD5" w:themeColor="accent1"/>
            </w:rPr>
            <w:drawing>
              <wp:inline distT="0" distB="0" distL="0" distR="0" wp14:anchorId="240C83E8" wp14:editId="0F2D112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4B2412" w14:textId="77777777" w:rsidR="00EF4778" w:rsidRDefault="00EF4778">
          <w:r>
            <w:br w:type="page"/>
          </w:r>
        </w:p>
      </w:sdtContent>
    </w:sdt>
    <w:p w14:paraId="52B3C577" w14:textId="77777777" w:rsidR="005554E2" w:rsidRDefault="00EF4778" w:rsidP="00EF4778">
      <w:pPr>
        <w:pStyle w:val="Heading1"/>
      </w:pPr>
      <w:r>
        <w:lastRenderedPageBreak/>
        <w:t>Coronavirus Tools for the Dashboard</w:t>
      </w:r>
    </w:p>
    <w:p w14:paraId="55AB5B0B" w14:textId="77777777" w:rsidR="001735D3" w:rsidRPr="00B41835" w:rsidRDefault="00EF4778" w:rsidP="00EF4778">
      <w:r w:rsidRPr="00B41835">
        <w:t xml:space="preserve">The following is a brief document on making dashboard tools for tracking and managing hospital patients during the Coronavirus Pandemic. This is not an exhaustive treatise on Coronavirus Management or an endorsement of any method. Rather these are representative examples on how easy </w:t>
      </w:r>
      <w:r w:rsidR="001735D3" w:rsidRPr="00B41835">
        <w:t xml:space="preserve">and quick </w:t>
      </w:r>
      <w:r w:rsidRPr="00B41835">
        <w:t xml:space="preserve">it is to build the tools you need. This is important because </w:t>
      </w:r>
      <w:r w:rsidR="001735D3" w:rsidRPr="00B41835">
        <w:t xml:space="preserve">as information and treatment becomes available, you can </w:t>
      </w:r>
      <w:r w:rsidR="00E81787">
        <w:t xml:space="preserve">make </w:t>
      </w:r>
      <w:r w:rsidR="001735D3" w:rsidRPr="00B41835">
        <w:t>the appropriate tool in minutes to hours.</w:t>
      </w:r>
    </w:p>
    <w:p w14:paraId="29D095A8" w14:textId="77777777" w:rsidR="00B41835" w:rsidRDefault="001735D3" w:rsidP="001735D3">
      <w:pPr>
        <w:pStyle w:val="Heading1"/>
      </w:pPr>
      <w:r>
        <w:t>Dashboard Introduction</w:t>
      </w:r>
    </w:p>
    <w:p w14:paraId="420A0DA5" w14:textId="77777777" w:rsidR="00EF4778" w:rsidRDefault="001735D3" w:rsidP="001735D3">
      <w:pPr>
        <w:pStyle w:val="Heading1"/>
        <w:rPr>
          <w:rFonts w:asciiTheme="minorHAnsi" w:hAnsiTheme="minorHAnsi"/>
          <w:color w:val="auto"/>
          <w:sz w:val="22"/>
          <w:szCs w:val="22"/>
        </w:rPr>
      </w:pPr>
      <w:r w:rsidRPr="00B41835">
        <w:rPr>
          <w:rFonts w:asciiTheme="minorHAnsi" w:hAnsiTheme="minorHAnsi"/>
          <w:color w:val="auto"/>
          <w:sz w:val="22"/>
          <w:szCs w:val="22"/>
        </w:rPr>
        <w:t xml:space="preserve">The dashboard is an open source tool built by Central Regional Hospital designed to be used by hospitals using VistA as an electronic health record. It will be released under the Apache 2 open source license. It has modules that can selected by the enduser. One of those modules is called “Hospital Wide” reminders. We will be using </w:t>
      </w:r>
      <w:r w:rsidR="00B41835">
        <w:rPr>
          <w:rFonts w:asciiTheme="minorHAnsi" w:hAnsiTheme="minorHAnsi"/>
          <w:color w:val="auto"/>
          <w:sz w:val="22"/>
          <w:szCs w:val="22"/>
        </w:rPr>
        <w:t>this module to build our tools.</w:t>
      </w:r>
    </w:p>
    <w:p w14:paraId="16BA54F3" w14:textId="77777777" w:rsidR="00B41835" w:rsidRDefault="00B41835" w:rsidP="00B41835"/>
    <w:p w14:paraId="0559B83C" w14:textId="77777777" w:rsidR="00B41835" w:rsidRDefault="00B41835" w:rsidP="00B41835">
      <w:pPr>
        <w:pStyle w:val="Heading1"/>
      </w:pPr>
      <w:r>
        <w:t>Building an Elevated Temperature Screen</w:t>
      </w:r>
    </w:p>
    <w:p w14:paraId="5DFD93FC" w14:textId="77777777" w:rsidR="00B41835" w:rsidRDefault="00B41835" w:rsidP="00B41835">
      <w:r>
        <w:t xml:space="preserve">All reminders made for this module are named starting with “DASHBOARD-C” (only the cohort logic is run) or “DASHBOARD-R” (both cohort and resolution logic are run). The elevated temperature screen is a –R </w:t>
      </w:r>
      <w:r w:rsidR="00382EC3">
        <w:t>type only to allow the date and time of the elevated temperature to be reflected on the dashboard,</w:t>
      </w:r>
    </w:p>
    <w:p w14:paraId="6423219B" w14:textId="77777777" w:rsidR="00382EC3" w:rsidRDefault="00382EC3" w:rsidP="00382EC3">
      <w:r>
        <w:t xml:space="preserve">NAME: </w:t>
      </w:r>
      <w:r w:rsidRPr="00382EC3">
        <w:rPr>
          <w:b/>
          <w:color w:val="7030A0"/>
        </w:rPr>
        <w:t>DASHBOARD-R T&gt;99.5 48H</w:t>
      </w:r>
      <w:r w:rsidRPr="00382EC3">
        <w:rPr>
          <w:color w:val="7030A0"/>
        </w:rPr>
        <w:t xml:space="preserve"> </w:t>
      </w:r>
    </w:p>
    <w:p w14:paraId="32CD2933" w14:textId="77777777" w:rsidR="00382EC3" w:rsidRDefault="00382EC3" w:rsidP="00382EC3">
      <w:r>
        <w:t xml:space="preserve">PRINT NAME: </w:t>
      </w:r>
      <w:r w:rsidRPr="00382EC3">
        <w:rPr>
          <w:b/>
          <w:color w:val="7030A0"/>
        </w:rPr>
        <w:t>POSSIBLE FEVER 48H (&gt;99.5</w:t>
      </w:r>
      <w:proofErr w:type="gramStart"/>
      <w:r w:rsidRPr="00382EC3">
        <w:rPr>
          <w:b/>
          <w:color w:val="7030A0"/>
        </w:rPr>
        <w:t>)</w:t>
      </w:r>
      <w:r w:rsidRPr="00382EC3">
        <w:rPr>
          <w:color w:val="7030A0"/>
        </w:rPr>
        <w:t xml:space="preserve">  </w:t>
      </w:r>
      <w:r w:rsidRPr="00382EC3">
        <w:rPr>
          <w:b/>
          <w:color w:val="0070C0"/>
        </w:rPr>
        <w:t>This</w:t>
      </w:r>
      <w:proofErr w:type="gramEnd"/>
      <w:r w:rsidRPr="00382EC3">
        <w:rPr>
          <w:b/>
          <w:color w:val="0070C0"/>
        </w:rPr>
        <w:t xml:space="preserve"> is what appears on the dashboard</w:t>
      </w:r>
    </w:p>
    <w:p w14:paraId="03B266F8" w14:textId="77777777" w:rsidR="00382EC3" w:rsidRDefault="00382EC3" w:rsidP="00382EC3">
      <w:r>
        <w:t>CLASS: LOCAL//</w:t>
      </w:r>
    </w:p>
    <w:p w14:paraId="6E24D89C" w14:textId="77777777" w:rsidR="00382EC3" w:rsidRDefault="00382EC3" w:rsidP="00382EC3">
      <w:r>
        <w:t>SPONSOR:</w:t>
      </w:r>
    </w:p>
    <w:p w14:paraId="1696D26F" w14:textId="77777777" w:rsidR="00382EC3" w:rsidRDefault="00382EC3" w:rsidP="00382EC3">
      <w:r>
        <w:t>REVIEW DATE:</w:t>
      </w:r>
    </w:p>
    <w:p w14:paraId="3313A63F" w14:textId="77777777" w:rsidR="00382EC3" w:rsidRPr="00382EC3" w:rsidRDefault="00382EC3" w:rsidP="00382EC3">
      <w:pPr>
        <w:rPr>
          <w:b/>
          <w:color w:val="7030A0"/>
        </w:rPr>
      </w:pPr>
      <w:r w:rsidRPr="00382EC3">
        <w:rPr>
          <w:b/>
          <w:color w:val="7030A0"/>
        </w:rPr>
        <w:t>USAGE: *//</w:t>
      </w:r>
    </w:p>
    <w:p w14:paraId="13DD8207" w14:textId="77777777" w:rsidR="00382EC3" w:rsidRDefault="00382EC3" w:rsidP="00382EC3">
      <w:r>
        <w:t>Baseline frequency age range set</w:t>
      </w:r>
    </w:p>
    <w:p w14:paraId="33D1F06E" w14:textId="77777777" w:rsidR="00382EC3" w:rsidRDefault="00382EC3" w:rsidP="00382EC3">
      <w:r>
        <w:t>Select REMINDER FREQUENCY: 99Y//</w:t>
      </w:r>
    </w:p>
    <w:p w14:paraId="1801740B" w14:textId="77777777" w:rsidR="00382EC3" w:rsidRDefault="00382EC3" w:rsidP="00382EC3">
      <w:r>
        <w:t xml:space="preserve">  </w:t>
      </w:r>
      <w:r w:rsidRPr="00382EC3">
        <w:rPr>
          <w:b/>
          <w:color w:val="7030A0"/>
        </w:rPr>
        <w:t>REMINDER FREQUENCY: 99Y</w:t>
      </w:r>
      <w:r>
        <w:t>//</w:t>
      </w:r>
    </w:p>
    <w:p w14:paraId="0ACD99CC" w14:textId="77777777" w:rsidR="00382EC3" w:rsidRDefault="00382EC3" w:rsidP="00382EC3">
      <w:r>
        <w:t xml:space="preserve">  MINIMUM AGE:</w:t>
      </w:r>
    </w:p>
    <w:p w14:paraId="0C91EBBF" w14:textId="77777777" w:rsidR="00382EC3" w:rsidRDefault="00382EC3" w:rsidP="00382EC3">
      <w:r>
        <w:t xml:space="preserve">  MAXIMUM AGE:</w:t>
      </w:r>
    </w:p>
    <w:p w14:paraId="550DC08C" w14:textId="77777777" w:rsidR="00382EC3" w:rsidRDefault="00382EC3" w:rsidP="00382EC3">
      <w:r>
        <w:t>VM TEMPERATURE                                                  Finding #   1</w:t>
      </w:r>
    </w:p>
    <w:p w14:paraId="0BA0A39D" w14:textId="77777777" w:rsidR="00382EC3" w:rsidRDefault="00382EC3" w:rsidP="00382EC3">
      <w:r>
        <w:t>Select FINDING: `</w:t>
      </w:r>
      <w:proofErr w:type="gramStart"/>
      <w:r>
        <w:t>1  TEMPERATURE</w:t>
      </w:r>
      <w:proofErr w:type="gramEnd"/>
    </w:p>
    <w:p w14:paraId="2CB16EF7" w14:textId="77777777" w:rsidR="00382EC3" w:rsidRDefault="00382EC3" w:rsidP="00382EC3">
      <w:r w:rsidRPr="00382EC3">
        <w:rPr>
          <w:color w:val="7030A0"/>
        </w:rPr>
        <w:t>FINDING ITEM: TEMPERATURE</w:t>
      </w:r>
      <w:r>
        <w:t>//</w:t>
      </w:r>
    </w:p>
    <w:p w14:paraId="2DFAC4A9" w14:textId="77777777" w:rsidR="00382EC3" w:rsidRDefault="00382EC3" w:rsidP="00382EC3">
      <w:r>
        <w:t>USE IN RESOLUTION LOGIC:</w:t>
      </w:r>
    </w:p>
    <w:p w14:paraId="08575373" w14:textId="77777777" w:rsidR="00382EC3" w:rsidRDefault="00382EC3" w:rsidP="00382EC3">
      <w:r w:rsidRPr="00382EC3">
        <w:rPr>
          <w:b/>
          <w:color w:val="7030A0"/>
        </w:rPr>
        <w:t>USE IN PATIENT COHORT LOGIC: AND</w:t>
      </w:r>
      <w:r>
        <w:t>//</w:t>
      </w:r>
    </w:p>
    <w:p w14:paraId="19292444" w14:textId="77777777" w:rsidR="00382EC3" w:rsidRDefault="00382EC3" w:rsidP="00382EC3">
      <w:r w:rsidRPr="00382EC3">
        <w:rPr>
          <w:b/>
          <w:color w:val="7030A0"/>
        </w:rPr>
        <w:lastRenderedPageBreak/>
        <w:t>BEGINNING DATE/TIME: N-48H</w:t>
      </w:r>
      <w:r>
        <w:t>//</w:t>
      </w:r>
    </w:p>
    <w:p w14:paraId="5A61151A" w14:textId="77777777" w:rsidR="00382EC3" w:rsidRDefault="00382EC3" w:rsidP="00382EC3">
      <w:r>
        <w:t>ENDING DATE/TIME:</w:t>
      </w:r>
    </w:p>
    <w:p w14:paraId="59735C76" w14:textId="77777777" w:rsidR="00382EC3" w:rsidRDefault="00382EC3" w:rsidP="00382EC3">
      <w:r>
        <w:t>OCCURRENCE COUNT:</w:t>
      </w:r>
    </w:p>
    <w:p w14:paraId="39AF08CA" w14:textId="77777777" w:rsidR="00382EC3" w:rsidRDefault="00382EC3" w:rsidP="00382EC3">
      <w:r w:rsidRPr="00382EC3">
        <w:rPr>
          <w:b/>
          <w:color w:val="7030A0"/>
        </w:rPr>
        <w:t>CONDITION: I V&gt;99.5</w:t>
      </w:r>
      <w:r>
        <w:t>//</w:t>
      </w:r>
    </w:p>
    <w:p w14:paraId="0AF0F2C5" w14:textId="77777777" w:rsidR="00382EC3" w:rsidRDefault="00382EC3" w:rsidP="00382EC3">
      <w:r>
        <w:t>CONDITION CASE SENSITIVE:</w:t>
      </w:r>
    </w:p>
    <w:p w14:paraId="589E2AAF" w14:textId="77777777" w:rsidR="00382EC3" w:rsidRDefault="00382EC3" w:rsidP="00382EC3">
      <w:r w:rsidRPr="00382EC3">
        <w:rPr>
          <w:b/>
          <w:color w:val="7030A0"/>
        </w:rPr>
        <w:t>USE STATUS/COND IN SEARCH: YES</w:t>
      </w:r>
      <w:r>
        <w:t>//</w:t>
      </w:r>
    </w:p>
    <w:p w14:paraId="46D8617A" w14:textId="77777777" w:rsidR="00382EC3" w:rsidRDefault="00382EC3" w:rsidP="00382EC3">
      <w:r>
        <w:t>Select FINDING:</w:t>
      </w:r>
    </w:p>
    <w:p w14:paraId="7620605B" w14:textId="77777777" w:rsidR="00382EC3" w:rsidRDefault="00382EC3" w:rsidP="00382EC3">
      <w:r>
        <w:t>Function Findings</w:t>
      </w:r>
    </w:p>
    <w:p w14:paraId="531D777F" w14:textId="77777777" w:rsidR="00382EC3" w:rsidRDefault="00382EC3" w:rsidP="00382EC3">
      <w:r>
        <w:t>Select FUNCTION FINDING:</w:t>
      </w:r>
    </w:p>
    <w:p w14:paraId="2C7E2778" w14:textId="77777777" w:rsidR="00382EC3" w:rsidRDefault="00382EC3" w:rsidP="00382EC3">
      <w:r>
        <w:t>Patient Cohort and Resolution Logic</w:t>
      </w:r>
    </w:p>
    <w:p w14:paraId="7EBCE262" w14:textId="77777777" w:rsidR="00382EC3" w:rsidRDefault="00382EC3" w:rsidP="00382EC3">
      <w:r>
        <w:t xml:space="preserve">CUSTOMIZED PATIENT COHORT LOGIC (OPTIONAL): </w:t>
      </w:r>
    </w:p>
    <w:p w14:paraId="2F45C7DB" w14:textId="77777777" w:rsidR="00382EC3" w:rsidRDefault="00382EC3" w:rsidP="00382EC3">
      <w:r w:rsidRPr="00382EC3">
        <w:rPr>
          <w:color w:val="7030A0"/>
        </w:rPr>
        <w:t>Warning, there is no Resolution logic</w:t>
      </w:r>
      <w:r>
        <w:t xml:space="preserve">. </w:t>
      </w:r>
      <w:r w:rsidRPr="00382EC3">
        <w:rPr>
          <w:b/>
          <w:color w:val="0070C0"/>
        </w:rPr>
        <w:t xml:space="preserve">Even though this is </w:t>
      </w:r>
      <w:proofErr w:type="gramStart"/>
      <w:r w:rsidRPr="00382EC3">
        <w:rPr>
          <w:b/>
          <w:color w:val="0070C0"/>
        </w:rPr>
        <w:t>a –</w:t>
      </w:r>
      <w:r w:rsidR="00E0677A">
        <w:rPr>
          <w:b/>
          <w:color w:val="0070C0"/>
        </w:rPr>
        <w:t>R</w:t>
      </w:r>
      <w:proofErr w:type="gramEnd"/>
      <w:r w:rsidR="00E0677A">
        <w:rPr>
          <w:b/>
          <w:color w:val="0070C0"/>
        </w:rPr>
        <w:t>, put no resolution logic.</w:t>
      </w:r>
      <w:r w:rsidRPr="00382EC3">
        <w:rPr>
          <w:b/>
          <w:color w:val="0070C0"/>
        </w:rPr>
        <w:t xml:space="preserve"> </w:t>
      </w:r>
      <w:r w:rsidR="00E0677A">
        <w:rPr>
          <w:b/>
          <w:color w:val="0070C0"/>
        </w:rPr>
        <w:t>It just</w:t>
      </w:r>
      <w:r w:rsidRPr="00382EC3">
        <w:rPr>
          <w:b/>
          <w:color w:val="0070C0"/>
        </w:rPr>
        <w:t xml:space="preserve"> allows the date of the finding</w:t>
      </w:r>
      <w:r w:rsidR="00E0677A">
        <w:rPr>
          <w:b/>
          <w:color w:val="0070C0"/>
        </w:rPr>
        <w:t xml:space="preserve"> to appear in the “Date Due” column on the dashboard.</w:t>
      </w:r>
    </w:p>
    <w:p w14:paraId="2310F8F3" w14:textId="77777777" w:rsidR="00382EC3" w:rsidRDefault="00382EC3" w:rsidP="00382EC3">
      <w:r>
        <w:t>No fatal errors were found.</w:t>
      </w:r>
    </w:p>
    <w:p w14:paraId="5D2B3454" w14:textId="77777777" w:rsidR="00382EC3" w:rsidRPr="00382EC3" w:rsidRDefault="00382EC3" w:rsidP="00382EC3">
      <w:pPr>
        <w:rPr>
          <w:b/>
          <w:color w:val="7030A0"/>
        </w:rPr>
      </w:pPr>
      <w:r w:rsidRPr="00382EC3">
        <w:rPr>
          <w:b/>
          <w:color w:val="7030A0"/>
        </w:rPr>
        <w:t>Custom Date Due</w:t>
      </w:r>
    </w:p>
    <w:p w14:paraId="5D83613E" w14:textId="77777777" w:rsidR="00382EC3" w:rsidRDefault="00382EC3" w:rsidP="00382EC3">
      <w:pPr>
        <w:rPr>
          <w:b/>
          <w:color w:val="7030A0"/>
        </w:rPr>
      </w:pPr>
      <w:r>
        <w:t xml:space="preserve">CUSTOM DATE DUE: </w:t>
      </w:r>
      <w:r w:rsidRPr="00382EC3">
        <w:rPr>
          <w:b/>
          <w:color w:val="7030A0"/>
        </w:rPr>
        <w:t>MAX_DATE(1+0H)//</w:t>
      </w:r>
      <w:r w:rsidR="00F2491C">
        <w:rPr>
          <w:b/>
          <w:color w:val="7030A0"/>
        </w:rPr>
        <w:t xml:space="preserve"> </w:t>
      </w:r>
    </w:p>
    <w:p w14:paraId="1436627D" w14:textId="77777777" w:rsidR="00382EC3" w:rsidRDefault="00382EC3" w:rsidP="00382EC3">
      <w:pPr>
        <w:rPr>
          <w:b/>
        </w:rPr>
      </w:pPr>
      <w:r>
        <w:rPr>
          <w:b/>
        </w:rPr>
        <w:t xml:space="preserve">This </w:t>
      </w:r>
      <w:r w:rsidR="007D5966">
        <w:rPr>
          <w:b/>
        </w:rPr>
        <w:t xml:space="preserve">screen takes less than 5 minutes to make. </w:t>
      </w:r>
      <w:r w:rsidRPr="00382EC3">
        <w:rPr>
          <w:b/>
        </w:rPr>
        <w:t>Here is</w:t>
      </w:r>
      <w:r>
        <w:rPr>
          <w:b/>
        </w:rPr>
        <w:t xml:space="preserve"> the screenshot:</w:t>
      </w:r>
    </w:p>
    <w:p w14:paraId="056D1C85" w14:textId="77777777" w:rsidR="007D5966" w:rsidRDefault="00326529" w:rsidP="00382EC3">
      <w:r>
        <w:rPr>
          <w:noProof/>
        </w:rPr>
        <w:drawing>
          <wp:inline distT="0" distB="0" distL="0" distR="0" wp14:anchorId="4EF7F602" wp14:editId="19A599B3">
            <wp:extent cx="5943600" cy="1879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79600"/>
                    </a:xfrm>
                    <a:prstGeom prst="rect">
                      <a:avLst/>
                    </a:prstGeom>
                    <a:noFill/>
                    <a:ln>
                      <a:noFill/>
                    </a:ln>
                  </pic:spPr>
                </pic:pic>
              </a:graphicData>
            </a:graphic>
          </wp:inline>
        </w:drawing>
      </w:r>
    </w:p>
    <w:p w14:paraId="45EBDC41" w14:textId="77777777" w:rsidR="00326529" w:rsidRDefault="00326529" w:rsidP="00382EC3"/>
    <w:p w14:paraId="046D7D76" w14:textId="77777777" w:rsidR="00326529" w:rsidRDefault="00326529" w:rsidP="00326529">
      <w:pPr>
        <w:pStyle w:val="Heading1"/>
      </w:pPr>
      <w:r>
        <w:t>Tracking the Isolated Patients</w:t>
      </w:r>
    </w:p>
    <w:p w14:paraId="7772D528" w14:textId="77777777" w:rsidR="005B3C28" w:rsidRDefault="00326529" w:rsidP="005B3C28">
      <w:r>
        <w:t>Central Regional Hospital has 6 different isolation order types. A special one for Coronavirus is called “Special Airborne and Contact Precautions”</w:t>
      </w:r>
    </w:p>
    <w:p w14:paraId="0B684FB4" w14:textId="77777777" w:rsidR="005B3C28" w:rsidRPr="005B3C28" w:rsidRDefault="005B3C28" w:rsidP="005B3C28">
      <w:r w:rsidRPr="005B3C28">
        <w:rPr>
          <w:b/>
          <w:color w:val="7030A0"/>
        </w:rPr>
        <w:t>NAME: DASHBOARD-R SPECIAL AIRBORNE AND CONTACT PRECAUTIONS</w:t>
      </w:r>
    </w:p>
    <w:p w14:paraId="3BC65CB8" w14:textId="77777777" w:rsidR="005B3C28" w:rsidRPr="005B3C28" w:rsidRDefault="005B3C28" w:rsidP="005B3C28">
      <w:pPr>
        <w:rPr>
          <w:b/>
          <w:color w:val="7030A0"/>
        </w:rPr>
      </w:pPr>
      <w:r w:rsidRPr="005B3C28">
        <w:rPr>
          <w:b/>
          <w:color w:val="7030A0"/>
        </w:rPr>
        <w:lastRenderedPageBreak/>
        <w:t xml:space="preserve">PRINT NAME: SPECIAL AIRBORNE AND CONTACT </w:t>
      </w:r>
    </w:p>
    <w:p w14:paraId="43DFDEC1" w14:textId="77777777" w:rsidR="005B3C28" w:rsidRDefault="005B3C28" w:rsidP="005B3C28">
      <w:r>
        <w:t>CLASS: LOCAL//</w:t>
      </w:r>
    </w:p>
    <w:p w14:paraId="7E7158C4" w14:textId="77777777" w:rsidR="005B3C28" w:rsidRPr="005B3C28" w:rsidRDefault="005B3C28" w:rsidP="005B3C28">
      <w:pPr>
        <w:rPr>
          <w:b/>
          <w:color w:val="7030A0"/>
        </w:rPr>
      </w:pPr>
      <w:r w:rsidRPr="005B3C28">
        <w:rPr>
          <w:b/>
          <w:color w:val="7030A0"/>
        </w:rPr>
        <w:t>USAGE: *//</w:t>
      </w:r>
    </w:p>
    <w:p w14:paraId="5D67626B" w14:textId="77777777" w:rsidR="005B3C28" w:rsidRDefault="005B3C28" w:rsidP="005B3C28">
      <w:r>
        <w:t>Baseline Frequency</w:t>
      </w:r>
    </w:p>
    <w:p w14:paraId="62378F97" w14:textId="77777777" w:rsidR="005B3C28" w:rsidRDefault="005B3C28" w:rsidP="005B3C28">
      <w:r>
        <w:t>DO IN ADVANCE TIME FRAME:</w:t>
      </w:r>
    </w:p>
    <w:p w14:paraId="088C8334" w14:textId="77777777" w:rsidR="005B3C28" w:rsidRDefault="005B3C28" w:rsidP="005B3C28">
      <w:r>
        <w:t>SEX SPECIFIC:</w:t>
      </w:r>
    </w:p>
    <w:p w14:paraId="11921239" w14:textId="77777777" w:rsidR="005B3C28" w:rsidRPr="005B3C28" w:rsidRDefault="005B3C28" w:rsidP="005B3C28">
      <w:r w:rsidRPr="005B3C28">
        <w:rPr>
          <w:b/>
          <w:color w:val="7030A0"/>
        </w:rPr>
        <w:t>REMINDER FREQUENCY: 99Y//</w:t>
      </w:r>
    </w:p>
    <w:p w14:paraId="2BD1CE41" w14:textId="77777777" w:rsidR="005B3C28" w:rsidRDefault="005B3C28" w:rsidP="005B3C28">
      <w:r w:rsidRPr="005B3C28">
        <w:rPr>
          <w:b/>
          <w:color w:val="7030A0"/>
        </w:rPr>
        <w:t xml:space="preserve">OI SPECIAL AIRBORNE AND CONTACT PRECAUTIONS                     </w:t>
      </w:r>
      <w:r>
        <w:t>Finding #   1</w:t>
      </w:r>
    </w:p>
    <w:p w14:paraId="2AE25A46" w14:textId="77777777" w:rsidR="005B3C28" w:rsidRDefault="005B3C28" w:rsidP="005B3C28">
      <w:r>
        <w:t>USE IN RESOLUTION LOGIC:</w:t>
      </w:r>
    </w:p>
    <w:p w14:paraId="48ADEDEB" w14:textId="77777777" w:rsidR="005B3C28" w:rsidRPr="005B3C28" w:rsidRDefault="005B3C28" w:rsidP="005B3C28">
      <w:pPr>
        <w:rPr>
          <w:b/>
          <w:color w:val="7030A0"/>
        </w:rPr>
      </w:pPr>
      <w:r w:rsidRPr="005B3C28">
        <w:rPr>
          <w:b/>
          <w:color w:val="7030A0"/>
        </w:rPr>
        <w:t>USE IN PATIENT COHORT LOGIC: AND//</w:t>
      </w:r>
    </w:p>
    <w:p w14:paraId="538D3CF1" w14:textId="77777777" w:rsidR="005B3C28" w:rsidRDefault="005B3C28" w:rsidP="005B3C28">
      <w:r w:rsidRPr="005B3C28">
        <w:rPr>
          <w:b/>
          <w:color w:val="7030A0"/>
        </w:rPr>
        <w:t>BEGINNING DATE/TIME: PXRMLAD-1</w:t>
      </w:r>
      <w:r>
        <w:t>//</w:t>
      </w:r>
    </w:p>
    <w:p w14:paraId="6C67CAF5" w14:textId="77777777" w:rsidR="005B3C28" w:rsidRDefault="005B3C28" w:rsidP="005B3C28">
      <w:r>
        <w:t>ENDING DATE/TIME:</w:t>
      </w:r>
    </w:p>
    <w:p w14:paraId="64E1F7F0" w14:textId="77777777" w:rsidR="005B3C28" w:rsidRDefault="005B3C28" w:rsidP="005B3C28">
      <w:r>
        <w:t>OCCURRENCE COUNT:</w:t>
      </w:r>
    </w:p>
    <w:p w14:paraId="4BF1916C" w14:textId="77777777" w:rsidR="005B3C28" w:rsidRDefault="005B3C28" w:rsidP="005B3C28">
      <w:r w:rsidRPr="005B3C28">
        <w:rPr>
          <w:b/>
          <w:color w:val="7030A0"/>
        </w:rPr>
        <w:t>USE START DATE: YES</w:t>
      </w:r>
      <w:r>
        <w:t xml:space="preserve">// </w:t>
      </w:r>
      <w:r w:rsidRPr="005B3C28">
        <w:rPr>
          <w:b/>
          <w:color w:val="0070C0"/>
        </w:rPr>
        <w:t>For the dashboard due date column</w:t>
      </w:r>
    </w:p>
    <w:p w14:paraId="0D64B0E8" w14:textId="77777777" w:rsidR="005B3C28" w:rsidRDefault="005B3C28" w:rsidP="005B3C28">
      <w:r>
        <w:t>USE STATUS/COND IN SEARCH:</w:t>
      </w:r>
    </w:p>
    <w:p w14:paraId="6AE3717F" w14:textId="77777777" w:rsidR="005B3C28" w:rsidRDefault="005B3C28" w:rsidP="005B3C28">
      <w:r>
        <w:t>Patient Cohort and Resolution Logic</w:t>
      </w:r>
    </w:p>
    <w:p w14:paraId="3285FE56" w14:textId="77777777" w:rsidR="005B3C28" w:rsidRDefault="005B3C28" w:rsidP="005B3C28">
      <w:r>
        <w:t>CUSTOMIZED PATIENT COHORT LOGIC (OPTIONAL):</w:t>
      </w:r>
    </w:p>
    <w:p w14:paraId="597B03FB" w14:textId="77777777" w:rsidR="005B3C28" w:rsidRDefault="005B3C28" w:rsidP="005B3C28">
      <w:r w:rsidRPr="005B3C28">
        <w:rPr>
          <w:b/>
          <w:color w:val="7030A0"/>
        </w:rPr>
        <w:t>Warning, there is no Resolution logic</w:t>
      </w:r>
      <w:r>
        <w:t>.</w:t>
      </w:r>
    </w:p>
    <w:p w14:paraId="5F548CBF" w14:textId="77777777" w:rsidR="005B3C28" w:rsidRDefault="005B3C28" w:rsidP="005B3C28">
      <w:r>
        <w:t>No fatal errors were found.</w:t>
      </w:r>
    </w:p>
    <w:p w14:paraId="49A8700D" w14:textId="77777777" w:rsidR="005B3C28" w:rsidRDefault="005B3C28" w:rsidP="005B3C28">
      <w:r>
        <w:t>Custom Date Due</w:t>
      </w:r>
    </w:p>
    <w:p w14:paraId="5DDF7571" w14:textId="77777777" w:rsidR="00326529" w:rsidRDefault="005B3C28" w:rsidP="005B3C28">
      <w:pPr>
        <w:rPr>
          <w:b/>
          <w:color w:val="7030A0"/>
        </w:rPr>
      </w:pPr>
      <w:r w:rsidRPr="005B3C28">
        <w:rPr>
          <w:b/>
          <w:color w:val="7030A0"/>
        </w:rPr>
        <w:t>CUSTOM DATE DUE: MAX_DATE(1+0H)</w:t>
      </w:r>
    </w:p>
    <w:p w14:paraId="60A95E45" w14:textId="77777777" w:rsidR="005B3C28" w:rsidRDefault="005B3C28" w:rsidP="005B3C28">
      <w:r w:rsidRPr="005B3C28">
        <w:t>The time</w:t>
      </w:r>
      <w:r>
        <w:t xml:space="preserve"> needed to make this dashboard tool is minutes. Here is the screenshot:</w:t>
      </w:r>
    </w:p>
    <w:p w14:paraId="5C925E52" w14:textId="77777777" w:rsidR="005B3C28" w:rsidRDefault="00DE3FB1" w:rsidP="005B3C28">
      <w:r>
        <w:rPr>
          <w:noProof/>
        </w:rPr>
        <w:drawing>
          <wp:inline distT="0" distB="0" distL="0" distR="0" wp14:anchorId="01061BE2" wp14:editId="626854E3">
            <wp:extent cx="5943600" cy="1346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346200"/>
                    </a:xfrm>
                    <a:prstGeom prst="rect">
                      <a:avLst/>
                    </a:prstGeom>
                    <a:noFill/>
                    <a:ln>
                      <a:noFill/>
                    </a:ln>
                  </pic:spPr>
                </pic:pic>
              </a:graphicData>
            </a:graphic>
          </wp:inline>
        </w:drawing>
      </w:r>
    </w:p>
    <w:p w14:paraId="76396726" w14:textId="77777777" w:rsidR="00DE3FB1" w:rsidRDefault="00DE3FB1" w:rsidP="00DE3FB1">
      <w:pPr>
        <w:pStyle w:val="Heading1"/>
      </w:pPr>
      <w:r>
        <w:lastRenderedPageBreak/>
        <w:t>Coronavirus Result Positive</w:t>
      </w:r>
    </w:p>
    <w:p w14:paraId="13370435" w14:textId="5DF49751" w:rsidR="005952A3" w:rsidRDefault="00DE3FB1" w:rsidP="00DE3FB1">
      <w:r>
        <w:t xml:space="preserve">Central Regional has tools to track </w:t>
      </w:r>
      <w:r w:rsidR="005952A3">
        <w:t>positive, negative and indeterminate coronavirus results. Some coronavirus tests ordered may go to the commercial labs while others are sent to the State lab. We are no</w:t>
      </w:r>
      <w:r w:rsidR="00F2491C">
        <w:t>t interfaced directly with the S</w:t>
      </w:r>
      <w:r w:rsidR="005952A3">
        <w:t xml:space="preserve">tate, </w:t>
      </w:r>
      <w:r w:rsidR="001D1FC4">
        <w:t>but the test in ordered in VistA and then manually entered by our laboratory personnel</w:t>
      </w:r>
      <w:r w:rsidR="005952A3">
        <w:t>.</w:t>
      </w:r>
    </w:p>
    <w:p w14:paraId="0522D700" w14:textId="77777777" w:rsidR="001D1FC4" w:rsidRPr="001D1FC4" w:rsidRDefault="001D1FC4" w:rsidP="001D1FC4">
      <w:pPr>
        <w:rPr>
          <w:b/>
          <w:color w:val="7030A0"/>
        </w:rPr>
      </w:pPr>
    </w:p>
    <w:p w14:paraId="478A4A94" w14:textId="1D3172A1" w:rsidR="001D1FC4" w:rsidRPr="001D1FC4" w:rsidRDefault="001D1FC4" w:rsidP="001D1FC4">
      <w:pPr>
        <w:rPr>
          <w:b/>
        </w:rPr>
      </w:pPr>
      <w:r w:rsidRPr="001D1FC4">
        <w:rPr>
          <w:b/>
        </w:rPr>
        <w:t xml:space="preserve">NAME: DASHBOARD-R POSTIVE CORONAVIRUS </w:t>
      </w:r>
    </w:p>
    <w:p w14:paraId="1F5BDD05" w14:textId="74BD925C" w:rsidR="001D1FC4" w:rsidRPr="001D1FC4" w:rsidRDefault="001D1FC4" w:rsidP="001D1FC4">
      <w:pPr>
        <w:rPr>
          <w:b/>
        </w:rPr>
      </w:pPr>
      <w:r w:rsidRPr="001D1FC4">
        <w:rPr>
          <w:b/>
        </w:rPr>
        <w:t xml:space="preserve">PRINT NAME: CORONAVIRUS 9 MONTH POSITIVE </w:t>
      </w:r>
      <w:r w:rsidRPr="001D1FC4">
        <w:rPr>
          <w:b/>
          <w:color w:val="0070C0"/>
        </w:rPr>
        <w:t>(Name that appears on Dashboard)</w:t>
      </w:r>
    </w:p>
    <w:p w14:paraId="43E5E8F1" w14:textId="77777777" w:rsidR="001D1FC4" w:rsidRPr="001D1FC4" w:rsidRDefault="001D1FC4" w:rsidP="001D1FC4">
      <w:pPr>
        <w:rPr>
          <w:b/>
          <w:color w:val="7030A0"/>
        </w:rPr>
      </w:pPr>
    </w:p>
    <w:p w14:paraId="66264190" w14:textId="77777777" w:rsidR="001D1FC4" w:rsidRPr="001D1FC4" w:rsidRDefault="001D1FC4" w:rsidP="001D1FC4">
      <w:pPr>
        <w:rPr>
          <w:b/>
        </w:rPr>
      </w:pPr>
      <w:r w:rsidRPr="001D1FC4">
        <w:rPr>
          <w:b/>
        </w:rPr>
        <w:t>CLASS: LOCAL//</w:t>
      </w:r>
    </w:p>
    <w:p w14:paraId="64AE0D3F" w14:textId="77777777" w:rsidR="001D1FC4" w:rsidRPr="001D1FC4" w:rsidRDefault="001D1FC4" w:rsidP="001D1FC4">
      <w:pPr>
        <w:rPr>
          <w:b/>
        </w:rPr>
      </w:pPr>
      <w:r w:rsidRPr="001D1FC4">
        <w:rPr>
          <w:b/>
        </w:rPr>
        <w:t>SPONSOR:</w:t>
      </w:r>
    </w:p>
    <w:p w14:paraId="043F2539" w14:textId="77777777" w:rsidR="001D1FC4" w:rsidRPr="001D1FC4" w:rsidRDefault="001D1FC4" w:rsidP="001D1FC4">
      <w:pPr>
        <w:rPr>
          <w:b/>
        </w:rPr>
      </w:pPr>
      <w:r w:rsidRPr="001D1FC4">
        <w:rPr>
          <w:b/>
        </w:rPr>
        <w:t>REVIEW DATE:</w:t>
      </w:r>
    </w:p>
    <w:p w14:paraId="763B6F8C" w14:textId="24995C2D" w:rsidR="001D1FC4" w:rsidRPr="001D1FC4" w:rsidRDefault="001D1FC4" w:rsidP="001D1FC4">
      <w:pPr>
        <w:rPr>
          <w:b/>
        </w:rPr>
      </w:pPr>
      <w:r w:rsidRPr="001D1FC4">
        <w:rPr>
          <w:b/>
        </w:rPr>
        <w:t>USAGE: *//</w:t>
      </w:r>
    </w:p>
    <w:p w14:paraId="6133540E" w14:textId="77777777" w:rsidR="001D1FC4" w:rsidRPr="001D1FC4" w:rsidRDefault="001D1FC4" w:rsidP="001D1FC4">
      <w:pPr>
        <w:rPr>
          <w:b/>
        </w:rPr>
      </w:pPr>
      <w:r w:rsidRPr="001D1FC4">
        <w:rPr>
          <w:b/>
        </w:rPr>
        <w:t>Baseline Frequency</w:t>
      </w:r>
    </w:p>
    <w:p w14:paraId="092C8338" w14:textId="77777777" w:rsidR="001D1FC4" w:rsidRPr="001D1FC4" w:rsidRDefault="001D1FC4" w:rsidP="001D1FC4">
      <w:pPr>
        <w:rPr>
          <w:b/>
        </w:rPr>
      </w:pPr>
      <w:r w:rsidRPr="001D1FC4">
        <w:rPr>
          <w:b/>
        </w:rPr>
        <w:t>DO IN ADVANCE TIME FRAME:</w:t>
      </w:r>
    </w:p>
    <w:p w14:paraId="4CA4B9B3" w14:textId="77777777" w:rsidR="001D1FC4" w:rsidRPr="001D1FC4" w:rsidRDefault="001D1FC4" w:rsidP="001D1FC4">
      <w:pPr>
        <w:rPr>
          <w:b/>
        </w:rPr>
      </w:pPr>
      <w:r w:rsidRPr="001D1FC4">
        <w:rPr>
          <w:b/>
        </w:rPr>
        <w:t>Select REMINDER FREQUENCY: 99Y//</w:t>
      </w:r>
    </w:p>
    <w:p w14:paraId="6674F725" w14:textId="77777777" w:rsidR="001D1FC4" w:rsidRPr="001D1FC4" w:rsidRDefault="001D1FC4" w:rsidP="001D1FC4">
      <w:pPr>
        <w:rPr>
          <w:b/>
        </w:rPr>
      </w:pPr>
      <w:r w:rsidRPr="001D1FC4">
        <w:rPr>
          <w:b/>
        </w:rPr>
        <w:t xml:space="preserve">  REMINDER FREQUENCY: 99Y//</w:t>
      </w:r>
    </w:p>
    <w:p w14:paraId="34D78207" w14:textId="77777777" w:rsidR="001D1FC4" w:rsidRPr="001D1FC4" w:rsidRDefault="001D1FC4" w:rsidP="001D1FC4">
      <w:pPr>
        <w:rPr>
          <w:b/>
          <w:color w:val="7030A0"/>
        </w:rPr>
      </w:pPr>
    </w:p>
    <w:p w14:paraId="4AA41FA2" w14:textId="77777777" w:rsidR="001D1FC4" w:rsidRPr="001D1FC4" w:rsidRDefault="001D1FC4" w:rsidP="001D1FC4">
      <w:pPr>
        <w:rPr>
          <w:b/>
          <w:color w:val="385623" w:themeColor="accent6" w:themeShade="80"/>
        </w:rPr>
      </w:pPr>
      <w:r w:rsidRPr="001D1FC4">
        <w:rPr>
          <w:b/>
          <w:color w:val="385623" w:themeColor="accent6" w:themeShade="80"/>
        </w:rPr>
        <w:t>LT COVID-19, NCSLPH                                             Finding #   2</w:t>
      </w:r>
    </w:p>
    <w:p w14:paraId="2C794B7D" w14:textId="74D182F1" w:rsidR="001D1FC4" w:rsidRPr="001D1FC4" w:rsidRDefault="001D1FC4" w:rsidP="001D1FC4">
      <w:pPr>
        <w:rPr>
          <w:b/>
          <w:color w:val="806000" w:themeColor="accent4" w:themeShade="80"/>
        </w:rPr>
      </w:pPr>
      <w:r w:rsidRPr="001D1FC4">
        <w:rPr>
          <w:b/>
          <w:color w:val="806000" w:themeColor="accent4" w:themeShade="80"/>
        </w:rPr>
        <w:t>LT SARS-COV-2, NAA (139900)                              Finding #   1</w:t>
      </w:r>
    </w:p>
    <w:p w14:paraId="4451C304" w14:textId="4B36F25B" w:rsidR="001D1FC4" w:rsidRPr="001D1FC4" w:rsidRDefault="001D1FC4" w:rsidP="001D1FC4">
      <w:pPr>
        <w:rPr>
          <w:b/>
          <w:color w:val="806000" w:themeColor="accent4" w:themeShade="80"/>
        </w:rPr>
      </w:pPr>
      <w:r w:rsidRPr="001D1FC4">
        <w:rPr>
          <w:b/>
          <w:color w:val="806000" w:themeColor="accent4" w:themeShade="80"/>
        </w:rPr>
        <w:t>Finding Number: 1</w:t>
      </w:r>
    </w:p>
    <w:p w14:paraId="0FB34AAC" w14:textId="77777777" w:rsidR="001D1FC4" w:rsidRPr="001D1FC4" w:rsidRDefault="001D1FC4" w:rsidP="001D1FC4">
      <w:pPr>
        <w:rPr>
          <w:b/>
          <w:color w:val="806000" w:themeColor="accent4" w:themeShade="80"/>
        </w:rPr>
      </w:pPr>
      <w:r w:rsidRPr="001D1FC4">
        <w:rPr>
          <w:b/>
          <w:color w:val="806000" w:themeColor="accent4" w:themeShade="80"/>
        </w:rPr>
        <w:t>FINDING ITEM: SARS-COV-2, NAA (139900)//</w:t>
      </w:r>
    </w:p>
    <w:p w14:paraId="616CF2C0" w14:textId="77777777" w:rsidR="001D1FC4" w:rsidRPr="001D1FC4" w:rsidRDefault="001D1FC4" w:rsidP="001D1FC4">
      <w:pPr>
        <w:rPr>
          <w:b/>
          <w:color w:val="806000" w:themeColor="accent4" w:themeShade="80"/>
        </w:rPr>
      </w:pPr>
      <w:r w:rsidRPr="001D1FC4">
        <w:rPr>
          <w:b/>
          <w:color w:val="806000" w:themeColor="accent4" w:themeShade="80"/>
        </w:rPr>
        <w:t>USE IN RESOLUTION LOGIC:</w:t>
      </w:r>
    </w:p>
    <w:p w14:paraId="2BA99AC0" w14:textId="4AB8AD42" w:rsidR="001D1FC4" w:rsidRPr="001D1FC4" w:rsidRDefault="001D1FC4" w:rsidP="001D1FC4">
      <w:pPr>
        <w:rPr>
          <w:b/>
          <w:color w:val="806000" w:themeColor="accent4" w:themeShade="80"/>
        </w:rPr>
      </w:pPr>
      <w:r w:rsidRPr="001D1FC4">
        <w:rPr>
          <w:b/>
          <w:color w:val="806000" w:themeColor="accent4" w:themeShade="80"/>
        </w:rPr>
        <w:t>USE IN PATIENT COHORT LOGIC: //</w:t>
      </w:r>
    </w:p>
    <w:p w14:paraId="24A279EA" w14:textId="77777777" w:rsidR="001D1FC4" w:rsidRPr="001D1FC4" w:rsidRDefault="001D1FC4" w:rsidP="001D1FC4">
      <w:pPr>
        <w:rPr>
          <w:b/>
          <w:color w:val="806000" w:themeColor="accent4" w:themeShade="80"/>
        </w:rPr>
      </w:pPr>
      <w:r w:rsidRPr="001D1FC4">
        <w:rPr>
          <w:b/>
          <w:color w:val="806000" w:themeColor="accent4" w:themeShade="80"/>
        </w:rPr>
        <w:t>BEGINNING DATE/TIME: T-9M//</w:t>
      </w:r>
    </w:p>
    <w:p w14:paraId="082BC866" w14:textId="77777777" w:rsidR="001D1FC4" w:rsidRPr="001D1FC4" w:rsidRDefault="001D1FC4" w:rsidP="001D1FC4">
      <w:pPr>
        <w:rPr>
          <w:b/>
          <w:color w:val="806000" w:themeColor="accent4" w:themeShade="80"/>
        </w:rPr>
      </w:pPr>
      <w:r w:rsidRPr="001D1FC4">
        <w:rPr>
          <w:b/>
          <w:color w:val="806000" w:themeColor="accent4" w:themeShade="80"/>
        </w:rPr>
        <w:t>ENDING DATE/TIME:</w:t>
      </w:r>
    </w:p>
    <w:p w14:paraId="12B3A1FC" w14:textId="77777777" w:rsidR="001D1FC4" w:rsidRPr="001D1FC4" w:rsidRDefault="001D1FC4" w:rsidP="001D1FC4">
      <w:pPr>
        <w:rPr>
          <w:b/>
          <w:color w:val="806000" w:themeColor="accent4" w:themeShade="80"/>
        </w:rPr>
      </w:pPr>
      <w:r w:rsidRPr="001D1FC4">
        <w:rPr>
          <w:b/>
          <w:color w:val="806000" w:themeColor="accent4" w:themeShade="80"/>
        </w:rPr>
        <w:t>OCCURRENCE COUNT:</w:t>
      </w:r>
    </w:p>
    <w:p w14:paraId="105A0B7A" w14:textId="77777777" w:rsidR="001D1FC4" w:rsidRPr="001D1FC4" w:rsidRDefault="001D1FC4" w:rsidP="001D1FC4">
      <w:pPr>
        <w:rPr>
          <w:b/>
          <w:color w:val="806000" w:themeColor="accent4" w:themeShade="80"/>
        </w:rPr>
      </w:pPr>
      <w:r w:rsidRPr="001D1FC4">
        <w:rPr>
          <w:b/>
          <w:color w:val="806000" w:themeColor="accent4" w:themeShade="80"/>
        </w:rPr>
        <w:t>CONDITION: I V="DETECTED"//</w:t>
      </w:r>
    </w:p>
    <w:p w14:paraId="6977135F" w14:textId="77777777" w:rsidR="001D1FC4" w:rsidRPr="001D1FC4" w:rsidRDefault="001D1FC4" w:rsidP="001D1FC4">
      <w:pPr>
        <w:rPr>
          <w:b/>
          <w:color w:val="806000" w:themeColor="accent4" w:themeShade="80"/>
        </w:rPr>
      </w:pPr>
      <w:r w:rsidRPr="001D1FC4">
        <w:rPr>
          <w:b/>
          <w:color w:val="806000" w:themeColor="accent4" w:themeShade="80"/>
        </w:rPr>
        <w:t>CONDITION CASE SENSITIVE:</w:t>
      </w:r>
    </w:p>
    <w:p w14:paraId="182F0B5D" w14:textId="28E7DF51" w:rsidR="001D1FC4" w:rsidRPr="001D1FC4" w:rsidRDefault="001D1FC4" w:rsidP="001D1FC4">
      <w:pPr>
        <w:rPr>
          <w:b/>
          <w:color w:val="806000" w:themeColor="accent4" w:themeShade="80"/>
        </w:rPr>
      </w:pPr>
      <w:r w:rsidRPr="001D1FC4">
        <w:rPr>
          <w:b/>
          <w:color w:val="806000" w:themeColor="accent4" w:themeShade="80"/>
        </w:rPr>
        <w:t>USE STATUS/COND IN SEARCH:</w:t>
      </w:r>
    </w:p>
    <w:p w14:paraId="626EED15" w14:textId="77777777" w:rsidR="001D1FC4" w:rsidRPr="001D1FC4" w:rsidRDefault="001D1FC4" w:rsidP="001D1FC4">
      <w:pPr>
        <w:rPr>
          <w:b/>
          <w:color w:val="7030A0"/>
        </w:rPr>
      </w:pPr>
    </w:p>
    <w:p w14:paraId="58ABAE15" w14:textId="409CB382" w:rsidR="001D1FC4" w:rsidRPr="001D1FC4" w:rsidRDefault="001D1FC4" w:rsidP="001D1FC4">
      <w:pPr>
        <w:rPr>
          <w:b/>
          <w:color w:val="385623" w:themeColor="accent6" w:themeShade="80"/>
        </w:rPr>
      </w:pPr>
      <w:r w:rsidRPr="001D1FC4">
        <w:rPr>
          <w:b/>
          <w:color w:val="385623" w:themeColor="accent6" w:themeShade="80"/>
        </w:rPr>
        <w:t>Finding Number: 2</w:t>
      </w:r>
    </w:p>
    <w:p w14:paraId="4D423458" w14:textId="77777777" w:rsidR="001D1FC4" w:rsidRPr="001D1FC4" w:rsidRDefault="001D1FC4" w:rsidP="001D1FC4">
      <w:pPr>
        <w:rPr>
          <w:b/>
          <w:color w:val="385623" w:themeColor="accent6" w:themeShade="80"/>
        </w:rPr>
      </w:pPr>
      <w:r w:rsidRPr="001D1FC4">
        <w:rPr>
          <w:b/>
          <w:color w:val="385623" w:themeColor="accent6" w:themeShade="80"/>
        </w:rPr>
        <w:t>FINDING ITEM: COVID-19, NCSLPH//</w:t>
      </w:r>
    </w:p>
    <w:p w14:paraId="710A7D48" w14:textId="77777777" w:rsidR="001D1FC4" w:rsidRPr="001D1FC4" w:rsidRDefault="001D1FC4" w:rsidP="001D1FC4">
      <w:pPr>
        <w:rPr>
          <w:b/>
          <w:color w:val="385623" w:themeColor="accent6" w:themeShade="80"/>
        </w:rPr>
      </w:pPr>
      <w:r w:rsidRPr="001D1FC4">
        <w:rPr>
          <w:b/>
          <w:color w:val="385623" w:themeColor="accent6" w:themeShade="80"/>
        </w:rPr>
        <w:t>USE IN RESOLUTION LOGIC:</w:t>
      </w:r>
    </w:p>
    <w:p w14:paraId="3A751F0E" w14:textId="1088711B" w:rsidR="001D1FC4" w:rsidRPr="001D1FC4" w:rsidRDefault="001D1FC4" w:rsidP="001D1FC4">
      <w:pPr>
        <w:rPr>
          <w:b/>
          <w:color w:val="385623" w:themeColor="accent6" w:themeShade="80"/>
        </w:rPr>
      </w:pPr>
      <w:r w:rsidRPr="001D1FC4">
        <w:rPr>
          <w:b/>
          <w:color w:val="385623" w:themeColor="accent6" w:themeShade="80"/>
        </w:rPr>
        <w:t>USE IN PATIENT COHORT LOGIC:</w:t>
      </w:r>
    </w:p>
    <w:p w14:paraId="3A352524" w14:textId="77777777" w:rsidR="001D1FC4" w:rsidRPr="001D1FC4" w:rsidRDefault="001D1FC4" w:rsidP="001D1FC4">
      <w:pPr>
        <w:rPr>
          <w:b/>
          <w:color w:val="385623" w:themeColor="accent6" w:themeShade="80"/>
        </w:rPr>
      </w:pPr>
      <w:r w:rsidRPr="001D1FC4">
        <w:rPr>
          <w:b/>
          <w:color w:val="385623" w:themeColor="accent6" w:themeShade="80"/>
        </w:rPr>
        <w:t>BEGINNING DATE/TIME: T-9M//</w:t>
      </w:r>
    </w:p>
    <w:p w14:paraId="23DEB3BE" w14:textId="77777777" w:rsidR="001D1FC4" w:rsidRPr="001D1FC4" w:rsidRDefault="001D1FC4" w:rsidP="001D1FC4">
      <w:pPr>
        <w:rPr>
          <w:b/>
          <w:color w:val="385623" w:themeColor="accent6" w:themeShade="80"/>
        </w:rPr>
      </w:pPr>
      <w:r w:rsidRPr="001D1FC4">
        <w:rPr>
          <w:b/>
          <w:color w:val="385623" w:themeColor="accent6" w:themeShade="80"/>
        </w:rPr>
        <w:t>ENDING DATE/TIME:</w:t>
      </w:r>
    </w:p>
    <w:p w14:paraId="31A23573" w14:textId="77777777" w:rsidR="001D1FC4" w:rsidRPr="001D1FC4" w:rsidRDefault="001D1FC4" w:rsidP="001D1FC4">
      <w:pPr>
        <w:rPr>
          <w:b/>
          <w:color w:val="385623" w:themeColor="accent6" w:themeShade="80"/>
        </w:rPr>
      </w:pPr>
      <w:r w:rsidRPr="001D1FC4">
        <w:rPr>
          <w:b/>
          <w:color w:val="385623" w:themeColor="accent6" w:themeShade="80"/>
        </w:rPr>
        <w:t>OCCURRENCE COUNT:</w:t>
      </w:r>
    </w:p>
    <w:p w14:paraId="36E943CF" w14:textId="77777777" w:rsidR="001D1FC4" w:rsidRPr="001D1FC4" w:rsidRDefault="001D1FC4" w:rsidP="001D1FC4">
      <w:pPr>
        <w:rPr>
          <w:b/>
          <w:color w:val="385623" w:themeColor="accent6" w:themeShade="80"/>
        </w:rPr>
      </w:pPr>
      <w:r w:rsidRPr="001D1FC4">
        <w:rPr>
          <w:b/>
          <w:color w:val="385623" w:themeColor="accent6" w:themeShade="80"/>
        </w:rPr>
        <w:t>CONDITION: I V="DETECTED"//</w:t>
      </w:r>
    </w:p>
    <w:p w14:paraId="2DDB3D88" w14:textId="77777777" w:rsidR="001D1FC4" w:rsidRPr="001D1FC4" w:rsidRDefault="001D1FC4" w:rsidP="001D1FC4">
      <w:pPr>
        <w:rPr>
          <w:b/>
          <w:color w:val="385623" w:themeColor="accent6" w:themeShade="80"/>
        </w:rPr>
      </w:pPr>
      <w:r w:rsidRPr="001D1FC4">
        <w:rPr>
          <w:b/>
          <w:color w:val="385623" w:themeColor="accent6" w:themeShade="80"/>
        </w:rPr>
        <w:t>CONDITION CASE SENSITIVE:</w:t>
      </w:r>
    </w:p>
    <w:p w14:paraId="4ED4625F" w14:textId="4982DF4F" w:rsidR="001D1FC4" w:rsidRDefault="001D1FC4" w:rsidP="001D1FC4">
      <w:pPr>
        <w:rPr>
          <w:b/>
          <w:color w:val="7030A0"/>
        </w:rPr>
      </w:pPr>
      <w:r w:rsidRPr="001D1FC4">
        <w:rPr>
          <w:b/>
          <w:color w:val="385623" w:themeColor="accent6" w:themeShade="80"/>
        </w:rPr>
        <w:t>USE STATUS/COND IN SEARCH</w:t>
      </w:r>
      <w:r w:rsidRPr="001D1FC4">
        <w:rPr>
          <w:b/>
          <w:color w:val="7030A0"/>
        </w:rPr>
        <w:t>:</w:t>
      </w:r>
    </w:p>
    <w:p w14:paraId="3CBDC359" w14:textId="77777777" w:rsidR="00AD46B2" w:rsidRPr="001D1FC4" w:rsidRDefault="00AD46B2" w:rsidP="001D1FC4">
      <w:pPr>
        <w:rPr>
          <w:b/>
          <w:color w:val="7030A0"/>
        </w:rPr>
      </w:pPr>
    </w:p>
    <w:p w14:paraId="7944FA3A" w14:textId="77777777" w:rsidR="001D1FC4" w:rsidRPr="00AD46B2" w:rsidRDefault="001D1FC4" w:rsidP="001D1FC4">
      <w:pPr>
        <w:rPr>
          <w:b/>
          <w:color w:val="7030A0"/>
        </w:rPr>
      </w:pPr>
      <w:r w:rsidRPr="00AD46B2">
        <w:rPr>
          <w:b/>
          <w:color w:val="7030A0"/>
        </w:rPr>
        <w:t>Patient Cohort and Resolution Logic</w:t>
      </w:r>
    </w:p>
    <w:p w14:paraId="664075B5" w14:textId="77777777" w:rsidR="001D1FC4" w:rsidRPr="001D1FC4" w:rsidRDefault="001D1FC4" w:rsidP="001D1FC4">
      <w:pPr>
        <w:rPr>
          <w:b/>
          <w:color w:val="7030A0"/>
        </w:rPr>
      </w:pPr>
      <w:r w:rsidRPr="001D1FC4">
        <w:rPr>
          <w:b/>
          <w:color w:val="7030A0"/>
        </w:rPr>
        <w:t>CUSTOMIZED PATIENT COHORT LOGIC (OPTIONAL): (AGE)&amp;(SEX)&amp;(FI(1</w:t>
      </w:r>
      <w:proofErr w:type="gramStart"/>
      <w:r w:rsidRPr="001D1FC4">
        <w:rPr>
          <w:b/>
          <w:color w:val="7030A0"/>
        </w:rPr>
        <w:t>)!FI</w:t>
      </w:r>
      <w:proofErr w:type="gramEnd"/>
      <w:r w:rsidRPr="001D1FC4">
        <w:rPr>
          <w:b/>
          <w:color w:val="7030A0"/>
        </w:rPr>
        <w:t>(2))</w:t>
      </w:r>
    </w:p>
    <w:p w14:paraId="2FF1EBFC" w14:textId="77777777" w:rsidR="001D1FC4" w:rsidRPr="001D1FC4" w:rsidRDefault="001D1FC4" w:rsidP="001D1FC4">
      <w:pPr>
        <w:rPr>
          <w:b/>
          <w:color w:val="7030A0"/>
        </w:rPr>
      </w:pPr>
      <w:r w:rsidRPr="001D1FC4">
        <w:rPr>
          <w:b/>
          <w:color w:val="7030A0"/>
        </w:rPr>
        <w:t>Warning, there is no Resolution logic.</w:t>
      </w:r>
    </w:p>
    <w:p w14:paraId="39774D69" w14:textId="0D36B67C" w:rsidR="001D1FC4" w:rsidRPr="001D1FC4" w:rsidRDefault="001D1FC4" w:rsidP="001D1FC4">
      <w:pPr>
        <w:rPr>
          <w:b/>
          <w:color w:val="7030A0"/>
        </w:rPr>
      </w:pPr>
      <w:r w:rsidRPr="001D1FC4">
        <w:rPr>
          <w:b/>
          <w:color w:val="7030A0"/>
        </w:rPr>
        <w:t>No fatal errors were found.</w:t>
      </w:r>
    </w:p>
    <w:p w14:paraId="30E17A14" w14:textId="77777777" w:rsidR="001D1FC4" w:rsidRPr="00AD46B2" w:rsidRDefault="001D1FC4" w:rsidP="001D1FC4">
      <w:pPr>
        <w:rPr>
          <w:b/>
          <w:color w:val="7030A0"/>
          <w:highlight w:val="yellow"/>
        </w:rPr>
      </w:pPr>
      <w:r w:rsidRPr="00AD46B2">
        <w:rPr>
          <w:b/>
          <w:color w:val="7030A0"/>
          <w:highlight w:val="yellow"/>
        </w:rPr>
        <w:t>Custom Date Due</w:t>
      </w:r>
    </w:p>
    <w:p w14:paraId="13D27DF4" w14:textId="51CCFABE" w:rsidR="001D1FC4" w:rsidRDefault="001D1FC4" w:rsidP="001D1FC4">
      <w:pPr>
        <w:rPr>
          <w:b/>
          <w:color w:val="7030A0"/>
        </w:rPr>
      </w:pPr>
      <w:r w:rsidRPr="00AD46B2">
        <w:rPr>
          <w:b/>
          <w:color w:val="7030A0"/>
          <w:highlight w:val="yellow"/>
        </w:rPr>
        <w:t>CUSTOM DATE DUE: MAX_DATE(1+0H,2+0H)//</w:t>
      </w:r>
      <w:r w:rsidR="00AD46B2">
        <w:rPr>
          <w:b/>
          <w:color w:val="7030A0"/>
        </w:rPr>
        <w:t xml:space="preserve"> </w:t>
      </w:r>
      <w:r w:rsidR="00AD46B2" w:rsidRPr="00AD46B2">
        <w:rPr>
          <w:b/>
          <w:color w:val="0070C0"/>
        </w:rPr>
        <w:t>Allows display of the date of test.</w:t>
      </w:r>
    </w:p>
    <w:p w14:paraId="326AC2BF" w14:textId="17E94CD3" w:rsidR="008B4233" w:rsidRDefault="008B4233" w:rsidP="001D1FC4">
      <w:r>
        <w:t xml:space="preserve"> We have no positives yet. The screenshot below is from a testing VistA instance:</w:t>
      </w:r>
    </w:p>
    <w:p w14:paraId="44BDF7CC" w14:textId="77777777" w:rsidR="008B4233" w:rsidRDefault="00E0677A" w:rsidP="005952A3">
      <w:r>
        <w:rPr>
          <w:noProof/>
        </w:rPr>
        <w:drawing>
          <wp:inline distT="0" distB="0" distL="0" distR="0" wp14:anchorId="578D739D" wp14:editId="68992998">
            <wp:extent cx="5937250" cy="13525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352550"/>
                    </a:xfrm>
                    <a:prstGeom prst="rect">
                      <a:avLst/>
                    </a:prstGeom>
                    <a:noFill/>
                    <a:ln>
                      <a:noFill/>
                    </a:ln>
                  </pic:spPr>
                </pic:pic>
              </a:graphicData>
            </a:graphic>
          </wp:inline>
        </w:drawing>
      </w:r>
    </w:p>
    <w:p w14:paraId="46D821DA" w14:textId="77777777" w:rsidR="00E0677A" w:rsidRDefault="00E0677A" w:rsidP="00E0677A">
      <w:pPr>
        <w:pStyle w:val="Heading1"/>
      </w:pPr>
      <w:r>
        <w:t>Conclusion</w:t>
      </w:r>
    </w:p>
    <w:p w14:paraId="6C9792BE" w14:textId="77777777" w:rsidR="00E0677A" w:rsidRPr="00E0677A" w:rsidRDefault="00E0677A" w:rsidP="00E0677A">
      <w:r>
        <w:t xml:space="preserve">The dashboard can be used to track and manage Coronavirus patients. The tools can be developed in a matter of minutes to hours by an experienced Clinical Applications Coordinator. The ability to respond quickly to changing requirements is </w:t>
      </w:r>
      <w:r w:rsidR="00804284">
        <w:t xml:space="preserve">an </w:t>
      </w:r>
      <w:r>
        <w:t xml:space="preserve">important </w:t>
      </w:r>
      <w:r w:rsidR="00804284">
        <w:t xml:space="preserve">characteristic </w:t>
      </w:r>
      <w:r>
        <w:t>and is</w:t>
      </w:r>
      <w:r w:rsidR="00804284">
        <w:t xml:space="preserve"> an advantage of using VistA.</w:t>
      </w:r>
      <w:r>
        <w:t xml:space="preserve">  </w:t>
      </w:r>
    </w:p>
    <w:p w14:paraId="34D788A2" w14:textId="77777777" w:rsidR="005B3C28" w:rsidRPr="005B3C28" w:rsidRDefault="005B3C28" w:rsidP="005B3C28">
      <w:bookmarkStart w:id="0" w:name="_GoBack"/>
      <w:bookmarkEnd w:id="0"/>
    </w:p>
    <w:sectPr w:rsidR="005B3C28" w:rsidRPr="005B3C28" w:rsidSect="00EF47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438"/>
    <w:rsid w:val="001735D3"/>
    <w:rsid w:val="001D1FC4"/>
    <w:rsid w:val="00326529"/>
    <w:rsid w:val="00382EC3"/>
    <w:rsid w:val="005554E2"/>
    <w:rsid w:val="005952A3"/>
    <w:rsid w:val="005B3C28"/>
    <w:rsid w:val="005E1C71"/>
    <w:rsid w:val="007D5966"/>
    <w:rsid w:val="00804284"/>
    <w:rsid w:val="008B4233"/>
    <w:rsid w:val="00A92438"/>
    <w:rsid w:val="00AD46B2"/>
    <w:rsid w:val="00B41835"/>
    <w:rsid w:val="00DE3FB1"/>
    <w:rsid w:val="00E0677A"/>
    <w:rsid w:val="00E81787"/>
    <w:rsid w:val="00EF4778"/>
    <w:rsid w:val="00F2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1C03"/>
  <w15:chartTrackingRefBased/>
  <w15:docId w15:val="{A6126185-BDA4-4E84-A1E1-ACE155C25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7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778"/>
    <w:pPr>
      <w:spacing w:after="0" w:line="240" w:lineRule="auto"/>
    </w:pPr>
    <w:rPr>
      <w:rFonts w:eastAsiaTheme="minorEastAsia"/>
    </w:rPr>
  </w:style>
  <w:style w:type="character" w:customStyle="1" w:styleId="NoSpacingChar">
    <w:name w:val="No Spacing Char"/>
    <w:basedOn w:val="DefaultParagraphFont"/>
    <w:link w:val="NoSpacing"/>
    <w:uiPriority w:val="1"/>
    <w:rsid w:val="00EF4778"/>
    <w:rPr>
      <w:rFonts w:eastAsiaTheme="minorEastAsia"/>
    </w:rPr>
  </w:style>
  <w:style w:type="character" w:customStyle="1" w:styleId="Heading1Char">
    <w:name w:val="Heading 1 Char"/>
    <w:basedOn w:val="DefaultParagraphFont"/>
    <w:link w:val="Heading1"/>
    <w:uiPriority w:val="9"/>
    <w:rsid w:val="00EF477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13E9223BDDD4EBE8144D2B21198691D"/>
        <w:category>
          <w:name w:val="General"/>
          <w:gallery w:val="placeholder"/>
        </w:category>
        <w:types>
          <w:type w:val="bbPlcHdr"/>
        </w:types>
        <w:behaviors>
          <w:behavior w:val="content"/>
        </w:behaviors>
        <w:guid w:val="{CB4DE7A3-6705-4617-A830-4F9DE4F3916F}"/>
      </w:docPartPr>
      <w:docPartBody>
        <w:p w:rsidR="00E82862" w:rsidRDefault="003A120D" w:rsidP="003A120D">
          <w:pPr>
            <w:pStyle w:val="613E9223BDDD4EBE8144D2B21198691D"/>
          </w:pPr>
          <w:r>
            <w:rPr>
              <w:rFonts w:asciiTheme="majorHAnsi" w:eastAsiaTheme="majorEastAsia" w:hAnsiTheme="majorHAnsi" w:cstheme="majorBidi"/>
              <w:caps/>
              <w:color w:val="4472C4" w:themeColor="accent1"/>
              <w:sz w:val="80"/>
              <w:szCs w:val="80"/>
            </w:rPr>
            <w:t>[Document title]</w:t>
          </w:r>
        </w:p>
      </w:docPartBody>
    </w:docPart>
    <w:docPart>
      <w:docPartPr>
        <w:name w:val="AC04B8A5C26A4CC18F21EB2B36D3C36A"/>
        <w:category>
          <w:name w:val="General"/>
          <w:gallery w:val="placeholder"/>
        </w:category>
        <w:types>
          <w:type w:val="bbPlcHdr"/>
        </w:types>
        <w:behaviors>
          <w:behavior w:val="content"/>
        </w:behaviors>
        <w:guid w:val="{77C155D4-FF72-4809-9E75-448923DE7DA7}"/>
      </w:docPartPr>
      <w:docPartBody>
        <w:p w:rsidR="00E82862" w:rsidRDefault="003A120D" w:rsidP="003A120D">
          <w:pPr>
            <w:pStyle w:val="AC04B8A5C26A4CC18F21EB2B36D3C36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20D"/>
    <w:rsid w:val="003A120D"/>
    <w:rsid w:val="00E82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3E9223BDDD4EBE8144D2B21198691D">
    <w:name w:val="613E9223BDDD4EBE8144D2B21198691D"/>
    <w:rsid w:val="003A120D"/>
  </w:style>
  <w:style w:type="paragraph" w:customStyle="1" w:styleId="AC04B8A5C26A4CC18F21EB2B36D3C36A">
    <w:name w:val="AC04B8A5C26A4CC18F21EB2B36D3C36A"/>
    <w:rsid w:val="003A12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2020-03-19T00:00:00</PublishDate>
  <Abstract/>
  <CompanyAddress>Butner, North Carolina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DASHBOARD FOR VISTA</vt:lpstr>
    </vt:vector>
  </TitlesOfParts>
  <Company>Central regional hospital</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DASHBOARD FOR VISTA</dc:title>
  <dc:subject>Coronavirus Tools Tutorial</dc:subject>
  <dc:creator>King, Matthew M</dc:creator>
  <cp:keywords/>
  <dc:description/>
  <cp:lastModifiedBy>King, Matthew M</cp:lastModifiedBy>
  <cp:revision>7</cp:revision>
  <cp:lastPrinted>2020-04-09T15:55:00Z</cp:lastPrinted>
  <dcterms:created xsi:type="dcterms:W3CDTF">2020-03-19T18:15:00Z</dcterms:created>
  <dcterms:modified xsi:type="dcterms:W3CDTF">2020-04-09T15:56:00Z</dcterms:modified>
</cp:coreProperties>
</file>