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B5D9" w14:textId="77777777" w:rsidR="00656377" w:rsidRDefault="00000000">
      <w:pPr>
        <w:spacing w:line="360" w:lineRule="auto"/>
        <w:jc w:val="center"/>
        <w:rPr>
          <w:rFonts w:eastAsia="Times New Roman" w:cs="Times New Roman"/>
          <w:b/>
          <w:szCs w:val="28"/>
          <w:lang w:val="ru-RU"/>
        </w:rPr>
      </w:pPr>
      <w:r>
        <w:rPr>
          <w:rFonts w:eastAsia="Times New Roman" w:cs="Times New Roman"/>
          <w:b/>
          <w:szCs w:val="28"/>
          <w:lang w:val="ru-RU"/>
        </w:rPr>
        <w:t>ГБОУ Школа №2200</w:t>
      </w:r>
    </w:p>
    <w:p w14:paraId="2FC13687" w14:textId="77777777" w:rsidR="00656377" w:rsidRDefault="00656377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225593B7" w14:textId="77777777" w:rsidR="00656377" w:rsidRDefault="00656377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48108F93" w14:textId="77777777" w:rsidR="00656377" w:rsidRDefault="00656377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3E60C7CE" w14:textId="77777777" w:rsidR="00656377" w:rsidRDefault="00656377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21DDF5AA" w14:textId="77777777" w:rsidR="00656377" w:rsidRDefault="00656377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5B264DB4" w14:textId="77777777" w:rsidR="00656377" w:rsidRDefault="00656377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677FCF26" w14:textId="77777777" w:rsidR="00656377" w:rsidRDefault="00656377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2D3AE010" w14:textId="77777777" w:rsidR="00656377" w:rsidRDefault="00000000">
      <w:pPr>
        <w:spacing w:line="360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</w:t>
      </w:r>
      <w:r>
        <w:rPr>
          <w:rFonts w:eastAsia="Times New Roman"/>
          <w:b/>
          <w:sz w:val="36"/>
          <w:szCs w:val="36"/>
        </w:rPr>
        <w:t>Проектирование и программная реализация игры “МатРог” в жанре Рогалик</w:t>
      </w:r>
      <w:r>
        <w:rPr>
          <w:rFonts w:eastAsia="Times New Roman" w:cs="Times New Roman"/>
          <w:b/>
          <w:sz w:val="32"/>
          <w:szCs w:val="32"/>
        </w:rPr>
        <w:t>»</w:t>
      </w:r>
    </w:p>
    <w:p w14:paraId="46B297EF" w14:textId="77777777" w:rsidR="00656377" w:rsidRDefault="00656377">
      <w:pPr>
        <w:spacing w:line="360" w:lineRule="auto"/>
        <w:rPr>
          <w:rFonts w:eastAsia="Times New Roman" w:cs="Times New Roman"/>
          <w:szCs w:val="28"/>
        </w:rPr>
      </w:pPr>
    </w:p>
    <w:p w14:paraId="4C7B88A9" w14:textId="77777777" w:rsidR="00656377" w:rsidRDefault="00656377">
      <w:pPr>
        <w:spacing w:line="360" w:lineRule="auto"/>
        <w:rPr>
          <w:rFonts w:eastAsia="Times New Roman" w:cs="Times New Roman"/>
          <w:szCs w:val="28"/>
        </w:rPr>
      </w:pPr>
    </w:p>
    <w:p w14:paraId="3A369742" w14:textId="77777777" w:rsidR="00656377" w:rsidRDefault="00656377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5B558CFA" w14:textId="77777777" w:rsidR="00656377" w:rsidRDefault="00656377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7C0E3007" w14:textId="77777777" w:rsidR="00656377" w:rsidRDefault="00656377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47557B3F" w14:textId="77777777" w:rsidR="00656377" w:rsidRDefault="00000000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Авторы:</w:t>
      </w:r>
    </w:p>
    <w:p w14:paraId="3565FFB9" w14:textId="77777777" w:rsidR="00656377" w:rsidRDefault="00656377">
      <w:pPr>
        <w:spacing w:line="240" w:lineRule="auto"/>
        <w:jc w:val="right"/>
        <w:rPr>
          <w:szCs w:val="28"/>
        </w:rPr>
      </w:pPr>
    </w:p>
    <w:p w14:paraId="25101BE6" w14:textId="77777777" w:rsidR="00656377" w:rsidRDefault="00000000">
      <w:pPr>
        <w:spacing w:line="240" w:lineRule="auto"/>
        <w:jc w:val="right"/>
        <w:rPr>
          <w:szCs w:val="28"/>
        </w:rPr>
      </w:pPr>
      <w:r>
        <w:rPr>
          <w:rFonts w:eastAsia="Times New Roman" w:cs="Times New Roman"/>
          <w:color w:val="000000"/>
          <w:szCs w:val="28"/>
          <w:lang w:val="ru-RU"/>
        </w:rPr>
        <w:t>Ученики</w:t>
      </w:r>
      <w:r>
        <w:rPr>
          <w:rFonts w:eastAsia="Times New Roman" w:cs="Times New Roman"/>
          <w:color w:val="000000"/>
          <w:szCs w:val="28"/>
        </w:rPr>
        <w:t xml:space="preserve"> класса 10 «</w:t>
      </w:r>
      <w:r>
        <w:rPr>
          <w:rFonts w:eastAsia="Times New Roman" w:cs="Times New Roman"/>
          <w:color w:val="000000"/>
          <w:szCs w:val="28"/>
          <w:lang w:val="ru-RU"/>
        </w:rPr>
        <w:t>И</w:t>
      </w:r>
      <w:r>
        <w:rPr>
          <w:rFonts w:eastAsia="Times New Roman" w:cs="Times New Roman"/>
          <w:color w:val="000000"/>
          <w:szCs w:val="28"/>
        </w:rPr>
        <w:t>»</w:t>
      </w:r>
    </w:p>
    <w:p w14:paraId="760B092A" w14:textId="77777777" w:rsidR="00656377" w:rsidRDefault="00000000">
      <w:pPr>
        <w:wordWrap w:val="0"/>
        <w:spacing w:line="240" w:lineRule="auto"/>
        <w:jc w:val="right"/>
        <w:rPr>
          <w:szCs w:val="28"/>
          <w:lang w:val="ru-RU"/>
        </w:rPr>
      </w:pPr>
      <w:r>
        <w:rPr>
          <w:szCs w:val="28"/>
          <w:lang w:val="ru-RU"/>
        </w:rPr>
        <w:t>ГБОУ Школы №2200</w:t>
      </w:r>
    </w:p>
    <w:p w14:paraId="206B7C75" w14:textId="77777777" w:rsidR="00656377" w:rsidRDefault="00000000">
      <w:pPr>
        <w:wordWrap w:val="0"/>
        <w:spacing w:line="240" w:lineRule="auto"/>
        <w:jc w:val="right"/>
        <w:rPr>
          <w:szCs w:val="28"/>
          <w:lang w:val="ru-RU"/>
        </w:rPr>
      </w:pPr>
      <w:r>
        <w:rPr>
          <w:szCs w:val="28"/>
          <w:lang w:val="ru-RU"/>
        </w:rPr>
        <w:t>Мусин Рамиль Ильдарович</w:t>
      </w:r>
      <w:r>
        <w:rPr>
          <w:szCs w:val="28"/>
          <w:lang w:val="ru-RU"/>
        </w:rPr>
        <w:br/>
        <w:t xml:space="preserve">Карелин Артём Дмитриевич </w:t>
      </w:r>
    </w:p>
    <w:p w14:paraId="56925311" w14:textId="77777777" w:rsidR="00656377" w:rsidRDefault="00656377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</w:p>
    <w:p w14:paraId="4689A6B7" w14:textId="77777777" w:rsidR="00656377" w:rsidRDefault="00656377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</w:p>
    <w:p w14:paraId="29CD97C5" w14:textId="77777777" w:rsidR="00656377" w:rsidRDefault="00000000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Руководитель:</w:t>
      </w:r>
    </w:p>
    <w:p w14:paraId="4F441983" w14:textId="77777777" w:rsidR="00656377" w:rsidRDefault="00000000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Каймашников Денис Михайлович</w:t>
      </w:r>
    </w:p>
    <w:p w14:paraId="0293923B" w14:textId="77777777" w:rsidR="00656377" w:rsidRDefault="00656377">
      <w:pPr>
        <w:spacing w:line="360" w:lineRule="auto"/>
      </w:pPr>
    </w:p>
    <w:p w14:paraId="725D9A87" w14:textId="77777777" w:rsidR="00656377" w:rsidRDefault="00000000">
      <w:pPr>
        <w:spacing w:line="360" w:lineRule="auto"/>
      </w:pPr>
      <w:r>
        <w:br w:type="page"/>
      </w:r>
    </w:p>
    <w:p w14:paraId="0BFE169F" w14:textId="77777777" w:rsidR="00656377" w:rsidRDefault="00000000">
      <w:pPr>
        <w:keepNext/>
        <w:keepLines/>
        <w:spacing w:before="240" w:line="360" w:lineRule="auto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>
        <w:rPr>
          <w:rFonts w:eastAsia="Times New Roman" w:cs="Times New Roman"/>
          <w:b/>
          <w:color w:val="000000"/>
          <w:szCs w:val="28"/>
          <w:lang w:val="ru-RU"/>
        </w:rPr>
        <w:lastRenderedPageBreak/>
        <w:t>ОГЛАВЛЕНИЕ</w:t>
      </w:r>
    </w:p>
    <w:sdt>
      <w:sdtPr>
        <w:id w:val="147460798"/>
        <w:docPartObj>
          <w:docPartGallery w:val="Table of Contents"/>
          <w:docPartUnique/>
        </w:docPartObj>
      </w:sdtPr>
      <w:sdtContent>
        <w:p w14:paraId="2DB6999F" w14:textId="77777777" w:rsidR="00656377" w:rsidRDefault="00656377" w:rsidP="00C55EBF">
          <w:pPr>
            <w:pStyle w:val="10"/>
            <w:jc w:val="both"/>
          </w:pPr>
          <w:r>
            <w:fldChar w:fldCharType="begin"/>
          </w:r>
          <w:r w:rsidR="00000000">
            <w:instrText>TOC \o "1-9" \h</w:instrText>
          </w:r>
          <w:r>
            <w:fldChar w:fldCharType="separate"/>
          </w:r>
          <w:hyperlink w:anchor="__RefHeading___Toc742_4079733222">
            <w:r>
              <w:t>ВВЕДЕНИЕ</w:t>
            </w:r>
            <w:r>
              <w:tab/>
              <w:t>3</w:t>
            </w:r>
          </w:hyperlink>
        </w:p>
        <w:p w14:paraId="513023A8" w14:textId="77777777" w:rsidR="00656377" w:rsidRDefault="00656377" w:rsidP="00C55EBF">
          <w:pPr>
            <w:pStyle w:val="10"/>
            <w:jc w:val="both"/>
          </w:pPr>
          <w:hyperlink w:anchor="__RefHeading___Toc744_4079733222">
            <w:r>
              <w:t>Глава 1. ТЕОРЕТИЧЕСКАЯ ЧАСТЬ</w:t>
            </w:r>
            <w:r>
              <w:tab/>
              <w:t>4</w:t>
            </w:r>
          </w:hyperlink>
        </w:p>
        <w:p w14:paraId="3ED4B507" w14:textId="77777777" w:rsidR="00656377" w:rsidRDefault="00656377" w:rsidP="00C55EBF">
          <w:pPr>
            <w:pStyle w:val="20"/>
            <w:tabs>
              <w:tab w:val="clear" w:pos="9355"/>
              <w:tab w:val="right" w:leader="dot" w:pos="9638"/>
            </w:tabs>
            <w:ind w:left="0"/>
            <w:jc w:val="both"/>
          </w:pPr>
          <w:hyperlink w:anchor="__RefHeading___Toc1789_4079733222">
            <w:r>
              <w:t>1.1 Анализ предметной области (конкретная область)</w:t>
            </w:r>
            <w:r>
              <w:tab/>
              <w:t>4</w:t>
            </w:r>
          </w:hyperlink>
        </w:p>
        <w:p w14:paraId="0131B4F3" w14:textId="77777777" w:rsidR="00656377" w:rsidRDefault="00656377" w:rsidP="00C55EBF">
          <w:pPr>
            <w:pStyle w:val="20"/>
            <w:tabs>
              <w:tab w:val="clear" w:pos="9355"/>
              <w:tab w:val="right" w:leader="dot" w:pos="9638"/>
            </w:tabs>
            <w:ind w:left="0"/>
            <w:jc w:val="both"/>
          </w:pPr>
          <w:hyperlink w:anchor="__RefHeading___Toc1791_4079733222">
            <w:r>
              <w:t>1.2 Анализ аналогов и конкурентов.</w:t>
            </w:r>
            <w:r>
              <w:tab/>
              <w:t>4</w:t>
            </w:r>
          </w:hyperlink>
        </w:p>
        <w:p w14:paraId="6AF774DD" w14:textId="77777777" w:rsidR="00656377" w:rsidRDefault="00656377" w:rsidP="00C55EBF">
          <w:pPr>
            <w:pStyle w:val="20"/>
            <w:tabs>
              <w:tab w:val="clear" w:pos="9355"/>
              <w:tab w:val="right" w:leader="dot" w:pos="9638"/>
            </w:tabs>
            <w:ind w:left="0"/>
            <w:jc w:val="both"/>
          </w:pPr>
          <w:hyperlink w:anchor="__RefHeading___Toc1793_4079733222">
            <w:r>
              <w:t>1.3 Анализ целевой аудитории</w:t>
            </w:r>
            <w:r>
              <w:tab/>
              <w:t>4</w:t>
            </w:r>
          </w:hyperlink>
        </w:p>
        <w:p w14:paraId="324B3108" w14:textId="77777777" w:rsidR="00656377" w:rsidRDefault="00656377" w:rsidP="00C55EBF">
          <w:pPr>
            <w:pStyle w:val="20"/>
            <w:tabs>
              <w:tab w:val="clear" w:pos="9355"/>
              <w:tab w:val="right" w:leader="dot" w:pos="9638"/>
            </w:tabs>
            <w:ind w:left="0"/>
            <w:jc w:val="both"/>
          </w:pPr>
          <w:hyperlink w:anchor="__RefHeading___Toc1795_4079733222">
            <w:r>
              <w:t>1.4. Анализ функциональности проекта</w:t>
            </w:r>
            <w:r>
              <w:tab/>
              <w:t>4</w:t>
            </w:r>
          </w:hyperlink>
        </w:p>
        <w:p w14:paraId="09A4D0C2" w14:textId="5E81589C" w:rsidR="00656377" w:rsidRPr="00C55EBF" w:rsidRDefault="00656377" w:rsidP="00C55EBF">
          <w:pPr>
            <w:spacing w:line="360" w:lineRule="auto"/>
            <w:jc w:val="both"/>
            <w:rPr>
              <w:lang w:val="ru-RU"/>
            </w:rPr>
          </w:pPr>
          <w:hyperlink w:anchor="__RefHeading___Toc1797_4079733222">
            <w:r>
              <w:t>1.5</w:t>
            </w:r>
            <w:r w:rsidR="00C55EBF">
              <w:rPr>
                <w:lang w:val="ru-RU"/>
              </w:rPr>
              <w:t xml:space="preserve"> </w:t>
            </w:r>
            <w:r w:rsidR="00C55EBF">
              <w:t>Дополнительные аспекты (безопасность и данные)</w:t>
            </w:r>
          </w:hyperlink>
          <w:r w:rsidR="00C55EBF">
            <w:rPr>
              <w:lang w:val="ru-RU"/>
            </w:rPr>
            <w:t>……………………………5</w:t>
          </w:r>
        </w:p>
        <w:p w14:paraId="12E95595" w14:textId="1D819C8E" w:rsidR="00656377" w:rsidRPr="00C55EBF" w:rsidRDefault="00656377" w:rsidP="00C55EBF">
          <w:pPr>
            <w:pStyle w:val="10"/>
            <w:jc w:val="both"/>
            <w:rPr>
              <w:lang w:val="ru-RU"/>
            </w:rPr>
          </w:pPr>
          <w:hyperlink w:anchor="__RefHeading___Toc746_4079733222">
            <w:r>
              <w:t>Глава 2. ПРАКТИЧЕСКАЯ</w:t>
            </w:r>
            <w:r>
              <w:t xml:space="preserve"> </w:t>
            </w:r>
            <w:r>
              <w:t>ЧАСТЬ</w:t>
            </w:r>
            <w:r>
              <w:tab/>
            </w:r>
          </w:hyperlink>
          <w:r w:rsidR="00C55EBF">
            <w:rPr>
              <w:lang w:val="ru-RU"/>
            </w:rPr>
            <w:t>6</w:t>
          </w:r>
        </w:p>
        <w:p w14:paraId="1C84E3F6" w14:textId="72B89751" w:rsidR="00656377" w:rsidRPr="00C55EBF" w:rsidRDefault="00656377" w:rsidP="00C55EBF">
          <w:pPr>
            <w:pStyle w:val="20"/>
            <w:tabs>
              <w:tab w:val="clear" w:pos="9355"/>
              <w:tab w:val="right" w:leader="dot" w:pos="9638"/>
            </w:tabs>
            <w:ind w:left="0"/>
            <w:jc w:val="both"/>
            <w:rPr>
              <w:lang w:val="ru-RU"/>
            </w:rPr>
          </w:pPr>
          <w:hyperlink w:anchor="__RefHeading___Toc1799_4079733222">
            <w:r>
              <w:t>2.1. Проектирование структуры базы данных</w:t>
            </w:r>
            <w:r>
              <w:tab/>
            </w:r>
          </w:hyperlink>
          <w:r w:rsidR="00C55EBF">
            <w:rPr>
              <w:lang w:val="ru-RU"/>
            </w:rPr>
            <w:t>6</w:t>
          </w:r>
        </w:p>
        <w:p w14:paraId="312A1C00" w14:textId="2FA3521A" w:rsidR="00656377" w:rsidRPr="00C55EBF" w:rsidRDefault="00656377" w:rsidP="00C55EBF">
          <w:pPr>
            <w:pStyle w:val="20"/>
            <w:tabs>
              <w:tab w:val="clear" w:pos="9355"/>
              <w:tab w:val="right" w:leader="dot" w:pos="9638"/>
            </w:tabs>
            <w:ind w:left="0"/>
            <w:jc w:val="both"/>
            <w:rPr>
              <w:lang w:val="ru-RU"/>
            </w:rPr>
          </w:pPr>
          <w:hyperlink w:anchor="__RefHeading___Toc1801_4079733222">
            <w:r>
              <w:t>2.2. Проектирование пользовательского интерфейса</w:t>
            </w:r>
            <w:r>
              <w:tab/>
            </w:r>
          </w:hyperlink>
          <w:r w:rsidR="00C55EBF">
            <w:rPr>
              <w:lang w:val="ru-RU"/>
            </w:rPr>
            <w:t>6</w:t>
          </w:r>
        </w:p>
        <w:p w14:paraId="3780F85A" w14:textId="29D64705" w:rsidR="00656377" w:rsidRPr="00C55EBF" w:rsidRDefault="00656377" w:rsidP="00C55EBF">
          <w:pPr>
            <w:pStyle w:val="20"/>
            <w:tabs>
              <w:tab w:val="clear" w:pos="9355"/>
              <w:tab w:val="right" w:leader="dot" w:pos="9638"/>
            </w:tabs>
            <w:ind w:left="0"/>
            <w:jc w:val="both"/>
            <w:rPr>
              <w:lang w:val="ru-RU"/>
            </w:rPr>
          </w:pPr>
          <w:hyperlink w:anchor="__RefHeading___Toc1803_4079733222">
            <w:r>
              <w:t>2.3. Архитектура проекта</w:t>
            </w:r>
            <w:r>
              <w:tab/>
            </w:r>
          </w:hyperlink>
          <w:r w:rsidR="00C55EBF">
            <w:rPr>
              <w:lang w:val="ru-RU"/>
            </w:rPr>
            <w:t>7</w:t>
          </w:r>
        </w:p>
        <w:p w14:paraId="69C4720E" w14:textId="7533B834" w:rsidR="00656377" w:rsidRPr="00C55EBF" w:rsidRDefault="00656377" w:rsidP="00C55EBF">
          <w:pPr>
            <w:pStyle w:val="20"/>
            <w:tabs>
              <w:tab w:val="clear" w:pos="9355"/>
              <w:tab w:val="right" w:leader="dot" w:pos="9638"/>
            </w:tabs>
            <w:ind w:left="0"/>
            <w:jc w:val="both"/>
            <w:rPr>
              <w:lang w:val="ru-RU"/>
            </w:rPr>
          </w:pPr>
          <w:hyperlink w:anchor="__RefHeading___Toc1805_4079733222">
            <w:r>
              <w:t>2.4. Написание программного кода</w:t>
            </w:r>
            <w:r>
              <w:tab/>
            </w:r>
          </w:hyperlink>
          <w:r w:rsidR="00C55EBF">
            <w:rPr>
              <w:lang w:val="ru-RU"/>
            </w:rPr>
            <w:t>7</w:t>
          </w:r>
        </w:p>
        <w:p w14:paraId="3058695D" w14:textId="05029828" w:rsidR="00656377" w:rsidRPr="00C55EBF" w:rsidRDefault="00656377" w:rsidP="00C55EBF">
          <w:pPr>
            <w:pStyle w:val="20"/>
            <w:tabs>
              <w:tab w:val="clear" w:pos="9355"/>
              <w:tab w:val="right" w:leader="dot" w:pos="9638"/>
            </w:tabs>
            <w:ind w:left="0"/>
            <w:jc w:val="both"/>
            <w:rPr>
              <w:lang w:val="ru-RU"/>
            </w:rPr>
          </w:pPr>
          <w:hyperlink w:anchor="__RefHeading___Toc1807_4079733222">
            <w:r>
              <w:t>2.5. Тестирование проекта</w:t>
            </w:r>
            <w:r>
              <w:tab/>
            </w:r>
          </w:hyperlink>
          <w:r w:rsidR="00C55EBF">
            <w:rPr>
              <w:lang w:val="ru-RU"/>
            </w:rPr>
            <w:t>7</w:t>
          </w:r>
        </w:p>
        <w:p w14:paraId="4ACEEC4D" w14:textId="7B06238E" w:rsidR="00656377" w:rsidRPr="00C55EBF" w:rsidRDefault="00656377" w:rsidP="00C55EBF">
          <w:pPr>
            <w:pStyle w:val="10"/>
            <w:jc w:val="both"/>
            <w:rPr>
              <w:lang w:val="ru-RU"/>
            </w:rPr>
          </w:pPr>
          <w:hyperlink w:anchor="__RefHeading___Toc748_4079733222">
            <w:r>
              <w:t>ЗАКЛЮЧЕНИЕ</w:t>
            </w:r>
            <w:r>
              <w:tab/>
            </w:r>
          </w:hyperlink>
          <w:r w:rsidR="00C55EBF">
            <w:rPr>
              <w:lang w:val="ru-RU"/>
            </w:rPr>
            <w:t>8</w:t>
          </w:r>
        </w:p>
        <w:p w14:paraId="7F4C25CD" w14:textId="06DB3054" w:rsidR="00656377" w:rsidRDefault="00656377" w:rsidP="00C55EBF">
          <w:pPr>
            <w:pStyle w:val="10"/>
            <w:jc w:val="both"/>
          </w:pPr>
          <w:hyperlink w:anchor="__RefHeading___Toc750_4079733222">
            <w:r>
              <w:t>СПИСОК ИСПОЛЬЗОВАННОЙ ЛИТЕРАТУРЫ</w:t>
            </w:r>
            <w:r>
              <w:tab/>
            </w:r>
          </w:hyperlink>
          <w:r>
            <w:fldChar w:fldCharType="end"/>
          </w:r>
          <w:r w:rsidR="00C55EBF">
            <w:rPr>
              <w:lang w:val="ru-RU"/>
            </w:rPr>
            <w:t>9</w:t>
          </w:r>
        </w:p>
      </w:sdtContent>
    </w:sdt>
    <w:p w14:paraId="275335E4" w14:textId="77777777" w:rsidR="00656377" w:rsidRDefault="00656377">
      <w:pPr>
        <w:spacing w:line="360" w:lineRule="auto"/>
        <w:rPr>
          <w:rFonts w:eastAsia="Times New Roman" w:cs="Times New Roman"/>
          <w:b/>
          <w:szCs w:val="28"/>
        </w:rPr>
      </w:pPr>
    </w:p>
    <w:p w14:paraId="3E472E97" w14:textId="77777777" w:rsidR="00656377" w:rsidRDefault="00656377">
      <w:pPr>
        <w:spacing w:line="360" w:lineRule="auto"/>
        <w:rPr>
          <w:b/>
        </w:rPr>
      </w:pPr>
    </w:p>
    <w:p w14:paraId="4BD32AA0" w14:textId="77777777" w:rsidR="00656377" w:rsidRDefault="00000000">
      <w:pPr>
        <w:spacing w:after="160" w:line="360" w:lineRule="auto"/>
        <w:rPr>
          <w:b/>
        </w:rPr>
      </w:pPr>
      <w:r>
        <w:br w:type="page"/>
      </w:r>
    </w:p>
    <w:p w14:paraId="7F1718CF" w14:textId="77777777" w:rsidR="00656377" w:rsidRDefault="00000000">
      <w:pPr>
        <w:pStyle w:val="1"/>
        <w:spacing w:line="360" w:lineRule="auto"/>
      </w:pPr>
      <w:bookmarkStart w:id="0" w:name="_heading=h.gjdgxs"/>
      <w:bookmarkStart w:id="1" w:name="__RefHeading___Toc742_4079733222"/>
      <w:bookmarkEnd w:id="0"/>
      <w:bookmarkEnd w:id="1"/>
      <w:r>
        <w:lastRenderedPageBreak/>
        <w:t>ВВЕДЕНИЕ</w:t>
      </w:r>
    </w:p>
    <w:p w14:paraId="341FB17D" w14:textId="1D241A25" w:rsidR="00656377" w:rsidRDefault="00000000" w:rsidP="00270232">
      <w:pPr>
        <w:spacing w:line="360" w:lineRule="auto"/>
        <w:ind w:firstLine="709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Проект «МатРог» </w:t>
      </w:r>
      <w:r w:rsidR="004F6CCC">
        <w:rPr>
          <w:rFonts w:eastAsia="Times New Roman" w:cs="Times New Roman"/>
          <w:b/>
          <w:szCs w:val="28"/>
        </w:rPr>
        <w:t>—</w:t>
      </w:r>
      <w:r>
        <w:rPr>
          <w:rFonts w:eastAsia="Times New Roman"/>
          <w:szCs w:val="28"/>
          <w:lang w:val="ru-RU"/>
        </w:rPr>
        <w:t xml:space="preserve"> это образовательная компьютерная игра в жанре рогалик, направленная на развитие математического мышления и поддержание регулярной практики у школьников. Игра объединяет процедурную генерацию коротких уровней и набор учебных задач: каждое прохождение - это серия из компактных упражнений с системой прогресса. Идея проекта - повысить вовлечённость через игровые механики риск/награда и адаптацию сложности под уровень игрока.</w:t>
      </w:r>
    </w:p>
    <w:p w14:paraId="3EE8DEA7" w14:textId="7A42F6DF" w:rsidR="00656377" w:rsidRDefault="00000000" w:rsidP="00270232">
      <w:pPr>
        <w:spacing w:line="360" w:lineRule="auto"/>
        <w:ind w:firstLine="709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b/>
          <w:bCs/>
          <w:szCs w:val="28"/>
        </w:rPr>
        <w:t xml:space="preserve">Цель </w:t>
      </w:r>
      <w:r>
        <w:rPr>
          <w:rFonts w:eastAsia="Times New Roman" w:cs="Times New Roman"/>
          <w:b/>
          <w:bCs/>
          <w:szCs w:val="28"/>
          <w:lang w:val="ru-RU"/>
        </w:rPr>
        <w:t>проекта</w:t>
      </w:r>
      <w:r w:rsidR="00B84C0F">
        <w:rPr>
          <w:rFonts w:eastAsia="Times New Roman" w:cs="Times New Roman"/>
          <w:b/>
          <w:bCs/>
          <w:szCs w:val="28"/>
        </w:rPr>
        <w:t xml:space="preserve">: </w:t>
      </w:r>
      <w:r w:rsidR="00B84C0F">
        <w:rPr>
          <w:rFonts w:eastAsia="Times New Roman"/>
          <w:szCs w:val="28"/>
          <w:lang w:val="ru-RU"/>
        </w:rPr>
        <w:t>разработать</w:t>
      </w:r>
      <w:r>
        <w:rPr>
          <w:rFonts w:eastAsia="Times New Roman"/>
          <w:szCs w:val="28"/>
          <w:lang w:val="ru-RU"/>
        </w:rPr>
        <w:t xml:space="preserve"> интерактивную образовательную игру «МатРог» в жанре rogue-like для аудитории 12</w:t>
      </w:r>
      <w:r w:rsidR="00CF0819">
        <w:rPr>
          <w:rFonts w:eastAsia="Times New Roman"/>
          <w:szCs w:val="28"/>
          <w:lang w:val="ru-RU"/>
        </w:rPr>
        <w:t>-14 лет</w:t>
      </w:r>
      <w:r>
        <w:rPr>
          <w:rFonts w:eastAsia="Times New Roman"/>
          <w:szCs w:val="28"/>
          <w:lang w:val="ru-RU"/>
        </w:rPr>
        <w:t>, обеспечивающую короткие тренировочные сессии, адаптивный подбор задач и сбор статистики прогресса.</w:t>
      </w:r>
    </w:p>
    <w:p w14:paraId="06B28922" w14:textId="77777777" w:rsidR="00656377" w:rsidRDefault="00656377">
      <w:pPr>
        <w:spacing w:line="360" w:lineRule="auto"/>
        <w:rPr>
          <w:rFonts w:eastAsia="Times New Roman" w:cs="Times New Roman"/>
          <w:szCs w:val="28"/>
        </w:rPr>
      </w:pPr>
    </w:p>
    <w:p w14:paraId="0A439660" w14:textId="77777777" w:rsidR="00656377" w:rsidRDefault="00000000" w:rsidP="00C55EBF">
      <w:pPr>
        <w:spacing w:line="360" w:lineRule="auto"/>
        <w:ind w:firstLine="709"/>
        <w:jc w:val="both"/>
        <w:rPr>
          <w:b/>
          <w:bCs/>
        </w:rPr>
      </w:pPr>
      <w:r>
        <w:rPr>
          <w:rFonts w:eastAsia="Times New Roman" w:cs="Times New Roman"/>
          <w:b/>
          <w:bCs/>
          <w:szCs w:val="28"/>
        </w:rPr>
        <w:t>Задачи проекта:</w:t>
      </w:r>
    </w:p>
    <w:p w14:paraId="5DEC9D1E" w14:textId="77777777" w:rsidR="00656377" w:rsidRDefault="00000000" w:rsidP="00C55EBF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1. Проанализировать рынок образовательных игр и потребности целевой аудитории.</w:t>
      </w:r>
    </w:p>
    <w:p w14:paraId="5954633C" w14:textId="77777777" w:rsidR="00656377" w:rsidRDefault="00000000" w:rsidP="00C55EBF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2. Сформировать набор учебного контента (категории, уровни сложности, формат вопросов).</w:t>
      </w:r>
    </w:p>
    <w:p w14:paraId="156FDEC0" w14:textId="77777777" w:rsidR="00656377" w:rsidRDefault="00000000" w:rsidP="00C55EBF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 Спроектировать игровую механику и алгоритм процедурной генерации комнат.</w:t>
      </w:r>
    </w:p>
    <w:p w14:paraId="7FC11914" w14:textId="77777777" w:rsidR="00656377" w:rsidRDefault="00000000" w:rsidP="00C55EBF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4. Реализовать прототип на Unity с логикой задач и сохранением в SQLite.</w:t>
      </w:r>
    </w:p>
    <w:p w14:paraId="2DEC1059" w14:textId="77777777" w:rsidR="00656377" w:rsidRDefault="00000000" w:rsidP="00C55EBF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5. Провести пользовательское тестирование и собрать метрики удержания и точности.</w:t>
      </w:r>
    </w:p>
    <w:p w14:paraId="1BB4771C" w14:textId="497F8B38" w:rsidR="00656377" w:rsidRPr="00A93DEE" w:rsidRDefault="00000000" w:rsidP="00A93DE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6. Подготовить документацию и демо-материалы для демонстрации и дальнейшего развития.</w:t>
      </w:r>
      <w:r>
        <w:br w:type="page"/>
      </w:r>
    </w:p>
    <w:p w14:paraId="754A26CA" w14:textId="77777777" w:rsidR="00656377" w:rsidRDefault="00000000">
      <w:pPr>
        <w:pStyle w:val="1"/>
        <w:spacing w:line="360" w:lineRule="auto"/>
        <w:ind w:left="720"/>
      </w:pPr>
      <w:bookmarkStart w:id="2" w:name="__RefHeading___Toc744_4079733222"/>
      <w:bookmarkEnd w:id="2"/>
      <w:r>
        <w:lastRenderedPageBreak/>
        <w:t>Глава 1. ТЕОРЕТИЧЕСКАЯ ЧАСТЬ</w:t>
      </w:r>
    </w:p>
    <w:p w14:paraId="38BF075F" w14:textId="77777777" w:rsidR="00656377" w:rsidRDefault="00000000" w:rsidP="00C55EBF">
      <w:pPr>
        <w:pStyle w:val="2"/>
      </w:pPr>
      <w:bookmarkStart w:id="3" w:name="__RefHeading___Toc1789_4079733222"/>
      <w:bookmarkEnd w:id="3"/>
      <w:r>
        <w:t>1.1 Анализ предметной области</w:t>
      </w:r>
    </w:p>
    <w:p w14:paraId="138AA83F" w14:textId="77777777" w:rsidR="00656377" w:rsidRDefault="00000000" w:rsidP="004F6CCC">
      <w:pPr>
        <w:spacing w:line="360" w:lineRule="auto"/>
        <w:ind w:firstLine="709"/>
        <w:jc w:val="both"/>
      </w:pPr>
      <w:r>
        <w:t>Образовательные игры по математике используют сочетание теории и практики: краткие задания, немедленная проверка и пошаговые подсказки повышают усвоение материала.</w:t>
      </w:r>
      <w:r>
        <w:rPr>
          <w:lang w:val="ru-RU"/>
        </w:rPr>
        <w:t xml:space="preserve"> </w:t>
      </w:r>
      <w:r>
        <w:t xml:space="preserve">Жанр rogue-like даёт преимущества: повторяемость, случайность уровней и мета-прогресс </w:t>
      </w:r>
      <w:r>
        <w:rPr>
          <w:lang w:val="ru-RU"/>
        </w:rPr>
        <w:t>-</w:t>
      </w:r>
      <w:r>
        <w:t xml:space="preserve"> всё это повышает вовлечённость и побуждает к регулярной практике.</w:t>
      </w:r>
    </w:p>
    <w:p w14:paraId="49653F78" w14:textId="77777777" w:rsidR="00656377" w:rsidRDefault="00000000" w:rsidP="004F6CCC">
      <w:pPr>
        <w:pStyle w:val="2"/>
      </w:pPr>
      <w:r>
        <w:t>1.2 Анализ аналогов и конкурентов</w:t>
      </w:r>
    </w:p>
    <w:p w14:paraId="4C40BC7A" w14:textId="4623BD84" w:rsidR="00656377" w:rsidRDefault="00000000">
      <w:pPr>
        <w:spacing w:line="360" w:lineRule="auto"/>
        <w:ind w:firstLine="708"/>
        <w:jc w:val="both"/>
      </w:pPr>
      <w:r>
        <w:t>Крупные и известные решения: классические обучалки (</w:t>
      </w:r>
      <w:proofErr w:type="spellStart"/>
      <w:r>
        <w:t>Math</w:t>
      </w:r>
      <w:proofErr w:type="spellEnd"/>
      <w:r>
        <w:t xml:space="preserve"> </w:t>
      </w:r>
      <w:proofErr w:type="spellStart"/>
      <w:r>
        <w:t>Blaster</w:t>
      </w:r>
      <w:proofErr w:type="spellEnd"/>
      <w:r>
        <w:t xml:space="preserve">), казуальные стратегии с задачами (The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Kingdom</w:t>
      </w:r>
      <w:proofErr w:type="spellEnd"/>
      <w:r>
        <w:t xml:space="preserve">), инди-проекты типа MathRogue (itch.io). Сильные стороны конкурентов </w:t>
      </w:r>
      <w:r>
        <w:rPr>
          <w:lang w:val="ru-RU"/>
        </w:rPr>
        <w:t>-</w:t>
      </w:r>
      <w:r>
        <w:t xml:space="preserve"> проверенные механики вовлечения и широкий контент. Ограничения: многие решения ориентированы на младшую аудиторию, имеют однообразие задач или платную модель. Наша ниша: аудитория 12</w:t>
      </w:r>
      <w:r w:rsidR="00CF0819">
        <w:rPr>
          <w:lang w:val="ru-RU"/>
        </w:rPr>
        <w:t>-14 лет</w:t>
      </w:r>
      <w:r>
        <w:t xml:space="preserve"> требовательная к вызову и адаптации; мы предлагаем сочетание рогалика с адаптивной сложностью и аналитикой для ученика/учителя.</w:t>
      </w:r>
    </w:p>
    <w:p w14:paraId="6A8B8503" w14:textId="77777777" w:rsidR="00656377" w:rsidRDefault="00000000" w:rsidP="004F6CCC">
      <w:pPr>
        <w:pStyle w:val="2"/>
      </w:pPr>
      <w:r>
        <w:t>1.3 Анализ целевой аудитории</w:t>
      </w:r>
    </w:p>
    <w:p w14:paraId="057AA520" w14:textId="07F0951D" w:rsidR="00656377" w:rsidRDefault="00000000">
      <w:pPr>
        <w:spacing w:line="360" w:lineRule="auto"/>
        <w:ind w:firstLine="708"/>
        <w:jc w:val="both"/>
      </w:pPr>
      <w:r>
        <w:t>Целевая аудитория: пользователи, ищущие короткие практические сессии и игровые форматы для тренировки навыков. Вспомогательная аудитория: учителя и репетиторы, использующие инструмент как дополнительную нагрузку в классе или для домашней практики. Требования: мобильность/доступность, быстрые сессии (&lt;15 мин), понятные пояснения и измеримый прогресс.</w:t>
      </w:r>
    </w:p>
    <w:p w14:paraId="4D1D78B8" w14:textId="77777777" w:rsidR="00656377" w:rsidRDefault="00000000" w:rsidP="004F6CCC">
      <w:pPr>
        <w:pStyle w:val="2"/>
      </w:pPr>
      <w:r>
        <w:t>1.4 Анализ функциональности проекта</w:t>
      </w:r>
    </w:p>
    <w:p w14:paraId="7EACF83E" w14:textId="77777777" w:rsidR="00656377" w:rsidRDefault="00000000" w:rsidP="004F6CCC">
      <w:pPr>
        <w:spacing w:line="360" w:lineRule="auto"/>
        <w:ind w:firstLine="709"/>
        <w:jc w:val="both"/>
      </w:pPr>
      <w:r>
        <w:t>Ключевой функционал MVP:</w:t>
      </w:r>
    </w:p>
    <w:p w14:paraId="4CBC54B7" w14:textId="77777777" w:rsidR="00656377" w:rsidRDefault="00000000" w:rsidP="004F6CCC">
      <w:pPr>
        <w:spacing w:line="360" w:lineRule="auto"/>
        <w:ind w:firstLine="709"/>
        <w:jc w:val="both"/>
      </w:pPr>
      <w:r>
        <w:t>процедурная генерация комнаты с одной задачей;</w:t>
      </w:r>
    </w:p>
    <w:p w14:paraId="700AC36C" w14:textId="77777777" w:rsidR="00656377" w:rsidRDefault="00000000" w:rsidP="004F6CCC">
      <w:pPr>
        <w:spacing w:line="360" w:lineRule="auto"/>
        <w:ind w:firstLine="709"/>
        <w:jc w:val="both"/>
      </w:pPr>
      <w:r>
        <w:t>типы заданий: множественный выбор (варианты ответа), числовой ответ, простая развёрнутая</w:t>
      </w:r>
      <w:r>
        <w:rPr>
          <w:lang w:val="ru-RU"/>
        </w:rPr>
        <w:t xml:space="preserve"> </w:t>
      </w:r>
      <w:r>
        <w:t>задача;</w:t>
      </w:r>
    </w:p>
    <w:p w14:paraId="67F8095B" w14:textId="77777777" w:rsidR="00656377" w:rsidRDefault="00000000" w:rsidP="004F6CCC">
      <w:pPr>
        <w:spacing w:line="360" w:lineRule="auto"/>
        <w:ind w:firstLine="709"/>
        <w:jc w:val="both"/>
      </w:pPr>
      <w:r>
        <w:lastRenderedPageBreak/>
        <w:t>ввод/проверка ответа;</w:t>
      </w:r>
    </w:p>
    <w:p w14:paraId="318BE377" w14:textId="77777777" w:rsidR="00656377" w:rsidRDefault="00000000" w:rsidP="004F6CCC">
      <w:pPr>
        <w:spacing w:line="360" w:lineRule="auto"/>
        <w:ind w:firstLine="709"/>
        <w:jc w:val="both"/>
      </w:pPr>
      <w:r>
        <w:t xml:space="preserve">система очков: </w:t>
      </w:r>
      <w:r>
        <w:rPr>
          <w:lang w:val="ru-RU"/>
        </w:rPr>
        <w:t>+</w:t>
      </w:r>
      <w:r>
        <w:t xml:space="preserve">XP / </w:t>
      </w:r>
      <w:r>
        <w:rPr>
          <w:lang w:val="ru-RU"/>
        </w:rPr>
        <w:t>-</w:t>
      </w:r>
      <w:r>
        <w:t>XP, мета-уровни и простые апгрейды;</w:t>
      </w:r>
    </w:p>
    <w:p w14:paraId="5EA22C49" w14:textId="77777777" w:rsidR="00656377" w:rsidRDefault="00000000" w:rsidP="004F6CCC">
      <w:pPr>
        <w:spacing w:line="360" w:lineRule="auto"/>
        <w:ind w:firstLine="709"/>
        <w:jc w:val="both"/>
      </w:pPr>
      <w:r>
        <w:t>сохранение статистики в SQLite (количество решённых задач, точность решений (%), время</w:t>
      </w:r>
      <w:r>
        <w:rPr>
          <w:lang w:val="ru-RU"/>
        </w:rPr>
        <w:t xml:space="preserve"> на задачу.</w:t>
      </w:r>
      <w:r>
        <w:t>).</w:t>
      </w:r>
    </w:p>
    <w:p w14:paraId="0E89E77B" w14:textId="77777777" w:rsidR="00656377" w:rsidRDefault="00000000" w:rsidP="004F6CCC">
      <w:pPr>
        <w:spacing w:line="360" w:lineRule="auto"/>
        <w:ind w:firstLine="709"/>
        <w:jc w:val="both"/>
      </w:pPr>
      <w:r>
        <w:t xml:space="preserve">Нефункциональные требования: отзывчивый интерфейс в Unity, минимальное время отклика, безопасность хранения токенов и </w:t>
      </w:r>
      <w:r>
        <w:rPr>
          <w:lang w:val="ru-RU"/>
        </w:rPr>
        <w:t>персональных данных</w:t>
      </w:r>
      <w:r>
        <w:t>.</w:t>
      </w:r>
    </w:p>
    <w:p w14:paraId="5B820FEE" w14:textId="77777777" w:rsidR="00656377" w:rsidRDefault="00000000" w:rsidP="004F6CCC">
      <w:pPr>
        <w:pStyle w:val="2"/>
      </w:pPr>
      <w:r>
        <w:t>1.5 Дополнительные аспекты (безопасность и данные)</w:t>
      </w:r>
    </w:p>
    <w:p w14:paraId="27AA0AC8" w14:textId="77777777" w:rsidR="00656377" w:rsidRDefault="00000000" w:rsidP="004F6CCC">
      <w:pPr>
        <w:spacing w:line="360" w:lineRule="auto"/>
        <w:ind w:firstLine="709"/>
        <w:jc w:val="both"/>
      </w:pPr>
      <w:r>
        <w:t>Храним минимум данных: внутренний идентификатор игрока, псевдоним (по желанию) и игровые метрики (очки, точность, время).</w:t>
      </w:r>
    </w:p>
    <w:p w14:paraId="416C7505" w14:textId="77777777" w:rsidR="00656377" w:rsidRDefault="00000000" w:rsidP="004F6CCC">
      <w:pPr>
        <w:spacing w:line="360" w:lineRule="auto"/>
        <w:ind w:firstLine="709"/>
        <w:jc w:val="both"/>
        <w:rPr>
          <w:szCs w:val="28"/>
          <w:lang w:val="ru-RU"/>
        </w:rPr>
      </w:pPr>
      <w:r>
        <w:t>Личные данные не собираем (имён/адресов/телефонов нет).</w:t>
      </w:r>
      <w:r>
        <w:br w:type="page"/>
      </w:r>
    </w:p>
    <w:p w14:paraId="78D21CE6" w14:textId="77777777" w:rsidR="00656377" w:rsidRDefault="00000000">
      <w:pPr>
        <w:pStyle w:val="1"/>
        <w:ind w:left="720"/>
      </w:pPr>
      <w:bookmarkStart w:id="4" w:name="__RefHeading___Toc746_4079733222"/>
      <w:bookmarkEnd w:id="4"/>
      <w:r>
        <w:lastRenderedPageBreak/>
        <w:t>Глава 2. ПРАКТИЧЕСКАЯ ЧАСТЬ</w:t>
      </w:r>
    </w:p>
    <w:p w14:paraId="2FABACD3" w14:textId="77777777" w:rsidR="00656377" w:rsidRPr="004F6CCC" w:rsidRDefault="00000000" w:rsidP="004F6CCC">
      <w:pPr>
        <w:pStyle w:val="2"/>
      </w:pPr>
      <w:bookmarkStart w:id="5" w:name="__RefHeading___Toc1799_4079733222"/>
      <w:bookmarkEnd w:id="5"/>
      <w:r w:rsidRPr="004F6CCC">
        <w:t>2.1. Проектирование структуры базы данных</w:t>
      </w:r>
    </w:p>
    <w:p w14:paraId="6811EB7F" w14:textId="77777777" w:rsidR="00656377" w:rsidRDefault="00000000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bookmarkStart w:id="6" w:name="__RefHeading___Toc1801_4079733222"/>
      <w:bookmarkEnd w:id="6"/>
      <w:r>
        <w:rPr>
          <w:rFonts w:eastAsia="Times New Roman" w:cs="Times New Roman"/>
          <w:b w:val="0"/>
          <w:szCs w:val="28"/>
        </w:rPr>
        <w:t>Для MVP спроектирована простая и расширяемая модель данных. Основные таблицы и их назначение:</w:t>
      </w:r>
    </w:p>
    <w:p w14:paraId="128466F8" w14:textId="2A6957C9" w:rsidR="00656377" w:rsidRDefault="00000000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proofErr w:type="spellStart"/>
      <w:r>
        <w:rPr>
          <w:rFonts w:eastAsia="Times New Roman" w:cs="Times New Roman"/>
          <w:b w:val="0"/>
          <w:szCs w:val="28"/>
        </w:rPr>
        <w:t>users</w:t>
      </w:r>
      <w:proofErr w:type="spellEnd"/>
      <w:r>
        <w:rPr>
          <w:rFonts w:eastAsia="Times New Roman" w:cs="Times New Roman"/>
          <w:b w:val="0"/>
          <w:szCs w:val="28"/>
        </w:rPr>
        <w:t xml:space="preserve"> </w:t>
      </w:r>
      <w:r w:rsidR="004F6CCC">
        <w:rPr>
          <w:rFonts w:eastAsia="Times New Roman" w:cs="Times New Roman"/>
          <w:b w:val="0"/>
          <w:szCs w:val="28"/>
        </w:rPr>
        <w:t>—</w:t>
      </w:r>
      <w:r>
        <w:rPr>
          <w:rFonts w:eastAsia="Times New Roman" w:cs="Times New Roman"/>
          <w:b w:val="0"/>
          <w:szCs w:val="28"/>
        </w:rPr>
        <w:t xml:space="preserve"> анонимный идентификатор игрока (</w:t>
      </w:r>
      <w:proofErr w:type="spellStart"/>
      <w:r>
        <w:rPr>
          <w:rFonts w:eastAsia="Times New Roman" w:cs="Times New Roman"/>
          <w:b w:val="0"/>
          <w:szCs w:val="28"/>
        </w:rPr>
        <w:t>anon_id</w:t>
      </w:r>
      <w:proofErr w:type="spellEnd"/>
      <w:r>
        <w:rPr>
          <w:rFonts w:eastAsia="Times New Roman" w:cs="Times New Roman"/>
          <w:b w:val="0"/>
          <w:szCs w:val="28"/>
        </w:rPr>
        <w:t>), псевдоним (опционально), дата создания.</w:t>
      </w:r>
    </w:p>
    <w:p w14:paraId="7C6EE6EC" w14:textId="6D324AE0" w:rsidR="00656377" w:rsidRDefault="00000000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proofErr w:type="spellStart"/>
      <w:r>
        <w:rPr>
          <w:rFonts w:eastAsia="Times New Roman" w:cs="Times New Roman"/>
          <w:b w:val="0"/>
          <w:szCs w:val="28"/>
        </w:rPr>
        <w:t>questions</w:t>
      </w:r>
      <w:proofErr w:type="spellEnd"/>
      <w:r>
        <w:rPr>
          <w:rFonts w:eastAsia="Times New Roman" w:cs="Times New Roman"/>
          <w:b w:val="0"/>
          <w:szCs w:val="28"/>
        </w:rPr>
        <w:t xml:space="preserve"> </w:t>
      </w:r>
      <w:r w:rsidR="004F6CCC">
        <w:rPr>
          <w:rFonts w:eastAsia="Times New Roman" w:cs="Times New Roman"/>
          <w:b w:val="0"/>
          <w:szCs w:val="28"/>
        </w:rPr>
        <w:t>—</w:t>
      </w:r>
      <w:r>
        <w:rPr>
          <w:rFonts w:eastAsia="Times New Roman" w:cs="Times New Roman"/>
          <w:b w:val="0"/>
          <w:szCs w:val="28"/>
        </w:rPr>
        <w:t xml:space="preserve"> база задач: </w:t>
      </w:r>
      <w:proofErr w:type="spellStart"/>
      <w:r>
        <w:rPr>
          <w:rFonts w:eastAsia="Times New Roman" w:cs="Times New Roman"/>
          <w:b w:val="0"/>
          <w:szCs w:val="28"/>
        </w:rPr>
        <w:t>id</w:t>
      </w:r>
      <w:proofErr w:type="spellEnd"/>
      <w:r>
        <w:rPr>
          <w:rFonts w:eastAsia="Times New Roman" w:cs="Times New Roman"/>
          <w:b w:val="0"/>
          <w:szCs w:val="28"/>
        </w:rPr>
        <w:t>, тема, уровень, тип задания, текст, правильный ответ, пояснение.</w:t>
      </w:r>
    </w:p>
    <w:p w14:paraId="459DD9BB" w14:textId="1BFFFA16" w:rsidR="00656377" w:rsidRDefault="00000000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proofErr w:type="spellStart"/>
      <w:r>
        <w:rPr>
          <w:rFonts w:eastAsia="Times New Roman" w:cs="Times New Roman"/>
          <w:b w:val="0"/>
          <w:szCs w:val="28"/>
        </w:rPr>
        <w:t>sessions</w:t>
      </w:r>
      <w:proofErr w:type="spellEnd"/>
      <w:r>
        <w:rPr>
          <w:rFonts w:eastAsia="Times New Roman" w:cs="Times New Roman"/>
          <w:b w:val="0"/>
          <w:szCs w:val="28"/>
        </w:rPr>
        <w:t xml:space="preserve"> </w:t>
      </w:r>
      <w:r w:rsidR="004F6CCC">
        <w:rPr>
          <w:rFonts w:eastAsia="Times New Roman" w:cs="Times New Roman"/>
          <w:b w:val="0"/>
          <w:szCs w:val="28"/>
        </w:rPr>
        <w:t>—</w:t>
      </w:r>
      <w:r>
        <w:rPr>
          <w:rFonts w:eastAsia="Times New Roman" w:cs="Times New Roman"/>
          <w:b w:val="0"/>
          <w:szCs w:val="28"/>
        </w:rPr>
        <w:t xml:space="preserve"> сессии: </w:t>
      </w:r>
      <w:proofErr w:type="spellStart"/>
      <w:r>
        <w:rPr>
          <w:rFonts w:eastAsia="Times New Roman" w:cs="Times New Roman"/>
          <w:b w:val="0"/>
          <w:szCs w:val="28"/>
        </w:rPr>
        <w:t>id</w:t>
      </w:r>
      <w:proofErr w:type="spellEnd"/>
      <w:r>
        <w:rPr>
          <w:rFonts w:eastAsia="Times New Roman" w:cs="Times New Roman"/>
          <w:b w:val="0"/>
          <w:szCs w:val="28"/>
        </w:rPr>
        <w:t xml:space="preserve">, </w:t>
      </w:r>
      <w:proofErr w:type="spellStart"/>
      <w:r>
        <w:rPr>
          <w:rFonts w:eastAsia="Times New Roman" w:cs="Times New Roman"/>
          <w:b w:val="0"/>
          <w:szCs w:val="28"/>
        </w:rPr>
        <w:t>anon_id</w:t>
      </w:r>
      <w:proofErr w:type="spellEnd"/>
      <w:r>
        <w:rPr>
          <w:rFonts w:eastAsia="Times New Roman" w:cs="Times New Roman"/>
          <w:b w:val="0"/>
          <w:szCs w:val="28"/>
        </w:rPr>
        <w:t>, время начала/окончания, код класса (опционально).</w:t>
      </w:r>
    </w:p>
    <w:p w14:paraId="53B6A749" w14:textId="4B5CE371" w:rsidR="00656377" w:rsidRDefault="00000000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proofErr w:type="spellStart"/>
      <w:r>
        <w:rPr>
          <w:rFonts w:eastAsia="Times New Roman" w:cs="Times New Roman"/>
          <w:b w:val="0"/>
          <w:szCs w:val="28"/>
        </w:rPr>
        <w:t>attempts</w:t>
      </w:r>
      <w:proofErr w:type="spellEnd"/>
      <w:r>
        <w:rPr>
          <w:rFonts w:eastAsia="Times New Roman" w:cs="Times New Roman"/>
          <w:b w:val="0"/>
          <w:szCs w:val="28"/>
        </w:rPr>
        <w:t xml:space="preserve"> </w:t>
      </w:r>
      <w:r w:rsidR="004F6CCC">
        <w:rPr>
          <w:rFonts w:eastAsia="Times New Roman" w:cs="Times New Roman"/>
          <w:b w:val="0"/>
          <w:szCs w:val="28"/>
        </w:rPr>
        <w:t>—</w:t>
      </w:r>
      <w:r>
        <w:rPr>
          <w:rFonts w:eastAsia="Times New Roman" w:cs="Times New Roman"/>
          <w:b w:val="0"/>
          <w:szCs w:val="28"/>
        </w:rPr>
        <w:t xml:space="preserve"> попытки: </w:t>
      </w:r>
      <w:proofErr w:type="spellStart"/>
      <w:r>
        <w:rPr>
          <w:rFonts w:eastAsia="Times New Roman" w:cs="Times New Roman"/>
          <w:b w:val="0"/>
          <w:szCs w:val="28"/>
        </w:rPr>
        <w:t>session_id</w:t>
      </w:r>
      <w:proofErr w:type="spellEnd"/>
      <w:r>
        <w:rPr>
          <w:rFonts w:eastAsia="Times New Roman" w:cs="Times New Roman"/>
          <w:b w:val="0"/>
          <w:szCs w:val="28"/>
        </w:rPr>
        <w:t xml:space="preserve">, </w:t>
      </w:r>
      <w:proofErr w:type="spellStart"/>
      <w:r>
        <w:rPr>
          <w:rFonts w:eastAsia="Times New Roman" w:cs="Times New Roman"/>
          <w:b w:val="0"/>
          <w:szCs w:val="28"/>
        </w:rPr>
        <w:t>question_id</w:t>
      </w:r>
      <w:proofErr w:type="spellEnd"/>
      <w:r>
        <w:rPr>
          <w:rFonts w:eastAsia="Times New Roman" w:cs="Times New Roman"/>
          <w:b w:val="0"/>
          <w:szCs w:val="28"/>
        </w:rPr>
        <w:t>, ответ, корректность (да/нет), время выполнения (</w:t>
      </w:r>
      <w:proofErr w:type="spellStart"/>
      <w:r>
        <w:rPr>
          <w:rFonts w:eastAsia="Times New Roman" w:cs="Times New Roman"/>
          <w:b w:val="0"/>
          <w:szCs w:val="28"/>
        </w:rPr>
        <w:t>ms</w:t>
      </w:r>
      <w:proofErr w:type="spellEnd"/>
      <w:r>
        <w:rPr>
          <w:rFonts w:eastAsia="Times New Roman" w:cs="Times New Roman"/>
          <w:b w:val="0"/>
          <w:szCs w:val="28"/>
        </w:rPr>
        <w:t>).</w:t>
      </w:r>
    </w:p>
    <w:p w14:paraId="213C78E2" w14:textId="161C4152" w:rsidR="00656377" w:rsidRDefault="00000000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proofErr w:type="spellStart"/>
      <w:r>
        <w:rPr>
          <w:rFonts w:eastAsia="Times New Roman" w:cs="Times New Roman"/>
          <w:b w:val="0"/>
          <w:szCs w:val="28"/>
        </w:rPr>
        <w:t>classes</w:t>
      </w:r>
      <w:proofErr w:type="spellEnd"/>
      <w:r>
        <w:rPr>
          <w:rFonts w:eastAsia="Times New Roman" w:cs="Times New Roman"/>
          <w:b w:val="0"/>
          <w:szCs w:val="28"/>
        </w:rPr>
        <w:t xml:space="preserve"> (опционально) </w:t>
      </w:r>
      <w:r w:rsidR="004F6CCC">
        <w:rPr>
          <w:rFonts w:eastAsia="Times New Roman" w:cs="Times New Roman"/>
          <w:b w:val="0"/>
          <w:szCs w:val="28"/>
        </w:rPr>
        <w:t>—</w:t>
      </w:r>
      <w:r>
        <w:rPr>
          <w:rFonts w:eastAsia="Times New Roman" w:cs="Times New Roman"/>
          <w:b w:val="0"/>
          <w:szCs w:val="28"/>
        </w:rPr>
        <w:t xml:space="preserve"> код класса для агрегации статистики по группе.</w:t>
      </w:r>
    </w:p>
    <w:p w14:paraId="27F63604" w14:textId="165E27D4" w:rsidR="00656377" w:rsidRPr="004F6CCC" w:rsidRDefault="00000000" w:rsidP="004F6CCC">
      <w:pPr>
        <w:pStyle w:val="2"/>
      </w:pPr>
      <w:r w:rsidRPr="004F6CCC">
        <w:t>2.</w:t>
      </w:r>
      <w:r w:rsidR="00EA358F" w:rsidRPr="004F6CCC">
        <w:t>2. Проектирование</w:t>
      </w:r>
      <w:r w:rsidRPr="004F6CCC">
        <w:t xml:space="preserve"> пользовательского интерфейса</w:t>
      </w:r>
    </w:p>
    <w:p w14:paraId="4981FF60" w14:textId="207B5C1E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  <w:r w:rsidRPr="00B84C0F">
        <w:rPr>
          <w:rFonts w:eastAsiaTheme="majorEastAsia" w:cstheme="majorBidi"/>
          <w:szCs w:val="32"/>
          <w:lang w:val="ru-RU" w:eastAsia="en-US"/>
        </w:rPr>
        <w:t xml:space="preserve">Основная цель интерфейса </w:t>
      </w:r>
      <w:r w:rsidR="004F6CCC">
        <w:rPr>
          <w:rFonts w:eastAsia="Times New Roman" w:cs="Times New Roman"/>
          <w:b/>
          <w:szCs w:val="28"/>
        </w:rPr>
        <w:t>—</w:t>
      </w:r>
      <w:r w:rsidRPr="00B84C0F">
        <w:rPr>
          <w:rFonts w:eastAsiaTheme="majorEastAsia" w:cstheme="majorBidi"/>
          <w:szCs w:val="32"/>
          <w:lang w:val="ru-RU" w:eastAsia="en-US"/>
        </w:rPr>
        <w:t xml:space="preserve"> обеспечить простоту и интуитивность для пользователей.</w:t>
      </w:r>
    </w:p>
    <w:p w14:paraId="72A2061F" w14:textId="66F8E4BA" w:rsid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  <w:r w:rsidRPr="00B84C0F">
        <w:rPr>
          <w:rFonts w:eastAsiaTheme="majorEastAsia" w:cstheme="majorBidi"/>
          <w:szCs w:val="32"/>
          <w:lang w:val="ru-RU" w:eastAsia="en-US"/>
        </w:rPr>
        <w:t>Предусмотрены следующие экраны:</w:t>
      </w:r>
    </w:p>
    <w:p w14:paraId="376F98C4" w14:textId="77777777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</w:p>
    <w:p w14:paraId="4CD1C1B5" w14:textId="15D4F16B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  <w:r w:rsidRPr="00B84C0F">
        <w:rPr>
          <w:rFonts w:eastAsiaTheme="majorEastAsia" w:cstheme="majorBidi"/>
          <w:szCs w:val="32"/>
          <w:lang w:val="ru-RU" w:eastAsia="en-US"/>
        </w:rPr>
        <w:t xml:space="preserve">Главное меню </w:t>
      </w:r>
      <w:r w:rsidR="004F6CCC">
        <w:rPr>
          <w:rFonts w:eastAsia="Times New Roman" w:cs="Times New Roman"/>
          <w:b/>
          <w:szCs w:val="28"/>
        </w:rPr>
        <w:t>—</w:t>
      </w:r>
      <w:r w:rsidRPr="00B84C0F">
        <w:rPr>
          <w:rFonts w:eastAsiaTheme="majorEastAsia" w:cstheme="majorBidi"/>
          <w:szCs w:val="32"/>
          <w:lang w:val="ru-RU" w:eastAsia="en-US"/>
        </w:rPr>
        <w:t xml:space="preserve"> кнопки «Играть», «Профиль», «Статистика» и «Код класса»;</w:t>
      </w:r>
    </w:p>
    <w:p w14:paraId="26010CB4" w14:textId="77777777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</w:p>
    <w:p w14:paraId="115127F7" w14:textId="0D4423C6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  <w:r w:rsidRPr="00B84C0F">
        <w:rPr>
          <w:rFonts w:eastAsiaTheme="majorEastAsia" w:cstheme="majorBidi"/>
          <w:szCs w:val="32"/>
          <w:lang w:val="ru-RU" w:eastAsia="en-US"/>
        </w:rPr>
        <w:t xml:space="preserve">Игровое окно </w:t>
      </w:r>
      <w:r w:rsidR="004F6CCC">
        <w:rPr>
          <w:rFonts w:eastAsia="Times New Roman" w:cs="Times New Roman"/>
          <w:b/>
          <w:szCs w:val="28"/>
        </w:rPr>
        <w:t>—</w:t>
      </w:r>
      <w:r w:rsidRPr="00B84C0F">
        <w:rPr>
          <w:rFonts w:eastAsiaTheme="majorEastAsia" w:cstheme="majorBidi"/>
          <w:szCs w:val="32"/>
          <w:lang w:val="ru-RU" w:eastAsia="en-US"/>
        </w:rPr>
        <w:t xml:space="preserve"> мини-карта комнаты, задание, индикаторы опыта и энергии;</w:t>
      </w:r>
    </w:p>
    <w:p w14:paraId="7176E8A6" w14:textId="77777777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</w:p>
    <w:p w14:paraId="79C811CD" w14:textId="033C6751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  <w:r w:rsidRPr="00B84C0F">
        <w:rPr>
          <w:rFonts w:eastAsiaTheme="majorEastAsia" w:cstheme="majorBidi"/>
          <w:szCs w:val="32"/>
          <w:lang w:val="ru-RU" w:eastAsia="en-US"/>
        </w:rPr>
        <w:t xml:space="preserve">Окно задачи </w:t>
      </w:r>
      <w:r w:rsidR="004F6CCC">
        <w:rPr>
          <w:rFonts w:eastAsia="Times New Roman" w:cs="Times New Roman"/>
          <w:b/>
          <w:szCs w:val="28"/>
        </w:rPr>
        <w:t>—</w:t>
      </w:r>
      <w:r w:rsidRPr="00B84C0F">
        <w:rPr>
          <w:rFonts w:eastAsiaTheme="majorEastAsia" w:cstheme="majorBidi"/>
          <w:szCs w:val="32"/>
          <w:lang w:val="ru-RU" w:eastAsia="en-US"/>
        </w:rPr>
        <w:t xml:space="preserve"> текст вопроса, поле для ответа, кнопки «Проверить» и «Подсказка»;</w:t>
      </w:r>
    </w:p>
    <w:p w14:paraId="0B5FDC16" w14:textId="77777777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</w:p>
    <w:p w14:paraId="2A918893" w14:textId="347D9BC8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  <w:r w:rsidRPr="00B84C0F">
        <w:rPr>
          <w:rFonts w:eastAsiaTheme="majorEastAsia" w:cstheme="majorBidi"/>
          <w:szCs w:val="32"/>
          <w:lang w:val="ru-RU" w:eastAsia="en-US"/>
        </w:rPr>
        <w:t xml:space="preserve">Результат </w:t>
      </w:r>
      <w:r w:rsidR="004F6CCC">
        <w:rPr>
          <w:rFonts w:eastAsia="Times New Roman" w:cs="Times New Roman"/>
          <w:b/>
          <w:szCs w:val="28"/>
        </w:rPr>
        <w:t>—</w:t>
      </w:r>
      <w:r w:rsidRPr="00B84C0F">
        <w:rPr>
          <w:rFonts w:eastAsiaTheme="majorEastAsia" w:cstheme="majorBidi"/>
          <w:szCs w:val="32"/>
          <w:lang w:val="ru-RU" w:eastAsia="en-US"/>
        </w:rPr>
        <w:t xml:space="preserve"> отображение полученных очков опыта (+XP / </w:t>
      </w:r>
      <w:r>
        <w:rPr>
          <w:rFonts w:eastAsiaTheme="majorEastAsia" w:cstheme="majorBidi"/>
          <w:szCs w:val="32"/>
          <w:lang w:val="ru-RU" w:eastAsia="en-US"/>
        </w:rPr>
        <w:t>-</w:t>
      </w:r>
      <w:r w:rsidRPr="00B84C0F">
        <w:rPr>
          <w:rFonts w:eastAsiaTheme="majorEastAsia" w:cstheme="majorBidi"/>
          <w:szCs w:val="32"/>
          <w:lang w:val="ru-RU" w:eastAsia="en-US"/>
        </w:rPr>
        <w:t>XP) и объяснение решения.</w:t>
      </w:r>
    </w:p>
    <w:p w14:paraId="2C313011" w14:textId="77777777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</w:p>
    <w:p w14:paraId="760DCCA5" w14:textId="77777777" w:rsidR="00B84C0F" w:rsidRPr="00B84C0F" w:rsidRDefault="00B84C0F" w:rsidP="004F6CCC">
      <w:pPr>
        <w:jc w:val="both"/>
        <w:rPr>
          <w:rFonts w:eastAsiaTheme="majorEastAsia" w:cstheme="majorBidi"/>
          <w:szCs w:val="32"/>
          <w:lang w:val="ru-RU" w:eastAsia="en-US"/>
        </w:rPr>
      </w:pPr>
      <w:r w:rsidRPr="00B84C0F">
        <w:rPr>
          <w:rFonts w:eastAsiaTheme="majorEastAsia" w:cstheme="majorBidi"/>
          <w:szCs w:val="32"/>
          <w:lang w:val="ru-RU" w:eastAsia="en-US"/>
        </w:rPr>
        <w:t>Интерфейс выполнен в минималистичном стиле с крупными элементами управления и рассчитан на короткие игровые сессии до 15 минут.</w:t>
      </w:r>
    </w:p>
    <w:p w14:paraId="24734B5A" w14:textId="77777777" w:rsidR="00A93DEE" w:rsidRDefault="00A93DEE" w:rsidP="004F6CCC">
      <w:pPr>
        <w:ind w:firstLine="709"/>
        <w:jc w:val="both"/>
        <w:rPr>
          <w:rFonts w:eastAsiaTheme="majorEastAsia" w:cstheme="majorBidi"/>
          <w:szCs w:val="32"/>
          <w:lang w:val="ru-RU" w:eastAsia="en-US"/>
        </w:rPr>
      </w:pPr>
    </w:p>
    <w:p w14:paraId="5DE21FED" w14:textId="00F725D7" w:rsidR="00656377" w:rsidRDefault="00B84C0F" w:rsidP="004F6CCC">
      <w:pPr>
        <w:ind w:firstLine="709"/>
        <w:jc w:val="both"/>
        <w:rPr>
          <w:rFonts w:eastAsiaTheme="majorEastAsia" w:cstheme="majorBidi"/>
          <w:szCs w:val="32"/>
          <w:lang w:val="ru-RU" w:eastAsia="en-US"/>
        </w:rPr>
      </w:pPr>
      <w:r w:rsidRPr="00B84C0F">
        <w:rPr>
          <w:rFonts w:eastAsiaTheme="majorEastAsia" w:cstheme="majorBidi"/>
          <w:szCs w:val="32"/>
          <w:lang w:val="ru-RU" w:eastAsia="en-US"/>
        </w:rPr>
        <w:lastRenderedPageBreak/>
        <w:t>Рисунок 1 демонстрирует логотип Московского политеха, под эгидой которого реализуется данный проект.</w:t>
      </w:r>
    </w:p>
    <w:p w14:paraId="73D273C7" w14:textId="7E8B3BC6" w:rsidR="00656377" w:rsidRDefault="00000000">
      <w:pPr>
        <w:rPr>
          <w:rFonts w:eastAsiaTheme="majorEastAsia" w:cstheme="majorBidi"/>
          <w:szCs w:val="32"/>
          <w:lang w:val="ru-RU" w:eastAsia="en-US"/>
        </w:rPr>
      </w:pPr>
      <w:r>
        <w:rPr>
          <w:rFonts w:eastAsiaTheme="majorEastAsia" w:cstheme="majorBidi"/>
          <w:noProof/>
          <w:szCs w:val="32"/>
          <w:lang w:val="ru-RU" w:eastAsia="en-US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009D7C20" wp14:editId="34AF819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688840" cy="1583690"/>
                <wp:effectExtent l="0" t="0" r="0" b="0"/>
                <wp:wrapTopAndBottom/>
                <wp:docPr id="1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280" cy="158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3B71F8A" w14:textId="77777777" w:rsidR="00656377" w:rsidRDefault="00000000">
                            <w:pPr>
                              <w:pStyle w:val="a8"/>
                              <w:spacing w:before="120" w:after="12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642944" wp14:editId="37900AD1">
                                  <wp:extent cx="4688205" cy="1229360"/>
                                  <wp:effectExtent l="0" t="0" r="0" b="0"/>
                                  <wp:docPr id="458995931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8205" cy="1229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instrText>SEQ Рисунок \* ARABIC</w:instrText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>1</w:t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>. Название рисунка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D7C20" id="Врезка1" o:spid="_x0000_s1026" style="position:absolute;margin-left:0;margin-top:.05pt;width:369.2pt;height:124.7pt;z-index:251659264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" o:allowincell="f" stroked="f" strokeweight="0">
                <v:textbox inset="0,0,0,0">
                  <w:txbxContent>
                    <w:p w14:paraId="53B71F8A" w14:textId="77777777" w:rsidR="00656377" w:rsidRDefault="00000000">
                      <w:pPr>
                        <w:pStyle w:val="a8"/>
                        <w:spacing w:before="120" w:after="120"/>
                        <w:rPr>
                          <w:i w:val="0"/>
                          <w:iCs w:val="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642944" wp14:editId="37900AD1">
                            <wp:extent cx="4688205" cy="1229360"/>
                            <wp:effectExtent l="0" t="0" r="0" b="0"/>
                            <wp:docPr id="458995931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8205" cy="1229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 w:val="0"/>
                          <w:iCs w:val="0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</w:rPr>
                        <w:instrText>SEQ Рисунок \* ARABIC</w:instrText>
                      </w:r>
                      <w:r>
                        <w:rPr>
                          <w:i w:val="0"/>
                          <w:iCs w:val="0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</w:rPr>
                        <w:t>1</w:t>
                      </w:r>
                      <w:r>
                        <w:rPr>
                          <w:i w:val="0"/>
                          <w:iCs w:val="0"/>
                        </w:rPr>
                        <w:fldChar w:fldCharType="end"/>
                      </w:r>
                      <w:r>
                        <w:rPr>
                          <w:i w:val="0"/>
                          <w:iCs w:val="0"/>
                        </w:rPr>
                        <w:t>. Название рисунка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BB0857D" w14:textId="77777777" w:rsidR="00656377" w:rsidRPr="004F6CCC" w:rsidRDefault="00000000" w:rsidP="004F6CCC">
      <w:pPr>
        <w:pStyle w:val="2"/>
      </w:pPr>
      <w:bookmarkStart w:id="7" w:name="__RefHeading___Toc1803_4079733222"/>
      <w:bookmarkEnd w:id="7"/>
      <w:r w:rsidRPr="004F6CCC">
        <w:t>2.3. Архитектура проекта</w:t>
      </w:r>
    </w:p>
    <w:p w14:paraId="27888252" w14:textId="5EEA80FA" w:rsidR="00B84C0F" w:rsidRPr="00B84C0F" w:rsidRDefault="00B84C0F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bookmarkStart w:id="8" w:name="__RefHeading___Toc1805_4079733222"/>
      <w:bookmarkEnd w:id="8"/>
      <w:r w:rsidRPr="00B84C0F">
        <w:rPr>
          <w:rFonts w:eastAsia="Times New Roman" w:cs="Times New Roman"/>
          <w:b w:val="0"/>
          <w:szCs w:val="28"/>
        </w:rPr>
        <w:t>Проект построен по модульной схеме:</w:t>
      </w:r>
    </w:p>
    <w:p w14:paraId="50F0334B" w14:textId="77777777" w:rsidR="00A93DEE" w:rsidRDefault="00B84C0F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r w:rsidRPr="00B84C0F">
        <w:rPr>
          <w:rFonts w:eastAsia="Times New Roman" w:cs="Times New Roman"/>
          <w:b w:val="0"/>
          <w:szCs w:val="28"/>
        </w:rPr>
        <w:t xml:space="preserve">Клиентская часть (Unity, C#) </w:t>
      </w:r>
      <w:r w:rsidR="004F6CCC">
        <w:rPr>
          <w:rFonts w:eastAsia="Times New Roman" w:cs="Times New Roman"/>
          <w:b w:val="0"/>
          <w:szCs w:val="28"/>
        </w:rPr>
        <w:t>—</w:t>
      </w:r>
      <w:r>
        <w:rPr>
          <w:rFonts w:eastAsia="Times New Roman" w:cs="Times New Roman"/>
          <w:b w:val="0"/>
          <w:szCs w:val="28"/>
        </w:rPr>
        <w:t xml:space="preserve"> </w:t>
      </w:r>
      <w:r w:rsidRPr="00B84C0F">
        <w:rPr>
          <w:rFonts w:eastAsia="Times New Roman" w:cs="Times New Roman"/>
          <w:b w:val="0"/>
          <w:szCs w:val="28"/>
        </w:rPr>
        <w:t>отвечает за игровой процесс и визуализацию;</w:t>
      </w:r>
      <w:r w:rsidR="00A93DEE">
        <w:rPr>
          <w:rFonts w:eastAsia="Times New Roman" w:cs="Times New Roman"/>
          <w:b w:val="0"/>
          <w:szCs w:val="28"/>
        </w:rPr>
        <w:t xml:space="preserve"> </w:t>
      </w:r>
    </w:p>
    <w:p w14:paraId="58261EA0" w14:textId="77777777" w:rsidR="00A93DEE" w:rsidRDefault="00B84C0F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r w:rsidRPr="00B84C0F">
        <w:rPr>
          <w:rFonts w:eastAsia="Times New Roman" w:cs="Times New Roman"/>
          <w:b w:val="0"/>
          <w:szCs w:val="28"/>
        </w:rPr>
        <w:t xml:space="preserve">Локальная база данных (SQLite) </w:t>
      </w:r>
      <w:r w:rsidR="004F6CCC">
        <w:rPr>
          <w:rFonts w:eastAsia="Times New Roman" w:cs="Times New Roman"/>
          <w:b w:val="0"/>
          <w:szCs w:val="28"/>
        </w:rPr>
        <w:t>—</w:t>
      </w:r>
      <w:r>
        <w:rPr>
          <w:rFonts w:eastAsia="Times New Roman" w:cs="Times New Roman"/>
          <w:b w:val="0"/>
          <w:szCs w:val="28"/>
        </w:rPr>
        <w:t xml:space="preserve"> </w:t>
      </w:r>
      <w:r w:rsidRPr="00B84C0F">
        <w:rPr>
          <w:rFonts w:eastAsia="Times New Roman" w:cs="Times New Roman"/>
          <w:b w:val="0"/>
          <w:szCs w:val="28"/>
        </w:rPr>
        <w:t>хранит задания и результаты;</w:t>
      </w:r>
    </w:p>
    <w:p w14:paraId="17D7E178" w14:textId="4E2F107C" w:rsidR="00A93DEE" w:rsidRPr="00A93DEE" w:rsidRDefault="00A93DEE" w:rsidP="00A93DEE">
      <w:pPr>
        <w:pStyle w:val="2"/>
      </w:pPr>
      <w:r>
        <w:t>2.4. Написание программного кода</w:t>
      </w:r>
    </w:p>
    <w:p w14:paraId="7138B425" w14:textId="156E94F1" w:rsidR="00B84C0F" w:rsidRPr="00B84C0F" w:rsidRDefault="00B84C0F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bookmarkStart w:id="9" w:name="__RefHeading___Toc1807_4079733222"/>
      <w:bookmarkEnd w:id="9"/>
      <w:r w:rsidRPr="00B84C0F">
        <w:rPr>
          <w:rFonts w:eastAsia="Times New Roman" w:cs="Times New Roman"/>
          <w:b w:val="0"/>
          <w:szCs w:val="28"/>
        </w:rPr>
        <w:t>В процессе реализации создаются следующие компоненты:</w:t>
      </w:r>
    </w:p>
    <w:p w14:paraId="3ED96B1B" w14:textId="30F5DBA7" w:rsidR="00B84C0F" w:rsidRPr="00B84C0F" w:rsidRDefault="00B84C0F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r w:rsidRPr="00B84C0F">
        <w:rPr>
          <w:rFonts w:eastAsia="Times New Roman" w:cs="Times New Roman"/>
          <w:b w:val="0"/>
          <w:szCs w:val="28"/>
        </w:rPr>
        <w:t>генератор комнат с задачами;</w:t>
      </w:r>
    </w:p>
    <w:p w14:paraId="21012840" w14:textId="62F866D0" w:rsidR="00B84C0F" w:rsidRPr="00B84C0F" w:rsidRDefault="00B84C0F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r w:rsidRPr="00B84C0F">
        <w:rPr>
          <w:rFonts w:eastAsia="Times New Roman" w:cs="Times New Roman"/>
          <w:b w:val="0"/>
          <w:szCs w:val="28"/>
        </w:rPr>
        <w:t>модуль проверки ответов и начисления опыта;</w:t>
      </w:r>
    </w:p>
    <w:p w14:paraId="604BBD1C" w14:textId="4620D664" w:rsidR="00B84C0F" w:rsidRPr="00B84C0F" w:rsidRDefault="00B84C0F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r w:rsidRPr="00B84C0F">
        <w:rPr>
          <w:rFonts w:eastAsia="Times New Roman" w:cs="Times New Roman"/>
          <w:b w:val="0"/>
          <w:szCs w:val="28"/>
        </w:rPr>
        <w:t>система сохранения прогресса в SQLite;</w:t>
      </w:r>
    </w:p>
    <w:p w14:paraId="0C5E36F2" w14:textId="77777777" w:rsidR="00B84C0F" w:rsidRDefault="00B84C0F" w:rsidP="00A93DEE">
      <w:pPr>
        <w:pStyle w:val="2"/>
        <w:spacing w:before="0" w:after="0"/>
        <w:ind w:firstLine="709"/>
        <w:jc w:val="both"/>
        <w:rPr>
          <w:rFonts w:eastAsia="Times New Roman" w:cs="Times New Roman"/>
          <w:b w:val="0"/>
          <w:szCs w:val="28"/>
        </w:rPr>
      </w:pPr>
      <w:r w:rsidRPr="00B84C0F">
        <w:rPr>
          <w:rFonts w:eastAsia="Times New Roman" w:cs="Times New Roman"/>
          <w:b w:val="0"/>
          <w:szCs w:val="28"/>
        </w:rPr>
        <w:t>интерфейс пользователя с базовой навигацией.</w:t>
      </w:r>
    </w:p>
    <w:p w14:paraId="752C629E" w14:textId="74CD8B19" w:rsidR="00656377" w:rsidRPr="00A93DEE" w:rsidRDefault="00000000" w:rsidP="00A93DEE">
      <w:pPr>
        <w:pStyle w:val="2"/>
      </w:pPr>
      <w:r w:rsidRPr="00A93DEE">
        <w:t>2.5. Тестирование проекта</w:t>
      </w:r>
    </w:p>
    <w:p w14:paraId="6E193948" w14:textId="19EA76B3" w:rsidR="00B84C0F" w:rsidRPr="00B84C0F" w:rsidRDefault="00B84C0F" w:rsidP="00A93DEE">
      <w:pPr>
        <w:spacing w:line="360" w:lineRule="auto"/>
        <w:ind w:firstLine="709"/>
        <w:jc w:val="both"/>
        <w:rPr>
          <w:rFonts w:eastAsia="Times New Roman" w:cs="Times New Roman"/>
          <w:szCs w:val="28"/>
          <w:lang w:val="ru-RU"/>
        </w:rPr>
      </w:pPr>
      <w:r w:rsidRPr="00B84C0F">
        <w:rPr>
          <w:rFonts w:eastAsia="Times New Roman" w:cs="Times New Roman"/>
          <w:szCs w:val="28"/>
          <w:lang w:val="ru-RU"/>
        </w:rPr>
        <w:t>Проводится функциональное и пользовательское тестирование.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84C0F">
        <w:rPr>
          <w:rFonts w:eastAsia="Times New Roman" w:cs="Times New Roman"/>
          <w:szCs w:val="28"/>
          <w:lang w:val="ru-RU"/>
        </w:rPr>
        <w:t>Проверяются:</w:t>
      </w:r>
    </w:p>
    <w:p w14:paraId="0F92C125" w14:textId="5FE97AD1" w:rsidR="00B84C0F" w:rsidRPr="00B84C0F" w:rsidRDefault="00B84C0F" w:rsidP="00A93DEE">
      <w:pPr>
        <w:spacing w:line="360" w:lineRule="auto"/>
        <w:ind w:firstLine="709"/>
        <w:jc w:val="both"/>
        <w:rPr>
          <w:rFonts w:eastAsia="Times New Roman" w:cs="Times New Roman"/>
          <w:szCs w:val="28"/>
          <w:lang w:val="ru-RU"/>
        </w:rPr>
      </w:pPr>
      <w:r w:rsidRPr="00B84C0F">
        <w:rPr>
          <w:rFonts w:eastAsia="Times New Roman" w:cs="Times New Roman"/>
          <w:szCs w:val="28"/>
          <w:lang w:val="ru-RU"/>
        </w:rPr>
        <w:t>корректность проверки ответов;</w:t>
      </w:r>
    </w:p>
    <w:p w14:paraId="384DB173" w14:textId="1B198A48" w:rsidR="00B84C0F" w:rsidRPr="00B84C0F" w:rsidRDefault="00B84C0F" w:rsidP="00A93DEE">
      <w:pPr>
        <w:spacing w:line="360" w:lineRule="auto"/>
        <w:ind w:firstLine="709"/>
        <w:jc w:val="both"/>
        <w:rPr>
          <w:rFonts w:eastAsia="Times New Roman" w:cs="Times New Roman"/>
          <w:szCs w:val="28"/>
          <w:lang w:val="ru-RU"/>
        </w:rPr>
      </w:pPr>
      <w:r w:rsidRPr="00B84C0F">
        <w:rPr>
          <w:rFonts w:eastAsia="Times New Roman" w:cs="Times New Roman"/>
          <w:szCs w:val="28"/>
          <w:lang w:val="ru-RU"/>
        </w:rPr>
        <w:t>сохранение данных в базе;</w:t>
      </w:r>
    </w:p>
    <w:p w14:paraId="090B9989" w14:textId="3DDAA447" w:rsidR="00B84C0F" w:rsidRPr="00B84C0F" w:rsidRDefault="00B84C0F" w:rsidP="00A93DEE">
      <w:pPr>
        <w:spacing w:line="360" w:lineRule="auto"/>
        <w:ind w:firstLine="709"/>
        <w:jc w:val="both"/>
        <w:rPr>
          <w:rFonts w:eastAsia="Times New Roman" w:cs="Times New Roman"/>
          <w:szCs w:val="28"/>
          <w:lang w:val="ru-RU"/>
        </w:rPr>
      </w:pPr>
      <w:r w:rsidRPr="00B84C0F">
        <w:rPr>
          <w:rFonts w:eastAsia="Times New Roman" w:cs="Times New Roman"/>
          <w:szCs w:val="28"/>
          <w:lang w:val="ru-RU"/>
        </w:rPr>
        <w:t>удобство интерфейса и понятность заданий;</w:t>
      </w:r>
    </w:p>
    <w:p w14:paraId="1D0DCE60" w14:textId="77777777" w:rsidR="00B84C0F" w:rsidRPr="00B84C0F" w:rsidRDefault="00B84C0F" w:rsidP="00A93DEE">
      <w:pPr>
        <w:spacing w:line="360" w:lineRule="auto"/>
        <w:ind w:firstLine="709"/>
        <w:jc w:val="both"/>
        <w:rPr>
          <w:rFonts w:eastAsia="Times New Roman" w:cs="Times New Roman"/>
          <w:szCs w:val="28"/>
          <w:lang w:val="ru-RU"/>
        </w:rPr>
      </w:pPr>
      <w:r w:rsidRPr="00B84C0F">
        <w:rPr>
          <w:rFonts w:eastAsia="Times New Roman" w:cs="Times New Roman"/>
          <w:szCs w:val="28"/>
          <w:lang w:val="ru-RU"/>
        </w:rPr>
        <w:t>стабильность приложения.</w:t>
      </w:r>
    </w:p>
    <w:p w14:paraId="4B12B3CC" w14:textId="77777777" w:rsidR="00656377" w:rsidRDefault="00000000" w:rsidP="00B84C0F">
      <w:pPr>
        <w:pStyle w:val="1"/>
        <w:ind w:left="2880" w:firstLine="720"/>
        <w:jc w:val="left"/>
      </w:pPr>
      <w:bookmarkStart w:id="10" w:name="__RefHeading___Toc748_4079733222"/>
      <w:bookmarkEnd w:id="10"/>
      <w:r>
        <w:lastRenderedPageBreak/>
        <w:t>ЗАКЛЮЧЕНИЕ</w:t>
      </w:r>
    </w:p>
    <w:p w14:paraId="0B4B05AD" w14:textId="283EA4F3" w:rsidR="00D7146A" w:rsidRPr="00D7146A" w:rsidRDefault="00D7146A" w:rsidP="00D7146A">
      <w:pPr>
        <w:spacing w:line="360" w:lineRule="auto"/>
        <w:ind w:firstLine="709"/>
        <w:jc w:val="both"/>
        <w:rPr>
          <w:szCs w:val="28"/>
          <w:lang w:val="ru-RU"/>
        </w:rPr>
      </w:pPr>
      <w:r w:rsidRPr="00D7146A">
        <w:rPr>
          <w:szCs w:val="28"/>
          <w:lang w:val="ru-RU"/>
        </w:rPr>
        <w:t>В ходе выполнения проекта разработан и реализован базовый прототип образовательной игры «МатРог» в жанре rogue-like. Прототип включает ключевые игровые механики (процедурная генерация комнат, выдача задач, проверка ответов, система опыта +XP/</w:t>
      </w:r>
      <w:r>
        <w:rPr>
          <w:szCs w:val="28"/>
          <w:lang w:val="ru-RU"/>
        </w:rPr>
        <w:t>-</w:t>
      </w:r>
      <w:r w:rsidRPr="00D7146A">
        <w:rPr>
          <w:szCs w:val="28"/>
          <w:lang w:val="ru-RU"/>
        </w:rPr>
        <w:t>XP), интерфейс игрока и локальную систему хранения результатов (SQLite). Были спроектированы структура базы данных и макеты основных экранов; подготовлены шаблоны для импорта контента (CSV/JSON). Работа показала жизнеспособность идеи объединения игровой механики с тренировкой математических навыков для аудитории 12+ (максимум 1</w:t>
      </w:r>
      <w:r w:rsidR="00CF0819">
        <w:rPr>
          <w:szCs w:val="28"/>
          <w:lang w:val="ru-RU"/>
        </w:rPr>
        <w:t>4</w:t>
      </w:r>
      <w:r w:rsidRPr="00D7146A">
        <w:rPr>
          <w:szCs w:val="28"/>
          <w:lang w:val="ru-RU"/>
        </w:rPr>
        <w:t xml:space="preserve"> лет).</w:t>
      </w:r>
    </w:p>
    <w:p w14:paraId="2D544787" w14:textId="5421457A" w:rsidR="00D7146A" w:rsidRPr="00D7146A" w:rsidRDefault="00D7146A" w:rsidP="00D7146A">
      <w:pPr>
        <w:spacing w:line="360" w:lineRule="auto"/>
        <w:ind w:firstLine="709"/>
        <w:jc w:val="both"/>
        <w:rPr>
          <w:szCs w:val="28"/>
          <w:lang w:val="ru-RU"/>
        </w:rPr>
      </w:pPr>
      <w:r w:rsidRPr="00D7146A">
        <w:rPr>
          <w:szCs w:val="28"/>
          <w:lang w:val="ru-RU"/>
        </w:rPr>
        <w:t>Анализ и предварительное тестирование подтвердили, что формат коротких, случайно сгенерированных сессий с мгновенной обратной связью повышает вовлечённость по сравнению с однотипными тренажёрами. Важными факторами успеха определены: видимый прогресс игрока, понятные пошаговые объяснения при ошибке и элемент соревновательности (лидерборды/код класса). Для объективной оценки эффективности MVP в дальнейшем планируется сбор следующих метрик: процент повторных запусков через 7 дней, доля правильно решённых задач (точность, %), среднее время на задачу и количество сессий на пользователя.</w:t>
      </w:r>
    </w:p>
    <w:p w14:paraId="2E79E831" w14:textId="6B3ACF35" w:rsidR="00656377" w:rsidRDefault="00D7146A" w:rsidP="00D7146A">
      <w:pPr>
        <w:spacing w:line="360" w:lineRule="auto"/>
        <w:ind w:firstLine="709"/>
        <w:jc w:val="both"/>
        <w:rPr>
          <w:szCs w:val="28"/>
          <w:lang w:val="ru-RU"/>
        </w:rPr>
      </w:pPr>
      <w:r w:rsidRPr="00D7146A">
        <w:rPr>
          <w:szCs w:val="28"/>
          <w:lang w:val="ru-RU"/>
        </w:rPr>
        <w:t>Проект показал ряд преимуществ и текущих ограничений. К преимуществам относятся адаптивная игровая механика, простота прототипа на Unity/C#, и минимальный порог входа для ученика (короткие сессии, интуитивный интерфейс). Основные риски и задачи на доработку: необходимость педагогической валидации задач и подсказок, баланс сложности процедурно генерируемых уровней, масштабирование хранения и агрегирования статистики при переходе к сетевой версии. Решение этих задач потребует дополнительного времени на наполнение базы качественным контентом и плейтестирование с целевой аудиторией</w:t>
      </w:r>
      <w:r>
        <w:rPr>
          <w:szCs w:val="28"/>
          <w:lang w:val="ru-RU"/>
        </w:rPr>
        <w:t>.</w:t>
      </w:r>
      <w:r>
        <w:br w:type="page"/>
      </w:r>
    </w:p>
    <w:p w14:paraId="15CD657D" w14:textId="77777777" w:rsidR="00656377" w:rsidRDefault="00000000">
      <w:pPr>
        <w:pStyle w:val="1"/>
      </w:pPr>
      <w:bookmarkStart w:id="11" w:name="__RefHeading___Toc750_4079733222"/>
      <w:bookmarkEnd w:id="11"/>
      <w:r>
        <w:lastRenderedPageBreak/>
        <w:t>СПИСОК ИСПОЛЬЗОВАННОЙ ЛИТЕРАТУРЫ</w:t>
      </w:r>
    </w:p>
    <w:p w14:paraId="15CCE01F" w14:textId="77777777" w:rsidR="00D7146A" w:rsidRPr="00D7146A" w:rsidRDefault="00D7146A" w:rsidP="00A93DEE">
      <w:pPr>
        <w:pStyle w:val="af5"/>
        <w:tabs>
          <w:tab w:val="left" w:pos="795"/>
        </w:tabs>
        <w:spacing w:line="360" w:lineRule="auto"/>
        <w:ind w:left="0" w:firstLine="709"/>
        <w:jc w:val="both"/>
        <w:rPr>
          <w:szCs w:val="28"/>
          <w:lang w:val="ru-RU"/>
        </w:rPr>
      </w:pPr>
      <w:r w:rsidRPr="00D7146A">
        <w:rPr>
          <w:szCs w:val="28"/>
          <w:lang w:val="ru-RU"/>
        </w:rPr>
        <w:t>1. Unity Technologies. Руководство пользователя Unity. — Официальная документация по использованию игрового движка Unity. — URL: https://docs.unity3d.com/ru (дата обращения: 27.10.2025).</w:t>
      </w:r>
    </w:p>
    <w:p w14:paraId="6FBEB5BD" w14:textId="77777777" w:rsidR="00D7146A" w:rsidRPr="00D7146A" w:rsidRDefault="00D7146A" w:rsidP="00A93DEE">
      <w:pPr>
        <w:pStyle w:val="af5"/>
        <w:tabs>
          <w:tab w:val="left" w:pos="795"/>
        </w:tabs>
        <w:spacing w:line="360" w:lineRule="auto"/>
        <w:ind w:left="0" w:firstLine="709"/>
        <w:jc w:val="both"/>
        <w:rPr>
          <w:szCs w:val="28"/>
          <w:lang w:val="ru-RU"/>
        </w:rPr>
      </w:pPr>
      <w:r w:rsidRPr="00D7146A">
        <w:rPr>
          <w:szCs w:val="28"/>
          <w:lang w:val="ru-RU"/>
        </w:rPr>
        <w:t>2. Шейкер Н., Тогелиус Ю., Нельсон М. Процедурная генерация контента в играх. — Москва: Мир, 2018. — 352 с.</w:t>
      </w:r>
    </w:p>
    <w:p w14:paraId="024F0182" w14:textId="77777777" w:rsidR="00D7146A" w:rsidRPr="00D7146A" w:rsidRDefault="00D7146A" w:rsidP="00A93DEE">
      <w:pPr>
        <w:pStyle w:val="af5"/>
        <w:tabs>
          <w:tab w:val="left" w:pos="795"/>
        </w:tabs>
        <w:spacing w:line="360" w:lineRule="auto"/>
        <w:ind w:left="0" w:firstLine="709"/>
        <w:jc w:val="both"/>
        <w:rPr>
          <w:szCs w:val="28"/>
          <w:lang w:val="ru-RU"/>
        </w:rPr>
      </w:pPr>
      <w:r w:rsidRPr="00D7146A">
        <w:rPr>
          <w:szCs w:val="28"/>
          <w:lang w:val="ru-RU"/>
        </w:rPr>
        <w:t>3. Документация SQLite. — Официальный справочник по работе с реляционной базой данных SQLite. — URL: https://www.sqlite.org/ (дата обращения: 27.10.2025).</w:t>
      </w:r>
    </w:p>
    <w:p w14:paraId="2BF996CB" w14:textId="77777777" w:rsidR="00D7146A" w:rsidRPr="00D7146A" w:rsidRDefault="00D7146A" w:rsidP="00A93DEE">
      <w:pPr>
        <w:pStyle w:val="af5"/>
        <w:tabs>
          <w:tab w:val="left" w:pos="795"/>
        </w:tabs>
        <w:spacing w:line="360" w:lineRule="auto"/>
        <w:ind w:left="0" w:firstLine="709"/>
        <w:jc w:val="both"/>
        <w:rPr>
          <w:szCs w:val="28"/>
          <w:lang w:val="ru-RU"/>
        </w:rPr>
      </w:pPr>
      <w:r w:rsidRPr="00D7146A">
        <w:rPr>
          <w:szCs w:val="28"/>
          <w:lang w:val="ru-RU"/>
        </w:rPr>
        <w:t>4. Джесси Шелл. Искусство геймдизайна. Книга линз. — Москва: Манн, Иванов и Фербер, 2021. — 656 с.</w:t>
      </w:r>
    </w:p>
    <w:p w14:paraId="211AB6ED" w14:textId="77777777" w:rsidR="00D7146A" w:rsidRPr="00D7146A" w:rsidRDefault="00D7146A" w:rsidP="00A93DEE">
      <w:pPr>
        <w:pStyle w:val="af5"/>
        <w:tabs>
          <w:tab w:val="left" w:pos="795"/>
        </w:tabs>
        <w:spacing w:line="360" w:lineRule="auto"/>
        <w:ind w:left="0" w:firstLine="709"/>
        <w:jc w:val="both"/>
        <w:rPr>
          <w:szCs w:val="28"/>
          <w:lang w:val="ru-RU"/>
        </w:rPr>
      </w:pPr>
      <w:r w:rsidRPr="00D7146A">
        <w:rPr>
          <w:szCs w:val="28"/>
          <w:lang w:val="ru-RU"/>
        </w:rPr>
        <w:t>5. Майер Р. Э. Обучение и познание: принципы эффективного преподавания. — Санкт-Петербург: Питер, 2017. — 416 с.</w:t>
      </w:r>
    </w:p>
    <w:p w14:paraId="0FD8861B" w14:textId="39A6041F" w:rsidR="00656377" w:rsidRPr="00D7146A" w:rsidRDefault="00D7146A" w:rsidP="00A93DEE">
      <w:pPr>
        <w:pStyle w:val="af5"/>
        <w:tabs>
          <w:tab w:val="left" w:pos="795"/>
        </w:tabs>
        <w:spacing w:line="360" w:lineRule="auto"/>
        <w:ind w:left="0" w:firstLine="709"/>
        <w:jc w:val="both"/>
        <w:rPr>
          <w:szCs w:val="28"/>
          <w:lang w:val="ru-RU"/>
        </w:rPr>
      </w:pPr>
      <w:r w:rsidRPr="00D7146A">
        <w:rPr>
          <w:szCs w:val="28"/>
          <w:lang w:val="ru-RU"/>
        </w:rPr>
        <w:t xml:space="preserve">6. Материалы о геймификации и цифровом обучении. — Сборник статей портала Edutainment, 2020–2024 гг. — URL: https://edutainment.ru/ (дата обращения: 27.10.2025).  </w:t>
      </w:r>
    </w:p>
    <w:sectPr w:rsidR="00656377" w:rsidRPr="00D7146A">
      <w:footerReference w:type="default" r:id="rId10"/>
      <w:footerReference w:type="first" r:id="rId11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EDEA1" w14:textId="77777777" w:rsidR="00FC457E" w:rsidRDefault="00FC457E">
      <w:pPr>
        <w:spacing w:line="240" w:lineRule="auto"/>
      </w:pPr>
      <w:r>
        <w:separator/>
      </w:r>
    </w:p>
  </w:endnote>
  <w:endnote w:type="continuationSeparator" w:id="0">
    <w:p w14:paraId="794CE9BD" w14:textId="77777777" w:rsidR="00FC457E" w:rsidRDefault="00FC4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80F7" w14:textId="77777777" w:rsidR="00656377" w:rsidRDefault="00000000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D8E56" w14:textId="77777777" w:rsidR="00656377" w:rsidRDefault="00000000">
    <w:pPr>
      <w:tabs>
        <w:tab w:val="center" w:pos="4677"/>
        <w:tab w:val="right" w:pos="9355"/>
      </w:tabs>
      <w:spacing w:line="240" w:lineRule="auto"/>
      <w:jc w:val="center"/>
      <w:rPr>
        <w:rFonts w:eastAsia="Times New Roman" w:cs="Times New Roman"/>
        <w:b/>
        <w:bCs/>
        <w:color w:val="000000"/>
        <w:szCs w:val="28"/>
        <w:lang w:val="ru-RU"/>
      </w:rPr>
    </w:pPr>
    <w:r>
      <w:rPr>
        <w:rFonts w:eastAsia="Times New Roman" w:cs="Times New Roman"/>
        <w:b/>
        <w:bCs/>
        <w:color w:val="000000"/>
        <w:szCs w:val="28"/>
      </w:rPr>
      <w:t>Москва, 202</w:t>
    </w:r>
    <w:r>
      <w:rPr>
        <w:rFonts w:eastAsia="Times New Roman" w:cs="Times New Roman"/>
        <w:b/>
        <w:bCs/>
        <w:color w:val="000000"/>
        <w:szCs w:val="28"/>
        <w:lang w:val="ru-RU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F14D1" w14:textId="77777777" w:rsidR="00FC457E" w:rsidRDefault="00FC457E">
      <w:r>
        <w:separator/>
      </w:r>
    </w:p>
  </w:footnote>
  <w:footnote w:type="continuationSeparator" w:id="0">
    <w:p w14:paraId="0D059FD0" w14:textId="77777777" w:rsidR="00FC457E" w:rsidRDefault="00FC45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5A0CE8"/>
    <w:multiLevelType w:val="multilevel"/>
    <w:tmpl w:val="E75A0C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737383D6"/>
    <w:multiLevelType w:val="multilevel"/>
    <w:tmpl w:val="737383D6"/>
    <w:lvl w:ilvl="0">
      <w:start w:val="1"/>
      <w:numFmt w:val="decimal"/>
      <w:lvlText w:val="%1."/>
      <w:lvlJc w:val="left"/>
      <w:pPr>
        <w:tabs>
          <w:tab w:val="left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left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left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left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left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left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left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left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left" w:pos="3675"/>
        </w:tabs>
        <w:ind w:left="3675" w:hanging="360"/>
      </w:pPr>
    </w:lvl>
  </w:abstractNum>
  <w:num w:numId="1" w16cid:durableId="1601717080">
    <w:abstractNumId w:val="0"/>
  </w:num>
  <w:num w:numId="2" w16cid:durableId="1577281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AA"/>
    <w:rsid w:val="001237DB"/>
    <w:rsid w:val="00177A32"/>
    <w:rsid w:val="00270232"/>
    <w:rsid w:val="003222EB"/>
    <w:rsid w:val="004F6CCC"/>
    <w:rsid w:val="00656377"/>
    <w:rsid w:val="007D5BAA"/>
    <w:rsid w:val="00837A86"/>
    <w:rsid w:val="00A93DEE"/>
    <w:rsid w:val="00B84C0F"/>
    <w:rsid w:val="00C55EBF"/>
    <w:rsid w:val="00CF0819"/>
    <w:rsid w:val="00D7146A"/>
    <w:rsid w:val="00DB661D"/>
    <w:rsid w:val="00E539D2"/>
    <w:rsid w:val="00EA358F"/>
    <w:rsid w:val="00FA66EB"/>
    <w:rsid w:val="00FC457E"/>
    <w:rsid w:val="00FF49DD"/>
    <w:rsid w:val="408D3336"/>
    <w:rsid w:val="503A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584D036"/>
  <w15:docId w15:val="{E6F993C2-0F1A-4B1D-8217-19F2B586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iPriority="0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EBF"/>
    <w:pPr>
      <w:suppressAutoHyphens/>
      <w:spacing w:line="276" w:lineRule="auto"/>
    </w:pPr>
    <w:rPr>
      <w:rFonts w:ascii="Times New Roman" w:hAnsi="Times New Roman"/>
      <w:sz w:val="28"/>
      <w:szCs w:val="22"/>
      <w:lang w:val="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val="ru-RU" w:eastAsia="en-US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  <w:lang w:val="ru-RU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val="ru-RU"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caption"/>
    <w:basedOn w:val="a"/>
    <w:uiPriority w:val="35"/>
    <w:unhideWhenUsed/>
    <w:qFormat/>
    <w:pPr>
      <w:spacing w:after="200" w:line="240" w:lineRule="auto"/>
      <w:jc w:val="center"/>
    </w:pPr>
    <w:rPr>
      <w:rFonts w:eastAsiaTheme="minorHAnsi" w:cstheme="minorBidi"/>
      <w:i/>
      <w:iCs/>
      <w:szCs w:val="18"/>
      <w:lang w:val="ru-RU" w:eastAsia="en-US"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7">
    <w:name w:val="Body Text"/>
    <w:basedOn w:val="a"/>
    <w:pPr>
      <w:spacing w:after="140"/>
    </w:pPr>
  </w:style>
  <w:style w:type="paragraph" w:styleId="10">
    <w:name w:val="toc 1"/>
    <w:basedOn w:val="a"/>
    <w:next w:val="a"/>
    <w:autoRedefine/>
    <w:uiPriority w:val="39"/>
    <w:unhideWhenUsed/>
    <w:qFormat/>
    <w:rsid w:val="00270232"/>
    <w:pPr>
      <w:tabs>
        <w:tab w:val="right" w:leader="dot" w:pos="9638"/>
      </w:tabs>
      <w:spacing w:after="100" w:line="360" w:lineRule="auto"/>
    </w:pPr>
  </w:style>
  <w:style w:type="paragraph" w:styleId="a8">
    <w:name w:val="table of figures"/>
    <w:basedOn w:val="a4"/>
    <w:qFormat/>
  </w:style>
  <w:style w:type="paragraph" w:styleId="20">
    <w:name w:val="toc 2"/>
    <w:basedOn w:val="11"/>
    <w:uiPriority w:val="39"/>
    <w:qFormat/>
    <w:pPr>
      <w:tabs>
        <w:tab w:val="right" w:leader="dot" w:pos="9355"/>
      </w:tabs>
      <w:ind w:left="283"/>
    </w:pPr>
  </w:style>
  <w:style w:type="paragraph" w:customStyle="1" w:styleId="11">
    <w:name w:val="Указатель1"/>
    <w:basedOn w:val="a"/>
    <w:qFormat/>
    <w:pPr>
      <w:suppressLineNumbers/>
    </w:pPr>
    <w:rPr>
      <w:rFonts w:cs="Lucida Sans"/>
    </w:rPr>
  </w:style>
  <w:style w:type="paragraph" w:styleId="a9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c">
    <w:name w:val="List"/>
    <w:basedOn w:val="a7"/>
    <w:rPr>
      <w:rFonts w:cs="Lucida Sans"/>
    </w:rPr>
  </w:style>
  <w:style w:type="paragraph" w:styleId="ad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paragraph" w:styleId="ae">
    <w:name w:val="Subtitle"/>
    <w:basedOn w:val="a"/>
    <w:next w:val="a"/>
    <w:link w:val="af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table" w:styleId="af0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a0"/>
    <w:uiPriority w:val="9"/>
    <w:qFormat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a0"/>
    <w:uiPriority w:val="9"/>
    <w:qFormat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Heading5Char">
    <w:name w:val="Heading 5 Char"/>
    <w:basedOn w:val="a0"/>
    <w:uiPriority w:val="9"/>
    <w:semiHidden/>
    <w:qFormat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f">
    <w:name w:val="Подзаголовок Знак"/>
    <w:basedOn w:val="a0"/>
    <w:link w:val="ae"/>
    <w:uiPriority w:val="11"/>
    <w:qFormat/>
    <w:rPr>
      <w:rFonts w:ascii="Times New Roman" w:hAnsi="Times New Roman"/>
      <w:b/>
      <w:spacing w:val="15"/>
      <w:sz w:val="28"/>
    </w:rPr>
  </w:style>
  <w:style w:type="character" w:customStyle="1" w:styleId="-">
    <w:name w:val="Интернет-ссылка"/>
    <w:basedOn w:val="a0"/>
    <w:uiPriority w:val="99"/>
    <w:unhideWhenUsed/>
    <w:rPr>
      <w:color w:val="0563C1" w:themeColor="hyperlink"/>
      <w:u w:val="single"/>
    </w:rPr>
  </w:style>
  <w:style w:type="character" w:customStyle="1" w:styleId="Heading4Char">
    <w:name w:val="Heading 4 Char"/>
    <w:basedOn w:val="a0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  <w:lang w:val="ru"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Arial" w:eastAsia="Arial" w:hAnsi="Arial" w:cs="Arial"/>
      <w:lang w:val="ru" w:eastAsia="ru-RU"/>
    </w:rPr>
  </w:style>
  <w:style w:type="character" w:customStyle="1" w:styleId="ab">
    <w:name w:val="Нижний колонтитул Знак"/>
    <w:basedOn w:val="a0"/>
    <w:link w:val="aa"/>
    <w:uiPriority w:val="99"/>
    <w:qFormat/>
    <w:rPr>
      <w:rFonts w:ascii="Arial" w:eastAsia="Arial" w:hAnsi="Arial" w:cs="Arial"/>
      <w:lang w:val="ru"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1">
    <w:name w:val="Посещённая гиперссылка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customStyle="1" w:styleId="af2">
    <w:name w:val="Ссылка указателя"/>
    <w:qFormat/>
  </w:style>
  <w:style w:type="character" w:customStyle="1" w:styleId="af3">
    <w:name w:val="Символ нумерации"/>
    <w:qFormat/>
  </w:style>
  <w:style w:type="paragraph" w:customStyle="1" w:styleId="13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customStyle="1" w:styleId="stk-reset">
    <w:name w:val="stk-reset"/>
    <w:basedOn w:val="a"/>
    <w:qFormat/>
    <w:pPr>
      <w:spacing w:beforeAutospacing="1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paragraph" w:customStyle="1" w:styleId="af4">
    <w:name w:val="Верхний и нижний колонтитулы"/>
    <w:basedOn w:val="a"/>
    <w:qFormat/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customStyle="1" w:styleId="15">
    <w:name w:val="Текст1"/>
    <w:basedOn w:val="a4"/>
    <w:qFormat/>
  </w:style>
  <w:style w:type="paragraph" w:customStyle="1" w:styleId="af6">
    <w:name w:val="Содержимое врезки"/>
    <w:basedOn w:val="a"/>
    <w:qFormat/>
  </w:style>
  <w:style w:type="character" w:styleId="af7">
    <w:name w:val="Hyperlink"/>
    <w:basedOn w:val="a0"/>
    <w:uiPriority w:val="99"/>
    <w:unhideWhenUsed/>
    <w:rsid w:val="002702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kup ku</dc:creator>
  <cp:lastModifiedBy>Рамиль М</cp:lastModifiedBy>
  <cp:revision>27</cp:revision>
  <dcterms:created xsi:type="dcterms:W3CDTF">2023-02-27T20:15:00Z</dcterms:created>
  <dcterms:modified xsi:type="dcterms:W3CDTF">2025-11-27T17:12:00Z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1049-12.2.0.23149</vt:lpwstr>
  </property>
  <property fmtid="{D5CDD505-2E9C-101B-9397-08002B2CF9AE}" pid="9" name="ICV">
    <vt:lpwstr>11B34DB82AAF4095A504416340B8C849_12</vt:lpwstr>
  </property>
</Properties>
</file>