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624C6" w14:textId="26F292D3" w:rsidR="008D67D5" w:rsidRDefault="008D67D5" w:rsidP="00294F17">
      <w:pPr>
        <w:rPr>
          <w:rFonts w:ascii="Times New Roman" w:eastAsia="Times New Roman" w:hAnsi="Times New Roman" w:cs="Times New Roman"/>
        </w:rPr>
      </w:pPr>
      <w:r>
        <w:rPr>
          <w:rFonts w:ascii="Times New Roman" w:eastAsia="Times New Roman" w:hAnsi="Times New Roman" w:cs="Times New Roman"/>
        </w:rPr>
        <w:t xml:space="preserve">We would like to thank the reviewer for his </w:t>
      </w:r>
      <w:r w:rsidR="00684465">
        <w:rPr>
          <w:rFonts w:ascii="Times New Roman" w:eastAsia="Times New Roman" w:hAnsi="Times New Roman" w:cs="Times New Roman"/>
        </w:rPr>
        <w:t xml:space="preserve">or her </w:t>
      </w:r>
      <w:r>
        <w:rPr>
          <w:rFonts w:ascii="Times New Roman" w:eastAsia="Times New Roman" w:hAnsi="Times New Roman" w:cs="Times New Roman"/>
        </w:rPr>
        <w:t>thorough critique of our paper. Briefly, the reviewer raised four major points, which we have rephrased here for brevity and clarity:</w:t>
      </w:r>
    </w:p>
    <w:p w14:paraId="095D7535" w14:textId="77777777" w:rsidR="008D67D5" w:rsidRDefault="008D67D5" w:rsidP="00294F17">
      <w:pPr>
        <w:rPr>
          <w:rFonts w:ascii="Times New Roman" w:eastAsia="Times New Roman" w:hAnsi="Times New Roman" w:cs="Times New Roman"/>
        </w:rPr>
      </w:pPr>
    </w:p>
    <w:p w14:paraId="61662B59" w14:textId="77777777" w:rsidR="008D67D5" w:rsidRPr="00DD5D93" w:rsidRDefault="005073AD" w:rsidP="008D67D5">
      <w:pPr>
        <w:pStyle w:val="ListParagraph"/>
        <w:numPr>
          <w:ilvl w:val="0"/>
          <w:numId w:val="1"/>
        </w:numPr>
        <w:rPr>
          <w:rFonts w:ascii="Times New Roman" w:eastAsia="Times New Roman" w:hAnsi="Times New Roman" w:cs="Times New Roman"/>
          <w:b/>
        </w:rPr>
      </w:pPr>
      <w:r>
        <w:rPr>
          <w:rFonts w:ascii="Times New Roman" w:eastAsia="Times New Roman" w:hAnsi="Times New Roman" w:cs="Times New Roman"/>
          <w:b/>
        </w:rPr>
        <w:t>Define gene activity and distinguish it from protein activity</w:t>
      </w:r>
    </w:p>
    <w:p w14:paraId="2799DEE8" w14:textId="77777777" w:rsidR="008D67D5" w:rsidRPr="00DD5D93" w:rsidRDefault="008D67D5" w:rsidP="008D67D5">
      <w:pPr>
        <w:pStyle w:val="ListParagraph"/>
        <w:numPr>
          <w:ilvl w:val="0"/>
          <w:numId w:val="1"/>
        </w:numPr>
        <w:rPr>
          <w:rFonts w:ascii="Times New Roman" w:eastAsia="Times New Roman" w:hAnsi="Times New Roman" w:cs="Times New Roman"/>
          <w:b/>
        </w:rPr>
      </w:pPr>
      <w:r w:rsidRPr="00DD5D93">
        <w:rPr>
          <w:rFonts w:ascii="Times New Roman" w:eastAsia="Times New Roman" w:hAnsi="Times New Roman" w:cs="Times New Roman"/>
          <w:b/>
        </w:rPr>
        <w:t>Unpublished data</w:t>
      </w:r>
    </w:p>
    <w:p w14:paraId="5509417F" w14:textId="77777777" w:rsidR="008D67D5" w:rsidRPr="00DD5D93" w:rsidRDefault="008D67D5" w:rsidP="008D67D5">
      <w:pPr>
        <w:pStyle w:val="ListParagraph"/>
        <w:numPr>
          <w:ilvl w:val="0"/>
          <w:numId w:val="1"/>
        </w:numPr>
        <w:rPr>
          <w:rFonts w:ascii="Times New Roman" w:eastAsia="Times New Roman" w:hAnsi="Times New Roman" w:cs="Times New Roman"/>
          <w:b/>
        </w:rPr>
      </w:pPr>
      <w:r w:rsidRPr="00DD5D93">
        <w:rPr>
          <w:rFonts w:ascii="Times New Roman" w:eastAsia="Times New Roman" w:hAnsi="Times New Roman" w:cs="Times New Roman"/>
          <w:b/>
        </w:rPr>
        <w:t>How are functional regions associated with sequence requirements?</w:t>
      </w:r>
    </w:p>
    <w:p w14:paraId="5F228F75" w14:textId="77777777" w:rsidR="008D67D5" w:rsidRPr="00DD5D93" w:rsidRDefault="008D67D5" w:rsidP="008D67D5">
      <w:pPr>
        <w:pStyle w:val="ListParagraph"/>
        <w:numPr>
          <w:ilvl w:val="0"/>
          <w:numId w:val="1"/>
        </w:numPr>
        <w:rPr>
          <w:rFonts w:ascii="Times New Roman" w:eastAsia="Times New Roman" w:hAnsi="Times New Roman" w:cs="Times New Roman"/>
          <w:b/>
        </w:rPr>
      </w:pPr>
      <w:r w:rsidRPr="00DD5D93">
        <w:rPr>
          <w:rFonts w:ascii="Times New Roman" w:eastAsia="Times New Roman" w:hAnsi="Times New Roman" w:cs="Times New Roman"/>
          <w:b/>
        </w:rPr>
        <w:t xml:space="preserve">Is there insight into </w:t>
      </w:r>
      <w:r w:rsidRPr="00DD5D93">
        <w:rPr>
          <w:rFonts w:ascii="Times New Roman" w:eastAsia="Times New Roman" w:hAnsi="Times New Roman" w:cs="Times New Roman"/>
          <w:b/>
          <w:i/>
        </w:rPr>
        <w:t>dpy-22</w:t>
      </w:r>
      <w:r w:rsidRPr="00DD5D93">
        <w:rPr>
          <w:rFonts w:ascii="Times New Roman" w:eastAsia="Times New Roman" w:hAnsi="Times New Roman" w:cs="Times New Roman"/>
          <w:b/>
        </w:rPr>
        <w:t xml:space="preserve"> biology?</w:t>
      </w:r>
    </w:p>
    <w:p w14:paraId="4BE6720A" w14:textId="77777777" w:rsidR="008D67D5" w:rsidRDefault="008D67D5" w:rsidP="00294F17">
      <w:pPr>
        <w:rPr>
          <w:rFonts w:ascii="Times New Roman" w:eastAsia="Times New Roman" w:hAnsi="Times New Roman" w:cs="Times New Roman"/>
        </w:rPr>
      </w:pPr>
    </w:p>
    <w:p w14:paraId="62B1D11B" w14:textId="78440F71" w:rsidR="00386180" w:rsidRPr="00850897" w:rsidRDefault="008D67D5" w:rsidP="00294F17">
      <w:pPr>
        <w:rPr>
          <w:rFonts w:ascii="Times New Roman" w:eastAsia="Times New Roman" w:hAnsi="Times New Roman" w:cs="Times New Roman"/>
        </w:rPr>
      </w:pPr>
      <w:r>
        <w:rPr>
          <w:rFonts w:ascii="Times New Roman" w:eastAsia="Times New Roman" w:hAnsi="Times New Roman" w:cs="Times New Roman"/>
        </w:rPr>
        <w:t xml:space="preserve">We have tried to address </w:t>
      </w:r>
      <w:r w:rsidRPr="00DD5D93">
        <w:rPr>
          <w:rFonts w:ascii="Times New Roman" w:eastAsia="Times New Roman" w:hAnsi="Times New Roman" w:cs="Times New Roman"/>
          <w:b/>
        </w:rPr>
        <w:t xml:space="preserve">points 1 </w:t>
      </w:r>
      <w:r w:rsidRPr="00DD5D93">
        <w:rPr>
          <w:rFonts w:ascii="Times New Roman" w:eastAsia="Times New Roman" w:hAnsi="Times New Roman" w:cs="Times New Roman"/>
        </w:rPr>
        <w:t>and</w:t>
      </w:r>
      <w:r w:rsidRPr="00DD5D93">
        <w:rPr>
          <w:rFonts w:ascii="Times New Roman" w:eastAsia="Times New Roman" w:hAnsi="Times New Roman" w:cs="Times New Roman"/>
          <w:b/>
        </w:rPr>
        <w:t xml:space="preserve"> 4</w:t>
      </w:r>
      <w:r>
        <w:rPr>
          <w:rFonts w:ascii="Times New Roman" w:eastAsia="Times New Roman" w:hAnsi="Times New Roman" w:cs="Times New Roman"/>
        </w:rPr>
        <w:t xml:space="preserve"> through a major rewriting of the manuscript</w:t>
      </w:r>
      <w:r w:rsidR="009F6CDC">
        <w:rPr>
          <w:rFonts w:ascii="Times New Roman" w:eastAsia="Times New Roman" w:hAnsi="Times New Roman" w:cs="Times New Roman"/>
        </w:rPr>
        <w:t xml:space="preserve"> and the addition of </w:t>
      </w:r>
      <w:r w:rsidR="0075695A">
        <w:rPr>
          <w:rFonts w:ascii="Times New Roman" w:eastAsia="Times New Roman" w:hAnsi="Times New Roman" w:cs="Times New Roman"/>
        </w:rPr>
        <w:t>5</w:t>
      </w:r>
      <w:r w:rsidR="009F6CDC">
        <w:rPr>
          <w:rFonts w:ascii="Times New Roman" w:eastAsia="Times New Roman" w:hAnsi="Times New Roman" w:cs="Times New Roman"/>
        </w:rPr>
        <w:t xml:space="preserve"> figures</w:t>
      </w:r>
      <w:r w:rsidR="0075695A">
        <w:rPr>
          <w:rFonts w:ascii="Times New Roman" w:eastAsia="Times New Roman" w:hAnsi="Times New Roman" w:cs="Times New Roman"/>
        </w:rPr>
        <w:t xml:space="preserve"> and 2 tables</w:t>
      </w:r>
      <w:r>
        <w:rPr>
          <w:rFonts w:ascii="Times New Roman" w:eastAsia="Times New Roman" w:hAnsi="Times New Roman" w:cs="Times New Roman"/>
        </w:rPr>
        <w:t>. The manuscript we submitted previously was extremely short; we have increased the length substantially to carefully explain each concept in detail. We have tried to be specific about the fact that “gene activity” refers to the combined effects of mRNA copy number, translational efficiency, protein stability, protein localization and protein activity (among other factors). Necessarily, this definition of “gene activity” or “gene dosage” means that it can be impacted in many ways</w:t>
      </w:r>
      <w:r w:rsidR="00DD5D93">
        <w:rPr>
          <w:rFonts w:ascii="Times New Roman" w:eastAsia="Times New Roman" w:hAnsi="Times New Roman" w:cs="Times New Roman"/>
        </w:rPr>
        <w:t xml:space="preserve"> at many </w:t>
      </w:r>
      <w:r w:rsidR="005073AD">
        <w:rPr>
          <w:rFonts w:ascii="Times New Roman" w:eastAsia="Times New Roman" w:hAnsi="Times New Roman" w:cs="Times New Roman"/>
        </w:rPr>
        <w:t>different</w:t>
      </w:r>
      <w:r w:rsidR="00DD5D93">
        <w:rPr>
          <w:rFonts w:ascii="Times New Roman" w:eastAsia="Times New Roman" w:hAnsi="Times New Roman" w:cs="Times New Roman"/>
        </w:rPr>
        <w:t xml:space="preserve"> steps.</w:t>
      </w:r>
      <w:r w:rsidR="00D061FB">
        <w:rPr>
          <w:rFonts w:ascii="Times New Roman" w:eastAsia="Times New Roman" w:hAnsi="Times New Roman" w:cs="Times New Roman"/>
        </w:rPr>
        <w:t xml:space="preserve"> This presents an important caveat in any genetic study, which may be supplemented with biochemical</w:t>
      </w:r>
      <w:r w:rsidR="00A14C99">
        <w:rPr>
          <w:rFonts w:ascii="Times New Roman" w:eastAsia="Times New Roman" w:hAnsi="Times New Roman" w:cs="Times New Roman"/>
        </w:rPr>
        <w:t xml:space="preserve"> or cell biological assays</w:t>
      </w:r>
      <w:r w:rsidR="000F5EB0">
        <w:rPr>
          <w:rFonts w:ascii="Times New Roman" w:eastAsia="Times New Roman" w:hAnsi="Times New Roman" w:cs="Times New Roman"/>
        </w:rPr>
        <w:t xml:space="preserve"> to definitively identify the detailed mechanism causing a change in “gene activity” of a mutant allele. However, we should point out that </w:t>
      </w:r>
      <w:r w:rsidR="00A14C99">
        <w:rPr>
          <w:rFonts w:ascii="Times New Roman" w:eastAsia="Times New Roman" w:hAnsi="Times New Roman" w:cs="Times New Roman"/>
        </w:rPr>
        <w:t xml:space="preserve">these </w:t>
      </w:r>
      <w:r w:rsidR="000F5EB0">
        <w:rPr>
          <w:rFonts w:ascii="Times New Roman" w:eastAsia="Times New Roman" w:hAnsi="Times New Roman" w:cs="Times New Roman"/>
        </w:rPr>
        <w:t>assays</w:t>
      </w:r>
      <w:r w:rsidR="00A14C99">
        <w:rPr>
          <w:rFonts w:ascii="Times New Roman" w:eastAsia="Times New Roman" w:hAnsi="Times New Roman" w:cs="Times New Roman"/>
        </w:rPr>
        <w:t xml:space="preserve"> can be challenging and time-consuming to perform, and may not be feasible for all genes. In this sense, the genetic an</w:t>
      </w:r>
      <w:bookmarkStart w:id="0" w:name="_GoBack"/>
      <w:bookmarkEnd w:id="0"/>
      <w:r w:rsidR="00A14C99">
        <w:rPr>
          <w:rFonts w:ascii="Times New Roman" w:eastAsia="Times New Roman" w:hAnsi="Times New Roman" w:cs="Times New Roman"/>
        </w:rPr>
        <w:t xml:space="preserve">alysis of an allelic series should be seen as a valuable first step towards a thorough characterization of the </w:t>
      </w:r>
      <w:r w:rsidR="00386180">
        <w:rPr>
          <w:rFonts w:ascii="Times New Roman" w:eastAsia="Times New Roman" w:hAnsi="Times New Roman" w:cs="Times New Roman"/>
        </w:rPr>
        <w:t xml:space="preserve">gene of interest. Similarly, we have expanded our explanations for the boundaries of the functional regions. </w:t>
      </w:r>
      <w:r w:rsidR="00E66187">
        <w:rPr>
          <w:rFonts w:ascii="Times New Roman" w:eastAsia="Times New Roman" w:hAnsi="Times New Roman" w:cs="Times New Roman"/>
        </w:rPr>
        <w:t>We have also tried to be explicit about what constitutes a functional region, and that functional regions could represent short motifs that confer localization (such as an NLS) or independently folding protein domains with complex biochemical activities (such as enzymatic functions)</w:t>
      </w:r>
      <w:r w:rsidR="00EE6A68">
        <w:rPr>
          <w:rFonts w:ascii="Times New Roman" w:eastAsia="Times New Roman" w:hAnsi="Times New Roman" w:cs="Times New Roman"/>
        </w:rPr>
        <w:t>, and we have added a sentence explaining</w:t>
      </w:r>
      <w:r w:rsidR="00C75995">
        <w:rPr>
          <w:rFonts w:ascii="Times New Roman" w:eastAsia="Times New Roman" w:hAnsi="Times New Roman" w:cs="Times New Roman"/>
        </w:rPr>
        <w:t xml:space="preserve"> that our interpretation of functional regions is with regards to the protein, but that functional regions could also reflect impacts on RNA stability, translation or localization</w:t>
      </w:r>
      <w:r w:rsidR="00E66187">
        <w:rPr>
          <w:rFonts w:ascii="Times New Roman" w:eastAsia="Times New Roman" w:hAnsi="Times New Roman" w:cs="Times New Roman"/>
        </w:rPr>
        <w:t>.</w:t>
      </w:r>
      <w:r w:rsidR="00C0662D">
        <w:rPr>
          <w:rFonts w:ascii="Times New Roman" w:eastAsia="Times New Roman" w:hAnsi="Times New Roman" w:cs="Times New Roman"/>
        </w:rPr>
        <w:t xml:space="preserve"> Finally, we have modified the manuscript to be </w:t>
      </w:r>
      <w:r w:rsidR="00850897">
        <w:rPr>
          <w:rFonts w:ascii="Times New Roman" w:eastAsia="Times New Roman" w:hAnsi="Times New Roman" w:cs="Times New Roman"/>
        </w:rPr>
        <w:t xml:space="preserve">in the appropriate format for </w:t>
      </w:r>
      <w:r w:rsidR="00850897">
        <w:rPr>
          <w:rFonts w:ascii="Times New Roman" w:eastAsia="Times New Roman" w:hAnsi="Times New Roman" w:cs="Times New Roman"/>
          <w:i/>
        </w:rPr>
        <w:t>Genetics</w:t>
      </w:r>
      <w:r w:rsidR="00850897">
        <w:rPr>
          <w:rFonts w:ascii="Times New Roman" w:eastAsia="Times New Roman" w:hAnsi="Times New Roman" w:cs="Times New Roman"/>
        </w:rPr>
        <w:t>, both in terms of references and in layout.</w:t>
      </w:r>
      <w:r w:rsidR="004251E0">
        <w:rPr>
          <w:rFonts w:ascii="Times New Roman" w:eastAsia="Times New Roman" w:hAnsi="Times New Roman" w:cs="Times New Roman"/>
        </w:rPr>
        <w:t xml:space="preserve"> We have also uploaded our supplementary data using </w:t>
      </w:r>
      <w:proofErr w:type="spellStart"/>
      <w:r w:rsidR="004251E0">
        <w:rPr>
          <w:rFonts w:ascii="Times New Roman" w:eastAsia="Times New Roman" w:hAnsi="Times New Roman" w:cs="Times New Roman"/>
        </w:rPr>
        <w:t>figshare</w:t>
      </w:r>
      <w:proofErr w:type="spellEnd"/>
      <w:r w:rsidR="004251E0">
        <w:rPr>
          <w:rFonts w:ascii="Times New Roman" w:eastAsia="Times New Roman" w:hAnsi="Times New Roman" w:cs="Times New Roman"/>
        </w:rPr>
        <w:t>.</w:t>
      </w:r>
    </w:p>
    <w:p w14:paraId="5AAFF317" w14:textId="77777777" w:rsidR="00386180" w:rsidRDefault="00386180" w:rsidP="00294F17">
      <w:pPr>
        <w:rPr>
          <w:rFonts w:ascii="Times New Roman" w:eastAsia="Times New Roman" w:hAnsi="Times New Roman" w:cs="Times New Roman"/>
        </w:rPr>
      </w:pPr>
    </w:p>
    <w:p w14:paraId="2B0DA3FB" w14:textId="0C0DBF1C" w:rsidR="00386180" w:rsidRDefault="00386180" w:rsidP="00294F17">
      <w:pPr>
        <w:rPr>
          <w:rFonts w:ascii="Times New Roman" w:eastAsia="Times New Roman" w:hAnsi="Times New Roman" w:cs="Times New Roman"/>
        </w:rPr>
      </w:pPr>
      <w:r>
        <w:rPr>
          <w:rFonts w:ascii="Times New Roman" w:eastAsia="Times New Roman" w:hAnsi="Times New Roman" w:cs="Times New Roman"/>
        </w:rPr>
        <w:t xml:space="preserve">We addressed the critique of </w:t>
      </w:r>
      <w:r>
        <w:rPr>
          <w:rFonts w:ascii="Times New Roman" w:eastAsia="Times New Roman" w:hAnsi="Times New Roman" w:cs="Times New Roman"/>
          <w:b/>
        </w:rPr>
        <w:t>unpublished data</w:t>
      </w:r>
      <w:r>
        <w:rPr>
          <w:rFonts w:ascii="Times New Roman" w:eastAsia="Times New Roman" w:hAnsi="Times New Roman" w:cs="Times New Roman"/>
        </w:rPr>
        <w:t xml:space="preserve"> by removing the </w:t>
      </w:r>
      <w:r>
        <w:rPr>
          <w:rFonts w:ascii="Times New Roman" w:eastAsia="Times New Roman" w:hAnsi="Times New Roman" w:cs="Times New Roman"/>
          <w:i/>
        </w:rPr>
        <w:t>dpy-</w:t>
      </w:r>
      <w:r w:rsidR="00E66187">
        <w:rPr>
          <w:rFonts w:ascii="Times New Roman" w:eastAsia="Times New Roman" w:hAnsi="Times New Roman" w:cs="Times New Roman"/>
          <w:i/>
        </w:rPr>
        <w:t>7</w:t>
      </w:r>
      <w:r w:rsidR="00E66187">
        <w:rPr>
          <w:rFonts w:ascii="Times New Roman" w:eastAsia="Times New Roman" w:hAnsi="Times New Roman" w:cs="Times New Roman"/>
        </w:rPr>
        <w:t xml:space="preserve"> and the </w:t>
      </w:r>
      <w:r w:rsidR="00E66187">
        <w:rPr>
          <w:rFonts w:ascii="Times New Roman" w:eastAsia="Times New Roman" w:hAnsi="Times New Roman" w:cs="Times New Roman"/>
          <w:i/>
        </w:rPr>
        <w:t>dpy-10</w:t>
      </w:r>
      <w:r w:rsidR="005073AD">
        <w:rPr>
          <w:rFonts w:ascii="Times New Roman" w:eastAsia="Times New Roman" w:hAnsi="Times New Roman" w:cs="Times New Roman"/>
        </w:rPr>
        <w:t xml:space="preserve"> data, which were also not deemed highly relevant to the study.</w:t>
      </w:r>
      <w:r>
        <w:rPr>
          <w:rFonts w:ascii="Times New Roman" w:eastAsia="Times New Roman" w:hAnsi="Times New Roman" w:cs="Times New Roman"/>
        </w:rPr>
        <w:t xml:space="preserve"> </w:t>
      </w:r>
      <w:r w:rsidR="00BC40C2">
        <w:rPr>
          <w:rFonts w:ascii="Times New Roman" w:eastAsia="Times New Roman" w:hAnsi="Times New Roman" w:cs="Times New Roman"/>
        </w:rPr>
        <w:t xml:space="preserve">We do mention the use of unpublished wild-type controls used to infer batch effects. </w:t>
      </w:r>
    </w:p>
    <w:p w14:paraId="455899DE" w14:textId="77777777" w:rsidR="00386180" w:rsidRDefault="00386180" w:rsidP="00294F17">
      <w:pPr>
        <w:rPr>
          <w:rFonts w:ascii="Times New Roman" w:eastAsia="Times New Roman" w:hAnsi="Times New Roman" w:cs="Times New Roman"/>
        </w:rPr>
      </w:pPr>
    </w:p>
    <w:p w14:paraId="7313B0A3" w14:textId="11A18822" w:rsidR="00386180" w:rsidRDefault="00386180" w:rsidP="00294F17">
      <w:pPr>
        <w:rPr>
          <w:rFonts w:ascii="Times New Roman" w:eastAsia="Times New Roman" w:hAnsi="Times New Roman" w:cs="Times New Roman"/>
        </w:rPr>
      </w:pPr>
      <w:r>
        <w:rPr>
          <w:rFonts w:ascii="Times New Roman" w:eastAsia="Times New Roman" w:hAnsi="Times New Roman" w:cs="Times New Roman"/>
        </w:rPr>
        <w:t xml:space="preserve">To address the question of </w:t>
      </w:r>
      <w:r w:rsidRPr="00386180">
        <w:rPr>
          <w:rFonts w:ascii="Times New Roman" w:eastAsia="Times New Roman" w:hAnsi="Times New Roman" w:cs="Times New Roman"/>
          <w:b/>
        </w:rPr>
        <w:t>biological insight</w:t>
      </w:r>
      <w:r>
        <w:rPr>
          <w:rFonts w:ascii="Times New Roman" w:eastAsia="Times New Roman" w:hAnsi="Times New Roman" w:cs="Times New Roman"/>
        </w:rPr>
        <w:t xml:space="preserve">, we sequenced mutants of </w:t>
      </w:r>
      <w:r>
        <w:rPr>
          <w:rFonts w:ascii="Times New Roman" w:eastAsia="Times New Roman" w:hAnsi="Times New Roman" w:cs="Times New Roman"/>
          <w:i/>
        </w:rPr>
        <w:t>let-60</w:t>
      </w:r>
      <w:r>
        <w:rPr>
          <w:rFonts w:ascii="Times New Roman" w:eastAsia="Times New Roman" w:hAnsi="Times New Roman" w:cs="Times New Roman"/>
        </w:rPr>
        <w:t xml:space="preserve"> (loss and gain of function mutants of the </w:t>
      </w:r>
      <w:r>
        <w:rPr>
          <w:rFonts w:ascii="Times New Roman" w:eastAsia="Times New Roman" w:hAnsi="Times New Roman" w:cs="Times New Roman"/>
          <w:i/>
        </w:rPr>
        <w:t xml:space="preserve">C. </w:t>
      </w:r>
      <w:proofErr w:type="spellStart"/>
      <w:r>
        <w:rPr>
          <w:rFonts w:ascii="Times New Roman" w:eastAsia="Times New Roman" w:hAnsi="Times New Roman" w:cs="Times New Roman"/>
          <w:i/>
        </w:rPr>
        <w:t>elegans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ras</w:t>
      </w:r>
      <w:proofErr w:type="spellEnd"/>
      <w:r>
        <w:rPr>
          <w:rFonts w:ascii="Times New Roman" w:eastAsia="Times New Roman" w:hAnsi="Times New Roman" w:cs="Times New Roman"/>
        </w:rPr>
        <w:t xml:space="preserve"> homologue) and </w:t>
      </w:r>
      <w:r>
        <w:rPr>
          <w:rFonts w:ascii="Times New Roman" w:eastAsia="Times New Roman" w:hAnsi="Times New Roman" w:cs="Times New Roman"/>
          <w:i/>
        </w:rPr>
        <w:t xml:space="preserve">bar-1 </w:t>
      </w:r>
      <w:r>
        <w:rPr>
          <w:rFonts w:ascii="Times New Roman" w:eastAsia="Times New Roman" w:hAnsi="Times New Roman" w:cs="Times New Roman"/>
        </w:rPr>
        <w:t xml:space="preserve">(loss of function of </w:t>
      </w:r>
      <w:r w:rsidR="00BC40C2">
        <w:rPr>
          <w:rFonts w:ascii="Times New Roman" w:eastAsia="Times New Roman" w:hAnsi="Times New Roman" w:cs="Times New Roman"/>
        </w:rPr>
        <w:t xml:space="preserve">a </w:t>
      </w:r>
      <w:proofErr w:type="spellStart"/>
      <w:r>
        <w:rPr>
          <w:rFonts w:ascii="Times New Roman" w:eastAsia="Times New Roman" w:hAnsi="Times New Roman" w:cs="Times New Roman"/>
        </w:rPr>
        <w:t>wnt</w:t>
      </w:r>
      <w:proofErr w:type="spellEnd"/>
      <w:r>
        <w:rPr>
          <w:rFonts w:ascii="Times New Roman" w:eastAsia="Times New Roman" w:hAnsi="Times New Roman" w:cs="Times New Roman"/>
        </w:rPr>
        <w:t xml:space="preserve"> </w:t>
      </w:r>
      <w:r w:rsidR="00BC40C2">
        <w:rPr>
          <w:rFonts w:ascii="Times New Roman" w:eastAsia="Times New Roman" w:hAnsi="Times New Roman" w:cs="Times New Roman"/>
        </w:rPr>
        <w:t xml:space="preserve">pathway </w:t>
      </w:r>
      <w:r>
        <w:rPr>
          <w:rFonts w:ascii="Times New Roman" w:eastAsia="Times New Roman" w:hAnsi="Times New Roman" w:cs="Times New Roman"/>
        </w:rPr>
        <w:t>gene</w:t>
      </w:r>
      <w:r w:rsidR="00BC40C2">
        <w:rPr>
          <w:rFonts w:ascii="Times New Roman" w:eastAsia="Times New Roman" w:hAnsi="Times New Roman" w:cs="Times New Roman"/>
        </w:rPr>
        <w:t xml:space="preserve"> encoding a beta-catenin</w:t>
      </w:r>
      <w:r>
        <w:rPr>
          <w:rFonts w:ascii="Times New Roman" w:eastAsia="Times New Roman" w:hAnsi="Times New Roman" w:cs="Times New Roman"/>
        </w:rPr>
        <w:t xml:space="preserve">). We used these mutants to define transcriptomic signatures of each pathway, then asked whether we could detect these signatures in the </w:t>
      </w:r>
      <w:r>
        <w:rPr>
          <w:rFonts w:ascii="Times New Roman" w:eastAsia="Times New Roman" w:hAnsi="Times New Roman" w:cs="Times New Roman"/>
          <w:i/>
        </w:rPr>
        <w:t>dpy-22</w:t>
      </w:r>
      <w:r>
        <w:rPr>
          <w:rFonts w:ascii="Times New Roman" w:eastAsia="Times New Roman" w:hAnsi="Times New Roman" w:cs="Times New Roman"/>
        </w:rPr>
        <w:t xml:space="preserve"> mutants. These data have been deposited in the GEO repository along with the </w:t>
      </w:r>
      <w:r>
        <w:rPr>
          <w:rFonts w:ascii="Times New Roman" w:eastAsia="Times New Roman" w:hAnsi="Times New Roman" w:cs="Times New Roman"/>
          <w:i/>
        </w:rPr>
        <w:t>dpy-22</w:t>
      </w:r>
      <w:r>
        <w:rPr>
          <w:rFonts w:ascii="Times New Roman" w:eastAsia="Times New Roman" w:hAnsi="Times New Roman" w:cs="Times New Roman"/>
        </w:rPr>
        <w:t xml:space="preserve"> sequences. </w:t>
      </w:r>
      <w:r w:rsidR="00E66187">
        <w:rPr>
          <w:rFonts w:ascii="Times New Roman" w:eastAsia="Times New Roman" w:hAnsi="Times New Roman" w:cs="Times New Roman"/>
        </w:rPr>
        <w:t xml:space="preserve">We also performed gene enrichment analyses on each phenotypic class to try to gain biological insight into them. </w:t>
      </w:r>
    </w:p>
    <w:p w14:paraId="556C58FF" w14:textId="77777777" w:rsidR="00386180" w:rsidRDefault="00386180" w:rsidP="00294F17">
      <w:pPr>
        <w:rPr>
          <w:rFonts w:ascii="Times New Roman" w:eastAsia="Times New Roman" w:hAnsi="Times New Roman" w:cs="Times New Roman"/>
        </w:rPr>
      </w:pPr>
    </w:p>
    <w:p w14:paraId="389F0B2D" w14:textId="77777777" w:rsidR="00E66187" w:rsidRDefault="00E66187" w:rsidP="00D02D8B">
      <w:pPr>
        <w:outlineLvl w:val="0"/>
        <w:rPr>
          <w:rFonts w:ascii="Times New Roman" w:eastAsia="Times New Roman" w:hAnsi="Times New Roman" w:cs="Times New Roman"/>
        </w:rPr>
      </w:pPr>
      <w:r>
        <w:rPr>
          <w:rFonts w:ascii="Times New Roman" w:eastAsia="Times New Roman" w:hAnsi="Times New Roman" w:cs="Times New Roman"/>
          <w:b/>
        </w:rPr>
        <w:t>Minor deficiencies</w:t>
      </w:r>
    </w:p>
    <w:p w14:paraId="487C7D56" w14:textId="77777777" w:rsidR="00E66187" w:rsidRDefault="00E66187" w:rsidP="00294F17">
      <w:pPr>
        <w:rPr>
          <w:rFonts w:ascii="Times New Roman" w:eastAsia="Times New Roman" w:hAnsi="Times New Roman" w:cs="Times New Roman"/>
        </w:rPr>
      </w:pPr>
      <w:r>
        <w:rPr>
          <w:rFonts w:ascii="Times New Roman" w:eastAsia="Times New Roman" w:hAnsi="Times New Roman" w:cs="Times New Roman"/>
        </w:rPr>
        <w:t>In addition, the reviewer pointed out a number of minor deficiencies which we have tried to address. Briefly:</w:t>
      </w:r>
    </w:p>
    <w:p w14:paraId="6AE12AB9" w14:textId="3EB0ACBC" w:rsidR="00E66187" w:rsidRDefault="00E66187" w:rsidP="00E66187">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The non-complementation of </w:t>
      </w:r>
      <w:r>
        <w:rPr>
          <w:rFonts w:ascii="Times New Roman" w:eastAsia="Times New Roman" w:hAnsi="Times New Roman" w:cs="Times New Roman"/>
          <w:i/>
        </w:rPr>
        <w:t>bx93</w:t>
      </w:r>
      <w:r>
        <w:rPr>
          <w:rFonts w:ascii="Times New Roman" w:eastAsia="Times New Roman" w:hAnsi="Times New Roman" w:cs="Times New Roman"/>
        </w:rPr>
        <w:t xml:space="preserve"> to </w:t>
      </w:r>
      <w:r>
        <w:rPr>
          <w:rFonts w:ascii="Times New Roman" w:eastAsia="Times New Roman" w:hAnsi="Times New Roman" w:cs="Times New Roman"/>
          <w:i/>
        </w:rPr>
        <w:t>sy622</w:t>
      </w:r>
      <w:r>
        <w:rPr>
          <w:rFonts w:ascii="Times New Roman" w:eastAsia="Times New Roman" w:hAnsi="Times New Roman" w:cs="Times New Roman"/>
        </w:rPr>
        <w:t xml:space="preserve"> in a </w:t>
      </w:r>
      <w:r>
        <w:rPr>
          <w:rFonts w:ascii="Times New Roman" w:eastAsia="Times New Roman" w:hAnsi="Times New Roman" w:cs="Times New Roman"/>
          <w:i/>
        </w:rPr>
        <w:t>let-23</w:t>
      </w:r>
      <w:r>
        <w:rPr>
          <w:rFonts w:ascii="Times New Roman" w:eastAsia="Times New Roman" w:hAnsi="Times New Roman" w:cs="Times New Roman"/>
        </w:rPr>
        <w:t xml:space="preserve"> sensitized background should be presented in the introduction</w:t>
      </w:r>
      <w:r w:rsidR="00A5231D">
        <w:rPr>
          <w:rFonts w:ascii="Times New Roman" w:eastAsia="Times New Roman" w:hAnsi="Times New Roman" w:cs="Times New Roman"/>
        </w:rPr>
        <w:t>.</w:t>
      </w:r>
    </w:p>
    <w:p w14:paraId="5B30FD48" w14:textId="77777777" w:rsidR="00716935" w:rsidRDefault="00E66187" w:rsidP="00716935">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lastRenderedPageBreak/>
        <w:t>Include information on the direction and magnitude of expression changes for the transcripts within each phenotypic class</w:t>
      </w:r>
      <w:r w:rsidR="00716935">
        <w:rPr>
          <w:rFonts w:ascii="Times New Roman" w:eastAsia="Times New Roman" w:hAnsi="Times New Roman" w:cs="Times New Roman"/>
        </w:rPr>
        <w:t xml:space="preserve"> within each mutant analyzed, together with a graph showing the degree to which the direction of change is similar between mutants.</w:t>
      </w:r>
    </w:p>
    <w:p w14:paraId="01719996" w14:textId="1ADF79F9" w:rsidR="00716935" w:rsidRDefault="00716935" w:rsidP="00716935">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Stress the caveats</w:t>
      </w:r>
      <w:r w:rsidR="00A5231D">
        <w:rPr>
          <w:rFonts w:ascii="Times New Roman" w:eastAsia="Times New Roman" w:hAnsi="Times New Roman" w:cs="Times New Roman"/>
        </w:rPr>
        <w:t>.</w:t>
      </w:r>
    </w:p>
    <w:p w14:paraId="7E1DCE94" w14:textId="0A56F87D" w:rsidR="00716935" w:rsidRDefault="00716935" w:rsidP="00716935">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Ascribe biological meaning to classes</w:t>
      </w:r>
      <w:r w:rsidR="00A5231D">
        <w:rPr>
          <w:rFonts w:ascii="Times New Roman" w:eastAsia="Times New Roman" w:hAnsi="Times New Roman" w:cs="Times New Roman"/>
        </w:rPr>
        <w:t>.</w:t>
      </w:r>
    </w:p>
    <w:p w14:paraId="588B01B8" w14:textId="7DC21C91" w:rsidR="005073AD" w:rsidRDefault="005073AD" w:rsidP="00716935">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Frequent references to a </w:t>
      </w:r>
      <w:proofErr w:type="spellStart"/>
      <w:r>
        <w:rPr>
          <w:rFonts w:ascii="Times New Roman" w:eastAsia="Times New Roman" w:hAnsi="Times New Roman" w:cs="Times New Roman"/>
          <w:i/>
        </w:rPr>
        <w:t>biorXiv</w:t>
      </w:r>
      <w:proofErr w:type="spellEnd"/>
      <w:r>
        <w:rPr>
          <w:rFonts w:ascii="Times New Roman" w:eastAsia="Times New Roman" w:hAnsi="Times New Roman" w:cs="Times New Roman"/>
          <w:i/>
        </w:rPr>
        <w:t xml:space="preserve"> </w:t>
      </w:r>
      <w:r>
        <w:rPr>
          <w:rFonts w:ascii="Times New Roman" w:eastAsia="Times New Roman" w:hAnsi="Times New Roman" w:cs="Times New Roman"/>
        </w:rPr>
        <w:t>manuscript</w:t>
      </w:r>
      <w:r w:rsidR="00A5231D">
        <w:rPr>
          <w:rFonts w:ascii="Times New Roman" w:eastAsia="Times New Roman" w:hAnsi="Times New Roman" w:cs="Times New Roman"/>
        </w:rPr>
        <w:t>.</w:t>
      </w:r>
    </w:p>
    <w:p w14:paraId="67CDE242" w14:textId="77777777" w:rsidR="00716935" w:rsidRDefault="00716935" w:rsidP="00716935">
      <w:pPr>
        <w:rPr>
          <w:rFonts w:ascii="Times New Roman" w:eastAsia="Times New Roman" w:hAnsi="Times New Roman" w:cs="Times New Roman"/>
        </w:rPr>
      </w:pPr>
    </w:p>
    <w:p w14:paraId="606DE5D3" w14:textId="77777777" w:rsidR="008D46D2" w:rsidRDefault="00716935">
      <w:pPr>
        <w:rPr>
          <w:rFonts w:ascii="Times New Roman" w:eastAsia="Times New Roman" w:hAnsi="Times New Roman" w:cs="Times New Roman"/>
        </w:rPr>
      </w:pPr>
      <w:r>
        <w:rPr>
          <w:rFonts w:ascii="Times New Roman" w:eastAsia="Times New Roman" w:hAnsi="Times New Roman" w:cs="Times New Roman"/>
        </w:rPr>
        <w:t xml:space="preserve">We have modified the manuscript to introduce the non-complementation between </w:t>
      </w:r>
      <w:r>
        <w:rPr>
          <w:rFonts w:ascii="Times New Roman" w:eastAsia="Times New Roman" w:hAnsi="Times New Roman" w:cs="Times New Roman"/>
          <w:i/>
        </w:rPr>
        <w:t>dpy-22</w:t>
      </w:r>
      <w:r>
        <w:rPr>
          <w:rFonts w:ascii="Times New Roman" w:eastAsia="Times New Roman" w:hAnsi="Times New Roman" w:cs="Times New Roman"/>
        </w:rPr>
        <w:t xml:space="preserve"> alleles in a sensitized background. We have also included information on direction and magnitude of expression changes. We have added a paragraph </w:t>
      </w:r>
      <w:r w:rsidR="009C4945">
        <w:rPr>
          <w:rFonts w:ascii="Times New Roman" w:eastAsia="Times New Roman" w:hAnsi="Times New Roman" w:cs="Times New Roman"/>
        </w:rPr>
        <w:t xml:space="preserve">in the conclusion </w:t>
      </w:r>
      <w:r>
        <w:rPr>
          <w:rFonts w:ascii="Times New Roman" w:eastAsia="Times New Roman" w:hAnsi="Times New Roman" w:cs="Times New Roman"/>
        </w:rPr>
        <w:t xml:space="preserve">stressing the caveats in interpretation of the phenotypic classes. We have also added enrichment analyses to the phenotypic classes for greater biological meaning. </w:t>
      </w:r>
      <w:r w:rsidR="005073AD">
        <w:rPr>
          <w:rFonts w:ascii="Times New Roman" w:eastAsia="Times New Roman" w:hAnsi="Times New Roman" w:cs="Times New Roman"/>
        </w:rPr>
        <w:t xml:space="preserve">Finally, the </w:t>
      </w:r>
      <w:proofErr w:type="spellStart"/>
      <w:r w:rsidR="005073AD">
        <w:rPr>
          <w:rFonts w:ascii="Times New Roman" w:eastAsia="Times New Roman" w:hAnsi="Times New Roman" w:cs="Times New Roman"/>
          <w:i/>
        </w:rPr>
        <w:t>biorXiv</w:t>
      </w:r>
      <w:proofErr w:type="spellEnd"/>
      <w:r w:rsidR="005073AD">
        <w:rPr>
          <w:rFonts w:ascii="Times New Roman" w:eastAsia="Times New Roman" w:hAnsi="Times New Roman" w:cs="Times New Roman"/>
        </w:rPr>
        <w:t xml:space="preserve"> manuscript has since been published in</w:t>
      </w:r>
      <w:r w:rsidR="005073AD">
        <w:rPr>
          <w:rFonts w:ascii="Times New Roman" w:eastAsia="Times New Roman" w:hAnsi="Times New Roman" w:cs="Times New Roman"/>
          <w:i/>
        </w:rPr>
        <w:t xml:space="preserve"> PNAS</w:t>
      </w:r>
      <w:r w:rsidR="005073AD">
        <w:rPr>
          <w:rFonts w:ascii="Times New Roman" w:eastAsia="Times New Roman" w:hAnsi="Times New Roman" w:cs="Times New Roman"/>
        </w:rPr>
        <w:t xml:space="preserve">, so we have updated </w:t>
      </w:r>
      <w:r w:rsidR="005E27E3">
        <w:rPr>
          <w:rFonts w:ascii="Times New Roman" w:eastAsia="Times New Roman" w:hAnsi="Times New Roman" w:cs="Times New Roman"/>
        </w:rPr>
        <w:t>the reference to reflect this.</w:t>
      </w:r>
    </w:p>
    <w:p w14:paraId="789998BA" w14:textId="77777777" w:rsidR="009F6CDC" w:rsidRPr="009C4945" w:rsidRDefault="009F6CDC">
      <w:pPr>
        <w:rPr>
          <w:rFonts w:ascii="Times New Roman" w:eastAsia="Times New Roman" w:hAnsi="Times New Roman" w:cs="Times New Roman"/>
        </w:rPr>
      </w:pPr>
    </w:p>
    <w:sectPr w:rsidR="009F6CDC" w:rsidRPr="009C4945" w:rsidSect="001570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3F9F7" w14:textId="77777777" w:rsidR="006B5D42" w:rsidRDefault="006B5D42" w:rsidP="00294F17">
      <w:r>
        <w:separator/>
      </w:r>
    </w:p>
  </w:endnote>
  <w:endnote w:type="continuationSeparator" w:id="0">
    <w:p w14:paraId="6B5F8F72" w14:textId="77777777" w:rsidR="006B5D42" w:rsidRDefault="006B5D42" w:rsidP="00294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89E91" w14:textId="77777777" w:rsidR="006B5D42" w:rsidRDefault="006B5D42" w:rsidP="00294F17">
      <w:r>
        <w:separator/>
      </w:r>
    </w:p>
  </w:footnote>
  <w:footnote w:type="continuationSeparator" w:id="0">
    <w:p w14:paraId="1B23D21D" w14:textId="77777777" w:rsidR="006B5D42" w:rsidRDefault="006B5D42" w:rsidP="00294F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E1D5C"/>
    <w:multiLevelType w:val="hybridMultilevel"/>
    <w:tmpl w:val="ED22D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6A5E74"/>
    <w:multiLevelType w:val="hybridMultilevel"/>
    <w:tmpl w:val="C6181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F17"/>
    <w:rsid w:val="000C2468"/>
    <w:rsid w:val="000F5EB0"/>
    <w:rsid w:val="00157093"/>
    <w:rsid w:val="001570BA"/>
    <w:rsid w:val="00294F17"/>
    <w:rsid w:val="00326247"/>
    <w:rsid w:val="00327333"/>
    <w:rsid w:val="00386180"/>
    <w:rsid w:val="003E4E02"/>
    <w:rsid w:val="004251E0"/>
    <w:rsid w:val="004B1A76"/>
    <w:rsid w:val="004C3E69"/>
    <w:rsid w:val="005073AD"/>
    <w:rsid w:val="005423BC"/>
    <w:rsid w:val="0055043D"/>
    <w:rsid w:val="0058458D"/>
    <w:rsid w:val="005C58BC"/>
    <w:rsid w:val="005E27E3"/>
    <w:rsid w:val="005F01E6"/>
    <w:rsid w:val="00684465"/>
    <w:rsid w:val="006A7C3C"/>
    <w:rsid w:val="006B5D42"/>
    <w:rsid w:val="00716935"/>
    <w:rsid w:val="0075695A"/>
    <w:rsid w:val="00850897"/>
    <w:rsid w:val="008D67D5"/>
    <w:rsid w:val="009C4945"/>
    <w:rsid w:val="009F6CDC"/>
    <w:rsid w:val="00A14C99"/>
    <w:rsid w:val="00A5231D"/>
    <w:rsid w:val="00B04D5B"/>
    <w:rsid w:val="00B7478F"/>
    <w:rsid w:val="00B80C7B"/>
    <w:rsid w:val="00B83E4D"/>
    <w:rsid w:val="00BC40C2"/>
    <w:rsid w:val="00BC6528"/>
    <w:rsid w:val="00BD581F"/>
    <w:rsid w:val="00C0662D"/>
    <w:rsid w:val="00C31541"/>
    <w:rsid w:val="00C75995"/>
    <w:rsid w:val="00C92180"/>
    <w:rsid w:val="00D02D8B"/>
    <w:rsid w:val="00D061FB"/>
    <w:rsid w:val="00DD5D93"/>
    <w:rsid w:val="00E56F5E"/>
    <w:rsid w:val="00E66187"/>
    <w:rsid w:val="00EE6A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0D9DE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F17"/>
    <w:pPr>
      <w:tabs>
        <w:tab w:val="center" w:pos="4680"/>
        <w:tab w:val="right" w:pos="9360"/>
      </w:tabs>
    </w:pPr>
  </w:style>
  <w:style w:type="character" w:customStyle="1" w:styleId="HeaderChar">
    <w:name w:val="Header Char"/>
    <w:basedOn w:val="DefaultParagraphFont"/>
    <w:link w:val="Header"/>
    <w:uiPriority w:val="99"/>
    <w:rsid w:val="00294F17"/>
  </w:style>
  <w:style w:type="paragraph" w:styleId="Footer">
    <w:name w:val="footer"/>
    <w:basedOn w:val="Normal"/>
    <w:link w:val="FooterChar"/>
    <w:uiPriority w:val="99"/>
    <w:unhideWhenUsed/>
    <w:rsid w:val="00294F17"/>
    <w:pPr>
      <w:tabs>
        <w:tab w:val="center" w:pos="4680"/>
        <w:tab w:val="right" w:pos="9360"/>
      </w:tabs>
    </w:pPr>
  </w:style>
  <w:style w:type="character" w:customStyle="1" w:styleId="FooterChar">
    <w:name w:val="Footer Char"/>
    <w:basedOn w:val="DefaultParagraphFont"/>
    <w:link w:val="Footer"/>
    <w:uiPriority w:val="99"/>
    <w:rsid w:val="00294F17"/>
  </w:style>
  <w:style w:type="paragraph" w:styleId="ListParagraph">
    <w:name w:val="List Paragraph"/>
    <w:basedOn w:val="Normal"/>
    <w:uiPriority w:val="34"/>
    <w:qFormat/>
    <w:rsid w:val="008D67D5"/>
    <w:pPr>
      <w:ind w:left="720"/>
      <w:contextualSpacing/>
    </w:pPr>
  </w:style>
  <w:style w:type="paragraph" w:styleId="BalloonText">
    <w:name w:val="Balloon Text"/>
    <w:basedOn w:val="Normal"/>
    <w:link w:val="BalloonTextChar"/>
    <w:uiPriority w:val="99"/>
    <w:semiHidden/>
    <w:unhideWhenUsed/>
    <w:rsid w:val="006844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4465"/>
    <w:rPr>
      <w:rFonts w:ascii="Lucida Grande" w:hAnsi="Lucida Grande" w:cs="Lucida Grande"/>
      <w:sz w:val="18"/>
      <w:szCs w:val="18"/>
    </w:rPr>
  </w:style>
  <w:style w:type="character" w:styleId="CommentReference">
    <w:name w:val="annotation reference"/>
    <w:basedOn w:val="DefaultParagraphFont"/>
    <w:uiPriority w:val="99"/>
    <w:semiHidden/>
    <w:unhideWhenUsed/>
    <w:rsid w:val="00A5231D"/>
    <w:rPr>
      <w:sz w:val="18"/>
      <w:szCs w:val="18"/>
    </w:rPr>
  </w:style>
  <w:style w:type="paragraph" w:styleId="CommentText">
    <w:name w:val="annotation text"/>
    <w:basedOn w:val="Normal"/>
    <w:link w:val="CommentTextChar"/>
    <w:uiPriority w:val="99"/>
    <w:semiHidden/>
    <w:unhideWhenUsed/>
    <w:rsid w:val="00A5231D"/>
  </w:style>
  <w:style w:type="character" w:customStyle="1" w:styleId="CommentTextChar">
    <w:name w:val="Comment Text Char"/>
    <w:basedOn w:val="DefaultParagraphFont"/>
    <w:link w:val="CommentText"/>
    <w:uiPriority w:val="99"/>
    <w:semiHidden/>
    <w:rsid w:val="00A5231D"/>
  </w:style>
  <w:style w:type="paragraph" w:styleId="CommentSubject">
    <w:name w:val="annotation subject"/>
    <w:basedOn w:val="CommentText"/>
    <w:next w:val="CommentText"/>
    <w:link w:val="CommentSubjectChar"/>
    <w:uiPriority w:val="99"/>
    <w:semiHidden/>
    <w:unhideWhenUsed/>
    <w:rsid w:val="00A5231D"/>
    <w:rPr>
      <w:b/>
      <w:bCs/>
      <w:sz w:val="20"/>
      <w:szCs w:val="20"/>
    </w:rPr>
  </w:style>
  <w:style w:type="character" w:customStyle="1" w:styleId="CommentSubjectChar">
    <w:name w:val="Comment Subject Char"/>
    <w:basedOn w:val="CommentTextChar"/>
    <w:link w:val="CommentSubject"/>
    <w:uiPriority w:val="99"/>
    <w:semiHidden/>
    <w:rsid w:val="00A5231D"/>
    <w:rPr>
      <w:b/>
      <w:bCs/>
      <w:sz w:val="20"/>
      <w:szCs w:val="20"/>
    </w:rPr>
  </w:style>
  <w:style w:type="paragraph" w:styleId="Revision">
    <w:name w:val="Revision"/>
    <w:hidden/>
    <w:uiPriority w:val="99"/>
    <w:semiHidden/>
    <w:rsid w:val="00D02D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865353">
      <w:bodyDiv w:val="1"/>
      <w:marLeft w:val="0"/>
      <w:marRight w:val="0"/>
      <w:marTop w:val="0"/>
      <w:marBottom w:val="0"/>
      <w:divBdr>
        <w:top w:val="none" w:sz="0" w:space="0" w:color="auto"/>
        <w:left w:val="none" w:sz="0" w:space="0" w:color="auto"/>
        <w:bottom w:val="none" w:sz="0" w:space="0" w:color="auto"/>
        <w:right w:val="none" w:sz="0" w:space="0" w:color="auto"/>
      </w:divBdr>
    </w:div>
    <w:div w:id="625045721">
      <w:bodyDiv w:val="1"/>
      <w:marLeft w:val="0"/>
      <w:marRight w:val="0"/>
      <w:marTop w:val="0"/>
      <w:marBottom w:val="0"/>
      <w:divBdr>
        <w:top w:val="none" w:sz="0" w:space="0" w:color="auto"/>
        <w:left w:val="none" w:sz="0" w:space="0" w:color="auto"/>
        <w:bottom w:val="none" w:sz="0" w:space="0" w:color="auto"/>
        <w:right w:val="none" w:sz="0" w:space="0" w:color="auto"/>
      </w:divBdr>
    </w:div>
    <w:div w:id="153211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cp:lastPrinted>2018-05-17T23:43:00Z</cp:lastPrinted>
  <dcterms:created xsi:type="dcterms:W3CDTF">2018-05-17T23:43:00Z</dcterms:created>
  <dcterms:modified xsi:type="dcterms:W3CDTF">2018-05-18T17:20:00Z</dcterms:modified>
</cp:coreProperties>
</file>