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rPr>
          <w:rFonts w:hint="default" w:ascii="LiberationMono" w:eastAsia="LiberationMono" w:cs="LiberationMono"/>
          <w:color w:val="000000"/>
          <w:sz w:val="17"/>
          <w:szCs w:val="17"/>
        </w:rPr>
      </w:pPr>
      <w:r>
        <w:rPr>
          <w:rFonts w:hint="default" w:ascii="LiberationMono" w:eastAsia="LiberationMono" w:cs="LiberationMono"/>
          <w:color w:val="000000"/>
          <w:sz w:val="17"/>
          <w:szCs w:val="17"/>
        </w:rPr>
        <w:t>website</w:t>
      </w:r>
    </w:p>
    <w:p>
      <w:pPr>
        <w:autoSpaceDE w:val="0"/>
        <w:autoSpaceDN w:val="0"/>
        <w:adjustRightInd w:val="0"/>
        <w:spacing w:after="0" w:line="240" w:lineRule="auto"/>
        <w:rPr>
          <w:rFonts w:ascii="LiberationMono" w:eastAsia="LiberationMono" w:cs="LiberationMono"/>
          <w:color w:val="000000"/>
          <w:sz w:val="17"/>
          <w:szCs w:val="17"/>
        </w:rPr>
      </w:pPr>
      <w:r>
        <w:rPr>
          <w:rFonts w:hint="default" w:ascii="LiberationMono" w:eastAsia="LiberationMono" w:cs="LiberationMono"/>
          <w:color w:val="000000"/>
          <w:sz w:val="17"/>
          <w:szCs w:val="17"/>
        </w:rPr>
        <w:t>https://python.swaroopch.com/floss.html</w:t>
      </w:r>
    </w:p>
    <w:p>
      <w:pPr>
        <w:autoSpaceDE w:val="0"/>
        <w:autoSpaceDN w:val="0"/>
        <w:adjustRightInd w:val="0"/>
        <w:spacing w:after="0" w:line="240" w:lineRule="auto"/>
        <w:rPr>
          <w:rFonts w:ascii="LiberationMono" w:eastAsia="LiberationMono" w:cs="LiberationMono"/>
          <w:color w:val="000000"/>
          <w:sz w:val="17"/>
          <w:szCs w:val="17"/>
        </w:rPr>
      </w:pPr>
    </w:p>
    <w:p>
      <w:pPr>
        <w:autoSpaceDE w:val="0"/>
        <w:autoSpaceDN w:val="0"/>
        <w:adjustRightInd w:val="0"/>
        <w:spacing w:after="0" w:line="240" w:lineRule="auto"/>
        <w:rPr>
          <w:rFonts w:ascii="LiberationMono" w:eastAsia="LiberationMono" w:cs="LiberationMono"/>
          <w:color w:val="000000"/>
          <w:sz w:val="17"/>
          <w:szCs w:val="17"/>
        </w:rPr>
      </w:pPr>
    </w:p>
    <w:p>
      <w:pPr>
        <w:autoSpaceDE w:val="0"/>
        <w:autoSpaceDN w:val="0"/>
        <w:adjustRightInd w:val="0"/>
        <w:spacing w:after="0" w:line="240" w:lineRule="auto"/>
        <w:rPr>
          <w:rFonts w:ascii="LiberationMono" w:eastAsia="LiberationMono" w:cs="LiberationMono"/>
          <w:color w:val="000000"/>
          <w:sz w:val="17"/>
          <w:szCs w:val="17"/>
        </w:rPr>
      </w:pPr>
      <w:r>
        <w:rPr>
          <w:rFonts w:ascii="LiberationMono" w:eastAsia="LiberationMono" w:cs="LiberationMono"/>
          <w:color w:val="000000"/>
          <w:sz w:val="17"/>
          <w:szCs w:val="17"/>
        </w:rPr>
        <w:t>P</w:t>
      </w:r>
      <w:r>
        <w:rPr>
          <w:rFonts w:hint="eastAsia" w:ascii="LiberationMono" w:eastAsia="LiberationMono" w:cs="LiberationMono"/>
          <w:color w:val="000000"/>
          <w:sz w:val="17"/>
          <w:szCs w:val="17"/>
        </w:rPr>
        <w:t>ackage</w:t>
      </w:r>
    </w:p>
    <w:p>
      <w:pPr>
        <w:autoSpaceDE w:val="0"/>
        <w:autoSpaceDN w:val="0"/>
        <w:adjustRightInd w:val="0"/>
        <w:spacing w:after="0" w:line="240" w:lineRule="auto"/>
        <w:rPr>
          <w:rFonts w:ascii="LiberationMono" w:eastAsia="LiberationMono" w:cs="LiberationMono"/>
          <w:color w:val="000000"/>
          <w:sz w:val="17"/>
          <w:szCs w:val="17"/>
        </w:rPr>
      </w:pPr>
      <w:r>
        <w:drawing>
          <wp:inline distT="0" distB="0" distL="0" distR="0">
            <wp:extent cx="5274310" cy="44227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274310" cy="4422775"/>
                    </a:xfrm>
                    <a:prstGeom prst="rect">
                      <a:avLst/>
                    </a:prstGeom>
                  </pic:spPr>
                </pic:pic>
              </a:graphicData>
            </a:graphic>
          </wp:inline>
        </w:drawing>
      </w:r>
    </w:p>
    <w:p>
      <w:pPr>
        <w:autoSpaceDE w:val="0"/>
        <w:autoSpaceDN w:val="0"/>
        <w:adjustRightInd w:val="0"/>
        <w:spacing w:after="0" w:line="240" w:lineRule="auto"/>
        <w:rPr>
          <w:rFonts w:ascii="LiberationMono" w:eastAsia="LiberationMono" w:cs="LiberationMono"/>
          <w:color w:val="000000"/>
          <w:sz w:val="17"/>
          <w:szCs w:val="17"/>
        </w:rPr>
      </w:pPr>
    </w:p>
    <w:p>
      <w:pPr>
        <w:autoSpaceDE w:val="0"/>
        <w:autoSpaceDN w:val="0"/>
        <w:adjustRightInd w:val="0"/>
        <w:spacing w:after="0" w:line="240" w:lineRule="auto"/>
        <w:rPr>
          <w:rFonts w:ascii="ArialMT" w:eastAsia="ArialMT" w:cs="ArialMT"/>
          <w:sz w:val="23"/>
          <w:szCs w:val="23"/>
        </w:rPr>
      </w:pPr>
    </w:p>
    <w:p>
      <w:pPr>
        <w:autoSpaceDE w:val="0"/>
        <w:autoSpaceDN w:val="0"/>
        <w:adjustRightInd w:val="0"/>
        <w:spacing w:after="0" w:line="240" w:lineRule="auto"/>
        <w:rPr>
          <w:rFonts w:ascii="UKaiCN" w:eastAsia="UKaiCN" w:cs="UKaiCN"/>
          <w:color w:val="868686"/>
          <w:sz w:val="23"/>
          <w:szCs w:val="23"/>
        </w:rPr>
      </w:pPr>
      <w:r>
        <w:rPr>
          <w:rFonts w:hint="eastAsia" w:ascii="UKaiCN" w:eastAsia="UKaiCN" w:cs="UKaiCN"/>
          <w:color w:val="868686"/>
          <w:sz w:val="23"/>
          <w:szCs w:val="23"/>
        </w:rPr>
        <w:t>包含</w:t>
      </w:r>
      <w:r>
        <w:rPr>
          <w:rFonts w:ascii="UKaiCN" w:eastAsia="UKaiCN" w:cs="UKaiCN"/>
          <w:color w:val="868686"/>
          <w:sz w:val="23"/>
          <w:szCs w:val="23"/>
        </w:rPr>
        <w:t xml:space="preserve"> </w:t>
      </w:r>
      <w:r>
        <w:rPr>
          <w:rFonts w:ascii="Arial-BoldMT" w:eastAsia="Arial-BoldMT" w:cs="Arial-BoldMT"/>
          <w:b/>
          <w:bCs/>
          <w:color w:val="868686"/>
          <w:sz w:val="23"/>
          <w:szCs w:val="23"/>
        </w:rPr>
        <w:t xml:space="preserve">0 </w:t>
      </w:r>
      <w:r>
        <w:rPr>
          <w:rFonts w:hint="eastAsia" w:ascii="UKaiCN" w:eastAsia="UKaiCN" w:cs="UKaiCN"/>
          <w:color w:val="868686"/>
          <w:sz w:val="23"/>
          <w:szCs w:val="23"/>
        </w:rPr>
        <w:t>或</w:t>
      </w:r>
      <w:r>
        <w:rPr>
          <w:rFonts w:ascii="UKaiCN" w:eastAsia="UKaiCN" w:cs="UKaiCN"/>
          <w:color w:val="868686"/>
          <w:sz w:val="23"/>
          <w:szCs w:val="23"/>
        </w:rPr>
        <w:t xml:space="preserve"> </w:t>
      </w:r>
      <w:r>
        <w:rPr>
          <w:rFonts w:ascii="Arial-BoldMT" w:eastAsia="Arial-BoldMT" w:cs="Arial-BoldMT"/>
          <w:b/>
          <w:bCs/>
          <w:color w:val="868686"/>
          <w:sz w:val="23"/>
          <w:szCs w:val="23"/>
        </w:rPr>
        <w:t xml:space="preserve">1 </w:t>
      </w:r>
      <w:r>
        <w:rPr>
          <w:rFonts w:hint="eastAsia" w:ascii="UKaiCN" w:eastAsia="UKaiCN" w:cs="UKaiCN"/>
          <w:color w:val="868686"/>
          <w:sz w:val="23"/>
          <w:szCs w:val="23"/>
        </w:rPr>
        <w:t>个项目的元组</w:t>
      </w:r>
    </w:p>
    <w:p>
      <w:pPr>
        <w:autoSpaceDE w:val="0"/>
        <w:autoSpaceDN w:val="0"/>
        <w:adjustRightInd w:val="0"/>
        <w:spacing w:after="0" w:line="240" w:lineRule="auto"/>
        <w:rPr>
          <w:rFonts w:ascii="UKaiCN" w:eastAsia="UKaiCN" w:cs="UKaiCN"/>
          <w:color w:val="868686"/>
          <w:sz w:val="23"/>
          <w:szCs w:val="23"/>
        </w:rPr>
      </w:pPr>
      <w:r>
        <w:rPr>
          <w:rFonts w:hint="eastAsia" w:ascii="UKaiCN" w:eastAsia="UKaiCN" w:cs="UKaiCN"/>
          <w:color w:val="868686"/>
          <w:sz w:val="23"/>
          <w:szCs w:val="23"/>
        </w:rPr>
        <w:t>一个空的元组由一对圆括号构成，就像</w:t>
      </w:r>
      <w:r>
        <w:rPr>
          <w:rFonts w:ascii="UKaiCN" w:eastAsia="UKaiCN" w:cs="UKaiCN"/>
          <w:color w:val="868686"/>
          <w:sz w:val="23"/>
          <w:szCs w:val="23"/>
        </w:rPr>
        <w:t xml:space="preserve"> </w:t>
      </w:r>
      <w:r>
        <w:rPr>
          <w:rFonts w:ascii="LiberationMono" w:eastAsia="LiberationMono" w:cs="LiberationMono"/>
          <w:color w:val="868686"/>
          <w:sz w:val="17"/>
          <w:szCs w:val="17"/>
        </w:rPr>
        <w:t xml:space="preserve">myempty = () </w:t>
      </w:r>
      <w:r>
        <w:rPr>
          <w:rFonts w:hint="eastAsia" w:ascii="UKaiCN" w:eastAsia="UKaiCN" w:cs="UKaiCN"/>
          <w:color w:val="868686"/>
          <w:sz w:val="23"/>
          <w:szCs w:val="23"/>
        </w:rPr>
        <w:t>这样。然而，一个只拥有一个项</w:t>
      </w:r>
    </w:p>
    <w:p>
      <w:pPr>
        <w:autoSpaceDE w:val="0"/>
        <w:autoSpaceDN w:val="0"/>
        <w:adjustRightInd w:val="0"/>
        <w:spacing w:after="0" w:line="240" w:lineRule="auto"/>
        <w:rPr>
          <w:rFonts w:ascii="UKaiCN" w:eastAsia="UKaiCN" w:cs="UKaiCN"/>
          <w:color w:val="868686"/>
          <w:sz w:val="23"/>
          <w:szCs w:val="23"/>
        </w:rPr>
      </w:pPr>
      <w:r>
        <w:rPr>
          <w:rFonts w:hint="eastAsia" w:ascii="UKaiCN" w:eastAsia="UKaiCN" w:cs="UKaiCN"/>
          <w:color w:val="868686"/>
          <w:sz w:val="23"/>
          <w:szCs w:val="23"/>
        </w:rPr>
        <w:t>目的元组并不像这样简单。你必须在第一个（也是唯一一个）项目的后面加上一个逗号来指定它，如此一来</w:t>
      </w:r>
      <w:r>
        <w:rPr>
          <w:rFonts w:ascii="UKaiCN" w:eastAsia="UKaiCN" w:cs="UKaiCN"/>
          <w:color w:val="868686"/>
          <w:sz w:val="23"/>
          <w:szCs w:val="23"/>
        </w:rPr>
        <w:t xml:space="preserve"> </w:t>
      </w:r>
      <w:r>
        <w:rPr>
          <w:rFonts w:ascii="ArialMT" w:eastAsia="ArialMT" w:cs="ArialMT"/>
          <w:color w:val="868686"/>
          <w:sz w:val="23"/>
          <w:szCs w:val="23"/>
        </w:rPr>
        <w:t xml:space="preserve">Python </w:t>
      </w:r>
      <w:r>
        <w:rPr>
          <w:rFonts w:hint="eastAsia" w:ascii="UKaiCN" w:eastAsia="UKaiCN" w:cs="UKaiCN"/>
          <w:color w:val="868686"/>
          <w:sz w:val="23"/>
          <w:szCs w:val="23"/>
        </w:rPr>
        <w:t>才可以识别出在这个表达式想表达的究竟是一个元组还是只是一个被括号所环绕的对象，也就是说，如果你想指定一个包含项目</w:t>
      </w:r>
      <w:r>
        <w:rPr>
          <w:rFonts w:ascii="UKaiCN" w:eastAsia="UKaiCN" w:cs="UKaiCN"/>
          <w:color w:val="868686"/>
          <w:sz w:val="23"/>
          <w:szCs w:val="23"/>
        </w:rPr>
        <w:t xml:space="preserve"> </w:t>
      </w:r>
      <w:r>
        <w:rPr>
          <w:rFonts w:ascii="LiberationMono" w:eastAsia="LiberationMono" w:cs="LiberationMono"/>
          <w:color w:val="868686"/>
          <w:sz w:val="17"/>
          <w:szCs w:val="17"/>
        </w:rPr>
        <w:t xml:space="preserve">2 </w:t>
      </w:r>
      <w:r>
        <w:rPr>
          <w:rFonts w:hint="eastAsia" w:ascii="UKaiCN" w:eastAsia="UKaiCN" w:cs="UKaiCN"/>
          <w:color w:val="868686"/>
          <w:sz w:val="23"/>
          <w:szCs w:val="23"/>
        </w:rPr>
        <w:t>的元组，你必须指定</w:t>
      </w:r>
      <w:r>
        <w:rPr>
          <w:rFonts w:ascii="UKaiCN" w:eastAsia="UKaiCN" w:cs="UKaiCN"/>
          <w:color w:val="868686"/>
          <w:sz w:val="23"/>
          <w:szCs w:val="23"/>
        </w:rPr>
        <w:t xml:space="preserve"> </w:t>
      </w:r>
      <w:r>
        <w:rPr>
          <w:rFonts w:ascii="LiberationMono" w:eastAsia="LiberationMono" w:cs="LiberationMono"/>
          <w:color w:val="868686"/>
          <w:sz w:val="17"/>
          <w:szCs w:val="17"/>
        </w:rPr>
        <w:t xml:space="preserve">singleton = (2, ) </w:t>
      </w:r>
      <w:r>
        <w:rPr>
          <w:rFonts w:hint="eastAsia" w:ascii="UKaiCN" w:eastAsia="UKaiCN" w:cs="UKaiCN"/>
          <w:color w:val="868686"/>
          <w:sz w:val="23"/>
          <w:szCs w:val="23"/>
        </w:rPr>
        <w:t>。</w:t>
      </w:r>
    </w:p>
    <w:p>
      <w:pPr>
        <w:autoSpaceDE w:val="0"/>
        <w:autoSpaceDN w:val="0"/>
        <w:adjustRightInd w:val="0"/>
        <w:spacing w:after="0" w:line="240" w:lineRule="auto"/>
        <w:rPr>
          <w:rFonts w:ascii="UKaiCN" w:eastAsia="UKaiCN" w:cs="UKaiCN"/>
          <w:color w:val="868686"/>
          <w:sz w:val="23"/>
          <w:szCs w:val="23"/>
        </w:rPr>
      </w:pPr>
    </w:p>
    <w:p>
      <w:pPr>
        <w:autoSpaceDE w:val="0"/>
        <w:autoSpaceDN w:val="0"/>
        <w:adjustRightInd w:val="0"/>
        <w:spacing w:after="0" w:line="240" w:lineRule="auto"/>
        <w:rPr>
          <w:rFonts w:hint="eastAsia" w:ascii="LiberationMono" w:eastAsia="LiberationMono" w:cs="LiberationMono"/>
          <w:color w:val="000000"/>
          <w:sz w:val="17"/>
          <w:szCs w:val="17"/>
        </w:rPr>
      </w:pPr>
      <w:r>
        <w:rPr>
          <w:rFonts w:ascii="LiberationMono" w:eastAsia="LiberationMono" w:cs="LiberationMono"/>
          <w:color w:val="000000"/>
          <w:sz w:val="17"/>
          <w:szCs w:val="17"/>
        </w:rPr>
        <w:t>print('\nThere are {} contacts in the address-book\n'.format(len(ab)))</w:t>
      </w:r>
      <w:r>
        <w:rPr>
          <w:rFonts w:hint="eastAsia" w:ascii="LiberationMono" w:eastAsia="LiberationMono" w:cs="LiberationMono"/>
          <w:color w:val="000000"/>
          <w:sz w:val="17"/>
          <w:szCs w:val="17"/>
        </w:rPr>
        <w:t>？？</w:t>
      </w:r>
    </w:p>
    <w:p>
      <w:pPr>
        <w:autoSpaceDE w:val="0"/>
        <w:autoSpaceDN w:val="0"/>
        <w:adjustRightInd w:val="0"/>
        <w:spacing w:after="0" w:line="240" w:lineRule="auto"/>
        <w:rPr>
          <w:rFonts w:hint="eastAsia" w:ascii="LiberationMono" w:eastAsia="LiberationMono" w:cs="LiberationMono"/>
          <w:color w:val="000000"/>
          <w:sz w:val="17"/>
          <w:szCs w:val="17"/>
        </w:rPr>
      </w:pPr>
    </w:p>
    <w:p>
      <w:pPr>
        <w:autoSpaceDE w:val="0"/>
        <w:autoSpaceDN w:val="0"/>
        <w:adjustRightInd w:val="0"/>
        <w:spacing w:after="0" w:line="240" w:lineRule="auto"/>
      </w:pPr>
      <w:r>
        <w:drawing>
          <wp:inline distT="0" distB="0" distL="114300" distR="114300">
            <wp:extent cx="5267960" cy="3231515"/>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67960" cy="3231515"/>
                    </a:xfrm>
                    <a:prstGeom prst="rect">
                      <a:avLst/>
                    </a:prstGeom>
                    <a:noFill/>
                    <a:ln>
                      <a:noFill/>
                    </a:ln>
                  </pic:spPr>
                </pic:pic>
              </a:graphicData>
            </a:graphic>
          </wp:inline>
        </w:drawing>
      </w:r>
    </w:p>
    <w:p>
      <w:pPr>
        <w:autoSpaceDE w:val="0"/>
        <w:autoSpaceDN w:val="0"/>
        <w:adjustRightInd w:val="0"/>
        <w:spacing w:after="0" w:line="240" w:lineRule="auto"/>
      </w:pPr>
    </w:p>
    <w:p>
      <w:pPr>
        <w:autoSpaceDE w:val="0"/>
        <w:autoSpaceDN w:val="0"/>
        <w:adjustRightInd w:val="0"/>
        <w:spacing w:after="0" w:line="240" w:lineRule="auto"/>
        <w:rPr>
          <w:rFonts w:hint="eastAsia"/>
        </w:rPr>
      </w:pPr>
      <w:r>
        <w:rPr>
          <w:rFonts w:hint="eastAsia"/>
        </w:rPr>
        <w:t>Python 中交换两个变量的最快方法是</w:t>
      </w:r>
    </w:p>
    <w:p>
      <w:pPr>
        <w:autoSpaceDE w:val="0"/>
        <w:autoSpaceDN w:val="0"/>
        <w:adjustRightInd w:val="0"/>
        <w:spacing w:after="0" w:line="240" w:lineRule="auto"/>
        <w:rPr>
          <w:rFonts w:hint="eastAsia"/>
        </w:rPr>
      </w:pPr>
      <w:r>
        <w:rPr>
          <w:rFonts w:hint="eastAsia"/>
        </w:rPr>
        <w:t>a, b = b, a</w:t>
      </w:r>
    </w:p>
    <w:p>
      <w:pPr>
        <w:autoSpaceDE w:val="0"/>
        <w:autoSpaceDN w:val="0"/>
        <w:adjustRightInd w:val="0"/>
        <w:spacing w:after="0" w:line="240" w:lineRule="auto"/>
        <w:rPr>
          <w:rFonts w:hint="eastAsia"/>
        </w:rPr>
      </w:pPr>
    </w:p>
    <w:p>
      <w:pPr>
        <w:autoSpaceDE w:val="0"/>
        <w:autoSpaceDN w:val="0"/>
        <w:adjustRightInd w:val="0"/>
        <w:spacing w:after="0" w:line="240" w:lineRule="auto"/>
        <w:rPr>
          <w:rFonts w:hint="eastAsia"/>
        </w:rPr>
      </w:pPr>
      <w:r>
        <w:rPr>
          <w:rFonts w:hint="eastAsia"/>
        </w:rPr>
        <w:t>__init__(self, ...)</w:t>
      </w:r>
    </w:p>
    <w:p>
      <w:pPr>
        <w:autoSpaceDE w:val="0"/>
        <w:autoSpaceDN w:val="0"/>
        <w:adjustRightInd w:val="0"/>
        <w:spacing w:after="0" w:line="240" w:lineRule="auto"/>
        <w:rPr>
          <w:rFonts w:hint="eastAsia"/>
        </w:rPr>
      </w:pPr>
      <w:r>
        <w:rPr>
          <w:rFonts w:hint="eastAsia"/>
        </w:rPr>
        <w:t>这一方法在新创建的对象被返回准备使用时被调用。</w:t>
      </w:r>
    </w:p>
    <w:p>
      <w:pPr>
        <w:autoSpaceDE w:val="0"/>
        <w:autoSpaceDN w:val="0"/>
        <w:adjustRightInd w:val="0"/>
        <w:spacing w:after="0" w:line="240" w:lineRule="auto"/>
        <w:rPr>
          <w:rFonts w:hint="eastAsia"/>
        </w:rPr>
      </w:pPr>
    </w:p>
    <w:p>
      <w:pPr>
        <w:autoSpaceDE w:val="0"/>
        <w:autoSpaceDN w:val="0"/>
        <w:adjustRightInd w:val="0"/>
        <w:spacing w:after="0" w:line="240" w:lineRule="auto"/>
        <w:rPr>
          <w:rFonts w:hint="eastAsia"/>
        </w:rPr>
      </w:pPr>
      <w:r>
        <w:rPr>
          <w:rFonts w:hint="eastAsia"/>
        </w:rPr>
        <w:t>__getitem__(self, key)</w:t>
      </w:r>
    </w:p>
    <w:p>
      <w:pPr>
        <w:autoSpaceDE w:val="0"/>
        <w:autoSpaceDN w:val="0"/>
        <w:adjustRightInd w:val="0"/>
        <w:spacing w:after="0" w:line="240" w:lineRule="auto"/>
        <w:rPr>
          <w:rFonts w:hint="eastAsia"/>
        </w:rPr>
      </w:pPr>
      <w:r>
        <w:rPr>
          <w:rFonts w:hint="eastAsia"/>
        </w:rPr>
        <w:t>使用x[key]索引操作时会被调用</w:t>
      </w:r>
    </w:p>
    <w:p>
      <w:pPr>
        <w:autoSpaceDE w:val="0"/>
        <w:autoSpaceDN w:val="0"/>
        <w:adjustRightInd w:val="0"/>
        <w:spacing w:after="0" w:line="240" w:lineRule="auto"/>
        <w:rPr>
          <w:rFonts w:hint="eastAsia"/>
        </w:rPr>
      </w:pPr>
    </w:p>
    <w:p>
      <w:pPr>
        <w:autoSpaceDE w:val="0"/>
        <w:autoSpaceDN w:val="0"/>
        <w:adjustRightInd w:val="0"/>
        <w:spacing w:after="0" w:line="240" w:lineRule="auto"/>
        <w:rPr>
          <w:rFonts w:hint="default"/>
        </w:rPr>
      </w:pPr>
      <w:r>
        <w:rPr>
          <w:rFonts w:hint="default"/>
        </w:rPr>
        <w:drawing>
          <wp:inline distT="0" distB="0" distL="114300" distR="114300">
            <wp:extent cx="5270500" cy="5100955"/>
            <wp:effectExtent l="0" t="0" r="6350" b="4445"/>
            <wp:docPr id="2" name="Picture 2" descr="Selection_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election_071"/>
                    <pic:cNvPicPr>
                      <a:picLocks noChangeAspect="1"/>
                    </pic:cNvPicPr>
                  </pic:nvPicPr>
                  <pic:blipFill>
                    <a:blip r:embed="rId8"/>
                    <a:stretch>
                      <a:fillRect/>
                    </a:stretch>
                  </pic:blipFill>
                  <pic:spPr>
                    <a:xfrm>
                      <a:off x="0" y="0"/>
                      <a:ext cx="5270500" cy="5100955"/>
                    </a:xfrm>
                    <a:prstGeom prst="rect">
                      <a:avLst/>
                    </a:prstGeom>
                  </pic:spPr>
                </pic:pic>
              </a:graphicData>
            </a:graphic>
          </wp:inline>
        </w:drawing>
      </w:r>
    </w:p>
    <w:p>
      <w:pPr>
        <w:autoSpaceDE w:val="0"/>
        <w:autoSpaceDN w:val="0"/>
        <w:adjustRightInd w:val="0"/>
        <w:spacing w:after="0" w:line="240" w:lineRule="auto"/>
        <w:rPr>
          <w:rFonts w:hint="default"/>
        </w:rPr>
      </w:pPr>
    </w:p>
    <w:p>
      <w:pPr>
        <w:autoSpaceDE w:val="0"/>
        <w:autoSpaceDN w:val="0"/>
        <w:adjustRightInd w:val="0"/>
        <w:spacing w:after="0" w:line="240" w:lineRule="auto"/>
        <w:rPr>
          <w:rFonts w:hint="default"/>
        </w:rPr>
      </w:pPr>
    </w:p>
    <w:p>
      <w:pPr>
        <w:autoSpaceDE w:val="0"/>
        <w:autoSpaceDN w:val="0"/>
        <w:adjustRightInd w:val="0"/>
        <w:spacing w:after="0" w:line="240" w:lineRule="auto"/>
        <w:rPr>
          <w:rFonts w:hint="default"/>
        </w:rPr>
      </w:pPr>
    </w:p>
    <w:p>
      <w:pPr>
        <w:autoSpaceDE w:val="0"/>
        <w:autoSpaceDN w:val="0"/>
        <w:adjustRightInd w:val="0"/>
        <w:spacing w:after="0" w:line="240" w:lineRule="auto"/>
        <w:rPr>
          <w:rFonts w:hint="default"/>
        </w:rPr>
      </w:pPr>
      <w:bookmarkStart w:id="0" w:name="_GoBack"/>
      <w:bookmarkEnd w:id="0"/>
      <w:r>
        <w:rPr>
          <w:rFonts w:hint="default"/>
        </w:rPr>
        <w:drawing>
          <wp:inline distT="0" distB="0" distL="114300" distR="114300">
            <wp:extent cx="5269230" cy="610235"/>
            <wp:effectExtent l="0" t="0" r="7620" b="18415"/>
            <wp:docPr id="4" name="Picture 4" descr="Selection_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lection_068"/>
                    <pic:cNvPicPr>
                      <a:picLocks noChangeAspect="1"/>
                    </pic:cNvPicPr>
                  </pic:nvPicPr>
                  <pic:blipFill>
                    <a:blip r:embed="rId9"/>
                    <a:stretch>
                      <a:fillRect/>
                    </a:stretch>
                  </pic:blipFill>
                  <pic:spPr>
                    <a:xfrm>
                      <a:off x="0" y="0"/>
                      <a:ext cx="5269230" cy="610235"/>
                    </a:xfrm>
                    <a:prstGeom prst="rect">
                      <a:avLst/>
                    </a:prstGeom>
                  </pic:spPr>
                </pic:pic>
              </a:graphicData>
            </a:graphic>
          </wp:inline>
        </w:drawing>
      </w:r>
    </w:p>
    <w:p>
      <w:pPr>
        <w:autoSpaceDE w:val="0"/>
        <w:autoSpaceDN w:val="0"/>
        <w:adjustRightInd w:val="0"/>
        <w:spacing w:after="0" w:line="240" w:lineRule="auto"/>
        <w:rPr>
          <w:rFonts w:hint="default"/>
        </w:rPr>
      </w:pPr>
      <w:r>
        <w:rPr>
          <w:rFonts w:hint="default"/>
        </w:rPr>
        <w:drawing>
          <wp:inline distT="0" distB="0" distL="114300" distR="114300">
            <wp:extent cx="5274310" cy="4434205"/>
            <wp:effectExtent l="0" t="0" r="2540" b="4445"/>
            <wp:docPr id="3" name="Picture 3" descr="Selection_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lection_072"/>
                    <pic:cNvPicPr>
                      <a:picLocks noChangeAspect="1"/>
                    </pic:cNvPicPr>
                  </pic:nvPicPr>
                  <pic:blipFill>
                    <a:blip r:embed="rId10"/>
                    <a:stretch>
                      <a:fillRect/>
                    </a:stretch>
                  </pic:blipFill>
                  <pic:spPr>
                    <a:xfrm>
                      <a:off x="0" y="0"/>
                      <a:ext cx="5274310" cy="4434205"/>
                    </a:xfrm>
                    <a:prstGeom prst="rect">
                      <a:avLst/>
                    </a:prstGeom>
                  </pic:spPr>
                </pic:pic>
              </a:graphicData>
            </a:graphic>
          </wp:inline>
        </w:drawing>
      </w:r>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byssinica SIL"/>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DejaVu Sans"/>
    <w:panose1 w:val="020F0302020204030204"/>
    <w:charset w:val="00"/>
    <w:family w:val="swiss"/>
    <w:pitch w:val="default"/>
    <w:sig w:usb0="00000000" w:usb1="00000000" w:usb2="00000009" w:usb3="00000000" w:csb0="000001FF" w:csb1="00000000"/>
  </w:font>
  <w:font w:name="LiberationMono">
    <w:altName w:val="Droid Sans Fallback"/>
    <w:panose1 w:val="00000000000000000000"/>
    <w:charset w:val="86"/>
    <w:family w:val="auto"/>
    <w:pitch w:val="default"/>
    <w:sig w:usb0="00000000" w:usb1="00000000" w:usb2="00000010" w:usb3="00000000" w:csb0="00040000" w:csb1="00000000"/>
  </w:font>
  <w:font w:name="ArialMT">
    <w:altName w:val="Nimbus Roman No9 L"/>
    <w:panose1 w:val="00000000000000000000"/>
    <w:charset w:val="80"/>
    <w:family w:val="auto"/>
    <w:pitch w:val="default"/>
    <w:sig w:usb0="00000000" w:usb1="00000000" w:usb2="00000010" w:usb3="00000000" w:csb0="00020000" w:csb1="00000000"/>
  </w:font>
  <w:font w:name="UKaiCN">
    <w:altName w:val="Droid Sans Fallback"/>
    <w:panose1 w:val="00000000000000000000"/>
    <w:charset w:val="86"/>
    <w:family w:val="auto"/>
    <w:pitch w:val="default"/>
    <w:sig w:usb0="00000000" w:usb1="00000000" w:usb2="00000010" w:usb3="00000000" w:csb0="00040000" w:csb1="00000000"/>
  </w:font>
  <w:font w:name="Arial-BoldMT">
    <w:altName w:val="Nimbus Roman No9 L"/>
    <w:panose1 w:val="00000000000000000000"/>
    <w:charset w:val="86"/>
    <w:family w:val="auto"/>
    <w:pitch w:val="default"/>
    <w:sig w:usb0="00000000" w:usb1="00000000" w:usb2="00000010" w:usb3="00000000" w:csb0="00040000" w:csb1="0000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9E77EE"/>
    <w:multiLevelType w:val="multilevel"/>
    <w:tmpl w:val="249E77EE"/>
    <w:lvl w:ilvl="0" w:tentative="0">
      <w:start w:val="1"/>
      <w:numFmt w:val="decimal"/>
      <w:pStyle w:val="2"/>
      <w:lvlText w:val="%1"/>
      <w:lvlJc w:val="left"/>
      <w:pPr>
        <w:ind w:left="432" w:hanging="432"/>
      </w:pPr>
      <w:rPr>
        <w:rFonts w:hint="eastAsia"/>
      </w:rPr>
    </w:lvl>
    <w:lvl w:ilvl="1" w:tentative="0">
      <w:start w:val="1"/>
      <w:numFmt w:val="decimal"/>
      <w:lvlText w:val="%1.%2"/>
      <w:lvlJc w:val="left"/>
      <w:pPr>
        <w:ind w:left="576" w:hanging="576"/>
      </w:pPr>
      <w:rPr>
        <w:rFonts w:hint="eastAsia"/>
      </w:rPr>
    </w:lvl>
    <w:lvl w:ilvl="2" w:tentative="0">
      <w:start w:val="1"/>
      <w:numFmt w:val="decimal"/>
      <w:pStyle w:val="4"/>
      <w:lvlText w:val="%1.%2.%3"/>
      <w:lvlJc w:val="left"/>
      <w:pPr>
        <w:ind w:left="720" w:hanging="720"/>
      </w:pPr>
      <w:rPr>
        <w:rFonts w:hint="eastAsia"/>
      </w:rPr>
    </w:lvl>
    <w:lvl w:ilvl="3" w:tentative="0">
      <w:start w:val="1"/>
      <w:numFmt w:val="decimal"/>
      <w:lvlText w:val="%1.%2.%3.%4"/>
      <w:lvlJc w:val="left"/>
      <w:pPr>
        <w:ind w:left="864" w:hanging="864"/>
      </w:pPr>
      <w:rPr>
        <w:rFonts w:hint="eastAsia"/>
      </w:rPr>
    </w:lvl>
    <w:lvl w:ilvl="4" w:tentative="0">
      <w:start w:val="1"/>
      <w:numFmt w:val="decimal"/>
      <w:lvlText w:val="%1.%2.%3.%4.%5"/>
      <w:lvlJc w:val="left"/>
      <w:pPr>
        <w:ind w:left="1008" w:hanging="1008"/>
      </w:pPr>
      <w:rPr>
        <w:rFonts w:hint="eastAsia"/>
      </w:rPr>
    </w:lvl>
    <w:lvl w:ilvl="5" w:tentative="0">
      <w:start w:val="1"/>
      <w:numFmt w:val="decimal"/>
      <w:lvlText w:val="%1.%2.%3.%4.%5.%6"/>
      <w:lvlJc w:val="left"/>
      <w:pPr>
        <w:ind w:left="1152" w:hanging="1152"/>
      </w:pPr>
      <w:rPr>
        <w:rFonts w:hint="eastAsia"/>
      </w:rPr>
    </w:lvl>
    <w:lvl w:ilvl="6" w:tentative="0">
      <w:start w:val="1"/>
      <w:numFmt w:val="decimal"/>
      <w:lvlText w:val="%1.%2.%3.%4.%5.%6.%7"/>
      <w:lvlJc w:val="left"/>
      <w:pPr>
        <w:ind w:left="1296" w:hanging="1296"/>
      </w:pPr>
      <w:rPr>
        <w:rFonts w:hint="eastAsia"/>
      </w:rPr>
    </w:lvl>
    <w:lvl w:ilvl="7" w:tentative="0">
      <w:start w:val="1"/>
      <w:numFmt w:val="decimal"/>
      <w:lvlText w:val="%1.%2.%3.%4.%5.%6.%7.%8"/>
      <w:lvlJc w:val="left"/>
      <w:pPr>
        <w:ind w:left="1440" w:hanging="1440"/>
      </w:pPr>
      <w:rPr>
        <w:rFonts w:hint="eastAsia"/>
      </w:rPr>
    </w:lvl>
    <w:lvl w:ilvl="8" w:tentative="0">
      <w:start w:val="1"/>
      <w:numFmt w:val="decimal"/>
      <w:lvlText w:val="%1.%2.%3.%4.%5.%6.%7.%8.%9"/>
      <w:lvlJc w:val="left"/>
      <w:pPr>
        <w:ind w:left="1584" w:hanging="1584"/>
      </w:pPr>
      <w:rPr>
        <w:rFonts w:hint="eastAsia"/>
      </w:rPr>
    </w:lvl>
  </w:abstractNum>
  <w:abstractNum w:abstractNumId="1">
    <w:nsid w:val="58690034"/>
    <w:multiLevelType w:val="multilevel"/>
    <w:tmpl w:val="58690034"/>
    <w:lvl w:ilvl="0" w:tentative="0">
      <w:start w:val="1"/>
      <w:numFmt w:val="decimal"/>
      <w:lvlText w:val="%1."/>
      <w:lvlJc w:val="left"/>
      <w:pPr>
        <w:tabs>
          <w:tab w:val="left" w:pos="720"/>
        </w:tabs>
        <w:ind w:left="720" w:hanging="720"/>
      </w:pPr>
    </w:lvl>
    <w:lvl w:ilvl="1" w:tentative="0">
      <w:start w:val="1"/>
      <w:numFmt w:val="decimal"/>
      <w:pStyle w:val="3"/>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
    <w:nsid w:val="6D1638CF"/>
    <w:multiLevelType w:val="multilevel"/>
    <w:tmpl w:val="6D1638CF"/>
    <w:lvl w:ilvl="0" w:tentative="0">
      <w:start w:val="1"/>
      <w:numFmt w:val="lowerRoman"/>
      <w:pStyle w:val="7"/>
      <w:lvlText w:val="%1."/>
      <w:lvlJc w:val="left"/>
      <w:pPr>
        <w:ind w:left="2771" w:hanging="360"/>
      </w:pPr>
      <w:rPr>
        <w:rFonts w:hint="default"/>
      </w:rPr>
    </w:lvl>
    <w:lvl w:ilvl="1" w:tentative="0">
      <w:start w:val="1"/>
      <w:numFmt w:val="lowerLetter"/>
      <w:lvlText w:val="%2)"/>
      <w:lvlJc w:val="left"/>
      <w:pPr>
        <w:ind w:left="720" w:hanging="360"/>
      </w:pPr>
      <w:rPr>
        <w:rFonts w:hint="default"/>
      </w:rPr>
    </w:lvl>
    <w:lvl w:ilvl="2" w:tentative="0">
      <w:start w:val="1"/>
      <w:numFmt w:val="decimal"/>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2EF"/>
    <w:rsid w:val="00071355"/>
    <w:rsid w:val="0013526D"/>
    <w:rsid w:val="001962C8"/>
    <w:rsid w:val="00196D7E"/>
    <w:rsid w:val="0032116A"/>
    <w:rsid w:val="00332FE2"/>
    <w:rsid w:val="0037029D"/>
    <w:rsid w:val="003B20B2"/>
    <w:rsid w:val="003B44AB"/>
    <w:rsid w:val="003B64C4"/>
    <w:rsid w:val="003C1808"/>
    <w:rsid w:val="004A78AA"/>
    <w:rsid w:val="005E237E"/>
    <w:rsid w:val="0063597D"/>
    <w:rsid w:val="00743365"/>
    <w:rsid w:val="007457BB"/>
    <w:rsid w:val="007725F9"/>
    <w:rsid w:val="007D4CDF"/>
    <w:rsid w:val="007E20F9"/>
    <w:rsid w:val="008747B1"/>
    <w:rsid w:val="008F513C"/>
    <w:rsid w:val="00930B0D"/>
    <w:rsid w:val="009C1F0E"/>
    <w:rsid w:val="00A37DD1"/>
    <w:rsid w:val="00A667BA"/>
    <w:rsid w:val="00C022EF"/>
    <w:rsid w:val="00CC5D1F"/>
    <w:rsid w:val="00CD1869"/>
    <w:rsid w:val="00CF59D8"/>
    <w:rsid w:val="00DE107C"/>
    <w:rsid w:val="00E35814"/>
    <w:rsid w:val="00EF667D"/>
    <w:rsid w:val="00F476DC"/>
    <w:rsid w:val="00F67CA4"/>
    <w:rsid w:val="00F70211"/>
    <w:rsid w:val="00F94776"/>
    <w:rsid w:val="579AEBEC"/>
    <w:rsid w:val="767D7B35"/>
    <w:rsid w:val="9EF6F179"/>
    <w:rsid w:val="BB7BD095"/>
    <w:rsid w:val="F5D71CA7"/>
    <w:rsid w:val="FFF35B38"/>
    <w:rsid w:val="FFFBEC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nhideWhenUsed="0" w:uiPriority="1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zh-CN" w:bidi="ar-SA"/>
    </w:rPr>
  </w:style>
  <w:style w:type="paragraph" w:styleId="2">
    <w:name w:val="heading 1"/>
    <w:basedOn w:val="1"/>
    <w:next w:val="1"/>
    <w:link w:val="10"/>
    <w:qFormat/>
    <w:uiPriority w:val="9"/>
    <w:pPr>
      <w:keepNext/>
      <w:keepLines/>
      <w:numPr>
        <w:ilvl w:val="0"/>
        <w:numId w:val="1"/>
      </w:numPr>
      <w:spacing w:before="240" w:after="0"/>
      <w:outlineLvl w:val="0"/>
    </w:pPr>
    <w:rPr>
      <w:rFonts w:asciiTheme="majorHAnsi" w:hAnsiTheme="majorHAnsi" w:eastAsiaTheme="majorEastAsia" w:cstheme="majorBidi"/>
      <w:color w:val="000000" w:themeColor="text1"/>
      <w:sz w:val="32"/>
      <w:szCs w:val="32"/>
      <w14:textFill>
        <w14:solidFill>
          <w14:schemeClr w14:val="tx1"/>
        </w14:solidFill>
      </w14:textFill>
    </w:rPr>
  </w:style>
  <w:style w:type="paragraph" w:styleId="3">
    <w:name w:val="heading 2"/>
    <w:basedOn w:val="1"/>
    <w:next w:val="1"/>
    <w:link w:val="8"/>
    <w:unhideWhenUsed/>
    <w:qFormat/>
    <w:uiPriority w:val="9"/>
    <w:pPr>
      <w:numPr>
        <w:ilvl w:val="1"/>
        <w:numId w:val="2"/>
      </w:numPr>
      <w:ind w:left="576" w:hanging="576"/>
      <w:outlineLvl w:val="1"/>
    </w:pPr>
    <w:rPr>
      <w:color w:val="2E75B6" w:themeColor="accent1" w:themeShade="BF"/>
      <w:sz w:val="24"/>
      <w:lang w:val="en-US"/>
    </w:rPr>
  </w:style>
  <w:style w:type="paragraph" w:styleId="4">
    <w:name w:val="heading 3"/>
    <w:basedOn w:val="1"/>
    <w:next w:val="1"/>
    <w:link w:val="9"/>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List Number"/>
    <w:basedOn w:val="1"/>
    <w:qFormat/>
    <w:uiPriority w:val="10"/>
    <w:pPr>
      <w:numPr>
        <w:ilvl w:val="0"/>
        <w:numId w:val="3"/>
      </w:numPr>
      <w:spacing w:after="120" w:line="288" w:lineRule="auto"/>
      <w:contextualSpacing/>
    </w:pPr>
    <w:rPr>
      <w:rFonts w:eastAsia="SimSun"/>
      <w:color w:val="262626" w:themeColor="text1" w:themeTint="D9"/>
      <w:lang w:val="en-US" w:eastAsia="ja-JP"/>
      <w14:textFill>
        <w14:solidFill>
          <w14:schemeClr w14:val="tx1">
            <w14:lumMod w14:val="85000"/>
            <w14:lumOff w14:val="15000"/>
          </w14:schemeClr>
        </w14:solidFill>
      </w14:textFill>
    </w:rPr>
  </w:style>
  <w:style w:type="character" w:customStyle="1" w:styleId="8">
    <w:name w:val="Heading 2 Char"/>
    <w:basedOn w:val="5"/>
    <w:link w:val="3"/>
    <w:qFormat/>
    <w:uiPriority w:val="9"/>
    <w:rPr>
      <w:color w:val="2E75B6" w:themeColor="accent1" w:themeShade="BF"/>
      <w:sz w:val="24"/>
      <w:lang w:val="en-US"/>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szCs w:val="24"/>
    </w:rPr>
  </w:style>
  <w:style w:type="character" w:customStyle="1" w:styleId="10">
    <w:name w:val="Heading 1 Char"/>
    <w:basedOn w:val="5"/>
    <w:link w:val="2"/>
    <w:qFormat/>
    <w:uiPriority w:val="9"/>
    <w:rPr>
      <w:rFonts w:asciiTheme="majorHAnsi" w:hAnsiTheme="majorHAnsi" w:eastAsiaTheme="majorEastAsia" w:cstheme="majorBidi"/>
      <w:color w:val="000000" w:themeColor="text1"/>
      <w:sz w:val="32"/>
      <w:szCs w:val="32"/>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485</Words>
  <Characters>2768</Characters>
  <Lines>23</Lines>
  <Paragraphs>6</Paragraphs>
  <TotalTime>55</TotalTime>
  <ScaleCrop>false</ScaleCrop>
  <LinksUpToDate>false</LinksUpToDate>
  <CharactersWithSpaces>3247</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2019-02-07T05:11:00Z</dcterms:created>
  <dc:creator>Jing GAO</dc:creator>
  <cp:lastModifiedBy>io18230</cp:lastModifiedBy>
  <dcterms:modified xsi:type="dcterms:W3CDTF">2022-04-18T17:21:10Z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