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wow_forever_source_discovery_prov_4f25b8"/>
      <w:r>
        <w:rPr>
          <w:rFonts w:eastAsia="source serif 4" w:cs="source serif 4" w:ascii="source serif 4" w:hAnsi="source serif 4"/>
          <w:b/>
          <w:color w:val="000000"/>
          <w:sz w:val="39"/>
        </w:rPr>
        <w:t xml:space="preserve">WoW Forever Source-Discovery &amp; Provenance Research Report</w:t>
      </w:r>
      <w:bookmarkEnd w:id="0"/>
    </w:p>
    <w:p>
      <w:pPr>
        <w:spacing w:line="360" w:after="210" w:lineRule="auto"/>
      </w:pP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September 21,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Scope:</w:t>
      </w:r>
      <w:r>
        <w:rPr>
          <w:rFonts w:eastAsia="source serif 4" w:cs="source serif 4" w:ascii="source serif 4" w:hAnsi="source serif 4"/>
          <w:color w:val="000000"/>
        </w:rPr>
        <w:t xml:space="preserve"> Independent source-discovery investigation for World of Warcraft: Forever (Classic Anniversary / Anniversary realms), patch 1.60.x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executive_summary"/>
      <w:r>
        <w:rPr>
          <w:rFonts w:eastAsia="source serif 4" w:cs="source serif 4" w:ascii="source serif 4" w:hAnsi="source serif 4"/>
          <w:b/>
          <w:color w:val="000000"/>
          <w:sz w:val="24"/>
        </w:rPr>
        <w:t xml:space="preserve">Executive Summary</w:t>
      </w:r>
      <w:bookmarkEnd w:id="1"/>
    </w:p>
    <w:p>
      <w:pPr>
        <w:spacing w:line="360" w:before="315" w:after="105" w:lineRule="auto"/>
        <w:ind w:left="-30"/>
        <w:jc w:val="left"/>
      </w:pPr>
      <w:bookmarkStart w:id="2" w:name="potentially_new_sources_found_17"/>
      <w:r>
        <w:rPr>
          <w:rFonts w:eastAsia="source serif 4" w:cs="source serif 4" w:ascii="source serif 4" w:hAnsi="source serif 4"/>
          <w:b/>
          <w:color w:val="000000"/>
          <w:sz w:val="24"/>
        </w:rPr>
        <w:t xml:space="preserve">Potentially New Sources Found: 17</w:t>
      </w:r>
      <w:bookmarkEnd w:id="2"/>
    </w:p>
    <w:p>
      <w:pPr>
        <w:spacing w:line="360" w:after="210" w:lineRule="auto"/>
      </w:pPr>
      <w:r>
        <w:rPr>
          <w:rFonts w:eastAsia="source serif 4" w:cs="source serif 4" w:ascii="source serif 4" w:hAnsi="source serif 4"/>
          <w:color w:val="000000"/>
        </w:rPr>
        <w:t xml:space="preserve">After extensive web searching across GitHub, GitLab, community sites, addon directories, database viewers, and data-extraction tool repositories, I identified </w:t>
      </w:r>
      <w:r>
        <w:rPr>
          <w:rFonts w:eastAsia="source serif 4" w:cs="source serif 4" w:ascii="source serif 4" w:hAnsi="source serif 4"/>
          <w:b/>
          <w:color w:val="000000"/>
        </w:rPr>
        <w:t xml:space="preserve">17 potentially new sources</w:t>
      </w:r>
      <w:r>
        <w:rPr>
          <w:rFonts w:eastAsia="source serif 4" w:cs="source serif 4" w:ascii="source serif 4" w:hAnsi="source serif 4"/>
          <w:color w:val="000000"/>
        </w:rPr>
        <w:t xml:space="preserve"> not in the user's known list (AllTheThings, Questie, ForeverGuide, lodestar, forever-quest-markers, wow-classic-beta-spells, 60.tools, ForeverTome, Warcraft Tavern, Blizzard announcements).</w:t>
      </w:r>
    </w:p>
    <w:p>
      <w:pPr>
        <w:spacing w:line="360" w:before="315" w:after="105" w:lineRule="auto"/>
        <w:ind w:left="-30"/>
        <w:jc w:val="left"/>
      </w:pPr>
      <w:bookmarkStart w:id="3" w:name="most_interesting_sources"/>
      <w:r>
        <w:rPr>
          <w:rFonts w:eastAsia="source serif 4" w:cs="source serif 4" w:ascii="source serif 4" w:hAnsi="source serif 4"/>
          <w:b/>
          <w:color w:val="000000"/>
          <w:sz w:val="24"/>
        </w:rPr>
        <w:t xml:space="preserve">Most Interesting Sources</w:t>
      </w:r>
      <w:bookmarkEnd w:id="3"/>
    </w:p>
    <w:p>
      <w:pPr>
        <w:numPr>
          <w:ilvl w:val="0"/>
          <w:numId w:val="1"/>
        </w:numPr>
        <w:spacing w:line="360" w:after="210" w:lineRule="auto"/>
      </w:pPr>
      <w:r>
        <w:rPr>
          <w:rFonts w:eastAsia="source serif 4" w:cs="source serif 4" w:ascii="source serif 4" w:hAnsi="source serif 4"/>
          <w:b/>
          <w:color w:val="000000"/>
          <w:sz w:val="21"/>
        </w:rPr>
        <w:t xml:space="preserve">ForeverDiff</w:t>
      </w:r>
      <w:r>
        <w:rPr>
          <w:rFonts w:eastAsia="source serif 4" w:cs="source serif 4" w:ascii="source serif 4" w:hAnsi="source serif 4"/>
          <w:color w:val="000000"/>
          <w:sz w:val="21"/>
        </w:rPr>
        <w:t xml:space="preserve"> (</w:t>
      </w:r>
      <w:hyperlink r:id="rId5">
        <w:r>
          <w:rPr>
            <w:rFonts w:eastAsia="source sans 3" w:cs="source sans 3" w:ascii="source sans 3" w:hAnsi="source sans 3"/>
            <w:color w:val="#000"/>
            <w:sz w:val="21"/>
            <w:u w:val="single"/>
          </w:rPr>
          <w:t xml:space="preserve">foreverdiff.com</w:t>
        </w:r>
      </w:hyperlink>
      <w:r>
        <w:rPr>
          <w:rFonts w:eastAsia="source serif 4" w:cs="source serif 4" w:ascii="source serif 4" w:hAnsi="source serif 4"/>
          <w:color w:val="000000"/>
          <w:sz w:val="21"/>
        </w:rPr>
        <w:t xml:space="preserve">) — The single most interesting new source. Contains a WoW Forever database of every player spell, equippable item, talent, and recipe that changed against Classic Era, with exact numerical comparisons. Claims data is "read from Blizzard's own game client." Includes 14,208 spell changes, 9,055 item changes, 467 talent changes, 3,707 recipe changes, 175 zone changes, and 88 item-set changes. Synced Sep 19, 2026. However, the "How we read this" and "Build history" pages could not be fetched (JavaScript-rendered), so the extraction methodology is unverified. No license or redistribution terms stated.</w:t>
      </w:r>
    </w:p>
    <w:p>
      <w:pPr>
        <w:numPr>
          <w:ilvl w:val="0"/>
          <w:numId w:val="1"/>
        </w:numPr>
        <w:spacing w:line="360" w:after="210" w:lineRule="auto"/>
      </w:pPr>
      <w:r>
        <w:rPr>
          <w:rFonts w:eastAsia="source serif 4" w:cs="source serif 4" w:ascii="source serif 4" w:hAnsi="source serif 4"/>
          <w:b/>
          <w:color w:val="000000"/>
          <w:sz w:val="21"/>
        </w:rPr>
        <w:t xml:space="preserve">ForeverTalents</w:t>
      </w:r>
      <w:r>
        <w:rPr>
          <w:rFonts w:eastAsia="source serif 4" w:cs="source serif 4" w:ascii="source serif 4" w:hAnsi="source serif 4"/>
          <w:color w:val="000000"/>
          <w:sz w:val="21"/>
        </w:rPr>
        <w:t xml:space="preserve"> (</w:t>
      </w:r>
      <w:hyperlink r:id="rId6">
        <w:r>
          <w:rPr>
            <w:rFonts w:eastAsia="source sans 3" w:cs="source sans 3" w:ascii="source sans 3" w:hAnsi="source sans 3"/>
            <w:color w:val="#000"/>
            <w:sz w:val="21"/>
            <w:u w:val="single"/>
          </w:rPr>
          <w:t xml:space="preserve">github.com/dan-in-it/ForeverTalents</w:t>
        </w:r>
      </w:hyperlink>
      <w:r>
        <w:rPr>
          <w:rFonts w:eastAsia="source serif 4" w:cs="source serif 4" w:ascii="source serif 4" w:hAnsi="source serif 4"/>
          <w:color w:val="000000"/>
          <w:sz w:val="21"/>
        </w:rPr>
        <w:t xml:space="preserve">) — WoW Forever talent calculator with 470 talents across 27 trees and 40 racial abilities. Self-contained HTML files with embedded data. Data provenance unstated; no repository license; artwork attributed to Blizzard. GitHub Pages hosted.</w:t>
      </w:r>
    </w:p>
    <w:p>
      <w:pPr>
        <w:numPr>
          <w:ilvl w:val="0"/>
          <w:numId w:val="1"/>
        </w:numPr>
        <w:spacing w:line="360" w:after="210" w:lineRule="auto"/>
      </w:pPr>
      <w:r>
        <w:rPr>
          <w:rFonts w:eastAsia="source serif 4" w:cs="source serif 4" w:ascii="source serif 4" w:hAnsi="source serif 4"/>
          <w:b/>
          <w:color w:val="000000"/>
          <w:sz w:val="21"/>
        </w:rPr>
        <w:t xml:space="preserve">Travelcraft / WoW Forever Atlas</w:t>
      </w:r>
      <w:r>
        <w:rPr>
          <w:rFonts w:eastAsia="source serif 4" w:cs="source serif 4" w:ascii="source serif 4" w:hAnsi="source serif 4"/>
          <w:color w:val="000000"/>
          <w:sz w:val="21"/>
        </w:rPr>
        <w:t xml:space="preserve"> (</w:t>
      </w:r>
      <w:hyperlink r:id="rId7">
        <w:r>
          <w:rPr>
            <w:rFonts w:eastAsia="source sans 3" w:cs="source sans 3" w:ascii="source sans 3" w:hAnsi="source sans 3"/>
            <w:color w:val="#000"/>
            <w:sz w:val="21"/>
            <w:u w:val="single"/>
          </w:rPr>
          <w:t xml:space="preserve">benjamh681.github.io/wow-forever-atlas</w:t>
        </w:r>
      </w:hyperlink>
      <w:r>
        <w:rPr>
          <w:rFonts w:eastAsia="source serif 4" w:cs="source serif 4" w:ascii="source serif 4" w:hAnsi="source serif 4"/>
          <w:color w:val="000000"/>
          <w:sz w:val="21"/>
        </w:rPr>
        <w:t xml:space="preserve">) — Interactive map and route planner for WoW Forever with zones, level ranges, dungeons, ship routes, and travel times. GitHub-hosted. No license stated.</w:t>
      </w:r>
    </w:p>
    <w:p>
      <w:pPr>
        <w:numPr>
          <w:ilvl w:val="0"/>
          <w:numId w:val="1"/>
        </w:numPr>
        <w:spacing w:line="360" w:after="210" w:lineRule="auto"/>
      </w:pPr>
      <w:r>
        <w:rPr>
          <w:rFonts w:eastAsia="source serif 4" w:cs="source serif 4" w:ascii="source serif 4" w:hAnsi="source serif 4"/>
          <w:b/>
          <w:color w:val="000000"/>
          <w:sz w:val="21"/>
        </w:rPr>
        <w:t xml:space="preserve">ForeverWisp</w:t>
      </w:r>
      <w:r>
        <w:rPr>
          <w:rFonts w:eastAsia="source serif 4" w:cs="source serif 4" w:ascii="source serif 4" w:hAnsi="source serif 4"/>
          <w:color w:val="000000"/>
          <w:sz w:val="21"/>
        </w:rPr>
        <w:t xml:space="preserve"> (</w:t>
      </w:r>
      <w:hyperlink r:id="rId8">
        <w:r>
          <w:rPr>
            <w:rFonts w:eastAsia="source sans 3" w:cs="source sans 3" w:ascii="source sans 3" w:hAnsi="source sans 3"/>
            <w:color w:val="#000"/>
            <w:sz w:val="21"/>
            <w:u w:val="single"/>
          </w:rPr>
          <w:t xml:space="preserve">foreverwisp.com</w:t>
        </w:r>
      </w:hyperlink>
      <w:r>
        <w:rPr>
          <w:rFonts w:eastAsia="source serif 4" w:cs="source serif 4" w:ascii="source serif 4" w:hAnsi="source serif 4"/>
          <w:color w:val="000000"/>
          <w:sz w:val="21"/>
        </w:rPr>
        <w:t xml:space="preserve">) — Free leveling addon in development for WoW Forever with route data including quest names, NPC names, coordinates, quest IDs, prerequisites, and profession stops. Currently uses Classic reference steps, not yet beta-ready. No license stated.</w:t>
      </w:r>
    </w:p>
    <w:p>
      <w:pPr>
        <w:numPr>
          <w:ilvl w:val="0"/>
          <w:numId w:val="1"/>
        </w:numPr>
        <w:spacing w:line="360" w:after="210" w:lineRule="auto"/>
      </w:pPr>
      <w:r>
        <w:rPr>
          <w:rFonts w:eastAsia="source serif 4" w:cs="source serif 4" w:ascii="source serif 4" w:hAnsi="source serif 4"/>
          <w:b/>
          <w:color w:val="000000"/>
          <w:sz w:val="21"/>
        </w:rPr>
        <w:t xml:space="preserve">WoW Forever News</w:t>
      </w:r>
      <w:r>
        <w:rPr>
          <w:rFonts w:eastAsia="source serif 4" w:cs="source serif 4" w:ascii="source serif 4" w:hAnsi="source serif 4"/>
          <w:color w:val="000000"/>
          <w:sz w:val="21"/>
        </w:rPr>
        <w:t xml:space="preserve"> (</w:t>
      </w:r>
      <w:hyperlink r:id="rId9">
        <w:r>
          <w:rPr>
            <w:rFonts w:eastAsia="source sans 3" w:cs="source sans 3" w:ascii="source sans 3" w:hAnsi="source sans 3"/>
            <w:color w:val="#000"/>
            <w:sz w:val="21"/>
            <w:u w:val="single"/>
          </w:rPr>
          <w:t xml:space="preserve">wowforevernews.com</w:t>
        </w:r>
      </w:hyperlink>
      <w:r>
        <w:rPr>
          <w:rFonts w:eastAsia="source serif 4" w:cs="source serif 4" w:ascii="source serif 4" w:hAnsi="source serif 4"/>
          <w:color w:val="000000"/>
          <w:sz w:val="21"/>
        </w:rPr>
        <w:t xml:space="preserve">) — Documents an entity-tree architecture with JSON datasets and a Supabase database, including foreign-key relationships (Item.source → </w:t>
      </w:r>
      <w:hyperlink r:id="rId10">
        <w:r>
          <w:rPr>
            <w:rFonts w:eastAsia="source sans 3" w:cs="source sans 3" w:ascii="source sans 3" w:hAnsi="source sans 3"/>
            <w:color w:val="#000"/>
            <w:sz w:val="21"/>
            <w:u w:val="single"/>
          </w:rPr>
          <w:t xml:space="preserve">NPC.id</w:t>
        </w:r>
      </w:hyperlink>
      <w:r>
        <w:rPr>
          <w:rFonts w:eastAsia="source serif 4" w:cs="source serif 4" w:ascii="source serif 4" w:hAnsi="source serif 4"/>
          <w:color w:val="000000"/>
          <w:sz w:val="21"/>
        </w:rPr>
        <w:t xml:space="preserve">, Quest.reward → </w:t>
      </w:r>
      <w:hyperlink r:id="rId11">
        <w:r>
          <w:rPr>
            <w:rFonts w:eastAsia="source sans 3" w:cs="source sans 3" w:ascii="source sans 3" w:hAnsi="source sans 3"/>
            <w:color w:val="#000"/>
            <w:sz w:val="21"/>
            <w:u w:val="single"/>
          </w:rPr>
          <w:t xml:space="preserve">Item.id</w:t>
        </w:r>
      </w:hyperlink>
      <w:r>
        <w:rPr>
          <w:rFonts w:eastAsia="source serif 4" w:cs="source serif 4" w:ascii="source serif 4" w:hAnsi="source serif 4"/>
          <w:color w:val="000000"/>
          <w:sz w:val="21"/>
        </w:rPr>
        <w:t xml:space="preserve">). Plans a census pipeline with an in-game /who scanner addon. No license stated; data provenance unstated.</w:t>
      </w:r>
    </w:p>
    <w:p>
      <w:pPr>
        <w:numPr>
          <w:ilvl w:val="0"/>
          <w:numId w:val="1"/>
        </w:numPr>
        <w:spacing w:line="360" w:after="210" w:lineRule="auto"/>
      </w:pPr>
      <w:r>
        <w:rPr>
          <w:rFonts w:eastAsia="source serif 4" w:cs="source serif 4" w:ascii="source serif 4" w:hAnsi="source serif 4"/>
          <w:b/>
          <w:color w:val="000000"/>
          <w:sz w:val="21"/>
        </w:rPr>
        <w:t xml:space="preserve">WoW Forever Builds</w:t>
      </w:r>
      <w:r>
        <w:rPr>
          <w:rFonts w:eastAsia="source serif 4" w:cs="source serif 4" w:ascii="source serif 4" w:hAnsi="source serif 4"/>
          <w:color w:val="000000"/>
          <w:sz w:val="21"/>
        </w:rPr>
        <w:t xml:space="preserve"> (</w:t>
      </w:r>
      <w:hyperlink r:id="rId12">
        <w:r>
          <w:rPr>
            <w:rFonts w:eastAsia="source sans 3" w:cs="source sans 3" w:ascii="source sans 3" w:hAnsi="source sans 3"/>
            <w:color w:val="#000"/>
            <w:sz w:val="21"/>
            <w:u w:val="single"/>
          </w:rPr>
          <w:t xml:space="preserve">wowforeverbuilds.com</w:t>
        </w:r>
      </w:hyperlink>
      <w:r>
        <w:rPr>
          <w:rFonts w:eastAsia="source serif 4" w:cs="source serif 4" w:ascii="source serif 4" w:hAnsi="source serif 4"/>
          <w:color w:val="000000"/>
          <w:sz w:val="21"/>
        </w:rPr>
        <w:t xml:space="preserve"> + </w:t>
      </w:r>
      <w:hyperlink r:id="rId13">
        <w:r>
          <w:rPr>
            <w:rFonts w:eastAsia="source sans 3" w:cs="source sans 3" w:ascii="source sans 3" w:hAnsi="source sans 3"/>
            <w:color w:val="#000"/>
            <w:sz w:val="21"/>
            <w:u w:val="single"/>
          </w:rPr>
          <w:t xml:space="preserve">foreverbuilds.gg</w:t>
        </w:r>
      </w:hyperlink>
      <w:r>
        <w:rPr>
          <w:rFonts w:eastAsia="source serif 4" w:cs="source serif 4" w:ascii="source serif 4" w:hAnsi="source serif 4"/>
          <w:color w:val="000000"/>
          <w:sz w:val="21"/>
        </w:rPr>
        <w:t xml:space="preserve">) — Two separate talent calculator and guide sites. </w:t>
      </w:r>
      <w:hyperlink r:id="rId14">
        <w:r>
          <w:rPr>
            <w:rFonts w:eastAsia="source sans 3" w:cs="source sans 3" w:ascii="source sans 3" w:hAnsi="source sans 3"/>
            <w:color w:val="#000"/>
            <w:sz w:val="21"/>
            <w:u w:val="single"/>
          </w:rPr>
          <w:t xml:space="preserve">wowforeverbuilds.com</w:t>
        </w:r>
      </w:hyperlink>
      <w:r>
        <w:rPr>
          <w:rFonts w:eastAsia="source serif 4" w:cs="source serif 4" w:ascii="source serif 4" w:hAnsi="source serif 4"/>
          <w:color w:val="000000"/>
          <w:sz w:val="21"/>
        </w:rPr>
        <w:t xml:space="preserve"> includes a Character Export Addon (/wfb command) and Legacy planner. No data license stated.</w:t>
      </w:r>
    </w:p>
    <w:p>
      <w:pPr>
        <w:numPr>
          <w:ilvl w:val="0"/>
          <w:numId w:val="1"/>
        </w:numPr>
        <w:spacing w:line="360" w:after="210" w:lineRule="auto"/>
      </w:pPr>
      <w:r>
        <w:rPr>
          <w:rFonts w:eastAsia="source serif 4" w:cs="source serif 4" w:ascii="source serif 4" w:hAnsi="source serif 4"/>
          <w:b/>
          <w:color w:val="000000"/>
          <w:sz w:val="21"/>
        </w:rPr>
        <w:t xml:space="preserve">wow-forever.top</w:t>
      </w:r>
      <w:r>
        <w:rPr>
          <w:rFonts w:eastAsia="source serif 4" w:cs="source serif 4" w:ascii="source serif 4" w:hAnsi="source serif 4"/>
          <w:color w:val="000000"/>
          <w:sz w:val="21"/>
        </w:rPr>
        <w:t xml:space="preserve"> — Quest and item directory with 16 indexed quest routes, 1,203 unique item names, and dungeon quest rewards. Links item/quest IDs to Wowhead Forever. Described as "sourced beta records." No API or machine-readable export.</w:t>
      </w:r>
    </w:p>
    <w:p>
      <w:pPr>
        <w:spacing w:line="360" w:before="315" w:after="105" w:lineRule="auto"/>
        <w:ind w:left="-30"/>
        <w:jc w:val="left"/>
      </w:pPr>
      <w:bookmarkStart w:id="4" w:name="sources_that_appear_genuinely_ind_5548d1"/>
      <w:r>
        <w:rPr>
          <w:rFonts w:eastAsia="source serif 4" w:cs="source serif 4" w:ascii="source serif 4" w:hAnsi="source serif 4"/>
          <w:b/>
          <w:color w:val="000000"/>
          <w:sz w:val="24"/>
        </w:rPr>
        <w:t xml:space="preserve">Sources That Appear Genuinely Independent</w:t>
      </w:r>
      <w:bookmarkEnd w:id="4"/>
    </w:p>
    <w:p>
      <w:pPr>
        <w:numPr>
          <w:ilvl w:val="0"/>
          <w:numId w:val="2"/>
        </w:numPr>
        <w:spacing w:line="360" w:before="105" w:after="105" w:lineRule="auto"/>
      </w:pPr>
      <w:r>
        <w:rPr>
          <w:rFonts w:eastAsia="source serif 4" w:cs="source serif 4" w:ascii="source serif 4" w:hAnsi="source serif 4"/>
          <w:b/>
          <w:color w:val="000000"/>
          <w:sz w:val="21"/>
        </w:rPr>
        <w:t xml:space="preserve">ForeverDiff</w:t>
      </w:r>
      <w:r>
        <w:rPr>
          <w:rFonts w:eastAsia="source serif 4" w:cs="source serif 4" w:ascii="source serif 4" w:hAnsi="source serif 4"/>
          <w:color w:val="000000"/>
          <w:sz w:val="21"/>
        </w:rPr>
        <w:t xml:space="preserve"> — Claims to read data directly from Blizzard's game client. If accurate, this is independent of Wowhead, Questie, and ATT. However, the extraction method is unverified.</w:t>
      </w:r>
    </w:p>
    <w:p>
      <w:pPr>
        <w:numPr>
          <w:ilvl w:val="0"/>
          <w:numId w:val="2"/>
        </w:numPr>
        <w:spacing w:line="360" w:before="105" w:after="105" w:lineRule="auto"/>
      </w:pPr>
      <w:r>
        <w:rPr>
          <w:rFonts w:eastAsia="source serif 4" w:cs="source serif 4" w:ascii="source serif 4" w:hAnsi="source serif 4"/>
          <w:b/>
          <w:color w:val="000000"/>
          <w:sz w:val="21"/>
        </w:rPr>
        <w:t xml:space="preserve">ForeverTome quest database</w:t>
      </w:r>
      <w:r>
        <w:rPr>
          <w:rFonts w:eastAsia="source serif 4" w:cs="source serif 4" w:ascii="source serif 4" w:hAnsi="source serif 4"/>
          <w:color w:val="000000"/>
          <w:sz w:val="21"/>
        </w:rPr>
        <w:t xml:space="preserve"> (already known) — Quest data from player observations, explicitly recording build 1.60.1.69893. This is player-observed data, not derived from DB2 extraction.</w:t>
      </w:r>
    </w:p>
    <w:p>
      <w:pPr>
        <w:numPr>
          <w:ilvl w:val="0"/>
          <w:numId w:val="2"/>
        </w:numPr>
        <w:spacing w:line="360" w:before="105" w:after="105" w:lineRule="auto"/>
      </w:pPr>
      <w:r>
        <w:rPr>
          <w:rFonts w:eastAsia="source serif 4" w:cs="source serif 4" w:ascii="source serif 4" w:hAnsi="source serif 4"/>
          <w:b/>
          <w:color w:val="000000"/>
          <w:sz w:val="21"/>
        </w:rPr>
        <w:t xml:space="preserve">ForeverWisp</w:t>
      </w:r>
      <w:r>
        <w:rPr>
          <w:rFonts w:eastAsia="source serif 4" w:cs="source serif 4" w:ascii="source serif 4" w:hAnsi="source serif 4"/>
          <w:color w:val="000000"/>
          <w:sz w:val="21"/>
        </w:rPr>
        <w:t xml:space="preserve"> — Route data appears to be independently authored, though currently based on Classic reference steps.</w:t>
      </w:r>
    </w:p>
    <w:p>
      <w:pPr>
        <w:numPr>
          <w:ilvl w:val="0"/>
          <w:numId w:val="2"/>
        </w:numPr>
        <w:spacing w:line="360" w:before="105" w:after="105" w:lineRule="auto"/>
      </w:pPr>
      <w:r>
        <w:rPr>
          <w:rFonts w:eastAsia="source serif 4" w:cs="source serif 4" w:ascii="source serif 4" w:hAnsi="source serif 4"/>
          <w:b/>
          <w:color w:val="000000"/>
          <w:sz w:val="21"/>
        </w:rPr>
        <w:t xml:space="preserve">Travelcraft</w:t>
      </w:r>
      <w:r>
        <w:rPr>
          <w:rFonts w:eastAsia="source serif 4" w:cs="source serif 4" w:ascii="source serif 4" w:hAnsi="source serif 4"/>
          <w:color w:val="000000"/>
          <w:sz w:val="21"/>
        </w:rPr>
        <w:t xml:space="preserve"> — Map and travel-time data appears independently compiled, though provenance is unstated.</w:t>
      </w:r>
    </w:p>
    <w:p>
      <w:pPr>
        <w:spacing w:line="360" w:before="315" w:after="105" w:lineRule="auto"/>
        <w:ind w:left="-30"/>
        <w:jc w:val="left"/>
      </w:pPr>
      <w:bookmarkStart w:id="5" w:name="sources_with_useful_machine_reada_c9c21b"/>
      <w:r>
        <w:rPr>
          <w:rFonts w:eastAsia="source serif 4" w:cs="source serif 4" w:ascii="source serif 4" w:hAnsi="source serif 4"/>
          <w:b/>
          <w:color w:val="000000"/>
          <w:sz w:val="24"/>
        </w:rPr>
        <w:t xml:space="preserve">Sources with Useful Machine-Readable Data</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Machine-readable?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ForeverDiff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 (no API/export found)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Web display only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ForeverTalents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Partially — data embedded in HTML/JS files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HTML/JS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Travelcraft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GitHub-hosted but format unstated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JS app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 News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JSON datasets, Supabase DB, URL endpoints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JSON, SQL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ForeverTalents (GitHub)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Partially — embedded in HTML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HTML/JS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wow-forever.top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Web display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WoWDBDefs (tool)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DBD to JSON/XML conversion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JSON, XML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WDBx (tool)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exports CSV, JSON, SQL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CSV, JSON, SQL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nexus-devs/wow-classic-items (tool)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JSON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JSON (npm package)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QuestieTDB </w:t>
            </w:r>
            <w:hyperlink r:id="rId15">
              <w:r>
                <w:rPr>
                  <w:rFonts w:eastAsia="source sans 3" w:cs="source sans 3" w:ascii="source sans 3" w:hAnsi="source sans 3"/>
                  <w:color w:val="#000"/>
                  <w:sz w:val="17"/>
                  <w:u w:val="single"/>
                </w:rPr>
                <w:t xml:space="preserve">DESIGN.md</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Lua tables, CBOR encoding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Lua, CBOR</w:t>
            </w:r>
          </w:p>
        </w:tc>
      </w:tr>
    </w:tbl>
    <w:p>
      <w:pPr>
        <w:spacing w:lineRule="auto"/>
      </w:pPr>
    </w:p>
    <w:p>
      <w:pPr>
        <w:spacing w:line="360" w:before="315" w:after="105" w:lineRule="auto"/>
        <w:ind w:left="-30"/>
        <w:jc w:val="left"/>
      </w:pPr>
      <w:bookmarkStart w:id="6" w:name="major_licensing_concerns"/>
      <w:r>
        <w:rPr>
          <w:rFonts w:eastAsia="source serif 4" w:cs="source serif 4" w:ascii="source serif 4" w:hAnsi="source serif 4"/>
          <w:b/>
          <w:color w:val="000000"/>
          <w:sz w:val="24"/>
        </w:rPr>
        <w:t xml:space="preserve">Major Licensing Concerns</w:t>
      </w:r>
      <w:bookmarkEnd w:id="6"/>
    </w:p>
    <w:p>
      <w:pPr>
        <w:numPr>
          <w:ilvl w:val="0"/>
          <w:numId w:val="3"/>
        </w:numPr>
        <w:spacing w:line="360" w:before="105" w:after="105" w:lineRule="auto"/>
      </w:pPr>
      <w:r>
        <w:rPr>
          <w:rFonts w:eastAsia="source serif 4" w:cs="source serif 4" w:ascii="source serif 4" w:hAnsi="source serif 4"/>
          <w:b/>
          <w:color w:val="000000"/>
          <w:sz w:val="21"/>
        </w:rPr>
        <w:t xml:space="preserve">None of the WoW Forever-specific community sites state a data license or redistribution terms.</w:t>
      </w:r>
      <w:r>
        <w:rPr>
          <w:rFonts w:eastAsia="source serif 4" w:cs="source serif 4" w:ascii="source serif 4" w:hAnsi="source serif 4"/>
          <w:color w:val="000000"/>
          <w:sz w:val="21"/>
        </w:rPr>
        <w:t xml:space="preserve"> ForeverDiff, ForeverTalents, Travelcraft, ForeverWisp, WoW Forever Builds, wow-forever.top, WoW Forever News, and </w:t>
      </w:r>
      <w:hyperlink r:id="rId16">
        <w:r>
          <w:rPr>
            <w:rFonts w:eastAsia="source sans 3" w:cs="source sans 3" w:ascii="source sans 3" w:hAnsi="source sans 3"/>
            <w:color w:val="#000"/>
            <w:sz w:val="21"/>
            <w:u w:val="single"/>
          </w:rPr>
          <w:t xml:space="preserve">ForeverBuilds.gg</w:t>
        </w:r>
      </w:hyperlink>
      <w:r>
        <w:rPr>
          <w:rFonts w:eastAsia="source serif 4" w:cs="source serif 4" w:ascii="source serif 4" w:hAnsi="source serif 4"/>
          <w:color w:val="000000"/>
          <w:sz w:val="21"/>
        </w:rPr>
        <w:t xml:space="preserve"> all lack explicit licenses for their data. Redistribution rights are unclear.</w:t>
      </w:r>
    </w:p>
    <w:p>
      <w:pPr>
        <w:numPr>
          <w:ilvl w:val="0"/>
          <w:numId w:val="3"/>
        </w:numPr>
        <w:spacing w:line="360" w:before="105" w:after="105" w:lineRule="auto"/>
      </w:pPr>
      <w:r>
        <w:rPr>
          <w:rFonts w:eastAsia="source serif 4" w:cs="source serif 4" w:ascii="source serif 4" w:hAnsi="source serif 4"/>
          <w:b/>
          <w:color w:val="000000"/>
          <w:sz w:val="21"/>
        </w:rPr>
        <w:t xml:space="preserve">Game data licensing ≠ code licensing.</w:t>
      </w:r>
      <w:r>
        <w:rPr>
          <w:rFonts w:eastAsia="source serif 4" w:cs="source serif 4" w:ascii="source serif 4" w:hAnsi="source serif 4"/>
          <w:color w:val="000000"/>
          <w:sz w:val="21"/>
        </w:rPr>
        <w:t xml:space="preserve"> An MIT/GPL repository license covers the code, not the underlying game data extracted from Blizzard's client. This applies to Questie, ClassicCodex, pfQuest, and all addon-embedded databases.</w:t>
      </w:r>
    </w:p>
    <w:p>
      <w:pPr>
        <w:numPr>
          <w:ilvl w:val="0"/>
          <w:numId w:val="3"/>
        </w:numPr>
        <w:spacing w:line="360" w:before="105" w:after="105" w:lineRule="auto"/>
      </w:pPr>
      <w:r>
        <w:rPr>
          <w:rFonts w:eastAsia="source serif 4" w:cs="source serif 4" w:ascii="source serif 4" w:hAnsi="source serif 4"/>
          <w:b/>
          <w:color w:val="000000"/>
          <w:sz w:val="21"/>
        </w:rPr>
        <w:t xml:space="preserve">Wowhead Forever</w:t>
      </w:r>
      <w:r>
        <w:rPr>
          <w:rFonts w:eastAsia="source serif 4" w:cs="source serif 4" w:ascii="source serif 4" w:hAnsi="source serif 4"/>
          <w:color w:val="000000"/>
          <w:sz w:val="21"/>
        </w:rPr>
        <w:t xml:space="preserve"> data is populated from beta datamining and the Wowhead Looter addon. Wowhead's terms of service and scraping policies are not stated on the database page. Wowhead is owned by Fanbyte (© 2026).</w:t>
      </w:r>
    </w:p>
    <w:p>
      <w:pPr>
        <w:numPr>
          <w:ilvl w:val="0"/>
          <w:numId w:val="3"/>
        </w:numPr>
        <w:spacing w:line="360" w:before="105" w:after="105" w:lineRule="auto"/>
      </w:pPr>
      <w:r>
        <w:rPr>
          <w:rFonts w:eastAsia="source serif 4" w:cs="source serif 4" w:ascii="source serif 4" w:hAnsi="source serif 4"/>
          <w:b/>
          <w:color w:val="000000"/>
          <w:sz w:val="21"/>
        </w:rPr>
        <w:t xml:space="preserve">DB2/DBC extraction tools</w:t>
      </w:r>
      <w:r>
        <w:rPr>
          <w:rFonts w:eastAsia="source serif 4" w:cs="source serif 4" w:ascii="source serif 4" w:hAnsi="source serif 4"/>
          <w:color w:val="000000"/>
          <w:sz w:val="21"/>
        </w:rPr>
        <w:t xml:space="preserve"> (WDBx, WoWDBDefs, DBCD, erorus/db2, wow.export) can read game client data but do not themselves contain WoW Forever datasets. Their use to extract data from the WoW Forever client would produce data derived from Blizzard's proprietary files.</w:t>
      </w:r>
    </w:p>
    <w:p>
      <w:pPr>
        <w:numPr>
          <w:ilvl w:val="0"/>
          <w:numId w:val="3"/>
        </w:numPr>
        <w:spacing w:line="360" w:before="105" w:after="105" w:lineRule="auto"/>
      </w:pPr>
      <w:r>
        <w:rPr>
          <w:rFonts w:eastAsia="source serif 4" w:cs="source serif 4" w:ascii="source serif 4" w:hAnsi="source serif 4"/>
          <w:b/>
          <w:color w:val="000000"/>
          <w:sz w:val="21"/>
        </w:rPr>
        <w:t xml:space="preserve">Server emulator databases</w:t>
      </w:r>
      <w:r>
        <w:rPr>
          <w:rFonts w:eastAsia="source serif 4" w:cs="source serif 4" w:ascii="source serif 4" w:hAnsi="source serif 4"/>
          <w:color w:val="000000"/>
          <w:sz w:val="21"/>
        </w:rPr>
        <w:t xml:space="preserve"> (VMaNGOS, CMaNGOS, TrinityCore) contain Vanilla/TBC-era data reconstructed from private server development, not from WoW Forever. Their data lineage traces to Elysium/LightsHope, not to Blizzard's Forever client.</w:t>
      </w:r>
    </w:p>
    <w:p>
      <w:pPr>
        <w:spacing w:line="360" w:before="315" w:after="105" w:lineRule="auto"/>
        <w:ind w:left="-30"/>
        <w:jc w:val="left"/>
      </w:pPr>
      <w:bookmarkStart w:id="7" w:name="major_gaps_that_still_remain"/>
      <w:r>
        <w:rPr>
          <w:rFonts w:eastAsia="source serif 4" w:cs="source serif 4" w:ascii="source serif 4" w:hAnsi="source serif 4"/>
          <w:b/>
          <w:color w:val="000000"/>
          <w:sz w:val="24"/>
        </w:rPr>
        <w:t xml:space="preserve">Major Gaps That Still Remain</w:t>
      </w:r>
      <w:bookmarkEnd w:id="7"/>
    </w:p>
    <w:p>
      <w:pPr>
        <w:numPr>
          <w:ilvl w:val="0"/>
          <w:numId w:val="4"/>
        </w:numPr>
        <w:spacing w:line="360" w:before="105" w:after="105" w:lineRule="auto"/>
      </w:pPr>
      <w:r>
        <w:rPr>
          <w:rFonts w:eastAsia="source serif 4" w:cs="source serif 4" w:ascii="source serif 4" w:hAnsi="source serif 4"/>
          <w:b/>
          <w:color w:val="000000"/>
          <w:sz w:val="21"/>
        </w:rPr>
        <w:t xml:space="preserve">No publicly available, licensed, machine-readable WoW Forever quest database exists.</w:t>
      </w:r>
      <w:r>
        <w:rPr>
          <w:rFonts w:eastAsia="source serif 4" w:cs="source serif 4" w:ascii="source serif 4" w:hAnsi="source serif 4"/>
          <w:color w:val="000000"/>
          <w:sz w:val="21"/>
        </w:rPr>
        <w:t xml:space="preserve"> ForeverTome has 29 entries; ForeverDiff has change-comparisons but not full quest records; Wowhead Forever has the most complete data but no public API and unclear redistribution rights.</w:t>
      </w:r>
    </w:p>
    <w:p>
      <w:pPr>
        <w:numPr>
          <w:ilvl w:val="0"/>
          <w:numId w:val="4"/>
        </w:numPr>
        <w:spacing w:line="360" w:before="105" w:after="105" w:lineRule="auto"/>
      </w:pPr>
      <w:r>
        <w:rPr>
          <w:rFonts w:eastAsia="source serif 4" w:cs="source serif 4" w:ascii="source serif 4" w:hAnsi="source serif 4"/>
          <w:b/>
          <w:color w:val="000000"/>
          <w:sz w:val="21"/>
        </w:rPr>
        <w:t xml:space="preserve">NPC spawn locations and coordinates for WoW Forever are not publicly available in a structured dataset.</w:t>
      </w:r>
      <w:r>
        <w:rPr>
          <w:rFonts w:eastAsia="source serif 4" w:cs="source serif 4" w:ascii="source serif 4" w:hAnsi="source serif 4"/>
          <w:color w:val="000000"/>
          <w:sz w:val="21"/>
        </w:rPr>
        <w:t xml:space="preserve"> Questie-X's QuestieLearner could theoretically collect this, but no WoW Forever plugin exists yet.</w:t>
      </w:r>
    </w:p>
    <w:p>
      <w:pPr>
        <w:numPr>
          <w:ilvl w:val="0"/>
          <w:numId w:val="4"/>
        </w:numPr>
        <w:spacing w:line="360" w:before="105" w:after="105" w:lineRule="auto"/>
      </w:pPr>
      <w:r>
        <w:rPr>
          <w:rFonts w:eastAsia="source serif 4" w:cs="source serif 4" w:ascii="source serif 4" w:hAnsi="source serif 4"/>
          <w:b/>
          <w:color w:val="000000"/>
          <w:sz w:val="21"/>
        </w:rPr>
        <w:t xml:space="preserve">Object locations</w:t>
      </w:r>
      <w:r>
        <w:rPr>
          <w:rFonts w:eastAsia="source serif 4" w:cs="source serif 4" w:ascii="source serif 4" w:hAnsi="source serif 4"/>
          <w:color w:val="000000"/>
          <w:sz w:val="21"/>
        </w:rPr>
        <w:t xml:space="preserve"> (herbs, mining nodes, chests, quest objects) for WoW Forever new zones (Zephras Isle, Riverglades, etc.) are not available in any structured format.</w:t>
      </w:r>
    </w:p>
    <w:p>
      <w:pPr>
        <w:numPr>
          <w:ilvl w:val="0"/>
          <w:numId w:val="4"/>
        </w:numPr>
        <w:spacing w:line="360" w:before="105" w:after="105" w:lineRule="auto"/>
      </w:pPr>
      <w:r>
        <w:rPr>
          <w:rFonts w:eastAsia="source serif 4" w:cs="source serif 4" w:ascii="source serif 4" w:hAnsi="source serif 4"/>
          <w:b/>
          <w:color w:val="000000"/>
          <w:sz w:val="21"/>
        </w:rPr>
        <w:t xml:space="preserve">Flight path / taxi route data</w:t>
      </w:r>
      <w:r>
        <w:rPr>
          <w:rFonts w:eastAsia="source serif 4" w:cs="source serif 4" w:ascii="source serif 4" w:hAnsi="source serif 4"/>
          <w:color w:val="000000"/>
          <w:sz w:val="21"/>
        </w:rPr>
        <w:t xml:space="preserve"> for WoW Forever is not available as a dataset. Travelcraft shows travel times visually but does not expose structured data. The Warcraft Wiki documents the </w:t>
      </w:r>
      <w:r>
        <w:rPr>
          <w:rStyle w:val="VerbatimChar"/>
          <w:rFonts w:eastAsia="menlo" w:cs="menlo" w:ascii="menlo" w:hAnsi="menlo"/>
          <w:color w:val="000000"/>
          <w:sz w:val="18"/>
          <w:shd w:val="clear" w:color="auto" w:fill="F8F8FA"/>
        </w:rPr>
        <w:t xml:space="preserve">C_TaxiMap.GetAllTaxiNodes</w:t>
      </w:r>
      <w:r>
        <w:rPr>
          <w:rFonts w:eastAsia="source serif 4" w:cs="source serif 4" w:ascii="source serif 4" w:hAnsi="source serif 4"/>
          <w:color w:val="000000"/>
          <w:sz w:val="21"/>
        </w:rPr>
        <w:t xml:space="preserve"> API function, which could be used in-game to collect this data.</w:t>
      </w:r>
    </w:p>
    <w:p>
      <w:pPr>
        <w:numPr>
          <w:ilvl w:val="0"/>
          <w:numId w:val="4"/>
        </w:numPr>
        <w:spacing w:line="360" w:before="105" w:after="105" w:lineRule="auto"/>
      </w:pPr>
      <w:r>
        <w:rPr>
          <w:rFonts w:eastAsia="source serif 4" w:cs="source serif 4" w:ascii="source serif 4" w:hAnsi="source serif 4"/>
          <w:b/>
          <w:color w:val="000000"/>
          <w:sz w:val="21"/>
        </w:rPr>
        <w:t xml:space="preserve">Build-specific data</w:t>
      </w:r>
      <w:r>
        <w:rPr>
          <w:rFonts w:eastAsia="source serif 4" w:cs="source serif 4" w:ascii="source serif 4" w:hAnsi="source serif 4"/>
          <w:color w:val="000000"/>
          <w:sz w:val="21"/>
        </w:rPr>
        <w:t xml:space="preserve"> is a concern. ForeverTome records build 69893; ForeverDiff references "the compared build" and a "Build history" page that could not be fetched. No source explicitly identifies builds 69876 or 69913. Data from one build may not be identical to another.</w:t>
      </w:r>
    </w:p>
    <w:p>
      <w:pPr>
        <w:numPr>
          <w:ilvl w:val="0"/>
          <w:numId w:val="4"/>
        </w:numPr>
        <w:spacing w:line="360" w:before="105" w:after="105" w:lineRule="auto"/>
      </w:pPr>
      <w:r>
        <w:rPr>
          <w:rFonts w:eastAsia="source serif 4" w:cs="source serif 4" w:ascii="source serif 4" w:hAnsi="source serif 4"/>
          <w:b/>
          <w:color w:val="000000"/>
          <w:sz w:val="21"/>
        </w:rPr>
        <w:t xml:space="preserve">Quest prerequisites, quest chains, and quest completion data</w:t>
      </w:r>
      <w:r>
        <w:rPr>
          <w:rFonts w:eastAsia="source serif 4" w:cs="source serif 4" w:ascii="source serif 4" w:hAnsi="source serif 4"/>
          <w:color w:val="000000"/>
          <w:sz w:val="21"/>
        </w:rPr>
        <w:t xml:space="preserve"> for WoW Forever are almost entirely absent from structured datasets. ForeverWisp plans route data but is not yet beta-ready.</w:t>
      </w:r>
    </w:p>
    <w:p>
      <w:pPr>
        <w:numPr>
          <w:ilvl w:val="0"/>
          <w:numId w:val="4"/>
        </w:numPr>
        <w:spacing w:line="360" w:before="105" w:after="105" w:lineRule="auto"/>
      </w:pPr>
      <w:r>
        <w:rPr>
          <w:rFonts w:eastAsia="source serif 4" w:cs="source serif 4" w:ascii="source serif 4" w:hAnsi="source serif 4"/>
          <w:b/>
          <w:color w:val="000000"/>
          <w:sz w:val="21"/>
        </w:rPr>
        <w:t xml:space="preserve">No source provides a complete, redistributable WoW Forever DB2 dump.</w:t>
      </w:r>
      <w:r>
        <w:rPr>
          <w:rFonts w:eastAsia="source serif 4" w:cs="source serif 4" w:ascii="source serif 4" w:hAnsi="source serif 4"/>
          <w:color w:val="000000"/>
          <w:sz w:val="21"/>
        </w:rPr>
        <w:t xml:space="preserve"> The tools to create one exist (WDBx, WoWDBDefs, DBCD), but no one has published the extracted data with a clear license.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complete_source_table"/>
      <w:r>
        <w:rPr>
          <w:rFonts w:eastAsia="source serif 4" w:cs="source serif 4" w:ascii="source serif 4" w:hAnsi="source serif 4"/>
          <w:b/>
          <w:color w:val="000000"/>
          <w:sz w:val="24"/>
        </w:rPr>
        <w:t xml:space="preserve">Complete Source Table</w:t>
      </w:r>
      <w:bookmarkEnd w:id="8"/>
    </w:p>
    <w:p>
      <w:pPr>
        <w:spacing w:line="360" w:before="315" w:after="105" w:lineRule="auto"/>
        <w:ind w:left="-30"/>
        <w:jc w:val="left"/>
      </w:pPr>
      <w:bookmarkStart w:id="9" w:name="category_a_potential_data_sources"/>
      <w:r>
        <w:rPr>
          <w:rFonts w:eastAsia="source serif 4" w:cs="source serif 4" w:ascii="source serif 4" w:hAnsi="source serif 4"/>
          <w:b/>
          <w:color w:val="000000"/>
          <w:sz w:val="24"/>
        </w:rPr>
        <w:t xml:space="preserve">Category A: Potential Data Sources</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732"/>
        <w:gridCol w:w="732"/>
        <w:gridCol w:w="732"/>
        <w:gridCol w:w="732"/>
        <w:gridCol w:w="732"/>
        <w:gridCol w:w="732"/>
        <w:gridCol w:w="732"/>
        <w:gridCol w:w="732"/>
        <w:gridCol w:w="732"/>
        <w:gridCol w:w="732"/>
        <w:gridCol w:w="732"/>
        <w:gridCol w:w="732"/>
        <w:gridCol w:w="73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Contents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Machine-Readable?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Independent?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License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Redistribution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Ingestion Suitability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Category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ForeverDiff</w:t>
            </w:r>
          </w:p>
        </w:tc>
        <w:tc>
          <w:tcPr>
            <w:tcBorders>
              <w:top w:val="single" w:sz="1" w:space="0" w:color="000000"/>
              <w:bottom w:val="single" w:sz="1" w:space="0" w:color="000000"/>
              <w:right w:val="single" w:sz="1" w:space="0" w:color="000000"/>
            </w:tcBorders>
          </w:tcPr>
          <w:p>
            <w:pPr>
              <w:spacing w:line="360" w:lineRule="auto"/>
            </w:pPr>
            <w:hyperlink r:id="rId17">
              <w:r>
                <w:rPr>
                  <w:rFonts w:eastAsia="source sans 3" w:cs="source sans 3" w:ascii="source sans 3" w:hAnsi="source sans 3"/>
                  <w:color w:val="#000"/>
                  <w:sz w:val="17"/>
                  <w:u w:val="single"/>
                </w:rPr>
                <w:t xml:space="preserve">foreverdiff.com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 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14,208 spell changes, 9,055 item changes, 467 talent changes, 3,707 recipe changes, 175 zone changes, 88 item-set changes, 58 faction changes, 118 enchant changes vs Classic Era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Synced Sep 19, 2026; build not stated on main page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 (no API found)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Claims "read from Blizzard's own game client" — unverified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Unclear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Potentially useful as corroboration; extraction method unverified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ForeverTalents</w:t>
            </w:r>
          </w:p>
        </w:tc>
        <w:tc>
          <w:tcPr>
            <w:tcBorders>
              <w:top w:val="single" w:sz="1" w:space="0" w:color="000000"/>
              <w:bottom w:val="single" w:sz="1" w:space="0" w:color="000000"/>
              <w:right w:val="single" w:sz="1" w:space="0" w:color="000000"/>
            </w:tcBorders>
          </w:tcPr>
          <w:p>
            <w:pPr>
              <w:spacing w:line="360" w:lineRule="auto"/>
            </w:pPr>
            <w:hyperlink r:id="rId18">
              <w:r>
                <w:rPr>
                  <w:rFonts w:eastAsia="source sans 3" w:cs="source sans 3" w:ascii="source sans 3" w:hAnsi="source sans 3"/>
                  <w:color w:val="#000"/>
                  <w:sz w:val="17"/>
                  <w:u w:val="single"/>
                </w:rPr>
                <w:t xml:space="preserve">github.com/dan-in-it/ForeverTalents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GitHub repo / web app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470 talents across 27 trees, 40 racial abilities, build-code formats (WFD1, WFS1, WFS2)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Partially (embedded in HTML/JS)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Unstated; no upstream source identified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repo license; Cinzel font under SIL OFL; artwork © Blizzard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Unclear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could be extracted from HTML/JS; provenance unknown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Travelcraft (WoW Forever Atlas)</w:t>
            </w:r>
          </w:p>
        </w:tc>
        <w:tc>
          <w:tcPr>
            <w:tcBorders>
              <w:top w:val="single" w:sz="1" w:space="0" w:color="000000"/>
              <w:bottom w:val="single" w:sz="1" w:space="0" w:color="000000"/>
              <w:right w:val="single" w:sz="1" w:space="0" w:color="000000"/>
            </w:tcBorders>
          </w:tcPr>
          <w:p>
            <w:pPr>
              <w:spacing w:line="360" w:lineRule="auto"/>
            </w:pPr>
            <w:hyperlink r:id="rId19">
              <w:r>
                <w:rPr>
                  <w:rFonts w:eastAsia="source sans 3" w:cs="source sans 3" w:ascii="source sans 3" w:hAnsi="source sans 3"/>
                  <w:color w:val="#000"/>
                  <w:sz w:val="17"/>
                  <w:u w:val="single"/>
                </w:rPr>
                <w:t xml:space="preserve">benjamh681.github.io/wow-forever-atlas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GitHub Pages web app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Interactive map, zone level ranges, dungeons, ship routes, travel times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Partially (JS app source on GitHub)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license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Unclear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Travel-time and zone-range data could be useful; provenance unknown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ForeverWisp</w:t>
            </w:r>
          </w:p>
        </w:tc>
        <w:tc>
          <w:tcPr>
            <w:tcBorders>
              <w:top w:val="single" w:sz="1" w:space="0" w:color="000000"/>
              <w:bottom w:val="single" w:sz="1" w:space="0" w:color="000000"/>
              <w:right w:val="single" w:sz="1" w:space="0" w:color="000000"/>
            </w:tcBorders>
          </w:tcPr>
          <w:p>
            <w:pPr>
              <w:spacing w:line="360" w:lineRule="auto"/>
            </w:pPr>
            <w:hyperlink r:id="rId20">
              <w:r>
                <w:rPr>
                  <w:rFonts w:eastAsia="source sans 3" w:cs="source sans 3" w:ascii="source sans 3" w:hAnsi="source sans 3"/>
                  <w:color w:val="#000"/>
                  <w:sz w:val="17"/>
                  <w:u w:val="single"/>
                </w:rPr>
                <w:t xml:space="preserve">foreverwisp.com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 site + addon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Route data: quest names, NPC names, coordinates, quest IDs, min levels, prerequisites, profession stops, trainer visits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(in development)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Beta target; no build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Appears independently authored; currently uses Classic reference steps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license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Unclear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Route/quest data could be useful once beta-ready; not yet available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 News</w:t>
            </w:r>
          </w:p>
        </w:tc>
        <w:tc>
          <w:tcPr>
            <w:tcBorders>
              <w:top w:val="single" w:sz="1" w:space="0" w:color="000000"/>
              <w:bottom w:val="single" w:sz="1" w:space="0" w:color="000000"/>
              <w:right w:val="single" w:sz="1" w:space="0" w:color="000000"/>
            </w:tcBorders>
          </w:tcPr>
          <w:p>
            <w:pPr>
              <w:spacing w:line="360" w:lineRule="auto"/>
            </w:pPr>
            <w:hyperlink r:id="rId21">
              <w:r>
                <w:rPr>
                  <w:rFonts w:eastAsia="source sans 3" w:cs="source sans 3" w:ascii="source sans 3" w:hAnsi="source sans 3"/>
                  <w:color w:val="#000"/>
                  <w:sz w:val="17"/>
                  <w:u w:val="single"/>
                </w:rPr>
                <w:t xml:space="preserve">wowforevernews.com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 site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 tree with JSON datasets, Supabase DB, foreign-key relationships; planned census pipeline with in-game /who scanner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"July 2026" reference; no build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(JSON datasets, Supabase, URL endpoints)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license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Unclear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Architecture suggests structured data exists; actual datasets not publicly accessible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 Builds</w:t>
            </w:r>
          </w:p>
        </w:tc>
        <w:tc>
          <w:tcPr>
            <w:tcBorders>
              <w:top w:val="single" w:sz="1" w:space="0" w:color="000000"/>
              <w:bottom w:val="single" w:sz="1" w:space="0" w:color="000000"/>
              <w:right w:val="single" w:sz="1" w:space="0" w:color="000000"/>
            </w:tcBorders>
          </w:tcPr>
          <w:p>
            <w:pPr>
              <w:spacing w:line="360" w:lineRule="auto"/>
            </w:pPr>
            <w:hyperlink r:id="rId22">
              <w:r>
                <w:rPr>
                  <w:rFonts w:eastAsia="source sans 3" w:cs="source sans 3" w:ascii="source sans 3" w:hAnsi="source sans 3"/>
                  <w:color w:val="#000"/>
                  <w:sz w:val="17"/>
                  <w:u w:val="single"/>
                </w:rPr>
                <w:t xml:space="preserve">wowforeverbuilds.com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 site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Talent calculator data (51-point trees), Legacy planner (3 trees, 16 points), community guides, Character Export Addon (/wfb)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Pre-release; no build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Shareable build links; Character Export Addon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"labeled by source"; may change during beta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data license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Unclear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Talent and Legacy data could be useful; source labeling is a positive signal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hyperlink r:id="rId23">
              <w:r>
                <w:rPr>
                  <w:rFonts w:eastAsia="source sans 3" w:cs="source sans 3" w:ascii="source sans 3" w:hAnsi="source sans 3"/>
                  <w:color w:val="#000"/>
                  <w:sz w:val="17"/>
                  <w:u w:val="single"/>
                </w:rPr>
                <w:t xml:space="preserve">ForeverBuilds.gg</w:t>
              </w:r>
            </w:hyperlink>
          </w:p>
        </w:tc>
        <w:tc>
          <w:tcPr>
            <w:tcBorders>
              <w:top w:val="single" w:sz="1" w:space="0" w:color="000000"/>
              <w:bottom w:val="single" w:sz="1" w:space="0" w:color="000000"/>
              <w:right w:val="single" w:sz="1" w:space="0" w:color="000000"/>
            </w:tcBorders>
          </w:tcPr>
          <w:p>
            <w:pPr>
              <w:spacing w:line="360" w:lineRule="auto"/>
            </w:pPr>
            <w:hyperlink r:id="rId24">
              <w:r>
                <w:rPr>
                  <w:rFonts w:eastAsia="source sans 3" w:cs="source sans 3" w:ascii="source sans 3" w:hAnsi="source sans 3"/>
                  <w:color w:val="#000"/>
                  <w:sz w:val="17"/>
                  <w:u w:val="single"/>
                </w:rPr>
                <w:t xml:space="preserve">foreverbuilds.gg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 site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Talent calculator for 9 classes, 27 specs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license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Unclear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Overlaps with </w:t>
            </w:r>
            <w:hyperlink r:id="rId25">
              <w:r>
                <w:rPr>
                  <w:rFonts w:eastAsia="source sans 3" w:cs="source sans 3" w:ascii="source sans 3" w:hAnsi="source sans 3"/>
                  <w:color w:val="#000"/>
                  <w:sz w:val="17"/>
                  <w:u w:val="single"/>
                </w:rPr>
                <w:t xml:space="preserve">wowforeverbuilds.com</w:t>
              </w:r>
            </w:hyperlink>
            <w:r>
              <w:rPr>
                <w:rFonts w:eastAsia="source sans 3" w:cs="source sans 3" w:ascii="source sans 3" w:hAnsi="source sans 3"/>
                <w:color w:val="000000"/>
                <w:sz w:val="17"/>
              </w:rPr>
              <w:t xml:space="preserve">; less detailed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wow-forever.top</w:t>
            </w:r>
          </w:p>
        </w:tc>
        <w:tc>
          <w:tcPr>
            <w:tcBorders>
              <w:top w:val="single" w:sz="1" w:space="0" w:color="000000"/>
              <w:bottom w:val="single" w:sz="1" w:space="0" w:color="000000"/>
              <w:right w:val="single" w:sz="1" w:space="0" w:color="000000"/>
            </w:tcBorders>
          </w:tcPr>
          <w:p>
            <w:pPr>
              <w:spacing w:line="360" w:lineRule="auto"/>
            </w:pPr>
            <w:hyperlink r:id="rId26">
              <w:r>
                <w:rPr>
                  <w:rFonts w:eastAsia="source sans 3" w:cs="source sans 3" w:ascii="source sans 3" w:hAnsi="source sans 3"/>
                  <w:color w:val="#000"/>
                  <w:sz w:val="17"/>
                  <w:u w:val="single"/>
                </w:rPr>
                <w:t xml:space="preserve">wow-forever.top</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 site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 indexed quest routes, 1,203 unique item names, dungeon quest rewards, boss loot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"Sourced beta records"; no build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Links to Wowhead Forever; not a mirror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license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Unclear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reward and dungeon loot data could be useful as corroboration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QuestieTDB</w:t>
            </w:r>
          </w:p>
        </w:tc>
        <w:tc>
          <w:tcPr>
            <w:tcBorders>
              <w:top w:val="single" w:sz="1" w:space="0" w:color="000000"/>
              <w:bottom w:val="single" w:sz="1" w:space="0" w:color="000000"/>
              <w:right w:val="single" w:sz="1" w:space="0" w:color="000000"/>
            </w:tcBorders>
          </w:tcPr>
          <w:p>
            <w:pPr>
              <w:spacing w:line="360" w:lineRule="auto"/>
            </w:pPr>
            <w:hyperlink r:id="rId27">
              <w:r>
                <w:rPr>
                  <w:rFonts w:eastAsia="source sans 3" w:cs="source sans 3" w:ascii="source sans 3" w:hAnsi="source sans 3"/>
                  <w:color w:val="#000"/>
                  <w:sz w:val="17"/>
                  <w:u w:val="single"/>
                </w:rPr>
                <w:t xml:space="preserve">github.com/Questie/QuestieTDB</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GitHub repo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Questie's data model for quests, NPCs, items, objects; 9 non-English locales; SoD and Classic+ corrections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 covers Classic Anniversary (uses QuestieDB_TBC.toc)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Mentions build 69109 for validation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(Lua tables, CBOR encoding, public 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Derived from Questie's existing data; explicitly not from VibeQuest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 on </w:t>
            </w:r>
            <w:hyperlink r:id="rId28">
              <w:r>
                <w:rPr>
                  <w:rFonts w:eastAsia="source sans 3" w:cs="source sans 3" w:ascii="source sans 3" w:hAnsi="source sans 3"/>
                  <w:color w:val="#000"/>
                  <w:sz w:val="17"/>
                  <w:u w:val="single"/>
                </w:rPr>
                <w:t xml:space="preserve">DESIGN.md</w:t>
              </w:r>
            </w:hyperlink>
            <w:r>
              <w:rPr>
                <w:rFonts w:eastAsia="source sans 3" w:cs="source sans 3" w:ascii="source sans 3" w:hAnsi="source sans 3"/>
                <w:color w:val="000000"/>
                <w:sz w:val="17"/>
              </w:rPr>
              <w:t xml:space="preserve"> page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Unclear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Direct ingestion would duplicate Questie data; QuestieTDB is a reorganization, not new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Grail</w:t>
            </w:r>
          </w:p>
        </w:tc>
        <w:tc>
          <w:tcPr>
            <w:tcBorders>
              <w:top w:val="single" w:sz="1" w:space="0" w:color="000000"/>
              <w:bottom w:val="single" w:sz="1" w:space="0" w:color="000000"/>
              <w:right w:val="single" w:sz="1" w:space="0" w:color="000000"/>
            </w:tcBorders>
          </w:tcPr>
          <w:p>
            <w:pPr>
              <w:spacing w:line="360" w:lineRule="auto"/>
            </w:pPr>
            <w:hyperlink r:id="rId29">
              <w:r>
                <w:rPr>
                  <w:rFonts w:eastAsia="source sans 3" w:cs="source sans 3" w:ascii="source sans 3" w:hAnsi="source sans 3"/>
                  <w:color w:val="#000"/>
                  <w:sz w:val="17"/>
                  <w:u w:val="single"/>
                </w:rPr>
                <w:t xml:space="preserve">github.com/smaitch/Grail</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GitHub addon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 database: completion status, prerequisites, level/race/class/reputation requirements, quest locations, reputation rewards, achievement tracking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Saved variables (Grail.lua)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Player-observed via in-game quest acceptance/turn-in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Unclear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Player-observed quest data model is interesting; WoW Forever coverage unverified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w:t>
            </w:r>
          </w:p>
        </w:tc>
      </w:tr>
    </w:tbl>
    <w:p>
      <w:pPr>
        <w:spacing w:lineRule="auto"/>
      </w:pPr>
    </w:p>
    <w:p>
      <w:pPr>
        <w:spacing w:line="360" w:before="315" w:after="105" w:lineRule="auto"/>
        <w:ind w:left="-30"/>
        <w:jc w:val="left"/>
      </w:pPr>
      <w:bookmarkStart w:id="10" w:name="category_b_evidence_corroboration_a8e583"/>
      <w:r>
        <w:rPr>
          <w:rFonts w:eastAsia="source serif 4" w:cs="source serif 4" w:ascii="source serif 4" w:hAnsi="source serif 4"/>
          <w:b/>
          <w:color w:val="000000"/>
          <w:sz w:val="24"/>
        </w:rPr>
        <w:t xml:space="preserve">Category B: Evidence / Corroboration Sources</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Contents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Category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Wowhead Forever</w:t>
            </w:r>
          </w:p>
        </w:tc>
        <w:tc>
          <w:tcPr>
            <w:tcBorders>
              <w:top w:val="single" w:sz="1" w:space="0" w:color="000000"/>
              <w:bottom w:val="single" w:sz="1" w:space="0" w:color="000000"/>
              <w:right w:val="single" w:sz="1" w:space="0" w:color="000000"/>
            </w:tcBorders>
          </w:tcPr>
          <w:p>
            <w:pPr>
              <w:spacing w:line="360" w:lineRule="auto"/>
            </w:pPr>
            <w:hyperlink r:id="rId30">
              <w:r>
                <w:rPr>
                  <w:rFonts w:eastAsia="source sans 3" w:cs="source sans 3" w:ascii="source sans 3" w:hAnsi="source sans 3"/>
                  <w:color w:val="#000"/>
                  <w:sz w:val="17"/>
                  <w:u w:val="single"/>
                </w:rPr>
                <w:t xml:space="preserve">wowhead.com/forever/database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 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Items, NPCs, quests, spells, achievements, mounts, battle pets, factions, toys, recipes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(Patch 1.60.1)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Populated from beta datamining + Wowhead Looter addon. No public API. © 2026 Wowhead/Fanbyte. Scraping not recommended without ToS 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 Wiki</w:t>
            </w:r>
          </w:p>
        </w:tc>
        <w:tc>
          <w:tcPr>
            <w:tcBorders>
              <w:top w:val="single" w:sz="1" w:space="0" w:color="000000"/>
              <w:bottom w:val="single" w:sz="1" w:space="0" w:color="000000"/>
              <w:right w:val="single" w:sz="1" w:space="0" w:color="000000"/>
            </w:tcBorders>
          </w:tcPr>
          <w:p>
            <w:pPr>
              <w:spacing w:line="360" w:lineRule="auto"/>
            </w:pPr>
            <w:hyperlink r:id="rId31">
              <w:r>
                <w:rPr>
                  <w:rFonts w:eastAsia="source sans 3" w:cs="source sans 3" w:ascii="source sans 3" w:hAnsi="source sans 3"/>
                  <w:color w:val="#000"/>
                  <w:sz w:val="17"/>
                  <w:u w:val="single"/>
                </w:rPr>
                <w:t xml:space="preserve">wowforeverwiki.org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Wiki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Races, classes, talents (470), zones, dungeons, raids, Forever vs Classic differences, Legacy, Camping, itemization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Evidence-ranked wiki; separates Blizzard-confirmed facts from research-derived details. No API or machine-readable export. No license stated.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 Game Wiki</w:t>
            </w:r>
          </w:p>
        </w:tc>
        <w:tc>
          <w:tcPr>
            <w:tcBorders>
              <w:top w:val="single" w:sz="1" w:space="0" w:color="000000"/>
              <w:bottom w:val="single" w:sz="1" w:space="0" w:color="000000"/>
              <w:right w:val="single" w:sz="1" w:space="0" w:color="000000"/>
            </w:tcBorders>
          </w:tcPr>
          <w:p>
            <w:pPr>
              <w:spacing w:line="360" w:lineRule="auto"/>
            </w:pPr>
            <w:hyperlink r:id="rId32">
              <w:r>
                <w:rPr>
                  <w:rFonts w:eastAsia="source sans 3" w:cs="source sans 3" w:ascii="source sans 3" w:hAnsi="source sans 3"/>
                  <w:color w:val="#000"/>
                  <w:sz w:val="17"/>
                  <w:u w:val="single"/>
                </w:rPr>
                <w:t xml:space="preserve">wowforevergame.wiki</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Wiki/tools directory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Tools directory, community site listings, zone/system explainers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Aggregates information about other sources; useful for discovery but not a data source itself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 Guides</w:t>
            </w:r>
          </w:p>
        </w:tc>
        <w:tc>
          <w:tcPr>
            <w:tcBorders>
              <w:top w:val="single" w:sz="1" w:space="0" w:color="000000"/>
              <w:bottom w:val="single" w:sz="1" w:space="0" w:color="000000"/>
              <w:right w:val="single" w:sz="1" w:space="0" w:color="000000"/>
            </w:tcBorders>
          </w:tcPr>
          <w:p>
            <w:pPr>
              <w:spacing w:line="360" w:lineRule="auto"/>
            </w:pPr>
            <w:hyperlink r:id="rId33">
              <w:r>
                <w:rPr>
                  <w:rFonts w:eastAsia="source sans 3" w:cs="source sans 3" w:ascii="source sans 3" w:hAnsi="source sans 3"/>
                  <w:color w:val="#000"/>
                  <w:sz w:val="17"/>
                  <w:u w:val="single"/>
                </w:rPr>
                <w:t xml:space="preserve">wowforeverguides.com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 site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Leveling guide checkpoints, zone descriptions, dungeon info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Guide content, not structured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w:t>
            </w:r>
          </w:p>
        </w:tc>
      </w:tr>
    </w:tbl>
    <w:p>
      <w:pPr>
        <w:spacing w:lineRule="auto"/>
      </w:pPr>
    </w:p>
    <w:p>
      <w:pPr>
        <w:spacing w:line="360" w:before="315" w:after="105" w:lineRule="auto"/>
        <w:ind w:left="-30"/>
        <w:jc w:val="left"/>
      </w:pPr>
      <w:bookmarkStart w:id="11" w:name="category_c_discovery_only_tooling_9e2d60"/>
      <w:r>
        <w:rPr>
          <w:rFonts w:eastAsia="source serif 4" w:cs="source serif 4" w:ascii="source serif 4" w:hAnsi="source serif 4"/>
          <w:b/>
          <w:color w:val="000000"/>
          <w:sz w:val="24"/>
        </w:rPr>
        <w:t xml:space="preserve">Category C: Discovery-Only / Tooling Sources</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Contents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Category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WDBx</w:t>
            </w:r>
          </w:p>
        </w:tc>
        <w:tc>
          <w:tcPr>
            <w:tcBorders>
              <w:top w:val="single" w:sz="1" w:space="0" w:color="000000"/>
              <w:bottom w:val="single" w:sz="1" w:space="0" w:color="000000"/>
              <w:right w:val="single" w:sz="1" w:space="0" w:color="000000"/>
            </w:tcBorders>
          </w:tcPr>
          <w:p>
            <w:pPr>
              <w:spacing w:line="360" w:lineRule="auto"/>
            </w:pPr>
            <w:hyperlink r:id="rId34">
              <w:r>
                <w:rPr>
                  <w:rFonts w:eastAsia="source sans 3" w:cs="source sans 3" w:ascii="source sans 3" w:hAnsi="source sans 3"/>
                  <w:color w:val="#000"/>
                  <w:sz w:val="17"/>
                  <w:u w:val="single"/>
                </w:rPr>
                <w:t xml:space="preserve">github.com/Frostshake/WDBx</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DB2/DBC viewer tool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Opens DBC and DB2 files; exports CSV, JSON, SQL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(tool, not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GPL-3.0. Could read WoW Forever client DB2 files if you have the client. Does not contain WoW Forever data itself.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WoWDBDefs</w:t>
            </w:r>
          </w:p>
        </w:tc>
        <w:tc>
          <w:tcPr>
            <w:tcBorders>
              <w:top w:val="single" w:sz="1" w:space="0" w:color="000000"/>
              <w:bottom w:val="single" w:sz="1" w:space="0" w:color="000000"/>
              <w:right w:val="single" w:sz="1" w:space="0" w:color="000000"/>
            </w:tcBorders>
          </w:tcPr>
          <w:p>
            <w:pPr>
              <w:spacing w:line="360" w:lineRule="auto"/>
            </w:pPr>
            <w:hyperlink r:id="rId35">
              <w:r>
                <w:rPr>
                  <w:rFonts w:eastAsia="source sans 3" w:cs="source sans 3" w:ascii="source sans 3" w:hAnsi="source sans 3"/>
                  <w:color w:val="#000"/>
                  <w:sz w:val="17"/>
                  <w:u w:val="single"/>
                </w:rPr>
                <w:t xml:space="preserve">github.com/wowdev/WoWDBDefs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DB2 field definitions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Column/field definitions for DBC/DB2 files, builds 7.3.5.26654 to current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(definitions only)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Machine-readable (C#, Python, JSON/XML export). License present but not stated on page. Could define structures for WoW Forever DB2 files.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DBCD</w:t>
            </w:r>
          </w:p>
        </w:tc>
        <w:tc>
          <w:tcPr>
            <w:tcBorders>
              <w:top w:val="single" w:sz="1" w:space="0" w:color="000000"/>
              <w:bottom w:val="single" w:sz="1" w:space="0" w:color="000000"/>
              <w:right w:val="single" w:sz="1" w:space="0" w:color="000000"/>
            </w:tcBorders>
          </w:tcPr>
          <w:p>
            <w:pPr>
              <w:spacing w:line="360" w:lineRule="auto"/>
            </w:pPr>
            <w:hyperlink r:id="rId36">
              <w:r>
                <w:rPr>
                  <w:rFonts w:eastAsia="source sans 3" w:cs="source sans 3" w:ascii="source sans 3" w:hAnsi="source sans 3"/>
                  <w:color w:val="#000"/>
                  <w:sz w:val="17"/>
                  <w:u w:val="single"/>
                </w:rPr>
                <w:t xml:space="preserve">github.com/wowdev</w:t>
              </w:r>
            </w:hyperlink>
            <w:r>
              <w:rPr>
                <w:rFonts w:eastAsia="source sans 3" w:cs="source sans 3" w:ascii="source sans 3" w:hAnsi="source sans 3"/>
                <w:color w:val="000000"/>
                <w:sz w:val="17"/>
              </w:rPr>
              <w:t xml:space="preserve"> (org)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 DB2 reader library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Reads DBC/DB2 database files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(library)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 of wowdev org. Could be used to programmatically read WoW Forever DB2 files.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erorus/db2</w:t>
            </w:r>
          </w:p>
        </w:tc>
        <w:tc>
          <w:tcPr>
            <w:tcBorders>
              <w:top w:val="single" w:sz="1" w:space="0" w:color="000000"/>
              <w:bottom w:val="single" w:sz="1" w:space="0" w:color="000000"/>
              <w:right w:val="single" w:sz="1" w:space="0" w:color="000000"/>
            </w:tcBorders>
          </w:tcPr>
          <w:p>
            <w:pPr>
              <w:spacing w:line="360" w:lineRule="auto"/>
            </w:pPr>
            <w:hyperlink r:id="rId37">
              <w:r>
                <w:rPr>
                  <w:rFonts w:eastAsia="source sans 3" w:cs="source sans 3" w:ascii="source sans 3" w:hAnsi="source sans 3"/>
                  <w:color w:val="#000"/>
                  <w:sz w:val="17"/>
                  <w:u w:val="single"/>
                </w:rPr>
                <w:t xml:space="preserve">github.com/erorus/db2</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PHP DB2 reader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Reads DB2, ADB/DBCache files; used by The Undermine Journal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(library)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Apache 2.0. Supports versions 3.x through 8.1.0+. Could read WoW Forever client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wow.export</w:t>
            </w:r>
          </w:p>
        </w:tc>
        <w:tc>
          <w:tcPr>
            <w:tcBorders>
              <w:top w:val="single" w:sz="1" w:space="0" w:color="000000"/>
              <w:bottom w:val="single" w:sz="1" w:space="0" w:color="000000"/>
              <w:right w:val="single" w:sz="1" w:space="0" w:color="000000"/>
            </w:tcBorders>
          </w:tcPr>
          <w:p>
            <w:pPr>
              <w:spacing w:line="360" w:lineRule="auto"/>
            </w:pPr>
            <w:hyperlink r:id="rId38">
              <w:r>
                <w:rPr>
                  <w:rFonts w:eastAsia="source sans 3" w:cs="source sans 3" w:ascii="source sans 3" w:hAnsi="source sans 3"/>
                  <w:color w:val="#000"/>
                  <w:sz w:val="17"/>
                  <w:u w:val="single"/>
                </w:rPr>
                <w:t xml:space="preserve">github.com/Kruithne/wow.export</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Model/texture export toolkit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Extracts M2, WMO, BLP, sound, video files from WoW client or CDN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(tool)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 Supports Retail and Classic. Could extract Forever client assets.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wow.tools.local</w:t>
            </w:r>
          </w:p>
        </w:tc>
        <w:tc>
          <w:tcPr>
            <w:tcBorders>
              <w:top w:val="single" w:sz="1" w:space="0" w:color="000000"/>
              <w:bottom w:val="single" w:sz="1" w:space="0" w:color="000000"/>
              <w:right w:val="single" w:sz="1" w:space="0" w:color="000000"/>
            </w:tcBorders>
          </w:tcPr>
          <w:p>
            <w:pPr>
              <w:spacing w:line="360" w:lineRule="auto"/>
            </w:pPr>
            <w:hyperlink r:id="rId39">
              <w:r>
                <w:rPr>
                  <w:rFonts w:eastAsia="source sans 3" w:cs="source sans 3" w:ascii="source sans 3" w:hAnsi="source sans 3"/>
                  <w:color w:val="#000"/>
                  <w:sz w:val="17"/>
                  <w:u w:val="single"/>
                </w:rPr>
                <w:t xml:space="preserve">github.com/Marlamin/wow.tools.local</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Local database viewer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Views DB2 files, TACT keys, CDNs, BLP, cinematics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(tool)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Local version of wow.tools. Could be used to inspect WoW Forever client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SimulationCraft dbc_extract</w:t>
            </w:r>
          </w:p>
        </w:tc>
        <w:tc>
          <w:tcPr>
            <w:tcBorders>
              <w:top w:val="single" w:sz="1" w:space="0" w:color="000000"/>
              <w:bottom w:val="single" w:sz="1" w:space="0" w:color="000000"/>
              <w:right w:val="single" w:sz="1" w:space="0" w:color="000000"/>
            </w:tcBorders>
          </w:tcPr>
          <w:p>
            <w:pPr>
              <w:spacing w:line="360" w:lineRule="auto"/>
            </w:pPr>
            <w:hyperlink r:id="rId40">
              <w:r>
                <w:rPr>
                  <w:rFonts w:eastAsia="source sans 3" w:cs="source sans 3" w:ascii="source sans 3" w:hAnsi="source sans 3"/>
                  <w:color w:val="#000"/>
                  <w:sz w:val="17"/>
                  <w:u w:val="single"/>
                </w:rPr>
                <w:t xml:space="preserve">github.com/simulationcraft/simc</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DBC extraction script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Extracts item, spell, enchant, gem data from DBC files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(tool/docs)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Documents the DBC extraction process used by SimulationCraft. Useful methodology reference.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nexus-devs/wow-classic-items</w:t>
            </w:r>
          </w:p>
        </w:tc>
        <w:tc>
          <w:tcPr>
            <w:tcBorders>
              <w:top w:val="single" w:sz="1" w:space="0" w:color="000000"/>
              <w:bottom w:val="single" w:sz="1" w:space="0" w:color="000000"/>
              <w:right w:val="single" w:sz="1" w:space="0" w:color="000000"/>
            </w:tcBorders>
          </w:tcPr>
          <w:p>
            <w:pPr>
              <w:spacing w:line="360" w:lineRule="auto"/>
            </w:pPr>
            <w:hyperlink r:id="rId41">
              <w:r>
                <w:rPr>
                  <w:rFonts w:eastAsia="source sans 3" w:cs="source sans 3" w:ascii="source sans 3" w:hAnsi="source sans 3"/>
                  <w:color w:val="#000"/>
                  <w:sz w:val="17"/>
                  <w:u w:val="single"/>
                </w:rPr>
                <w:t xml:space="preserve">github.com/nexus-devs/wow-classic-items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JSON item 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Items, professions, zones, classes for Vanilla/TBC/WotLK Classic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 Data from Wowhead scraping + Blizzard API. Not WoW Forever. Could be a template for data 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Warcraft Wiki API docs</w:t>
            </w:r>
          </w:p>
        </w:tc>
        <w:tc>
          <w:tcPr>
            <w:tcBorders>
              <w:top w:val="single" w:sz="1" w:space="0" w:color="000000"/>
              <w:bottom w:val="single" w:sz="1" w:space="0" w:color="000000"/>
              <w:right w:val="single" w:sz="1" w:space="0" w:color="000000"/>
            </w:tcBorders>
          </w:tcPr>
          <w:p>
            <w:pPr>
              <w:spacing w:line="360" w:lineRule="auto"/>
            </w:pPr>
            <w:hyperlink r:id="rId42">
              <w:r>
                <w:rPr>
                  <w:rFonts w:eastAsia="source sans 3" w:cs="source sans 3" w:ascii="source sans 3" w:hAnsi="source sans 3"/>
                  <w:color w:val="#000"/>
                  <w:sz w:val="17"/>
                  <w:u w:val="single"/>
                </w:rPr>
                <w:t xml:space="preserve">warcraft.wiki.gg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 documentation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Documents WoW API functions including C_TaxiMap.GetAllTaxiNodes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(docs)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Useful reference for in-game data collection addon development. Documents taxi node data structure.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WoWDBDefs manifest.json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 of WoWDBDefs)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DB2 manifest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Lists known DB2/DBC files with tableHash, db2FileDataID, dbcFileDataID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(metadata)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Could help identify which DB2 tables exist in the WoW Forever client.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w:t>
            </w:r>
          </w:p>
        </w:tc>
      </w:tr>
    </w:tbl>
    <w:p>
      <w:pPr>
        <w:spacing w:lineRule="auto"/>
      </w:pPr>
    </w:p>
    <w:p>
      <w:pPr>
        <w:spacing w:line="360" w:before="315" w:after="105" w:lineRule="auto"/>
        <w:ind w:left="-30"/>
        <w:jc w:val="left"/>
      </w:pPr>
      <w:bookmarkStart w:id="12" w:name="category_d_restricted_unclear"/>
      <w:r>
        <w:rPr>
          <w:rFonts w:eastAsia="source serif 4" w:cs="source serif 4" w:ascii="source serif 4" w:hAnsi="source serif 4"/>
          <w:b/>
          <w:color w:val="000000"/>
          <w:sz w:val="24"/>
        </w:rPr>
        <w:t xml:space="preserve">Category D: Restricted / Unclear</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189"/>
        <w:gridCol w:w="1189"/>
        <w:gridCol w:w="1189"/>
        <w:gridCol w:w="1189"/>
        <w:gridCol w:w="1189"/>
        <w:gridCol w:w="1189"/>
        <w:gridCol w:w="1189"/>
        <w:gridCol w:w="1189"/>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Contents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Category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VMaNGOS</w:t>
            </w:r>
          </w:p>
        </w:tc>
        <w:tc>
          <w:tcPr>
            <w:tcBorders>
              <w:top w:val="single" w:sz="1" w:space="0" w:color="000000"/>
              <w:bottom w:val="single" w:sz="1" w:space="0" w:color="000000"/>
              <w:right w:val="single" w:sz="1" w:space="0" w:color="000000"/>
            </w:tcBorders>
          </w:tcPr>
          <w:p>
            <w:pPr>
              <w:spacing w:line="360" w:lineRule="auto"/>
            </w:pPr>
            <w:hyperlink r:id="rId43">
              <w:r>
                <w:rPr>
                  <w:rFonts w:eastAsia="source sans 3" w:cs="source sans 3" w:ascii="source sans 3" w:hAnsi="source sans 3"/>
                  <w:color w:val="#000"/>
                  <w:sz w:val="17"/>
                  <w:u w:val="single"/>
                </w:rPr>
                <w:t xml:space="preserve">github.com/World0fWarcraft/vmangos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Server emulator + world 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Items, creatures, quests, scripts for Vanilla 1.2–1.12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GPL-2.0. Data lineage: Elysium/LightsHope. Not WoW Forever. Could overlap with pfQuest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pfQuest/ShaguDB</w:t>
            </w:r>
          </w:p>
        </w:tc>
        <w:tc>
          <w:tcPr>
            <w:tcBorders>
              <w:top w:val="single" w:sz="1" w:space="0" w:color="000000"/>
              <w:bottom w:val="single" w:sz="1" w:space="0" w:color="000000"/>
              <w:right w:val="single" w:sz="1" w:space="0" w:color="000000"/>
            </w:tcBorders>
          </w:tcPr>
          <w:p>
            <w:pPr>
              <w:spacing w:line="360" w:lineRule="auto"/>
            </w:pPr>
            <w:hyperlink r:id="rId44">
              <w:r>
                <w:rPr>
                  <w:rFonts w:eastAsia="source sans 3" w:cs="source sans 3" w:ascii="source sans 3" w:hAnsi="source sans 3"/>
                  <w:color w:val="#000"/>
                  <w:sz w:val="17"/>
                  <w:u w:val="single"/>
                </w:rPr>
                <w:t xml:space="preserve">github.com/shagu/pfQuest</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Addon + 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Quests, NPCs, objects, items, spawns, vendors, flight masters, etc.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 Vanilla data from VMaNGOS; TBC from CMaNGOS. Not WoW Forever.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ClassicCodex</w:t>
            </w:r>
          </w:p>
        </w:tc>
        <w:tc>
          <w:tcPr>
            <w:tcBorders>
              <w:top w:val="single" w:sz="1" w:space="0" w:color="000000"/>
              <w:bottom w:val="single" w:sz="1" w:space="0" w:color="000000"/>
              <w:right w:val="single" w:sz="1" w:space="0" w:color="000000"/>
            </w:tcBorders>
          </w:tcPr>
          <w:p>
            <w:pPr>
              <w:spacing w:line="360" w:lineRule="auto"/>
            </w:pPr>
            <w:hyperlink r:id="rId45">
              <w:r>
                <w:rPr>
                  <w:rFonts w:eastAsia="source sans 3" w:cs="source sans 3" w:ascii="source sans 3" w:hAnsi="source sans 3"/>
                  <w:color w:val="#000"/>
                  <w:sz w:val="17"/>
                  <w:u w:val="single"/>
                </w:rPr>
                <w:t xml:space="preserve">github.com/SwimmingTiger/ClassicCodex</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Addon + 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Quests, NPCs, objects, items, spawns, vendors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 Partial rewrite of pfQuest/ShaguDB. Not WoW Forever.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Questie-X</w:t>
            </w:r>
          </w:p>
        </w:tc>
        <w:tc>
          <w:tcPr>
            <w:tcBorders>
              <w:top w:val="single" w:sz="1" w:space="0" w:color="000000"/>
              <w:bottom w:val="single" w:sz="1" w:space="0" w:color="000000"/>
              <w:right w:val="single" w:sz="1" w:space="0" w:color="000000"/>
            </w:tcBorders>
          </w:tcPr>
          <w:p>
            <w:pPr>
              <w:spacing w:line="360" w:lineRule="auto"/>
            </w:pPr>
            <w:hyperlink r:id="rId46">
              <w:r>
                <w:rPr>
                  <w:rFonts w:eastAsia="source sans 3" w:cs="source sans 3" w:ascii="source sans 3" w:hAnsi="source sans 3"/>
                  <w:color w:val="#000"/>
                  <w:sz w:val="17"/>
                  <w:u w:val="single"/>
                </w:rPr>
                <w:t xml:space="preserve">github.com/Xurkon/Questie-X</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Addon framework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Plugin architecture for private servers; QuestieLearner crowdsources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MIT (code). Fork of Questie. Does not mention WoW Forever. QuestieLearner could be adapted for Forever data collection.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Guidelime</w:t>
            </w:r>
          </w:p>
        </w:tc>
        <w:tc>
          <w:tcPr>
            <w:tcBorders>
              <w:top w:val="single" w:sz="1" w:space="0" w:color="000000"/>
              <w:bottom w:val="single" w:sz="1" w:space="0" w:color="000000"/>
              <w:right w:val="single" w:sz="1" w:space="0" w:color="000000"/>
            </w:tcBorders>
          </w:tcPr>
          <w:p>
            <w:pPr>
              <w:spacing w:line="360" w:lineRule="auto"/>
            </w:pPr>
            <w:hyperlink r:id="rId47">
              <w:r>
                <w:rPr>
                  <w:rFonts w:eastAsia="source sans 3" w:cs="source sans 3" w:ascii="source sans 3" w:hAnsi="source sans 3"/>
                  <w:color w:val="#000"/>
                  <w:sz w:val="17"/>
                  <w:u w:val="single"/>
                </w:rPr>
                <w:t xml:space="preserve">github.com/max-ri/Guidelime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Leveling guide addon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Guide steps with quest progress tracking, coordinates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license stated. For WoW Classic (Era through MoP). Not WoW Forever. World revamp makes old 1-60 guides obsolete.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RestedXP Guides</w:t>
            </w:r>
          </w:p>
        </w:tc>
        <w:tc>
          <w:tcPr>
            <w:tcBorders>
              <w:top w:val="single" w:sz="1" w:space="0" w:color="000000"/>
              <w:bottom w:val="single" w:sz="1" w:space="0" w:color="000000"/>
              <w:right w:val="single" w:sz="1" w:space="0" w:color="000000"/>
            </w:tcBorders>
          </w:tcPr>
          <w:p>
            <w:pPr>
              <w:spacing w:line="360" w:lineRule="auto"/>
            </w:pPr>
            <w:hyperlink r:id="rId48">
              <w:r>
                <w:rPr>
                  <w:rFonts w:eastAsia="source sans 3" w:cs="source sans 3" w:ascii="source sans 3" w:hAnsi="source sans 3"/>
                  <w:color w:val="#000"/>
                  <w:sz w:val="17"/>
                  <w:u w:val="single"/>
                </w:rPr>
                <w:t xml:space="preserve">github.com/RestedXP/RXPGuides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Leveling guide platform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In-game leveling guide framework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License present but not stated on page. For WoW Classic. Not WoW Forever (though wow4ever.quest lists RestedXP 4.11.5 as having a Forever build).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Eternity</w:t>
            </w:r>
          </w:p>
        </w:tc>
        <w:tc>
          <w:tcPr>
            <w:tcBorders>
              <w:top w:val="single" w:sz="1" w:space="0" w:color="000000"/>
              <w:bottom w:val="single" w:sz="1" w:space="0" w:color="000000"/>
              <w:right w:val="single" w:sz="1" w:space="0" w:color="000000"/>
            </w:tcBorders>
          </w:tcPr>
          <w:p>
            <w:pPr>
              <w:spacing w:line="360" w:lineRule="auto"/>
            </w:pPr>
            <w:hyperlink r:id="rId49">
              <w:r>
                <w:rPr>
                  <w:rFonts w:eastAsia="source sans 3" w:cs="source sans 3" w:ascii="source sans 3" w:hAnsi="source sans 3"/>
                  <w:color w:val="#000"/>
                  <w:sz w:val="17"/>
                  <w:u w:val="single"/>
                </w:rPr>
                <w:t xml:space="preserve">woweternity.com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Addon hub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Addon directory for "Forever v1.2.0 (3.3.5a Core)"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Appears to be private server, not official WoW Forever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Supports "Forever v1.2.0 (3.3.5a Core)" — this is a WotLK private server, not Blizzard's WoW Forever (1.60.1). Misleading naming.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Aeternium WoW API</w:t>
            </w:r>
          </w:p>
        </w:tc>
        <w:tc>
          <w:tcPr>
            <w:tcBorders>
              <w:top w:val="single" w:sz="1" w:space="0" w:color="000000"/>
              <w:bottom w:val="single" w:sz="1" w:space="0" w:color="000000"/>
              <w:right w:val="single" w:sz="1" w:space="0" w:color="000000"/>
            </w:tcBorders>
          </w:tcPr>
          <w:p>
            <w:pPr>
              <w:spacing w:line="360" w:lineRule="auto"/>
            </w:pPr>
            <w:hyperlink r:id="rId50">
              <w:r>
                <w:rPr>
                  <w:rFonts w:eastAsia="source sans 3" w:cs="source sans 3" w:ascii="source sans 3" w:hAnsi="source sans 3"/>
                  <w:color w:val="#000"/>
                  <w:sz w:val="17"/>
                  <w:u w:val="single"/>
                </w:rPr>
                <w:t xml:space="preserve">aeterniumclan.de/wow/api</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Private server 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JSON endpoints for online roster, PvP leaderboards, character profiles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(private server)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CORS-open API with character and realm data. Private server, not official WoW Forever.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Classic DB</w:t>
            </w:r>
          </w:p>
        </w:tc>
        <w:tc>
          <w:tcPr>
            <w:tcBorders>
              <w:top w:val="single" w:sz="1" w:space="0" w:color="000000"/>
              <w:bottom w:val="single" w:sz="1" w:space="0" w:color="000000"/>
              <w:right w:val="single" w:sz="1" w:space="0" w:color="000000"/>
            </w:tcBorders>
          </w:tcPr>
          <w:p>
            <w:pPr>
              <w:spacing w:line="360" w:lineRule="auto"/>
            </w:pPr>
            <w:hyperlink r:id="rId51">
              <w:r>
                <w:rPr>
                  <w:rFonts w:eastAsia="source sans 3" w:cs="source sans 3" w:ascii="source sans 3" w:hAnsi="source sans 3"/>
                  <w:color w:val="#000"/>
                  <w:sz w:val="17"/>
                  <w:u w:val="single"/>
                </w:rPr>
                <w:t xml:space="preserve">wowclassicdb.com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 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Items, quests for Classic Era, TBC, WotLK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mention WoW Forever. Provenance unstated.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w:t>
            </w:r>
          </w:p>
        </w:tc>
      </w:tr>
    </w:tbl>
    <w:p>
      <w:pPr>
        <w:spacing w:lineRule="auto"/>
      </w:pPr>
    </w:p>
    <w:p>
      <w:pPr>
        <w:spacing w:line="360" w:before="315" w:after="105" w:lineRule="auto"/>
        <w:ind w:left="-30"/>
        <w:jc w:val="left"/>
      </w:pPr>
      <w:bookmarkStart w:id="13" w:name="category_e_already_known_substant_1ac727"/>
      <w:r>
        <w:rPr>
          <w:rFonts w:eastAsia="source serif 4" w:cs="source serif 4" w:ascii="source serif 4" w:hAnsi="source serif 4"/>
          <w:b/>
          <w:color w:val="000000"/>
          <w:sz w:val="24"/>
        </w:rPr>
        <w:t xml:space="preserve">Category E: Already Known / Substantial Overlap</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Overlap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Category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ForeverTome (quest database)</w:t>
            </w:r>
          </w:p>
        </w:tc>
        <w:tc>
          <w:tcPr>
            <w:tcBorders>
              <w:top w:val="single" w:sz="1" w:space="0" w:color="000000"/>
              <w:bottom w:val="single" w:sz="1" w:space="0" w:color="000000"/>
              <w:right w:val="single" w:sz="1" w:space="0" w:color="000000"/>
            </w:tcBorders>
          </w:tcPr>
          <w:p>
            <w:pPr>
              <w:spacing w:line="360" w:lineRule="auto"/>
            </w:pPr>
            <w:hyperlink r:id="rId52">
              <w:r>
                <w:rPr>
                  <w:rFonts w:eastAsia="source sans 3" w:cs="source sans 3" w:ascii="source sans 3" w:hAnsi="source sans 3"/>
                  <w:color w:val="#000"/>
                  <w:sz w:val="17"/>
                  <w:u w:val="single"/>
                </w:rPr>
                <w:t xml:space="preserve">forevertome.com/database/quests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Already known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29 quest entries from player observations, build 1.60.1.69893. Important build-specific data but already in known list.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60.tools</w:t>
            </w:r>
          </w:p>
        </w:tc>
        <w:tc>
          <w:tcPr>
            <w:tcBorders>
              <w:top w:val="single" w:sz="1" w:space="0" w:color="000000"/>
              <w:bottom w:val="single" w:sz="1" w:space="0" w:color="000000"/>
              <w:right w:val="single" w:sz="1" w:space="0" w:color="000000"/>
            </w:tcBorders>
          </w:tcPr>
          <w:p>
            <w:pPr>
              <w:spacing w:line="360" w:lineRule="auto"/>
            </w:pPr>
            <w:hyperlink r:id="rId53">
              <w:r>
                <w:rPr>
                  <w:rFonts w:eastAsia="source sans 3" w:cs="source sans 3" w:ascii="source sans 3" w:hAnsi="source sans 3"/>
                  <w:color w:val="#000"/>
                  <w:sz w:val="17"/>
                  <w:u w:val="single"/>
                </w:rPr>
                <w:t xml:space="preserve">60.tools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Already known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Database snapshot 1.60.1.69913. Already in known list.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w:t>
            </w:r>
          </w:p>
        </w:tc>
        <w:tc>
          <w:tcPr>
            <w:tcBorders>
              <w:top w:val="single" w:sz="1" w:space="0" w:color="000000"/>
              <w:bottom w:val="single" w:sz="1" w:space="0" w:color="000000"/>
              <w:right w:val="single" w:sz="1" w:space="0" w:color="000000"/>
            </w:tcBorders>
          </w:tcPr>
          <w:p>
            <w:pPr>
              <w:spacing w:line="360" w:lineRule="auto"/>
            </w:pPr>
            <w:hyperlink r:id="rId54">
              <w:r>
                <w:rPr>
                  <w:rFonts w:eastAsia="source sans 3" w:cs="source sans 3" w:ascii="source sans 3" w:hAnsi="source sans 3"/>
                  <w:color w:val="#000"/>
                  <w:sz w:val="17"/>
                  <w:u w:val="single"/>
                </w:rPr>
                <w:t xml:space="preserve">github.com/Questie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Already known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Already in known list. QuestieTDB is a reorganization.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AllTheThings</w:t>
            </w:r>
          </w:p>
        </w:tc>
        <w:tc>
          <w:tcPr>
            <w:tcBorders>
              <w:top w:val="single" w:sz="1" w:space="0" w:color="000000"/>
              <w:bottom w:val="single" w:sz="1" w:space="0" w:color="000000"/>
              <w:right w:val="single" w:sz="1" w:space="0" w:color="000000"/>
            </w:tcBorders>
          </w:tcPr>
          <w:p>
            <w:pPr>
              <w:spacing w:line="360" w:lineRule="auto"/>
            </w:pPr>
            <w:hyperlink r:id="rId55">
              <w:r>
                <w:rPr>
                  <w:rFonts w:eastAsia="source sans 3" w:cs="source sans 3" w:ascii="source sans 3" w:hAnsi="source sans 3"/>
                  <w:color w:val="#000"/>
                  <w:sz w:val="17"/>
                  <w:u w:val="single"/>
                </w:rPr>
                <w:t xml:space="preserve">github.com/ATTWoWAddon/AllTheThings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Already known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Already in known list.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Wowhead Looter</w:t>
            </w:r>
          </w:p>
        </w:tc>
        <w:tc>
          <w:tcPr>
            <w:tcBorders>
              <w:top w:val="single" w:sz="1" w:space="0" w:color="000000"/>
              <w:bottom w:val="single" w:sz="1" w:space="0" w:color="000000"/>
              <w:right w:val="single" w:sz="1" w:space="0" w:color="000000"/>
            </w:tcBorders>
          </w:tcPr>
          <w:p>
            <w:pPr>
              <w:spacing w:line="360" w:lineRule="auto"/>
            </w:pPr>
            <w:hyperlink r:id="rId56">
              <w:r>
                <w:rPr>
                  <w:rFonts w:eastAsia="source sans 3" w:cs="source sans 3" w:ascii="source sans 3" w:hAnsi="source sans 3"/>
                  <w:color w:val="#000"/>
                  <w:sz w:val="17"/>
                  <w:u w:val="single"/>
                </w:rPr>
                <w:t xml:space="preserve">wowhead.com/client</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Overlaps with Wowhead Forever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Wowhead Looter addon collects in-game data (NPCs, items, etc.) and uploads to Wowhead. This is the data-collection mechanism behind Wowhead Forever's database.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E/B</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detailed_analysis_of_most_promisi_446355"/>
      <w:r>
        <w:rPr>
          <w:rFonts w:eastAsia="source serif 4" w:cs="source serif 4" w:ascii="source serif 4" w:hAnsi="source serif 4"/>
          <w:b/>
          <w:color w:val="000000"/>
          <w:sz w:val="24"/>
        </w:rPr>
        <w:t xml:space="preserve">Detailed Analysis of Most Promising Sources</w:t>
      </w:r>
      <w:bookmarkEnd w:id="14"/>
    </w:p>
    <w:p>
      <w:pPr>
        <w:spacing w:line="360" w:before="315" w:after="105" w:lineRule="auto"/>
        <w:ind w:left="-30"/>
        <w:jc w:val="left"/>
      </w:pPr>
      <w:bookmarkStart w:id="15" w:name="bm_1_foreverdiff_foreverdiff_com"/>
      <w:r>
        <w:rPr>
          <w:rFonts w:eastAsia="source serif 4" w:cs="source serif 4" w:ascii="source serif 4" w:hAnsi="source serif 4"/>
          <w:b/>
          <w:color w:val="000000"/>
          <w:sz w:val="24"/>
        </w:rPr>
        <w:t xml:space="preserve">1. ForeverDiff (</w:t>
      </w:r>
      <w:hyperlink r:id="rId57">
        <w:r>
          <w:rPr>
            <w:rFonts w:eastAsia="source serif 4" w:cs="source serif 4" w:ascii="source serif 4" w:hAnsi="source serif 4"/>
            <w:b/>
            <w:color w:val="#000"/>
            <w:sz w:val="24"/>
            <w:u w:val="single"/>
          </w:rPr>
          <w:t xml:space="preserve">foreverdiff.com</w:t>
        </w:r>
      </w:hyperlink>
      <w:r>
        <w:rPr>
          <w:rFonts w:eastAsia="source serif 4" w:cs="source serif 4" w:ascii="source serif 4" w:hAnsi="source serif 4"/>
          <w:b/>
          <w:color w:val="000000"/>
          <w:sz w:val="24"/>
        </w:rPr>
        <w:t xml:space="preserve">)</w:t>
      </w:r>
      <w:bookmarkEnd w:id="15"/>
    </w:p>
    <w:p>
      <w:pPr>
        <w:spacing w:line="360" w:after="210" w:lineRule="auto"/>
      </w:pPr>
      <w:r>
        <w:rPr>
          <w:rFonts w:eastAsia="source serif 4" w:cs="source serif 4" w:ascii="source serif 4" w:hAnsi="source serif 4"/>
          <w:b/>
          <w:color w:val="000000"/>
        </w:rPr>
        <w:t xml:space="preserve">What it contains:</w:t>
      </w:r>
      <w:r>
        <w:rPr>
          <w:rFonts w:eastAsia="source serif 4" w:cs="source serif 4" w:ascii="source serif 4" w:hAnsi="source serif 4"/>
          <w:color w:val="000000"/>
        </w:rPr>
        <w:t xml:space="preserve"> A comprehensive WoW Forever database comparing every player spell and equippable item against Classic Era, plus every talent and recipe that is new, changed, or removed. The scale is significant: 14,208 spell changes, 9,055 item changes, 467 talent changes, 3,707 recipe changes, 175 zone changes, 88 item-set changes, 58 faction changes, and 118 enchant changes. It also notes 10,169 items from the compared build that are listed in the client's item table without name, stats, or tooltip — described as "neither changed nor removed."</w:t>
      </w:r>
    </w:p>
    <w:p>
      <w:pPr>
        <w:spacing w:line="360" w:after="210" w:lineRule="auto"/>
      </w:pPr>
      <w:r>
        <w:rPr>
          <w:rFonts w:eastAsia="source serif 4" w:cs="source serif 4" w:ascii="source serif 4" w:hAnsi="source serif 4"/>
          <w:b/>
          <w:color w:val="000000"/>
        </w:rPr>
        <w:t xml:space="preserve">WoW Forever coverage:</w:t>
      </w:r>
      <w:r>
        <w:rPr>
          <w:rFonts w:eastAsia="source serif 4" w:cs="source serif 4" w:ascii="source serif 4" w:hAnsi="source serif 4"/>
          <w:color w:val="000000"/>
        </w:rPr>
        <w:t xml:space="preserve"> Explicitly yes. The site describes itself as "the WoW Forever database."</w:t>
      </w:r>
    </w:p>
    <w:p>
      <w:pPr>
        <w:spacing w:line="360" w:after="210" w:lineRule="auto"/>
      </w:pPr>
      <w:r>
        <w:rPr>
          <w:rFonts w:eastAsia="source serif 4" w:cs="source serif 4" w:ascii="source serif 4" w:hAnsi="source serif 4"/>
          <w:b/>
          <w:color w:val="000000"/>
        </w:rPr>
        <w:t xml:space="preserve">Build/version:</w:t>
      </w:r>
      <w:r>
        <w:rPr>
          <w:rFonts w:eastAsia="source serif 4" w:cs="source serif 4" w:ascii="source serif 4" w:hAnsi="source serif 4"/>
          <w:color w:val="000000"/>
        </w:rPr>
        <w:t xml:space="preserve"> Data synced September 19, 2026. The site references "the compared build" and links to a "Build history" page, but the specific build number could not be verified (the page is JavaScript-rendered and could not be fetched).</w:t>
      </w:r>
    </w:p>
    <w:p>
      <w:pPr>
        <w:spacing w:line="360" w:after="210" w:lineRule="auto"/>
      </w:pPr>
      <w:r>
        <w:rPr>
          <w:rFonts w:eastAsia="source serif 4" w:cs="source serif 4" w:ascii="source serif 4" w:hAnsi="source serif 4"/>
          <w:b/>
          <w:color w:val="000000"/>
        </w:rPr>
        <w:t xml:space="preserve">Independence:</w:t>
      </w:r>
      <w:r>
        <w:rPr>
          <w:rFonts w:eastAsia="source serif 4" w:cs="source serif 4" w:ascii="source serif 4" w:hAnsi="source serif 4"/>
          <w:color w:val="000000"/>
        </w:rPr>
        <w:t xml:space="preserve"> The site claims data is "read from Blizzard's own game client" and that tooltips are compared "straight from Blizzard's own game client." This suggests direct client data extraction rather than derivation from Wowhead, Questie, or ATT. However, the extraction methodology page ("How we read this") could not be accessed, so this claim is </w:t>
      </w:r>
      <w:r>
        <w:rPr>
          <w:rFonts w:eastAsia="source serif 4" w:cs="source serif 4" w:ascii="source serif 4" w:hAnsi="source serif 4"/>
          <w:b/>
          <w:color w:val="000000"/>
        </w:rPr>
        <w:t xml:space="preserve">unverified</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License:</w:t>
      </w:r>
      <w:r>
        <w:rPr>
          <w:rFonts w:eastAsia="source serif 4" w:cs="source serif 4" w:ascii="source serif 4" w:hAnsi="source serif 4"/>
          <w:color w:val="000000"/>
        </w:rPr>
        <w:t xml:space="preserve"> None stated. No terms of use, copyright notice, or redistribution policy found.</w:t>
      </w:r>
    </w:p>
    <w:p>
      <w:pPr>
        <w:spacing w:line="360" w:after="210" w:lineRule="auto"/>
      </w:pPr>
      <w:r>
        <w:rPr>
          <w:rFonts w:eastAsia="source serif 4" w:cs="source serif 4" w:ascii="source serif 4" w:hAnsi="source serif 4"/>
          <w:b/>
          <w:color w:val="000000"/>
        </w:rPr>
        <w:t xml:space="preserve">Redistribution:</w:t>
      </w:r>
      <w:r>
        <w:rPr>
          <w:rFonts w:eastAsia="source serif 4" w:cs="source serif 4" w:ascii="source serif 4" w:hAnsi="source serif 4"/>
          <w:color w:val="000000"/>
        </w:rPr>
        <w:t xml:space="preserve"> Unclear. No permission granted or denied.</w:t>
      </w:r>
    </w:p>
    <w:p>
      <w:pPr>
        <w:spacing w:line="360" w:after="210" w:lineRule="auto"/>
      </w:pPr>
      <w:r>
        <w:rPr>
          <w:rFonts w:eastAsia="source serif 4" w:cs="source serif 4" w:ascii="source serif 4" w:hAnsi="source serif 4"/>
          <w:b/>
          <w:color w:val="000000"/>
        </w:rPr>
        <w:t xml:space="preserve">Ingestion recommendation:</w:t>
      </w:r>
      <w:r>
        <w:rPr>
          <w:rFonts w:eastAsia="source serif 4" w:cs="source serif 4" w:ascii="source serif 4" w:hAnsi="source serif 4"/>
          <w:color w:val="000000"/>
        </w:rPr>
        <w:t xml:space="preserve"> Treat as Category D (restricted/unclear) until the extraction methodology and licensing can be verified. The scale of change data is impressive, but without confirming the extraction method and redistribution rights, this should be used as an evidence/corroboration source rather than a direct ingestion source.</w:t>
      </w:r>
    </w:p>
    <w:p>
      <w:pPr>
        <w:spacing w:line="360" w:after="210" w:lineRule="auto"/>
      </w:pPr>
      <w:r>
        <w:rPr>
          <w:rFonts w:eastAsia="source serif 4" w:cs="source serif 4" w:ascii="source serif 4" w:hAnsi="source serif 4"/>
          <w:b/>
          <w:color w:val="000000"/>
        </w:rPr>
        <w:t xml:space="preserve">Key concern:</w:t>
      </w:r>
      <w:r>
        <w:rPr>
          <w:rFonts w:eastAsia="source serif 4" w:cs="source serif 4" w:ascii="source serif 4" w:hAnsi="source serif 4"/>
          <w:color w:val="000000"/>
        </w:rPr>
        <w:t xml:space="preserve"> If the data was extracted from Blizzard's DB2/client files, the underlying game data is Blizzard's proprietary content. A comparison database derived from that extraction may carry the same provenance concerns as a direct DB2 dump.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2_forevertalents_github_com_da_ddff16"/>
      <w:r>
        <w:rPr>
          <w:rFonts w:eastAsia="source serif 4" w:cs="source serif 4" w:ascii="source serif 4" w:hAnsi="source serif 4"/>
          <w:b/>
          <w:color w:val="000000"/>
          <w:sz w:val="24"/>
        </w:rPr>
        <w:t xml:space="preserve">2. ForeverTalents (</w:t>
      </w:r>
      <w:hyperlink r:id="rId58">
        <w:r>
          <w:rPr>
            <w:rFonts w:eastAsia="source serif 4" w:cs="source serif 4" w:ascii="source serif 4" w:hAnsi="source serif 4"/>
            <w:b/>
            <w:color w:val="#000"/>
            <w:sz w:val="24"/>
            <w:u w:val="single"/>
          </w:rPr>
          <w:t xml:space="preserve">github.com/dan-in-it/ForeverTalents</w:t>
        </w:r>
      </w:hyperlink>
      <w:r>
        <w:rPr>
          <w:rFonts w:eastAsia="source serif 4" w:cs="source serif 4" w:ascii="source serif 4" w:hAnsi="source serif 4"/>
          <w:b/>
          <w:color w:val="000000"/>
          <w:sz w:val="24"/>
        </w:rPr>
        <w:t xml:space="preserve">)</w:t>
      </w:r>
      <w:bookmarkEnd w:id="16"/>
    </w:p>
    <w:p>
      <w:pPr>
        <w:spacing w:line="360" w:after="210" w:lineRule="auto"/>
      </w:pPr>
      <w:r>
        <w:rPr>
          <w:rFonts w:eastAsia="source serif 4" w:cs="source serif 4" w:ascii="source serif 4" w:hAnsi="source serif 4"/>
          <w:b/>
          <w:color w:val="000000"/>
        </w:rPr>
        <w:t xml:space="preserve">What it contains:</w:t>
      </w:r>
      <w:r>
        <w:rPr>
          <w:rFonts w:eastAsia="source serif 4" w:cs="source serif 4" w:ascii="source serif 4" w:hAnsi="source serif 4"/>
          <w:color w:val="000000"/>
        </w:rPr>
        <w:t xml:space="preserve"> WoW Forever talent calculators for all 9 classes, 470 talents across 27 trees, and 40 racial abilities across 10 faction/race entries (including High Order and Windshaper Skyborne). Includes build-code formats (WFD1, WFS1, WFS2), prerequisite allocation, point budgets, and verification tests. The calculators are self-contained HTML files with embedded artwork and fonts.</w:t>
      </w:r>
    </w:p>
    <w:p>
      <w:pPr>
        <w:spacing w:line="360" w:after="210" w:lineRule="auto"/>
      </w:pPr>
      <w:r>
        <w:rPr>
          <w:rFonts w:eastAsia="source serif 4" w:cs="source serif 4" w:ascii="source serif 4" w:hAnsi="source serif 4"/>
          <w:b/>
          <w:color w:val="000000"/>
        </w:rPr>
        <w:t xml:space="preserve">WoW Forever coverage:</w:t>
      </w:r>
      <w:r>
        <w:rPr>
          <w:rFonts w:eastAsia="source serif 4" w:cs="source serif 4" w:ascii="source serif 4" w:hAnsi="source serif 4"/>
          <w:color w:val="000000"/>
        </w:rPr>
        <w:t xml:space="preserve"> Explicitly yes. The repository is titled "ForeverTalents" and describes itself as "WoW Forever talent calculators."</w:t>
      </w:r>
    </w:p>
    <w:p>
      <w:pPr>
        <w:spacing w:line="360" w:after="210" w:lineRule="auto"/>
      </w:pPr>
      <w:r>
        <w:rPr>
          <w:rFonts w:eastAsia="source serif 4" w:cs="source serif 4" w:ascii="source serif 4" w:hAnsi="source serif 4"/>
          <w:b/>
          <w:color w:val="000000"/>
        </w:rPr>
        <w:t xml:space="preserve">Build/version:</w:t>
      </w:r>
      <w:r>
        <w:rPr>
          <w:rFonts w:eastAsia="source serif 4" w:cs="source serif 4" w:ascii="source serif 4" w:hAnsi="source serif 4"/>
          <w:color w:val="000000"/>
        </w:rPr>
        <w:t xml:space="preserve"> Not stated. No specific game build number, patch, or client version mentioned.</w:t>
      </w:r>
    </w:p>
    <w:p>
      <w:pPr>
        <w:spacing w:line="360" w:after="210" w:lineRule="auto"/>
      </w:pPr>
      <w:r>
        <w:rPr>
          <w:rFonts w:eastAsia="source serif 4" w:cs="source serif 4" w:ascii="source serif 4" w:hAnsi="source serif 4"/>
          <w:b/>
          <w:color w:val="000000"/>
        </w:rPr>
        <w:t xml:space="preserve">Independence:</w:t>
      </w:r>
      <w:r>
        <w:rPr>
          <w:rFonts w:eastAsia="source serif 4" w:cs="source serif 4" w:ascii="source serif 4" w:hAnsi="source serif 4"/>
          <w:color w:val="000000"/>
        </w:rPr>
        <w:t xml:space="preserve"> Unstated. No upstream source, attribution, or collection methodology is identified. The data could be from gameplay observation, datamining, transcription from official sources, or derived from another project. The presence of build-code formats (WFD1, WFS1, WFS2) suggests some independent development work.</w:t>
      </w:r>
    </w:p>
    <w:p>
      <w:pPr>
        <w:spacing w:line="360" w:after="210" w:lineRule="auto"/>
      </w:pPr>
      <w:r>
        <w:rPr>
          <w:rFonts w:eastAsia="source serif 4" w:cs="source serif 4" w:ascii="source serif 4" w:hAnsi="source serif 4"/>
          <w:b/>
          <w:color w:val="000000"/>
        </w:rPr>
        <w:t xml:space="preserve">License:</w:t>
      </w:r>
      <w:r>
        <w:rPr>
          <w:rFonts w:eastAsia="source serif 4" w:cs="source serif 4" w:ascii="source serif 4" w:hAnsi="source serif 4"/>
          <w:color w:val="000000"/>
        </w:rPr>
        <w:t xml:space="preserve"> No repository license. The Cinzel font is under SIL Open Font License. Warcraft artwork is attributed to Blizzard Entertainment. The talent and racial data itself has no stated license.</w:t>
      </w:r>
    </w:p>
    <w:p>
      <w:pPr>
        <w:spacing w:line="360" w:after="210" w:lineRule="auto"/>
      </w:pPr>
      <w:r>
        <w:rPr>
          <w:rFonts w:eastAsia="source serif 4" w:cs="source serif 4" w:ascii="source serif 4" w:hAnsi="source serif 4"/>
          <w:b/>
          <w:color w:val="000000"/>
        </w:rPr>
        <w:t xml:space="preserve">Redistribution:</w:t>
      </w:r>
      <w:r>
        <w:rPr>
          <w:rFonts w:eastAsia="source serif 4" w:cs="source serif 4" w:ascii="source serif 4" w:hAnsi="source serif 4"/>
          <w:color w:val="000000"/>
        </w:rPr>
        <w:t xml:space="preserve"> Unclear.</w:t>
      </w:r>
    </w:p>
    <w:p>
      <w:pPr>
        <w:spacing w:line="360" w:after="210" w:lineRule="auto"/>
      </w:pPr>
      <w:r>
        <w:rPr>
          <w:rFonts w:eastAsia="source serif 4" w:cs="source serif 4" w:ascii="source serif 4" w:hAnsi="source serif 4"/>
          <w:b/>
          <w:color w:val="000000"/>
        </w:rPr>
        <w:t xml:space="preserve">Ingestion recommendation:</w:t>
      </w:r>
      <w:r>
        <w:rPr>
          <w:rFonts w:eastAsia="source serif 4" w:cs="source serif 4" w:ascii="source serif 4" w:hAnsi="source serif 4"/>
          <w:color w:val="000000"/>
        </w:rPr>
        <w:t xml:space="preserve"> The talent data (470 entries with ranks, prerequisites, and effects) could be valuable, but without provenance or licensing, this should be treated as Category D. The data is embedded in HTML/JS files and would need to be extracted programmatically.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3_travelcraft_wow_forever_atla_4b0dec"/>
      <w:r>
        <w:rPr>
          <w:rFonts w:eastAsia="source serif 4" w:cs="source serif 4" w:ascii="source serif 4" w:hAnsi="source serif 4"/>
          <w:b/>
          <w:color w:val="000000"/>
          <w:sz w:val="24"/>
        </w:rPr>
        <w:t xml:space="preserve">3. Travelcraft / WoW Forever Atlas (</w:t>
      </w:r>
      <w:hyperlink r:id="rId59">
        <w:r>
          <w:rPr>
            <w:rFonts w:eastAsia="source serif 4" w:cs="source serif 4" w:ascii="source serif 4" w:hAnsi="source serif 4"/>
            <w:b/>
            <w:color w:val="#000"/>
            <w:sz w:val="24"/>
            <w:u w:val="single"/>
          </w:rPr>
          <w:t xml:space="preserve">benjamh681.github.io/wow-forever-atlas</w:t>
        </w:r>
      </w:hyperlink>
      <w:r>
        <w:rPr>
          <w:rFonts w:eastAsia="source serif 4" w:cs="source serif 4" w:ascii="source serif 4" w:hAnsi="source serif 4"/>
          <w:b/>
          <w:color w:val="000000"/>
          <w:sz w:val="24"/>
        </w:rPr>
        <w:t xml:space="preserve">)</w:t>
      </w:r>
      <w:bookmarkEnd w:id="17"/>
    </w:p>
    <w:p>
      <w:pPr>
        <w:spacing w:line="360" w:after="210" w:lineRule="auto"/>
      </w:pPr>
      <w:r>
        <w:rPr>
          <w:rFonts w:eastAsia="source serif 4" w:cs="source serif 4" w:ascii="source serif 4" w:hAnsi="source serif 4"/>
          <w:b/>
          <w:color w:val="000000"/>
        </w:rPr>
        <w:t xml:space="preserve">What it contains:</w:t>
      </w:r>
      <w:r>
        <w:rPr>
          <w:rFonts w:eastAsia="source serif 4" w:cs="source serif 4" w:ascii="source serif 4" w:hAnsi="source serif 4"/>
          <w:color w:val="000000"/>
        </w:rPr>
        <w:t xml:space="preserve"> An interactive map and route planner for World of Warcraft: Forever. Includes every zone, level ranges, dungeons, ship routes, and travel times. A text version is available as a "WoW Forever guide."</w:t>
      </w:r>
    </w:p>
    <w:p>
      <w:pPr>
        <w:spacing w:line="360" w:after="210" w:lineRule="auto"/>
      </w:pPr>
      <w:r>
        <w:rPr>
          <w:rFonts w:eastAsia="source serif 4" w:cs="source serif 4" w:ascii="source serif 4" w:hAnsi="source serif 4"/>
          <w:b/>
          <w:color w:val="000000"/>
        </w:rPr>
        <w:t xml:space="preserve">WoW Forever coverage:</w:t>
      </w:r>
      <w:r>
        <w:rPr>
          <w:rFonts w:eastAsia="source serif 4" w:cs="source serif 4" w:ascii="source serif 4" w:hAnsi="source serif 4"/>
          <w:color w:val="000000"/>
        </w:rPr>
        <w:t xml:space="preserve"> Explicitly yes.</w:t>
      </w:r>
    </w:p>
    <w:p>
      <w:pPr>
        <w:spacing w:line="360" w:after="210" w:lineRule="auto"/>
      </w:pPr>
      <w:r>
        <w:rPr>
          <w:rFonts w:eastAsia="source serif 4" w:cs="source serif 4" w:ascii="source serif 4" w:hAnsi="source serif 4"/>
          <w:b/>
          <w:color w:val="000000"/>
        </w:rPr>
        <w:t xml:space="preserve">Build/version:</w:t>
      </w:r>
      <w:r>
        <w:rPr>
          <w:rFonts w:eastAsia="source serif 4" w:cs="source serif 4" w:ascii="source serif 4" w:hAnsi="source serif 4"/>
          <w:color w:val="000000"/>
        </w:rPr>
        <w:t xml:space="preserve"> Not stated.</w:t>
      </w:r>
    </w:p>
    <w:p>
      <w:pPr>
        <w:spacing w:line="360" w:after="210" w:lineRule="auto"/>
      </w:pPr>
      <w:r>
        <w:rPr>
          <w:rFonts w:eastAsia="source serif 4" w:cs="source serif 4" w:ascii="source serif 4" w:hAnsi="source serif 4"/>
          <w:b/>
          <w:color w:val="000000"/>
        </w:rPr>
        <w:t xml:space="preserve">Independence:</w:t>
      </w:r>
      <w:r>
        <w:rPr>
          <w:rFonts w:eastAsia="source serif 4" w:cs="source serif 4" w:ascii="source serif 4" w:hAnsi="source serif 4"/>
          <w:color w:val="000000"/>
        </w:rPr>
        <w:t xml:space="preserve"> Unstated. The GitHub repository (benjamh681/wow-forever-atlas) contains the source code, but no data provenance is described.</w:t>
      </w:r>
    </w:p>
    <w:p>
      <w:pPr>
        <w:spacing w:line="360" w:after="210" w:lineRule="auto"/>
      </w:pPr>
      <w:r>
        <w:rPr>
          <w:rFonts w:eastAsia="source serif 4" w:cs="source serif 4" w:ascii="source serif 4" w:hAnsi="source serif 4"/>
          <w:b/>
          <w:color w:val="000000"/>
        </w:rPr>
        <w:t xml:space="preserve">License:</w:t>
      </w:r>
      <w:r>
        <w:rPr>
          <w:rFonts w:eastAsia="source serif 4" w:cs="source serif 4" w:ascii="source serif 4" w:hAnsi="source serif 4"/>
          <w:color w:val="000000"/>
        </w:rPr>
        <w:t xml:space="preserve"> No license stated on the GitHub repository.</w:t>
      </w:r>
    </w:p>
    <w:p>
      <w:pPr>
        <w:spacing w:line="360" w:after="210" w:lineRule="auto"/>
      </w:pPr>
      <w:r>
        <w:rPr>
          <w:rFonts w:eastAsia="source serif 4" w:cs="source serif 4" w:ascii="source serif 4" w:hAnsi="source serif 4"/>
          <w:b/>
          <w:color w:val="000000"/>
        </w:rPr>
        <w:t xml:space="preserve">Redistribution:</w:t>
      </w:r>
      <w:r>
        <w:rPr>
          <w:rFonts w:eastAsia="source serif 4" w:cs="source serif 4" w:ascii="source serif 4" w:hAnsi="source serif 4"/>
          <w:color w:val="000000"/>
        </w:rPr>
        <w:t xml:space="preserve"> Unclear.</w:t>
      </w:r>
    </w:p>
    <w:p>
      <w:pPr>
        <w:spacing w:line="360" w:after="210" w:lineRule="auto"/>
      </w:pPr>
      <w:r>
        <w:rPr>
          <w:rFonts w:eastAsia="source serif 4" w:cs="source serif 4" w:ascii="source serif 4" w:hAnsi="source serif 4"/>
          <w:b/>
          <w:color w:val="000000"/>
        </w:rPr>
        <w:t xml:space="preserve">Ingestion recommendation:</w:t>
      </w:r>
      <w:r>
        <w:rPr>
          <w:rFonts w:eastAsia="source serif 4" w:cs="source serif 4" w:ascii="source serif 4" w:hAnsi="source serif 4"/>
          <w:color w:val="000000"/>
        </w:rPr>
        <w:t xml:space="preserve"> Zone level ranges, dungeon level ranges, and travel-time data could be useful for a leveling route planner. However, without provenance or licensing, treat as Category D. The data is embedded in a JavaScript application and would need extraction from the source.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4_foreverwisp_foreverwisp_com"/>
      <w:r>
        <w:rPr>
          <w:rFonts w:eastAsia="source serif 4" w:cs="source serif 4" w:ascii="source serif 4" w:hAnsi="source serif 4"/>
          <w:b/>
          <w:color w:val="000000"/>
          <w:sz w:val="24"/>
        </w:rPr>
        <w:t xml:space="preserve">4. ForeverWisp (</w:t>
      </w:r>
      <w:hyperlink r:id="rId60">
        <w:r>
          <w:rPr>
            <w:rFonts w:eastAsia="source serif 4" w:cs="source serif 4" w:ascii="source serif 4" w:hAnsi="source serif 4"/>
            <w:b/>
            <w:color w:val="#000"/>
            <w:sz w:val="24"/>
            <w:u w:val="single"/>
          </w:rPr>
          <w:t xml:space="preserve">foreverwisp.com</w:t>
        </w:r>
      </w:hyperlink>
      <w:r>
        <w:rPr>
          <w:rFonts w:eastAsia="source serif 4" w:cs="source serif 4" w:ascii="source serif 4" w:hAnsi="source serif 4"/>
          <w:b/>
          <w:color w:val="000000"/>
          <w:sz w:val="24"/>
        </w:rPr>
        <w:t xml:space="preserve">)</w:t>
      </w:r>
      <w:bookmarkEnd w:id="18"/>
    </w:p>
    <w:p>
      <w:pPr>
        <w:spacing w:line="360" w:after="210" w:lineRule="auto"/>
      </w:pPr>
      <w:r>
        <w:rPr>
          <w:rFonts w:eastAsia="source serif 4" w:cs="source serif 4" w:ascii="source serif 4" w:hAnsi="source serif 4"/>
          <w:b/>
          <w:color w:val="000000"/>
        </w:rPr>
        <w:t xml:space="preserve">What it contains:</w:t>
      </w:r>
      <w:r>
        <w:rPr>
          <w:rFonts w:eastAsia="source serif 4" w:cs="source serif 4" w:ascii="source serif 4" w:hAnsi="source serif 4"/>
          <w:color w:val="000000"/>
        </w:rPr>
        <w:t xml:space="preserve"> A free leveling addon in development for WoW Forever. Route data includes quest names, NPC names, coordinates, quest IDs, minimum levels, prerequisites (when recorded), next route steps, profession stops, trainer visits, gathering reminders, and milestone levels. The web demo includes Classic reference steps for Elwynn Forest (levels 1-10) with specific coordinates (e.g., 43.8, 65.8 for Innkeeper Farley, quest 2158).</w:t>
      </w:r>
    </w:p>
    <w:p>
      <w:pPr>
        <w:spacing w:line="360" w:after="210" w:lineRule="auto"/>
      </w:pPr>
      <w:r>
        <w:rPr>
          <w:rFonts w:eastAsia="source serif 4" w:cs="source serif 4" w:ascii="source serif 4" w:hAnsi="source serif 4"/>
          <w:b/>
          <w:color w:val="000000"/>
        </w:rPr>
        <w:t xml:space="preserve">WoW Forever coverage:</w:t>
      </w:r>
      <w:r>
        <w:rPr>
          <w:rFonts w:eastAsia="source serif 4" w:cs="source serif 4" w:ascii="source serif 4" w:hAnsi="source serif 4"/>
          <w:color w:val="000000"/>
        </w:rPr>
        <w:t xml:space="preserve"> Yes, but currently in development. The site states "Wisp and its routes are not ready for beta use" and the web previews use "Classic reference steps" that are "not verified Forever routes." The site gives the launch date as November 4, 2026.</w:t>
      </w:r>
    </w:p>
    <w:p>
      <w:pPr>
        <w:spacing w:line="360" w:after="210" w:lineRule="auto"/>
      </w:pPr>
      <w:r>
        <w:rPr>
          <w:rFonts w:eastAsia="source serif 4" w:cs="source serif 4" w:ascii="source serif 4" w:hAnsi="source serif 4"/>
          <w:b/>
          <w:color w:val="000000"/>
        </w:rPr>
        <w:t xml:space="preserve">Build/version:</w:t>
      </w:r>
      <w:r>
        <w:rPr>
          <w:rFonts w:eastAsia="source serif 4" w:cs="source serif 4" w:ascii="source serif 4" w:hAnsi="source serif 4"/>
          <w:color w:val="000000"/>
        </w:rPr>
        <w:t xml:space="preserve"> Beta target; no specific build number stated.</w:t>
      </w:r>
    </w:p>
    <w:p>
      <w:pPr>
        <w:spacing w:line="360" w:after="210" w:lineRule="auto"/>
      </w:pPr>
      <w:r>
        <w:rPr>
          <w:rFonts w:eastAsia="source serif 4" w:cs="source serif 4" w:ascii="source serif 4" w:hAnsi="source serif 4"/>
          <w:b/>
          <w:color w:val="000000"/>
        </w:rPr>
        <w:t xml:space="preserve">Independence:</w:t>
      </w:r>
      <w:r>
        <w:rPr>
          <w:rFonts w:eastAsia="source serif 4" w:cs="source serif 4" w:ascii="source serif 4" w:hAnsi="source serif 4"/>
          <w:color w:val="000000"/>
        </w:rPr>
        <w:t xml:space="preserve"> Appears independently authored. Route data appears to be manually created rather than derived from Questie or ATT. However, the Classic reference steps may derive from known Classic quest data.</w:t>
      </w:r>
    </w:p>
    <w:p>
      <w:pPr>
        <w:spacing w:line="360" w:after="210" w:lineRule="auto"/>
      </w:pPr>
      <w:r>
        <w:rPr>
          <w:rFonts w:eastAsia="source serif 4" w:cs="source serif 4" w:ascii="source serif 4" w:hAnsi="source serif 4"/>
          <w:b/>
          <w:color w:val="000000"/>
        </w:rPr>
        <w:t xml:space="preserve">License:</w:t>
      </w:r>
      <w:r>
        <w:rPr>
          <w:rFonts w:eastAsia="source serif 4" w:cs="source serif 4" w:ascii="source serif 4" w:hAnsi="source serif 4"/>
          <w:color w:val="000000"/>
        </w:rPr>
        <w:t xml:space="preserve"> No license stated.</w:t>
      </w:r>
    </w:p>
    <w:p>
      <w:pPr>
        <w:spacing w:line="360" w:after="210" w:lineRule="auto"/>
      </w:pPr>
      <w:r>
        <w:rPr>
          <w:rFonts w:eastAsia="source serif 4" w:cs="source serif 4" w:ascii="source serif 4" w:hAnsi="source serif 4"/>
          <w:b/>
          <w:color w:val="000000"/>
        </w:rPr>
        <w:t xml:space="preserve">Redistribution:</w:t>
      </w:r>
      <w:r>
        <w:rPr>
          <w:rFonts w:eastAsia="source serif 4" w:cs="source serif 4" w:ascii="source serif 4" w:hAnsi="source serif 4"/>
          <w:color w:val="000000"/>
        </w:rPr>
        <w:t xml:space="preserve"> Unclear.</w:t>
      </w:r>
    </w:p>
    <w:p>
      <w:pPr>
        <w:spacing w:line="360" w:after="210" w:lineRule="auto"/>
      </w:pPr>
      <w:r>
        <w:rPr>
          <w:rFonts w:eastAsia="source serif 4" w:cs="source serif 4" w:ascii="source serif 4" w:hAnsi="source serif 4"/>
          <w:b/>
          <w:color w:val="000000"/>
        </w:rPr>
        <w:t xml:space="preserve">Ingestion recommendation:</w:t>
      </w:r>
      <w:r>
        <w:rPr>
          <w:rFonts w:eastAsia="source serif 4" w:cs="source serif 4" w:ascii="source serif 4" w:hAnsi="source serif 4"/>
          <w:color w:val="000000"/>
        </w:rPr>
        <w:t xml:space="preserve"> Once beta-ready, the route data structure (quest IDs, coordinates, prerequisites, profession stops) could be a valuable template. Currently, the Classic reference steps should not be treated as WoW Forever data. Treat as Category A/D — promising but not yet usable.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5_wow_forever_news_wowforevernews_com"/>
      <w:r>
        <w:rPr>
          <w:rFonts w:eastAsia="source serif 4" w:cs="source serif 4" w:ascii="source serif 4" w:hAnsi="source serif 4"/>
          <w:b/>
          <w:color w:val="000000"/>
          <w:sz w:val="24"/>
        </w:rPr>
        <w:t xml:space="preserve">5. WoW Forever News (</w:t>
      </w:r>
      <w:hyperlink r:id="rId61">
        <w:r>
          <w:rPr>
            <w:rFonts w:eastAsia="source serif 4" w:cs="source serif 4" w:ascii="source serif 4" w:hAnsi="source serif 4"/>
            <w:b/>
            <w:color w:val="#000"/>
            <w:sz w:val="24"/>
            <w:u w:val="single"/>
          </w:rPr>
          <w:t xml:space="preserve">wowforevernews.com</w:t>
        </w:r>
      </w:hyperlink>
      <w:r>
        <w:rPr>
          <w:rFonts w:eastAsia="source serif 4" w:cs="source serif 4" w:ascii="source serif 4" w:hAnsi="source serif 4"/>
          <w:b/>
          <w:color w:val="000000"/>
          <w:sz w:val="24"/>
        </w:rPr>
        <w:t xml:space="preserve">)</w:t>
      </w:r>
      <w:bookmarkEnd w:id="19"/>
    </w:p>
    <w:p>
      <w:pPr>
        <w:spacing w:line="360" w:after="210" w:lineRule="auto"/>
      </w:pPr>
      <w:r>
        <w:rPr>
          <w:rFonts w:eastAsia="source serif 4" w:cs="source serif 4" w:ascii="source serif 4" w:hAnsi="source serif 4"/>
          <w:b/>
          <w:color w:val="000000"/>
        </w:rPr>
        <w:t xml:space="preserve">What it contains:</w:t>
      </w:r>
      <w:r>
        <w:rPr>
          <w:rFonts w:eastAsia="source serif 4" w:cs="source serif 4" w:ascii="source serif 4" w:hAnsi="source serif 4"/>
          <w:color w:val="000000"/>
        </w:rPr>
        <w:t xml:space="preserve"> A "WoW Forever Core Data Store" with JSON datasets and a Supabase database. The documented entity schema includes items with fields: id, name, quality, icon, itemLevel, reqLevel, slot, stats, source. Foreign-key relationships: Item.source → </w:t>
      </w:r>
      <w:hyperlink r:id="rId62">
        <w:r>
          <w:rPr>
            <w:rFonts w:eastAsia="source sans 3" w:cs="source sans 3" w:ascii="source sans 3" w:hAnsi="source sans 3"/>
            <w:color w:val="#000"/>
            <w:u w:val="single"/>
          </w:rPr>
          <w:t xml:space="preserve">NPC.id</w:t>
        </w:r>
      </w:hyperlink>
      <w:r>
        <w:rPr>
          <w:rFonts w:eastAsia="source serif 4" w:cs="source serif 4" w:ascii="source serif 4" w:hAnsi="source serif 4"/>
          <w:color w:val="000000"/>
        </w:rPr>
        <w:t xml:space="preserve">, Quest.reward → </w:t>
      </w:r>
      <w:hyperlink r:id="rId63">
        <w:r>
          <w:rPr>
            <w:rFonts w:eastAsia="source sans 3" w:cs="source sans 3" w:ascii="source sans 3" w:hAnsi="source sans 3"/>
            <w:color w:val="#000"/>
            <w:u w:val="single"/>
          </w:rPr>
          <w:t xml:space="preserve">Item.id</w:t>
        </w:r>
      </w:hyperlink>
      <w:r>
        <w:rPr>
          <w:rFonts w:eastAsia="source serif 4" w:cs="source serif 4" w:ascii="source serif 4" w:hAnsi="source serif 4"/>
          <w:color w:val="000000"/>
        </w:rPr>
        <w:t xml:space="preserve">, Recipe.reagent → </w:t>
      </w:r>
      <w:hyperlink r:id="rId64">
        <w:r>
          <w:rPr>
            <w:rFonts w:eastAsia="source sans 3" w:cs="source sans 3" w:ascii="source sans 3" w:hAnsi="source sans 3"/>
            <w:color w:val="#000"/>
            <w:u w:val="single"/>
          </w:rPr>
          <w:t xml:space="preserve">Item.id</w:t>
        </w:r>
      </w:hyperlink>
      <w:r>
        <w:rPr>
          <w:rFonts w:eastAsia="source serif 4" w:cs="source serif 4" w:ascii="source serif 4" w:hAnsi="source serif 4"/>
          <w:color w:val="000000"/>
        </w:rPr>
        <w:t xml:space="preserve">. A census pipeline is planned with an in-game /who scanner addon to track active player demographics, faction balance, class trends, and guild speedruns.</w:t>
      </w:r>
    </w:p>
    <w:p>
      <w:pPr>
        <w:spacing w:line="360" w:after="210" w:lineRule="auto"/>
      </w:pPr>
      <w:r>
        <w:rPr>
          <w:rFonts w:eastAsia="source serif 4" w:cs="source serif 4" w:ascii="source serif 4" w:hAnsi="source serif 4"/>
          <w:b/>
          <w:color w:val="000000"/>
        </w:rPr>
        <w:t xml:space="preserve">WoW Forever coverage:</w:t>
      </w:r>
      <w:r>
        <w:rPr>
          <w:rFonts w:eastAsia="source serif 4" w:cs="source serif 4" w:ascii="source serif 4" w:hAnsi="source serif 4"/>
          <w:color w:val="000000"/>
        </w:rPr>
        <w:t xml:space="preserve"> Yes. The page identifies the system as "WoW Forever Core Data Store" and references "Warcraft Forever."</w:t>
      </w:r>
    </w:p>
    <w:p>
      <w:pPr>
        <w:spacing w:line="360" w:after="210" w:lineRule="auto"/>
      </w:pPr>
      <w:r>
        <w:rPr>
          <w:rFonts w:eastAsia="source serif 4" w:cs="source serif 4" w:ascii="source serif 4" w:hAnsi="source serif 4"/>
          <w:b/>
          <w:color w:val="000000"/>
        </w:rPr>
        <w:t xml:space="preserve">Build/version:</w:t>
      </w:r>
      <w:r>
        <w:rPr>
          <w:rFonts w:eastAsia="source serif 4" w:cs="source serif 4" w:ascii="source serif 4" w:hAnsi="source serif 4"/>
          <w:color w:val="000000"/>
        </w:rPr>
        <w:t xml:space="preserve"> References "Blizzard:Warcraft ForeverRealm Time: July 2026." No specific build number.</w:t>
      </w:r>
    </w:p>
    <w:p>
      <w:pPr>
        <w:spacing w:line="360" w:after="210" w:lineRule="auto"/>
      </w:pPr>
      <w:r>
        <w:rPr>
          <w:rFonts w:eastAsia="source serif 4" w:cs="source serif 4" w:ascii="source serif 4" w:hAnsi="source serif 4"/>
          <w:b/>
          <w:color w:val="000000"/>
        </w:rPr>
        <w:t xml:space="preserve">Machine-readable:</w:t>
      </w:r>
      <w:r>
        <w:rPr>
          <w:rFonts w:eastAsia="source serif 4" w:cs="source serif 4" w:ascii="source serif 4" w:hAnsi="source serif 4"/>
          <w:color w:val="000000"/>
        </w:rPr>
        <w:t xml:space="preserve"> Yes. The page explicitly references JSON datasets, static JSON, a JSON schema payload, a Supabase database, and URL endpoints using the pattern </w:t>
      </w:r>
      <w:r>
        <w:rPr>
          <w:rStyle w:val="VerbatimChar"/>
          <w:rFonts w:eastAsia="menlo" w:cs="menlo" w:ascii="menlo" w:hAnsi="menlo"/>
          <w:color w:val="000000"/>
          <w:sz w:val="18"/>
          <w:shd w:val="clear" w:color="auto" w:fill="F8F8FA"/>
        </w:rPr>
        <w:t xml:space="preserve">/items/:id</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Independence:</w:t>
      </w:r>
      <w:r>
        <w:rPr>
          <w:rFonts w:eastAsia="source serif 4" w:cs="source serif 4" w:ascii="source serif 4" w:hAnsi="source serif 4"/>
          <w:color w:val="000000"/>
        </w:rPr>
        <w:t xml:space="preserve"> Unstated. No data collection methodology described.</w:t>
      </w:r>
    </w:p>
    <w:p>
      <w:pPr>
        <w:spacing w:line="360" w:after="210" w:lineRule="auto"/>
      </w:pPr>
      <w:r>
        <w:rPr>
          <w:rFonts w:eastAsia="source serif 4" w:cs="source serif 4" w:ascii="source serif 4" w:hAnsi="source serif 4"/>
          <w:b/>
          <w:color w:val="000000"/>
        </w:rPr>
        <w:t xml:space="preserve">License:</w:t>
      </w:r>
      <w:r>
        <w:rPr>
          <w:rFonts w:eastAsia="source serif 4" w:cs="source serif 4" w:ascii="source serif 4" w:hAnsi="source serif 4"/>
          <w:color w:val="000000"/>
        </w:rPr>
        <w:t xml:space="preserve"> None stated.</w:t>
      </w:r>
    </w:p>
    <w:p>
      <w:pPr>
        <w:spacing w:line="360" w:after="210" w:lineRule="auto"/>
      </w:pPr>
      <w:r>
        <w:rPr>
          <w:rFonts w:eastAsia="source serif 4" w:cs="source serif 4" w:ascii="source serif 4" w:hAnsi="source serif 4"/>
          <w:b/>
          <w:color w:val="000000"/>
        </w:rPr>
        <w:t xml:space="preserve">Redistribution:</w:t>
      </w:r>
      <w:r>
        <w:rPr>
          <w:rFonts w:eastAsia="source serif 4" w:cs="source serif 4" w:ascii="source serif 4" w:hAnsi="source serif 4"/>
          <w:color w:val="000000"/>
        </w:rPr>
        <w:t xml:space="preserve"> Unclear.</w:t>
      </w:r>
    </w:p>
    <w:p>
      <w:pPr>
        <w:spacing w:line="360" w:after="210" w:lineRule="auto"/>
      </w:pPr>
      <w:r>
        <w:rPr>
          <w:rFonts w:eastAsia="source serif 4" w:cs="source serif 4" w:ascii="source serif 4" w:hAnsi="source serif 4"/>
          <w:b/>
          <w:color w:val="000000"/>
        </w:rPr>
        <w:t xml:space="preserve">Ingestion recommendation:</w:t>
      </w:r>
      <w:r>
        <w:rPr>
          <w:rFonts w:eastAsia="source serif 4" w:cs="source serif 4" w:ascii="source serif 4" w:hAnsi="source serif 4"/>
          <w:color w:val="000000"/>
        </w:rPr>
        <w:t xml:space="preserve"> The documented architecture suggests structured data exists, but the actual datasets are not publicly accessible via the documented endpoints. The census pipeline plan is interesting but not yet operational. Treat as Category A/D — potentially valuable if data becomes accessible, but currently unverifiable.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6_wow_forever_builds_wowforeve_4522c4"/>
      <w:r>
        <w:rPr>
          <w:rFonts w:eastAsia="source serif 4" w:cs="source serif 4" w:ascii="source serif 4" w:hAnsi="source serif 4"/>
          <w:b/>
          <w:color w:val="000000"/>
          <w:sz w:val="24"/>
        </w:rPr>
        <w:t xml:space="preserve">6. WoW Forever Builds (</w:t>
      </w:r>
      <w:hyperlink r:id="rId65">
        <w:r>
          <w:rPr>
            <w:rFonts w:eastAsia="source serif 4" w:cs="source serif 4" w:ascii="source serif 4" w:hAnsi="source serif 4"/>
            <w:b/>
            <w:color w:val="#000"/>
            <w:sz w:val="24"/>
            <w:u w:val="single"/>
          </w:rPr>
          <w:t xml:space="preserve">wowforeverbuilds.com</w:t>
        </w:r>
      </w:hyperlink>
      <w:r>
        <w:rPr>
          <w:rFonts w:eastAsia="source serif 4" w:cs="source serif 4" w:ascii="source serif 4" w:hAnsi="source serif 4"/>
          <w:b/>
          <w:color w:val="000000"/>
          <w:sz w:val="24"/>
        </w:rPr>
        <w:t xml:space="preserve">)</w:t>
      </w:r>
      <w:bookmarkEnd w:id="20"/>
    </w:p>
    <w:p>
      <w:pPr>
        <w:spacing w:line="360" w:after="210" w:lineRule="auto"/>
      </w:pPr>
      <w:r>
        <w:rPr>
          <w:rFonts w:eastAsia="source serif 4" w:cs="source serif 4" w:ascii="source serif 4" w:hAnsi="source serif 4"/>
          <w:b/>
          <w:color w:val="000000"/>
        </w:rPr>
        <w:t xml:space="preserve">What it contains:</w:t>
      </w:r>
      <w:r>
        <w:rPr>
          <w:rFonts w:eastAsia="source serif 4" w:cs="source serif 4" w:ascii="source serif 4" w:hAnsi="source serif 4"/>
          <w:color w:val="000000"/>
        </w:rPr>
        <w:t xml:space="preserve"> Talent calculator data for all 9 classes with 51-point talent builds, shareable build links, level-by-level talent orders, race and profession associations. Community guides (PvE/PvP) with voting and comments. Legacy planner with 3 trees and 16 points. Character Export Addon using </w:t>
      </w:r>
      <w:r>
        <w:rPr>
          <w:rStyle w:val="VerbatimChar"/>
          <w:rFonts w:eastAsia="menlo" w:cs="menlo" w:ascii="menlo" w:hAnsi="menlo"/>
          <w:color w:val="000000"/>
          <w:sz w:val="18"/>
          <w:shd w:val="clear" w:color="auto" w:fill="F8F8FA"/>
        </w:rPr>
        <w:t xml:space="preserve">/wfb</w:t>
      </w:r>
      <w:r>
        <w:rPr>
          <w:rFonts w:eastAsia="source serif 4" w:cs="source serif 4" w:ascii="source serif 4" w:hAnsi="source serif 4"/>
          <w:color w:val="000000"/>
        </w:rPr>
        <w:t xml:space="preserve"> in-game command. Class quiz producing spec/race recommendations. Featured level-20 beta builds for all 9 classes.</w:t>
      </w:r>
    </w:p>
    <w:p>
      <w:pPr>
        <w:spacing w:line="360" w:after="210" w:lineRule="auto"/>
      </w:pPr>
      <w:r>
        <w:rPr>
          <w:rFonts w:eastAsia="source serif 4" w:cs="source serif 4" w:ascii="source serif 4" w:hAnsi="source serif 4"/>
          <w:b/>
          <w:color w:val="000000"/>
        </w:rPr>
        <w:t xml:space="preserve">WoW Forever coverage:</w:t>
      </w:r>
      <w:r>
        <w:rPr>
          <w:rFonts w:eastAsia="source serif 4" w:cs="source serif 4" w:ascii="source serif 4" w:hAnsi="source serif 4"/>
          <w:color w:val="000000"/>
        </w:rPr>
        <w:t xml:space="preserve"> Yes. Independent fan site, not affiliated with Blizzard.</w:t>
      </w:r>
    </w:p>
    <w:p>
      <w:pPr>
        <w:spacing w:line="360" w:after="210" w:lineRule="auto"/>
      </w:pPr>
      <w:r>
        <w:rPr>
          <w:rFonts w:eastAsia="source serif 4" w:cs="source serif 4" w:ascii="source serif 4" w:hAnsi="source serif 4"/>
          <w:b/>
          <w:color w:val="000000"/>
        </w:rPr>
        <w:t xml:space="preserve">Build/version:</w:t>
      </w:r>
      <w:r>
        <w:rPr>
          <w:rFonts w:eastAsia="source serif 4" w:cs="source serif 4" w:ascii="source serif 4" w:hAnsi="source serif 4"/>
          <w:color w:val="000000"/>
        </w:rPr>
        <w:t xml:space="preserve"> "Pre-release talent data that can change during beta." Each guide records the data version used. Beta starts September 17, 2026; launch November 4, 2026.</w:t>
      </w:r>
    </w:p>
    <w:p>
      <w:pPr>
        <w:spacing w:line="360" w:after="210" w:lineRule="auto"/>
      </w:pPr>
      <w:r>
        <w:rPr>
          <w:rFonts w:eastAsia="source serif 4" w:cs="source serif 4" w:ascii="source serif 4" w:hAnsi="source serif 4"/>
          <w:b/>
          <w:color w:val="000000"/>
        </w:rPr>
        <w:t xml:space="preserve">Independence:</w:t>
      </w:r>
      <w:r>
        <w:rPr>
          <w:rFonts w:eastAsia="source serif 4" w:cs="source serif 4" w:ascii="source serif 4" w:hAnsi="source serif 4"/>
          <w:color w:val="000000"/>
        </w:rPr>
        <w:t xml:space="preserve"> Data is "labeled by source." Values not confirmed in-game are marked as unconfirmed. Specific external sources are not identified.</w:t>
      </w:r>
    </w:p>
    <w:p>
      <w:pPr>
        <w:spacing w:line="360" w:after="210" w:lineRule="auto"/>
      </w:pPr>
      <w:r>
        <w:rPr>
          <w:rFonts w:eastAsia="source serif 4" w:cs="source serif 4" w:ascii="source serif 4" w:hAnsi="source serif 4"/>
          <w:b/>
          <w:color w:val="000000"/>
        </w:rPr>
        <w:t xml:space="preserve">License:</w:t>
      </w:r>
      <w:r>
        <w:rPr>
          <w:rFonts w:eastAsia="source serif 4" w:cs="source serif 4" w:ascii="source serif 4" w:hAnsi="source serif 4"/>
          <w:color w:val="000000"/>
        </w:rPr>
        <w:t xml:space="preserve"> No data license stated.</w:t>
      </w:r>
    </w:p>
    <w:p>
      <w:pPr>
        <w:spacing w:line="360" w:after="210" w:lineRule="auto"/>
      </w:pPr>
      <w:r>
        <w:rPr>
          <w:rFonts w:eastAsia="source serif 4" w:cs="source serif 4" w:ascii="source serif 4" w:hAnsi="source serif 4"/>
          <w:b/>
          <w:color w:val="000000"/>
        </w:rPr>
        <w:t xml:space="preserve">Redistribution:</w:t>
      </w:r>
      <w:r>
        <w:rPr>
          <w:rFonts w:eastAsia="source serif 4" w:cs="source serif 4" w:ascii="source serif 4" w:hAnsi="source serif 4"/>
          <w:color w:val="000000"/>
        </w:rPr>
        <w:t xml:space="preserve"> Build links can be shared (Discord, etc.), but bulk data redistribution is not addressed.</w:t>
      </w:r>
    </w:p>
    <w:p>
      <w:pPr>
        <w:spacing w:line="360" w:after="210" w:lineRule="auto"/>
      </w:pPr>
      <w:r>
        <w:rPr>
          <w:rFonts w:eastAsia="source serif 4" w:cs="source serif 4" w:ascii="source serif 4" w:hAnsi="source serif 4"/>
          <w:b/>
          <w:color w:val="000000"/>
        </w:rPr>
        <w:t xml:space="preserve">Ingestion recommendation:</w:t>
      </w:r>
      <w:r>
        <w:rPr>
          <w:rFonts w:eastAsia="source serif 4" w:cs="source serif 4" w:ascii="source serif 4" w:hAnsi="source serif 4"/>
          <w:color w:val="000000"/>
        </w:rPr>
        <w:t xml:space="preserve"> Talent data and Legacy system data could be useful as corroboration. The source-labeling practice is a positive signal. The Character Export Addon (/wfb) suggests data can be exported from the game client. Treat as Category 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7_wow_forever_top"/>
      <w:r>
        <w:rPr>
          <w:rFonts w:eastAsia="source serif 4" w:cs="source serif 4" w:ascii="source serif 4" w:hAnsi="source serif 4"/>
          <w:b/>
          <w:color w:val="000000"/>
          <w:sz w:val="24"/>
        </w:rPr>
        <w:t xml:space="preserve">7. wow-forever.top</w:t>
      </w:r>
      <w:bookmarkEnd w:id="21"/>
    </w:p>
    <w:p>
      <w:pPr>
        <w:spacing w:line="360" w:after="210" w:lineRule="auto"/>
      </w:pPr>
      <w:r>
        <w:rPr>
          <w:rFonts w:eastAsia="source serif 4" w:cs="source serif 4" w:ascii="source serif 4" w:hAnsi="source serif 4"/>
          <w:b/>
          <w:color w:val="000000"/>
        </w:rPr>
        <w:t xml:space="preserve">What it contains:</w:t>
      </w:r>
      <w:r>
        <w:rPr>
          <w:rFonts w:eastAsia="source serif 4" w:cs="source serif 4" w:ascii="source serif 4" w:hAnsi="source serif 4"/>
          <w:color w:val="000000"/>
        </w:rPr>
        <w:t xml:space="preserve"> A quest directory with 16 indexed quest routes covering Hall of Thanes and Ruins of Lordaeron dungeons. Each quest entry includes dungeon, level, faction/route, quest name, objective description, and reward choices. An item directory with 1,203 unique indexed names and 1,543 boss/source associations. The site explicitly states it is "not a mirror of Wowhead's complete quest database" and links item/quest IDs to Wowhead Forever when known.</w:t>
      </w:r>
    </w:p>
    <w:p>
      <w:pPr>
        <w:spacing w:line="360" w:after="210" w:lineRule="auto"/>
      </w:pPr>
      <w:r>
        <w:rPr>
          <w:rFonts w:eastAsia="source serif 4" w:cs="source serif 4" w:ascii="source serif 4" w:hAnsi="source serif 4"/>
          <w:b/>
          <w:color w:val="000000"/>
        </w:rPr>
        <w:t xml:space="preserve">WoW Forever coverage:</w:t>
      </w:r>
      <w:r>
        <w:rPr>
          <w:rFonts w:eastAsia="source serif 4" w:cs="source serif 4" w:ascii="source serif 4" w:hAnsi="source serif 4"/>
          <w:color w:val="000000"/>
        </w:rPr>
        <w:t xml:space="preserve"> Yes. Described as "sourced beta records."</w:t>
      </w:r>
    </w:p>
    <w:p>
      <w:pPr>
        <w:spacing w:line="360" w:after="210" w:lineRule="auto"/>
      </w:pPr>
      <w:r>
        <w:rPr>
          <w:rFonts w:eastAsia="source serif 4" w:cs="source serif 4" w:ascii="source serif 4" w:hAnsi="source serif 4"/>
          <w:b/>
          <w:color w:val="000000"/>
        </w:rPr>
        <w:t xml:space="preserve">Build/version:</w:t>
      </w:r>
      <w:r>
        <w:rPr>
          <w:rFonts w:eastAsia="source serif 4" w:cs="source serif 4" w:ascii="source serif 4" w:hAnsi="source serif 4"/>
          <w:color w:val="000000"/>
        </w:rPr>
        <w:t xml:space="preserve"> No specific build number stated.</w:t>
      </w:r>
    </w:p>
    <w:p>
      <w:pPr>
        <w:spacing w:line="360" w:after="210" w:lineRule="auto"/>
      </w:pPr>
      <w:r>
        <w:rPr>
          <w:rFonts w:eastAsia="source serif 4" w:cs="source serif 4" w:ascii="source serif 4" w:hAnsi="source serif 4"/>
          <w:b/>
          <w:color w:val="000000"/>
        </w:rPr>
        <w:t xml:space="preserve">Independence:</w:t>
      </w:r>
      <w:r>
        <w:rPr>
          <w:rFonts w:eastAsia="source serif 4" w:cs="source serif 4" w:ascii="source serif 4" w:hAnsi="source serif 4"/>
          <w:color w:val="000000"/>
        </w:rPr>
        <w:t xml:space="preserve"> The site links to Wowhead Forever for verified item/quest identities. It does not import Wowhead's database. The quest records appear to be independently documented from dungeon guide coverage.</w:t>
      </w:r>
    </w:p>
    <w:p>
      <w:pPr>
        <w:spacing w:line="360" w:after="210" w:lineRule="auto"/>
      </w:pPr>
      <w:r>
        <w:rPr>
          <w:rFonts w:eastAsia="source serif 4" w:cs="source serif 4" w:ascii="source serif 4" w:hAnsi="source serif 4"/>
          <w:b/>
          <w:color w:val="000000"/>
        </w:rPr>
        <w:t xml:space="preserve">License:</w:t>
      </w:r>
      <w:r>
        <w:rPr>
          <w:rFonts w:eastAsia="source serif 4" w:cs="source serif 4" w:ascii="source serif 4" w:hAnsi="source serif 4"/>
          <w:color w:val="000000"/>
        </w:rPr>
        <w:t xml:space="preserve"> None stated.</w:t>
      </w:r>
    </w:p>
    <w:p>
      <w:pPr>
        <w:spacing w:line="360" w:after="210" w:lineRule="auto"/>
      </w:pPr>
      <w:r>
        <w:rPr>
          <w:rFonts w:eastAsia="source serif 4" w:cs="source serif 4" w:ascii="source serif 4" w:hAnsi="source serif 4"/>
          <w:b/>
          <w:color w:val="000000"/>
        </w:rPr>
        <w:t xml:space="preserve">Redistribution:</w:t>
      </w:r>
      <w:r>
        <w:rPr>
          <w:rFonts w:eastAsia="source serif 4" w:cs="source serif 4" w:ascii="source serif 4" w:hAnsi="source serif 4"/>
          <w:color w:val="000000"/>
        </w:rPr>
        <w:t xml:space="preserve"> Unclear.</w:t>
      </w:r>
    </w:p>
    <w:p>
      <w:pPr>
        <w:spacing w:line="360" w:after="210" w:lineRule="auto"/>
      </w:pPr>
      <w:r>
        <w:rPr>
          <w:rFonts w:eastAsia="source serif 4" w:cs="source serif 4" w:ascii="source serif 4" w:hAnsi="source serif 4"/>
          <w:b/>
          <w:color w:val="000000"/>
        </w:rPr>
        <w:t xml:space="preserve">Ingestion recommendation:</w:t>
      </w:r>
      <w:r>
        <w:rPr>
          <w:rFonts w:eastAsia="source serif 4" w:cs="source serif 4" w:ascii="source serif 4" w:hAnsi="source serif 4"/>
          <w:color w:val="000000"/>
        </w:rPr>
        <w:t xml:space="preserve"> The 16 quest routes with rewards are useful as corroboration for dungeon quest data. The item directory is limited and explicitly notes that "ID and icon availability do not by themselves verify that an item drops from the same boss or has unchanged stats in Forever." Treat as Category A/D — useful for corroboration of dungeon quest rewards.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8_wowhead_forever_wowhead_com_470747"/>
      <w:r>
        <w:rPr>
          <w:rFonts w:eastAsia="source serif 4" w:cs="source serif 4" w:ascii="source serif 4" w:hAnsi="source serif 4"/>
          <w:b/>
          <w:color w:val="000000"/>
          <w:sz w:val="24"/>
        </w:rPr>
        <w:t xml:space="preserve">8. Wowhead Forever (</w:t>
      </w:r>
      <w:hyperlink r:id="rId66">
        <w:r>
          <w:rPr>
            <w:rFonts w:eastAsia="source serif 4" w:cs="source serif 4" w:ascii="source serif 4" w:hAnsi="source serif 4"/>
            <w:b/>
            <w:color w:val="#000"/>
            <w:sz w:val="24"/>
            <w:u w:val="single"/>
          </w:rPr>
          <w:t xml:space="preserve">wowhead.com/forever/database</w:t>
        </w:r>
      </w:hyperlink>
      <w:r>
        <w:rPr>
          <w:rFonts w:eastAsia="source serif 4" w:cs="source serif 4" w:ascii="source serif 4" w:hAnsi="source serif 4"/>
          <w:b/>
          <w:color w:val="000000"/>
          <w:sz w:val="24"/>
        </w:rPr>
        <w:t xml:space="preserve">)</w:t>
      </w:r>
      <w:bookmarkEnd w:id="22"/>
    </w:p>
    <w:p>
      <w:pPr>
        <w:spacing w:line="360" w:after="210" w:lineRule="auto"/>
      </w:pPr>
      <w:r>
        <w:rPr>
          <w:rFonts w:eastAsia="source serif 4" w:cs="source serif 4" w:ascii="source serif 4" w:hAnsi="source serif 4"/>
          <w:b/>
          <w:color w:val="000000"/>
        </w:rPr>
        <w:t xml:space="preserve">What it contains:</w:t>
      </w:r>
      <w:r>
        <w:rPr>
          <w:rFonts w:eastAsia="source serif 4" w:cs="source serif 4" w:ascii="source serif 4" w:hAnsi="source serif 4"/>
          <w:color w:val="000000"/>
        </w:rPr>
        <w:t xml:space="preserve"> A full database covering items, NPCs, quests, spells, achievements, mounts, battle pets, factions, toys, and recipes. Includes "New in Patch 1.60.1" sections for items, achievements, recipes, NPCs, mounts, and battle pets. User comments include coordinates (e.g., "/way 48.5 68.2", "/way 55.39; 55.54") and gameplay observations. Screenshots of items, quests, and NPCs.</w:t>
      </w:r>
    </w:p>
    <w:p>
      <w:pPr>
        <w:spacing w:line="360" w:after="210" w:lineRule="auto"/>
      </w:pPr>
      <w:r>
        <w:rPr>
          <w:rFonts w:eastAsia="source serif 4" w:cs="source serif 4" w:ascii="source serif 4" w:hAnsi="source serif 4"/>
          <w:b/>
          <w:color w:val="000000"/>
        </w:rPr>
        <w:t xml:space="preserve">WoW Forever coverage:</w:t>
      </w:r>
      <w:r>
        <w:rPr>
          <w:rFonts w:eastAsia="source serif 4" w:cs="source serif 4" w:ascii="source serif 4" w:hAnsi="source serif 4"/>
          <w:color w:val="000000"/>
        </w:rPr>
        <w:t xml:space="preserve"> Yes. Dedicated Forever section separate from Retail and Classic.</w:t>
      </w:r>
    </w:p>
    <w:p>
      <w:pPr>
        <w:spacing w:line="360" w:after="210" w:lineRule="auto"/>
      </w:pPr>
      <w:r>
        <w:rPr>
          <w:rFonts w:eastAsia="source serif 4" w:cs="source serif 4" w:ascii="source serif 4" w:hAnsi="source serif 4"/>
          <w:b/>
          <w:color w:val="000000"/>
        </w:rPr>
        <w:t xml:space="preserve">Build/version:</w:t>
      </w:r>
      <w:r>
        <w:rPr>
          <w:rFonts w:eastAsia="source serif 4" w:cs="source serif 4" w:ascii="source serif 4" w:hAnsi="source serif 4"/>
          <w:color w:val="000000"/>
        </w:rPr>
        <w:t xml:space="preserve"> Patch 1.60.1 referenced in section headings.</w:t>
      </w:r>
    </w:p>
    <w:p>
      <w:pPr>
        <w:spacing w:line="360" w:after="210" w:lineRule="auto"/>
      </w:pPr>
      <w:r>
        <w:rPr>
          <w:rFonts w:eastAsia="source serif 4" w:cs="source serif 4" w:ascii="source serif 4" w:hAnsi="source serif 4"/>
          <w:b/>
          <w:color w:val="000000"/>
        </w:rPr>
        <w:t xml:space="preserve">Data collection method:</w:t>
      </w:r>
      <w:r>
        <w:rPr>
          <w:rFonts w:eastAsia="source serif 4" w:cs="source serif 4" w:ascii="source serif 4" w:hAnsi="source serif 4"/>
          <w:color w:val="000000"/>
        </w:rPr>
        <w:t xml:space="preserve"> The Wowhead Looter addon (</w:t>
      </w:r>
      <w:hyperlink r:id="rId67">
        <w:r>
          <w:rPr>
            <w:rFonts w:eastAsia="source sans 3" w:cs="source sans 3" w:ascii="source sans 3" w:hAnsi="source sans 3"/>
            <w:color w:val="#000"/>
            <w:u w:val="single"/>
          </w:rPr>
          <w:t xml:space="preserve">wowhead.com/client</w:t>
        </w:r>
      </w:hyperlink>
      <w:r>
        <w:rPr>
          <w:rFonts w:eastAsia="source serif 4" w:cs="source serif 4" w:ascii="source serif 4" w:hAnsi="source serif 4"/>
          <w:color w:val="000000"/>
        </w:rPr>
        <w:t xml:space="preserve">) maintains an in-game addon that "collects data as you play the game" and uploads it to Wowhead. The database is described as "populated from beta datamining" by the wowforevergame.wiki tools directory. Wowhead's FAQ states that "user submitted data goes through an internal process which results in legitimate data appearing on the site once approved."</w:t>
      </w:r>
    </w:p>
    <w:p>
      <w:pPr>
        <w:spacing w:line="360" w:after="210" w:lineRule="auto"/>
      </w:pPr>
      <w:r>
        <w:rPr>
          <w:rFonts w:eastAsia="source serif 4" w:cs="source serif 4" w:ascii="source serif 4" w:hAnsi="source serif 4"/>
          <w:b/>
          <w:color w:val="000000"/>
        </w:rPr>
        <w:t xml:space="preserve">License:</w:t>
      </w:r>
      <w:r>
        <w:rPr>
          <w:rFonts w:eastAsia="source serif 4" w:cs="source serif 4" w:ascii="source serif 4" w:hAnsi="source serif 4"/>
          <w:color w:val="000000"/>
        </w:rPr>
        <w:t xml:space="preserve"> © 2026 Wowhead / Fanbyte. No data license, API access, or scraping policy stated on the database page.</w:t>
      </w:r>
    </w:p>
    <w:p>
      <w:pPr>
        <w:spacing w:line="360" w:after="210" w:lineRule="auto"/>
      </w:pPr>
      <w:r>
        <w:rPr>
          <w:rFonts w:eastAsia="source serif 4" w:cs="source serif 4" w:ascii="source serif 4" w:hAnsi="source serif 4"/>
          <w:b/>
          <w:color w:val="000000"/>
        </w:rPr>
        <w:t xml:space="preserve">Redistribution:</w:t>
      </w:r>
      <w:r>
        <w:rPr>
          <w:rFonts w:eastAsia="source serif 4" w:cs="source serif 4" w:ascii="source serif 4" w:hAnsi="source serif 4"/>
          <w:color w:val="000000"/>
        </w:rPr>
        <w:t xml:space="preserve"> Not permitted without explicit authorization. Wowhead's content is copyrighted by Fanbyte.</w:t>
      </w:r>
    </w:p>
    <w:p>
      <w:pPr>
        <w:spacing w:line="360" w:after="210" w:lineRule="auto"/>
      </w:pPr>
      <w:r>
        <w:rPr>
          <w:rFonts w:eastAsia="source serif 4" w:cs="source serif 4" w:ascii="source serif 4" w:hAnsi="source serif 4"/>
          <w:b/>
          <w:color w:val="000000"/>
        </w:rPr>
        <w:t xml:space="preserve">Ingestion recommendation:</w:t>
      </w:r>
      <w:r>
        <w:rPr>
          <w:rFonts w:eastAsia="source serif 4" w:cs="source serif 4" w:ascii="source serif 4" w:hAnsi="source serif 4"/>
          <w:color w:val="000000"/>
        </w:rPr>
        <w:t xml:space="preserve"> Treat as Category B/D — excellent corroboration source, but do not scrape or bulk-copy without reviewing Wowhead's terms of service. Individual facts (coordinates, quest IDs) can be verified against Wowhead pages, but the database as a whole should not be ingested.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9_questietdb_github_com_questi_b95fd6"/>
      <w:r>
        <w:rPr>
          <w:rFonts w:eastAsia="source serif 4" w:cs="source serif 4" w:ascii="source serif 4" w:hAnsi="source serif 4"/>
          <w:b/>
          <w:color w:val="000000"/>
          <w:sz w:val="24"/>
        </w:rPr>
        <w:t xml:space="preserve">9. QuestieTDB (</w:t>
      </w:r>
      <w:hyperlink r:id="rId68">
        <w:r>
          <w:rPr>
            <w:rFonts w:eastAsia="source serif 4" w:cs="source serif 4" w:ascii="source serif 4" w:hAnsi="source serif 4"/>
            <w:b/>
            <w:color w:val="#000"/>
            <w:sz w:val="24"/>
            <w:u w:val="single"/>
          </w:rPr>
          <w:t xml:space="preserve">github.com/Questie/QuestieTDB</w:t>
        </w:r>
      </w:hyperlink>
      <w:r>
        <w:rPr>
          <w:rFonts w:eastAsia="source serif 4" w:cs="source serif 4" w:ascii="source serif 4" w:hAnsi="source serif 4"/>
          <w:b/>
          <w:color w:val="000000"/>
          <w:sz w:val="24"/>
        </w:rPr>
        <w:t xml:space="preserve">)</w:t>
      </w:r>
      <w:bookmarkEnd w:id="23"/>
    </w:p>
    <w:p>
      <w:pPr>
        <w:spacing w:line="360" w:after="210" w:lineRule="auto"/>
      </w:pPr>
      <w:r>
        <w:rPr>
          <w:rFonts w:eastAsia="source serif 4" w:cs="source serif 4" w:ascii="source serif 4" w:hAnsi="source serif 4"/>
          <w:b/>
          <w:color w:val="000000"/>
        </w:rPr>
        <w:t xml:space="preserve">What it contains:</w:t>
      </w:r>
      <w:r>
        <w:rPr>
          <w:rFonts w:eastAsia="source serif 4" w:cs="source serif 4" w:ascii="source serif 4" w:hAnsi="source serif 4"/>
          <w:color w:val="000000"/>
        </w:rPr>
        <w:t xml:space="preserve"> A reorganized version of Questie's existing data model for quests, NPCs, items, and objects. Includes entity schemas (questKeys, npcKeys, itemKeys, objectKeys), static and dynamic corrections, faction corrections, Season of Discovery corrections, and 9 non-English locales. Uses CBOR encoding for baked data and provides a public API (LibQuestieDB).</w:t>
      </w:r>
    </w:p>
    <w:p>
      <w:pPr>
        <w:spacing w:line="360" w:after="210" w:lineRule="auto"/>
      </w:pPr>
      <w:r>
        <w:rPr>
          <w:rFonts w:eastAsia="source serif 4" w:cs="source serif 4" w:ascii="source serif 4" w:hAnsi="source serif 4"/>
          <w:b/>
          <w:color w:val="000000"/>
        </w:rPr>
        <w:t xml:space="preserve">WoW Forever coverage:</w:t>
      </w:r>
      <w:r>
        <w:rPr>
          <w:rFonts w:eastAsia="source serif 4" w:cs="source serif 4" w:ascii="source serif 4" w:hAnsi="source serif 4"/>
          <w:color w:val="000000"/>
        </w:rPr>
        <w:t xml:space="preserve"> The </w:t>
      </w:r>
      <w:hyperlink r:id="rId69">
        <w:r>
          <w:rPr>
            <w:rFonts w:eastAsia="source sans 3" w:cs="source sans 3" w:ascii="source sans 3" w:hAnsi="source sans 3"/>
            <w:color w:val="#000"/>
            <w:u w:val="single"/>
          </w:rPr>
          <w:t xml:space="preserve">DESIGN.md</w:t>
        </w:r>
      </w:hyperlink>
      <w:r>
        <w:rPr>
          <w:rFonts w:eastAsia="source serif 4" w:cs="source serif 4" w:ascii="source serif 4" w:hAnsi="source serif 4"/>
          <w:color w:val="000000"/>
        </w:rPr>
        <w:t xml:space="preserve"> documents a TOC mapping that includes "Classic Anniversary" using </w:t>
      </w:r>
      <w:r>
        <w:rPr>
          <w:rStyle w:val="VerbatimChar"/>
          <w:rFonts w:eastAsia="menlo" w:cs="menlo" w:ascii="menlo" w:hAnsi="menlo"/>
          <w:color w:val="000000"/>
          <w:sz w:val="18"/>
          <w:shd w:val="clear" w:color="auto" w:fill="F8F8FA"/>
        </w:rPr>
        <w:t xml:space="preserve">QuestieDB_TBC.toc</w:t>
      </w:r>
      <w:r>
        <w:rPr>
          <w:rFonts w:eastAsia="source serif 4" w:cs="source serif 4" w:ascii="source serif 4" w:hAnsi="source serif 4"/>
          <w:color w:val="000000"/>
        </w:rPr>
        <w:t xml:space="preserve">. This means Questie treats Classic Anniversary as using the TBC database, which may or may not be accurate for WoW Forever.</w:t>
      </w:r>
    </w:p>
    <w:p>
      <w:pPr>
        <w:spacing w:line="360" w:after="210" w:lineRule="auto"/>
      </w:pPr>
      <w:r>
        <w:rPr>
          <w:rFonts w:eastAsia="source serif 4" w:cs="source serif 4" w:ascii="source serif 4" w:hAnsi="source serif 4"/>
          <w:b/>
          <w:color w:val="000000"/>
        </w:rPr>
        <w:t xml:space="preserve">Build/version:</w:t>
      </w:r>
      <w:r>
        <w:rPr>
          <w:rFonts w:eastAsia="source serif 4" w:cs="source serif 4" w:ascii="source serif 4" w:hAnsi="source serif 4"/>
          <w:color w:val="000000"/>
        </w:rPr>
        <w:t xml:space="preserve"> Mentions build 69109 for in-client validation. This is not one of the builds listed by the user (69876, 69893, 69913).</w:t>
      </w:r>
    </w:p>
    <w:p>
      <w:pPr>
        <w:spacing w:line="360" w:after="210" w:lineRule="auto"/>
      </w:pPr>
      <w:r>
        <w:rPr>
          <w:rFonts w:eastAsia="source serif 4" w:cs="source serif 4" w:ascii="source serif 4" w:hAnsi="source serif 4"/>
          <w:b/>
          <w:color w:val="000000"/>
        </w:rPr>
        <w:t xml:space="preserve">Independence:</w:t>
      </w:r>
      <w:r>
        <w:rPr>
          <w:rFonts w:eastAsia="source serif 4" w:cs="source serif 4" w:ascii="source serif 4" w:hAnsi="source serif 4"/>
          <w:color w:val="000000"/>
        </w:rPr>
        <w:t xml:space="preserve"> Explicitly derived from Questie's existing data. The document states: "Questie's existing data" is the locked data-source decision. It explicitly does not use VibeQuest data.</w:t>
      </w:r>
    </w:p>
    <w:p>
      <w:pPr>
        <w:spacing w:line="360" w:after="210" w:lineRule="auto"/>
      </w:pPr>
      <w:r>
        <w:rPr>
          <w:rFonts w:eastAsia="source serif 4" w:cs="source serif 4" w:ascii="source serif 4" w:hAnsi="source serif 4"/>
          <w:b/>
          <w:color w:val="000000"/>
        </w:rPr>
        <w:t xml:space="preserve">License:</w:t>
      </w:r>
      <w:r>
        <w:rPr>
          <w:rFonts w:eastAsia="source serif 4" w:cs="source serif 4" w:ascii="source serif 4" w:hAnsi="source serif 4"/>
          <w:color w:val="000000"/>
        </w:rPr>
        <w:t xml:space="preserve"> Not stated on the </w:t>
      </w:r>
      <w:hyperlink r:id="rId70">
        <w:r>
          <w:rPr>
            <w:rFonts w:eastAsia="source sans 3" w:cs="source sans 3" w:ascii="source sans 3" w:hAnsi="source sans 3"/>
            <w:color w:val="#000"/>
            <w:u w:val="single"/>
          </w:rPr>
          <w:t xml:space="preserve">DESIGN.md</w:t>
        </w:r>
      </w:hyperlink>
      <w:r>
        <w:rPr>
          <w:rFonts w:eastAsia="source serif 4" w:cs="source serif 4" w:ascii="source serif 4" w:hAnsi="source serif 4"/>
          <w:color w:val="000000"/>
        </w:rPr>
        <w:t xml:space="preserve"> page.</w:t>
      </w:r>
    </w:p>
    <w:p>
      <w:pPr>
        <w:spacing w:line="360" w:after="210" w:lineRule="auto"/>
      </w:pPr>
      <w:r>
        <w:rPr>
          <w:rFonts w:eastAsia="source serif 4" w:cs="source serif 4" w:ascii="source serif 4" w:hAnsi="source serif 4"/>
          <w:b/>
          <w:color w:val="000000"/>
        </w:rPr>
        <w:t xml:space="preserve">Ingestion recommendation:</w:t>
      </w:r>
      <w:r>
        <w:rPr>
          <w:rFonts w:eastAsia="source serif 4" w:cs="source serif 4" w:ascii="source serif 4" w:hAnsi="source serif 4"/>
          <w:color w:val="000000"/>
        </w:rPr>
        <w:t xml:space="preserve"> Treat as Category A/E — this is a reorganization of Questie's data, not a new source. Direct ingestion would duplicate Questie data. However, the documented schema (questKeys, npcKeys, itemKeys, objectKeys) and the CBOR encoding approach could serve as a useful reference for data architecture.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10_grail_github_com_smaitch_grail"/>
      <w:r>
        <w:rPr>
          <w:rFonts w:eastAsia="source serif 4" w:cs="source serif 4" w:ascii="source serif 4" w:hAnsi="source serif 4"/>
          <w:b/>
          <w:color w:val="000000"/>
          <w:sz w:val="24"/>
        </w:rPr>
        <w:t xml:space="preserve">10. Grail (</w:t>
      </w:r>
      <w:hyperlink r:id="rId71">
        <w:r>
          <w:rPr>
            <w:rFonts w:eastAsia="source serif 4" w:cs="source serif 4" w:ascii="source serif 4" w:hAnsi="source serif 4"/>
            <w:b/>
            <w:color w:val="#000"/>
            <w:sz w:val="24"/>
            <w:u w:val="single"/>
          </w:rPr>
          <w:t xml:space="preserve">github.com/smaitch/Grail</w:t>
        </w:r>
      </w:hyperlink>
      <w:r>
        <w:rPr>
          <w:rFonts w:eastAsia="source serif 4" w:cs="source serif 4" w:ascii="source serif 4" w:hAnsi="source serif 4"/>
          <w:b/>
          <w:color w:val="000000"/>
          <w:sz w:val="24"/>
        </w:rPr>
        <w:t xml:space="preserve">)</w:t>
      </w:r>
      <w:bookmarkEnd w:id="24"/>
    </w:p>
    <w:p>
      <w:pPr>
        <w:spacing w:line="360" w:after="210" w:lineRule="auto"/>
      </w:pPr>
      <w:r>
        <w:rPr>
          <w:rFonts w:eastAsia="source serif 4" w:cs="source serif 4" w:ascii="source serif 4" w:hAnsi="source serif 4"/>
          <w:b/>
          <w:color w:val="000000"/>
        </w:rPr>
        <w:t xml:space="preserve">What it contains:</w:t>
      </w:r>
      <w:r>
        <w:rPr>
          <w:rFonts w:eastAsia="source serif 4" w:cs="source serif 4" w:ascii="source serif 4" w:hAnsi="source serif 4"/>
          <w:color w:val="000000"/>
        </w:rPr>
        <w:t xml:space="preserve"> A WoW addon providing a library of quest information: completion status, obtainability (level/race/class/reputation requirements), prerequisite quests, quest locations, reputation rewards, and achievement tracking. Starting with version 029, achievement and reputation data are in loadable addons. Version 049+ records quest completion history including repeat counts.</w:t>
      </w:r>
    </w:p>
    <w:p>
      <w:pPr>
        <w:spacing w:line="360" w:after="210" w:lineRule="auto"/>
      </w:pPr>
      <w:r>
        <w:rPr>
          <w:rFonts w:eastAsia="source serif 4" w:cs="source serif 4" w:ascii="source serif 4" w:hAnsi="source serif 4"/>
          <w:b/>
          <w:color w:val="000000"/>
        </w:rPr>
        <w:t xml:space="preserve">WoW Forever coverage:</w:t>
      </w:r>
      <w:r>
        <w:rPr>
          <w:rFonts w:eastAsia="source serif 4" w:cs="source serif 4" w:ascii="source serif 4" w:hAnsi="source serif 4"/>
          <w:color w:val="000000"/>
        </w:rPr>
        <w:t xml:space="preserve"> Not stated. The page refers generally to World of Warcraft.</w:t>
      </w:r>
    </w:p>
    <w:p>
      <w:pPr>
        <w:spacing w:line="360" w:after="210" w:lineRule="auto"/>
      </w:pPr>
      <w:r>
        <w:rPr>
          <w:rFonts w:eastAsia="source serif 4" w:cs="source serif 4" w:ascii="source serif 4" w:hAnsi="source serif 4"/>
          <w:b/>
          <w:color w:val="000000"/>
        </w:rPr>
        <w:t xml:space="preserve">Independence:</w:t>
      </w:r>
      <w:r>
        <w:rPr>
          <w:rFonts w:eastAsia="source serif 4" w:cs="source serif 4" w:ascii="source serif 4" w:hAnsi="source serif 4"/>
          <w:color w:val="000000"/>
        </w:rPr>
        <w:t xml:space="preserve"> Player-observed. As players accept and turn in quests, Grail checks its internal database and records discrepancies in saved variables (Grail.lua). Users can submit these for future releases. This is a crowdsourced, player-observation model.</w:t>
      </w:r>
    </w:p>
    <w:p>
      <w:pPr>
        <w:spacing w:line="360" w:after="210" w:lineRule="auto"/>
      </w:pPr>
      <w:r>
        <w:rPr>
          <w:rFonts w:eastAsia="source serif 4" w:cs="source serif 4" w:ascii="source serif 4" w:hAnsi="source serif 4"/>
          <w:b/>
          <w:color w:val="000000"/>
        </w:rPr>
        <w:t xml:space="preserve">License:</w:t>
      </w:r>
      <w:r>
        <w:rPr>
          <w:rFonts w:eastAsia="source serif 4" w:cs="source serif 4" w:ascii="source serif 4" w:hAnsi="source serif 4"/>
          <w:color w:val="000000"/>
        </w:rPr>
        <w:t xml:space="preserve"> Not stated.</w:t>
      </w:r>
    </w:p>
    <w:p>
      <w:pPr>
        <w:spacing w:line="360" w:after="210" w:lineRule="auto"/>
      </w:pPr>
      <w:r>
        <w:rPr>
          <w:rFonts w:eastAsia="source serif 4" w:cs="source serif 4" w:ascii="source serif 4" w:hAnsi="source serif 4"/>
          <w:b/>
          <w:color w:val="000000"/>
        </w:rPr>
        <w:t xml:space="preserve">Ingestion recommendation:</w:t>
      </w:r>
      <w:r>
        <w:rPr>
          <w:rFonts w:eastAsia="source serif 4" w:cs="source serif 4" w:ascii="source serif 4" w:hAnsi="source serif 4"/>
          <w:color w:val="000000"/>
        </w:rPr>
        <w:t xml:space="preserve"> The player-observation model is interesting — it records actual quest behavior seen in-game, not extracted from client files. If Grail were run on the WoW Forever client, it could collect build-specific quest data. However, no WoW Forever coverage is confirmed. Treat as Category A/D — the methodology is valuable but the current dataset is for older WoW versions.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independence_analysis"/>
      <w:r>
        <w:rPr>
          <w:rFonts w:eastAsia="source serif 4" w:cs="source serif 4" w:ascii="source serif 4" w:hAnsi="source serif 4"/>
          <w:b/>
          <w:color w:val="000000"/>
          <w:sz w:val="24"/>
        </w:rPr>
        <w:t xml:space="preserve">Independence Analysis</w:t>
      </w:r>
      <w:bookmarkEnd w:id="25"/>
    </w:p>
    <w:p>
      <w:pPr>
        <w:spacing w:line="360" w:before="315" w:after="105" w:lineRule="auto"/>
        <w:ind w:left="-30"/>
        <w:jc w:val="left"/>
      </w:pPr>
      <w:bookmarkStart w:id="26" w:name="data_lineage_summary"/>
      <w:r>
        <w:rPr>
          <w:rFonts w:eastAsia="source serif 4" w:cs="source serif 4" w:ascii="source serif 4" w:hAnsi="source serif 4"/>
          <w:b/>
          <w:color w:val="000000"/>
          <w:sz w:val="24"/>
        </w:rPr>
        <w:t xml:space="preserve">Data Lineage Summary</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Ultimate Data Origin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Independent?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ForeverDiff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Claims "Blizzard's own game client" — unverified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Potentially independent if claim is accurate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ForeverTome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Player observations in beta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 independent player observations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ForeverTalents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Unstated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Unverified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Travelcraft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Unstated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Unverified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ForeverWisp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Independently authored route data (Classic reference)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Partially — Classic steps may derive from known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 News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Unstated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Unverified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 Forever Builds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"Labeled by source" but sources not identified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Unverified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wow-forever.top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Dungeon guide coverage; links to Wowhead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Partially — quest records appear independent, item IDs from Wowhead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Wowhead Forever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Beta datamining + Wowhead Looter addon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Independent collection (crowdsourced + datamining)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QuestieTDB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Questie's existing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 reorganization of Questie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Player observations via in-game addon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 player-observed, but not WoW Forever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pfQuest/ShaguDB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VMaNGOS / CMaNGOS databases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 derived from server emulator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ClassicCodex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pfQuest/ShaguDB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 partial rewrite of pfQuest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 fork + QuestieLearner crowdsourcing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Partially — base data from Questie, new data from players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VMaNGOS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Elysium/LightsHope codebases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 private server reconstruction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nexus-devs/wow-classic-items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Wowhead scraping + Blizzard 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 derived from Wowhead and Blizzard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WDBx/WoWDBDefs/DBCD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Tools — no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 (tools that could read client files)</w:t>
            </w:r>
          </w:p>
        </w:tc>
      </w:tr>
    </w:tbl>
    <w:p>
      <w:pPr>
        <w:spacing w:lineRule="auto"/>
      </w:pPr>
    </w:p>
    <w:p>
      <w:pPr>
        <w:spacing w:line="360" w:before="315" w:after="105" w:lineRule="auto"/>
        <w:ind w:left="-30"/>
        <w:jc w:val="left"/>
      </w:pPr>
      <w:bookmarkStart w:id="27" w:name="key_independence_finding"/>
      <w:r>
        <w:rPr>
          <w:rFonts w:eastAsia="source serif 4" w:cs="source serif 4" w:ascii="source serif 4" w:hAnsi="source serif 4"/>
          <w:b/>
          <w:color w:val="000000"/>
          <w:sz w:val="24"/>
        </w:rPr>
        <w:t xml:space="preserve">Key Independence Finding</w:t>
      </w:r>
      <w:bookmarkEnd w:id="27"/>
    </w:p>
    <w:p>
      <w:pPr>
        <w:spacing w:line="360" w:after="210" w:lineRule="auto"/>
      </w:pPr>
      <w:r>
        <w:rPr>
          <w:rFonts w:eastAsia="source serif 4" w:cs="source serif 4" w:ascii="source serif 4" w:hAnsi="source serif 4"/>
          <w:color w:val="000000"/>
        </w:rPr>
        <w:t xml:space="preserve">The most genuinely independent sources of WoW Forever data are:</w:t>
      </w:r>
    </w:p>
    <w:p>
      <w:pPr>
        <w:numPr>
          <w:ilvl w:val="0"/>
          <w:numId w:val="5"/>
        </w:numPr>
        <w:spacing w:line="360" w:before="105" w:after="105" w:lineRule="auto"/>
      </w:pPr>
      <w:r>
        <w:rPr>
          <w:rFonts w:eastAsia="source serif 4" w:cs="source serif 4" w:ascii="source serif 4" w:hAnsi="source serif 4"/>
          <w:b/>
          <w:color w:val="000000"/>
          <w:sz w:val="21"/>
        </w:rPr>
        <w:t xml:space="preserve">ForeverTome</w:t>
      </w:r>
      <w:r>
        <w:rPr>
          <w:rFonts w:eastAsia="source serif 4" w:cs="source serif 4" w:ascii="source serif 4" w:hAnsi="source serif 4"/>
          <w:color w:val="000000"/>
          <w:sz w:val="21"/>
        </w:rPr>
        <w:t xml:space="preserve"> — player observations recorded with explicit build numbers (already known)</w:t>
      </w:r>
    </w:p>
    <w:p>
      <w:pPr>
        <w:numPr>
          <w:ilvl w:val="0"/>
          <w:numId w:val="5"/>
        </w:numPr>
        <w:spacing w:line="360" w:before="105" w:after="105" w:lineRule="auto"/>
      </w:pPr>
      <w:r>
        <w:rPr>
          <w:rFonts w:eastAsia="source serif 4" w:cs="source serif 4" w:ascii="source serif 4" w:hAnsi="source serif 4"/>
          <w:b/>
          <w:color w:val="000000"/>
          <w:sz w:val="21"/>
        </w:rPr>
        <w:t xml:space="preserve">ForeverDiff</w:t>
      </w:r>
      <w:r>
        <w:rPr>
          <w:rFonts w:eastAsia="source serif 4" w:cs="source serif 4" w:ascii="source serif 4" w:hAnsi="source serif 4"/>
          <w:color w:val="000000"/>
          <w:sz w:val="21"/>
        </w:rPr>
        <w:t xml:space="preserve"> — if the claim of reading from Blizzard's client is accurate (unverified)</w:t>
      </w:r>
    </w:p>
    <w:p>
      <w:pPr>
        <w:numPr>
          <w:ilvl w:val="0"/>
          <w:numId w:val="5"/>
        </w:numPr>
        <w:spacing w:line="360" w:before="105" w:after="105" w:lineRule="auto"/>
      </w:pPr>
      <w:r>
        <w:rPr>
          <w:rFonts w:eastAsia="source serif 4" w:cs="source serif 4" w:ascii="source serif 4" w:hAnsi="source serif 4"/>
          <w:b/>
          <w:color w:val="000000"/>
          <w:sz w:val="21"/>
        </w:rPr>
        <w:t xml:space="preserve">Grail's methodology</w:t>
      </w:r>
      <w:r>
        <w:rPr>
          <w:rFonts w:eastAsia="source serif 4" w:cs="source serif 4" w:ascii="source serif 4" w:hAnsi="source serif 4"/>
          <w:color w:val="000000"/>
          <w:sz w:val="21"/>
        </w:rPr>
        <w:t xml:space="preserve"> — player-observed quest data (but not yet WoW Forever)</w:t>
      </w:r>
    </w:p>
    <w:p>
      <w:pPr>
        <w:numPr>
          <w:ilvl w:val="0"/>
          <w:numId w:val="5"/>
        </w:numPr>
        <w:spacing w:line="360" w:before="105" w:after="105" w:lineRule="auto"/>
      </w:pPr>
      <w:r>
        <w:rPr>
          <w:rFonts w:eastAsia="source serif 4" w:cs="source serif 4" w:ascii="source serif 4" w:hAnsi="source serif 4"/>
          <w:b/>
          <w:color w:val="000000"/>
          <w:sz w:val="21"/>
        </w:rPr>
        <w:t xml:space="preserve">Wowhead Looter</w:t>
      </w:r>
      <w:r>
        <w:rPr>
          <w:rFonts w:eastAsia="source serif 4" w:cs="source serif 4" w:ascii="source serif 4" w:hAnsi="source serif 4"/>
          <w:color w:val="000000"/>
          <w:sz w:val="21"/>
        </w:rPr>
        <w:t xml:space="preserve"> — crowdsourced in-game data collection (but data is Wowhead's, not redistributable)</w:t>
      </w:r>
    </w:p>
    <w:p>
      <w:pPr>
        <w:numPr>
          <w:ilvl w:val="0"/>
          <w:numId w:val="5"/>
        </w:numPr>
        <w:spacing w:line="360" w:before="105" w:after="105" w:lineRule="auto"/>
      </w:pPr>
      <w:r>
        <w:rPr>
          <w:rFonts w:eastAsia="source serif 4" w:cs="source serif 4" w:ascii="source serif 4" w:hAnsi="source serif 4"/>
          <w:b/>
          <w:color w:val="000000"/>
          <w:sz w:val="21"/>
        </w:rPr>
        <w:t xml:space="preserve">QuestieLearner</w:t>
      </w:r>
      <w:r>
        <w:rPr>
          <w:rFonts w:eastAsia="source serif 4" w:cs="source serif 4" w:ascii="source serif 4" w:hAnsi="source serif 4"/>
          <w:color w:val="000000"/>
          <w:sz w:val="21"/>
        </w:rPr>
        <w:t xml:space="preserve"> — in-game crowdsourcing model (but no WoW Forever plugin exists)</w:t>
      </w:r>
    </w:p>
    <w:p>
      <w:pPr>
        <w:spacing w:line="360" w:after="210" w:lineRule="auto"/>
      </w:pPr>
      <w:r>
        <w:rPr>
          <w:rFonts w:eastAsia="source serif 4" w:cs="source serif 4" w:ascii="source serif 4" w:hAnsi="source serif 4"/>
          <w:color w:val="000000"/>
        </w:rPr>
        <w:t xml:space="preserve">Most other "databases" ultimately trace back to one of: Blizzard's DB2/client files, Wowhead, Questie, or server emulator reconstructions (VMaNGOS/CMaNGOS).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uild_version_investigation"/>
      <w:r>
        <w:rPr>
          <w:rFonts w:eastAsia="source serif 4" w:cs="source serif 4" w:ascii="source serif 4" w:hAnsi="source serif 4"/>
          <w:b/>
          <w:color w:val="000000"/>
          <w:sz w:val="24"/>
        </w:rPr>
        <w:t xml:space="preserve">Build/Version Investigation</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Build(s) Identified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ForeverTome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1.60.1.69893 (enUS)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Explicitly recorded for all 29 quest entries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60.tools (known)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1.60.1.69913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Database snapshot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ForeverDiff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stated on accessible pages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"Build history" page exists but could not be fetched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QuestieTDB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69109 (validation)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a WoW Forever build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Wowhead Forever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Patch 1.60.1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specific build number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User-provided builds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69876, 69893, 69913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all represented in sources</w:t>
            </w:r>
          </w:p>
        </w:tc>
      </w:tr>
    </w:tbl>
    <w:p>
      <w:pPr>
        <w:spacing w:lineRule="auto"/>
      </w:pPr>
    </w:p>
    <w:p>
      <w:pPr>
        <w:spacing w:line="360" w:after="210" w:lineRule="auto"/>
      </w:pPr>
      <w:r>
        <w:rPr>
          <w:rFonts w:eastAsia="source serif 4" w:cs="source serif 4" w:ascii="source serif 4" w:hAnsi="source serif 4"/>
          <w:b/>
          <w:color w:val="000000"/>
        </w:rPr>
        <w:t xml:space="preserve">Important:</w:t>
      </w:r>
      <w:r>
        <w:rPr>
          <w:rFonts w:eastAsia="source serif 4" w:cs="source serif 4" w:ascii="source serif 4" w:hAnsi="source serif 4"/>
          <w:color w:val="000000"/>
        </w:rPr>
        <w:t xml:space="preserve"> No source found in this investigation explicitly identifies build 69876. ForeverTome covers 69893, and 60.tools covers 69913. ForeverDiff may cover one of these but the build history page was inaccessible. Data from one build should not be assumed identical to another.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special_focus_gaps_in_hard_to_obt_ed3a31"/>
      <w:r>
        <w:rPr>
          <w:rFonts w:eastAsia="source serif 4" w:cs="source serif 4" w:ascii="source serif 4" w:hAnsi="source serif 4"/>
          <w:b/>
          <w:color w:val="000000"/>
          <w:sz w:val="24"/>
        </w:rPr>
        <w:t xml:space="preserve">Special Focus: Gaps in Hard-to-Obtain Data</w:t>
      </w:r>
      <w:bookmarkEnd w:id="29"/>
    </w:p>
    <w:p>
      <w:pPr>
        <w:spacing w:line="360" w:before="315" w:after="105" w:lineRule="auto"/>
        <w:ind w:left="-30"/>
        <w:jc w:val="left"/>
      </w:pPr>
      <w:bookmarkStart w:id="30" w:name="quest_objectives"/>
      <w:r>
        <w:rPr>
          <w:rFonts w:eastAsia="source serif 4" w:cs="source serif 4" w:ascii="source serif 4" w:hAnsi="source serif 4"/>
          <w:b/>
          <w:color w:val="000000"/>
          <w:sz w:val="24"/>
        </w:rPr>
        <w:t xml:space="preserve">Quest Objectives</w:t>
      </w:r>
      <w:bookmarkEnd w:id="30"/>
    </w:p>
    <w:p>
      <w:pPr>
        <w:numPr>
          <w:ilvl w:val="0"/>
          <w:numId w:val="6"/>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ForeverTome (29 entries with objectives, build 69893)</w:t>
      </w:r>
    </w:p>
    <w:p>
      <w:pPr>
        <w:numPr>
          <w:ilvl w:val="0"/>
          <w:numId w:val="6"/>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No comprehensive WoW Forever quest objective database exists. Questie/QuestieTDB cover Classic Anniversary but may use TBC data, not Forever-specific data.</w:t>
      </w:r>
    </w:p>
    <w:p>
      <w:pPr>
        <w:spacing w:line="360" w:before="315" w:after="105" w:lineRule="auto"/>
        <w:ind w:left="-30"/>
        <w:jc w:val="left"/>
      </w:pPr>
      <w:bookmarkStart w:id="31" w:name="quest_rewards"/>
      <w:r>
        <w:rPr>
          <w:rFonts w:eastAsia="source serif 4" w:cs="source serif 4" w:ascii="source serif 4" w:hAnsi="source serif 4"/>
          <w:b/>
          <w:color w:val="000000"/>
          <w:sz w:val="24"/>
        </w:rPr>
        <w:t xml:space="preserve">Quest Rewards</w:t>
      </w:r>
      <w:bookmarkEnd w:id="31"/>
    </w:p>
    <w:p>
      <w:pPr>
        <w:numPr>
          <w:ilvl w:val="0"/>
          <w:numId w:val="7"/>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wow-forever.top (16 dungeon quest routes with reward choices), ForeverTome (observed rewards for 29 quests)</w:t>
      </w:r>
    </w:p>
    <w:p>
      <w:pPr>
        <w:numPr>
          <w:ilvl w:val="0"/>
          <w:numId w:val="7"/>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No complete reward database. Wowhead Forever has the most data but is not redistributable.</w:t>
      </w:r>
    </w:p>
    <w:p>
      <w:pPr>
        <w:spacing w:line="360" w:before="315" w:after="105" w:lineRule="auto"/>
        <w:ind w:left="-30"/>
        <w:jc w:val="left"/>
      </w:pPr>
      <w:bookmarkStart w:id="32" w:name="quest_givers"/>
      <w:r>
        <w:rPr>
          <w:rFonts w:eastAsia="source serif 4" w:cs="source serif 4" w:ascii="source serif 4" w:hAnsi="source serif 4"/>
          <w:b/>
          <w:color w:val="000000"/>
          <w:sz w:val="24"/>
        </w:rPr>
        <w:t xml:space="preserve">Quest Givers</w:t>
      </w:r>
      <w:bookmarkEnd w:id="32"/>
    </w:p>
    <w:p>
      <w:pPr>
        <w:numPr>
          <w:ilvl w:val="0"/>
          <w:numId w:val="8"/>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None for WoW Forever specifically. ForeverWisp plans route data with NPC names but is not beta-ready.</w:t>
      </w:r>
    </w:p>
    <w:p>
      <w:pPr>
        <w:numPr>
          <w:ilvl w:val="0"/>
          <w:numId w:val="8"/>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No WoW Forever quest-giver database. Grail's methodology could collect this but has no Forever coverage.</w:t>
      </w:r>
    </w:p>
    <w:p>
      <w:pPr>
        <w:spacing w:line="360" w:before="315" w:after="105" w:lineRule="auto"/>
        <w:ind w:left="-30"/>
        <w:jc w:val="left"/>
      </w:pPr>
      <w:bookmarkStart w:id="33" w:name="npc_locations_spawns"/>
      <w:r>
        <w:rPr>
          <w:rFonts w:eastAsia="source serif 4" w:cs="source serif 4" w:ascii="source serif 4" w:hAnsi="source serif 4"/>
          <w:b/>
          <w:color w:val="000000"/>
          <w:sz w:val="24"/>
        </w:rPr>
        <w:t xml:space="preserve">NPC Locations/Spawns</w:t>
      </w:r>
      <w:bookmarkEnd w:id="33"/>
    </w:p>
    <w:p>
      <w:pPr>
        <w:numPr>
          <w:ilvl w:val="0"/>
          <w:numId w:val="9"/>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None for WoW Forever. pfQuest/ClassicCodex have Vanilla/TBC data from VMaNGOS.</w:t>
      </w:r>
    </w:p>
    <w:p>
      <w:pPr>
        <w:numPr>
          <w:ilvl w:val="0"/>
          <w:numId w:val="9"/>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QuestieLearner (Questie-X) could collect this in-game but no WoW Forever plugin exists.</w:t>
      </w:r>
    </w:p>
    <w:p>
      <w:pPr>
        <w:spacing w:line="360" w:before="315" w:after="105" w:lineRule="auto"/>
        <w:ind w:left="-30"/>
        <w:jc w:val="left"/>
      </w:pPr>
      <w:bookmarkStart w:id="34" w:name="object_locations"/>
      <w:r>
        <w:rPr>
          <w:rFonts w:eastAsia="source serif 4" w:cs="source serif 4" w:ascii="source serif 4" w:hAnsi="source serif 4"/>
          <w:b/>
          <w:color w:val="000000"/>
          <w:sz w:val="24"/>
        </w:rPr>
        <w:t xml:space="preserve">Object Locations</w:t>
      </w:r>
      <w:bookmarkEnd w:id="34"/>
    </w:p>
    <w:p>
      <w:pPr>
        <w:numPr>
          <w:ilvl w:val="0"/>
          <w:numId w:val="10"/>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None for WoW Forever.</w:t>
      </w:r>
    </w:p>
    <w:p>
      <w:pPr>
        <w:numPr>
          <w:ilvl w:val="0"/>
          <w:numId w:val="10"/>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No source provides WoW Forever object (herb, mining, chest, quest object) location data.</w:t>
      </w:r>
    </w:p>
    <w:p>
      <w:pPr>
        <w:spacing w:line="360" w:before="315" w:after="105" w:lineRule="auto"/>
        <w:ind w:left="-30"/>
        <w:jc w:val="left"/>
      </w:pPr>
      <w:bookmarkStart w:id="35" w:name="creature_data"/>
      <w:r>
        <w:rPr>
          <w:rFonts w:eastAsia="source serif 4" w:cs="source serif 4" w:ascii="source serif 4" w:hAnsi="source serif 4"/>
          <w:b/>
          <w:color w:val="000000"/>
          <w:sz w:val="24"/>
        </w:rPr>
        <w:t xml:space="preserve">Creature Data</w:t>
      </w:r>
      <w:bookmarkEnd w:id="35"/>
    </w:p>
    <w:p>
      <w:pPr>
        <w:numPr>
          <w:ilvl w:val="0"/>
          <w:numId w:val="11"/>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ForeverDiff (spell/creature ability changes vs Classic Era)</w:t>
      </w:r>
    </w:p>
    <w:p>
      <w:pPr>
        <w:numPr>
          <w:ilvl w:val="0"/>
          <w:numId w:val="11"/>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No complete creature database for WoW Forever new zones.</w:t>
      </w:r>
    </w:p>
    <w:p>
      <w:pPr>
        <w:spacing w:line="360" w:before="315" w:after="105" w:lineRule="auto"/>
        <w:ind w:left="-30"/>
        <w:jc w:val="left"/>
      </w:pPr>
      <w:bookmarkStart w:id="36" w:name="quest_completion_data"/>
      <w:r>
        <w:rPr>
          <w:rFonts w:eastAsia="source serif 4" w:cs="source serif 4" w:ascii="source serif 4" w:hAnsi="source serif 4"/>
          <w:b/>
          <w:color w:val="000000"/>
          <w:sz w:val="24"/>
        </w:rPr>
        <w:t xml:space="preserve">Quest Completion Data</w:t>
      </w:r>
      <w:bookmarkEnd w:id="36"/>
    </w:p>
    <w:p>
      <w:pPr>
        <w:numPr>
          <w:ilvl w:val="0"/>
          <w:numId w:val="12"/>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Grail (methodology only, not WoW Forever), Questie (Classic, not Forever)</w:t>
      </w:r>
    </w:p>
    <w:p>
      <w:pPr>
        <w:numPr>
          <w:ilvl w:val="0"/>
          <w:numId w:val="12"/>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No WoW Forever quest completion tracking database.</w:t>
      </w:r>
    </w:p>
    <w:p>
      <w:pPr>
        <w:spacing w:line="360" w:before="315" w:after="105" w:lineRule="auto"/>
        <w:ind w:left="-30"/>
        <w:jc w:val="left"/>
      </w:pPr>
      <w:bookmarkStart w:id="37" w:name="quest_prerequisites"/>
      <w:r>
        <w:rPr>
          <w:rFonts w:eastAsia="source serif 4" w:cs="source serif 4" w:ascii="source serif 4" w:hAnsi="source serif 4"/>
          <w:b/>
          <w:color w:val="000000"/>
          <w:sz w:val="24"/>
        </w:rPr>
        <w:t xml:space="preserve">Quest Prerequisites</w:t>
      </w:r>
      <w:bookmarkEnd w:id="37"/>
    </w:p>
    <w:p>
      <w:pPr>
        <w:numPr>
          <w:ilvl w:val="0"/>
          <w:numId w:val="13"/>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ForeverWisp (plans to record prerequisites, not yet available), Grail (methodology, not Forever)</w:t>
      </w:r>
    </w:p>
    <w:p>
      <w:pPr>
        <w:numPr>
          <w:ilvl w:val="0"/>
          <w:numId w:val="13"/>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No WoW Forever quest prerequisite/chain database.</w:t>
      </w:r>
    </w:p>
    <w:p>
      <w:pPr>
        <w:spacing w:line="360" w:before="315" w:after="105" w:lineRule="auto"/>
        <w:ind w:left="-30"/>
        <w:jc w:val="left"/>
      </w:pPr>
      <w:bookmarkStart w:id="38" w:name="taxi_paths_and_travel_times"/>
      <w:r>
        <w:rPr>
          <w:rFonts w:eastAsia="source serif 4" w:cs="source serif 4" w:ascii="source serif 4" w:hAnsi="source serif 4"/>
          <w:b/>
          <w:color w:val="000000"/>
          <w:sz w:val="24"/>
        </w:rPr>
        <w:t xml:space="preserve">Taxi Paths and Travel Times</w:t>
      </w:r>
      <w:bookmarkEnd w:id="38"/>
    </w:p>
    <w:p>
      <w:pPr>
        <w:numPr>
          <w:ilvl w:val="0"/>
          <w:numId w:val="14"/>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Travelcraft (visual travel times, not structured data), Warcraft Wiki API docs (C_TaxiMap.GetAllTaxiNodes function)</w:t>
      </w:r>
    </w:p>
    <w:p>
      <w:pPr>
        <w:numPr>
          <w:ilvl w:val="0"/>
          <w:numId w:val="14"/>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No WoW Forever flight-path dataset. The API function exists but no one has published collected data.</w:t>
      </w:r>
    </w:p>
    <w:p>
      <w:pPr>
        <w:spacing w:line="360" w:before="315" w:after="105" w:lineRule="auto"/>
        <w:ind w:left="-30"/>
        <w:jc w:val="left"/>
      </w:pPr>
      <w:bookmarkStart w:id="39" w:name="map_coordinates"/>
      <w:r>
        <w:rPr>
          <w:rFonts w:eastAsia="source serif 4" w:cs="source serif 4" w:ascii="source serif 4" w:hAnsi="source serif 4"/>
          <w:b/>
          <w:color w:val="000000"/>
          <w:sz w:val="24"/>
        </w:rPr>
        <w:t xml:space="preserve">Map Coordinates</w:t>
      </w:r>
      <w:bookmarkEnd w:id="39"/>
    </w:p>
    <w:p>
      <w:pPr>
        <w:numPr>
          <w:ilvl w:val="0"/>
          <w:numId w:val="15"/>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Wowhead Forever comments (individual coordinates), ForeverWisp (Classic reference coordinates), Travelcraft (zone map)</w:t>
      </w:r>
    </w:p>
    <w:p>
      <w:pPr>
        <w:numPr>
          <w:ilvl w:val="0"/>
          <w:numId w:val="15"/>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No structured coordinate dataset for WoW Forever NPCs, objects, or quest targets.</w:t>
      </w:r>
    </w:p>
    <w:p>
      <w:pPr>
        <w:spacing w:line="360" w:before="315" w:after="105" w:lineRule="auto"/>
        <w:ind w:left="-30"/>
        <w:jc w:val="left"/>
      </w:pPr>
      <w:bookmarkStart w:id="40" w:name="player_observed_quest_data"/>
      <w:r>
        <w:rPr>
          <w:rFonts w:eastAsia="source serif 4" w:cs="source serif 4" w:ascii="source serif 4" w:hAnsi="source serif 4"/>
          <w:b/>
          <w:color w:val="000000"/>
          <w:sz w:val="24"/>
        </w:rPr>
        <w:t xml:space="preserve">Player-Observed Quest Data</w:t>
      </w:r>
      <w:bookmarkEnd w:id="40"/>
    </w:p>
    <w:p>
      <w:pPr>
        <w:numPr>
          <w:ilvl w:val="0"/>
          <w:numId w:val="16"/>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ForeverTome (29 entries, build 69893), Grail (methodology, not Forever)</w:t>
      </w:r>
    </w:p>
    <w:p>
      <w:pPr>
        <w:numPr>
          <w:ilvl w:val="0"/>
          <w:numId w:val="16"/>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Scale is very small. No large-scale player-observation database exists.</w:t>
      </w:r>
    </w:p>
    <w:p>
      <w:pPr>
        <w:spacing w:line="360" w:before="315" w:after="105" w:lineRule="auto"/>
        <w:ind w:left="-30"/>
        <w:jc w:val="left"/>
      </w:pPr>
      <w:bookmarkStart w:id="41" w:name="client_cache_wdb_data"/>
      <w:r>
        <w:rPr>
          <w:rFonts w:eastAsia="source serif 4" w:cs="source serif 4" w:ascii="source serif 4" w:hAnsi="source serif 4"/>
          <w:b/>
          <w:color w:val="000000"/>
          <w:sz w:val="24"/>
        </w:rPr>
        <w:t xml:space="preserve">Client Cache/WDB Data</w:t>
      </w:r>
      <w:bookmarkEnd w:id="41"/>
    </w:p>
    <w:p>
      <w:pPr>
        <w:numPr>
          <w:ilvl w:val="0"/>
          <w:numId w:val="17"/>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WDBx (tool to read DB2/DBC files), erorus/db2 (PHP reader), WoWDBDefs (field definitions)</w:t>
      </w:r>
    </w:p>
    <w:p>
      <w:pPr>
        <w:numPr>
          <w:ilvl w:val="0"/>
          <w:numId w:val="17"/>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No one has published extracted WoW Forever DB2 data. The tools exist but no public dataset has been produced with clear licensing.</w:t>
      </w:r>
    </w:p>
    <w:p>
      <w:pPr>
        <w:spacing w:line="360" w:before="315" w:after="105" w:lineRule="auto"/>
        <w:ind w:left="-30"/>
        <w:jc w:val="left"/>
      </w:pPr>
      <w:bookmarkStart w:id="42" w:name="in_game_recording_export_tools"/>
      <w:r>
        <w:rPr>
          <w:rFonts w:eastAsia="source serif 4" w:cs="source serif 4" w:ascii="source serif 4" w:hAnsi="source serif 4"/>
          <w:b/>
          <w:color w:val="000000"/>
          <w:sz w:val="24"/>
        </w:rPr>
        <w:t xml:space="preserve">In-Game Recording/Export Tools</w:t>
      </w:r>
      <w:bookmarkEnd w:id="42"/>
    </w:p>
    <w:p>
      <w:pPr>
        <w:numPr>
          <w:ilvl w:val="0"/>
          <w:numId w:val="18"/>
        </w:numPr>
        <w:spacing w:line="360" w:before="105" w:after="105" w:lineRule="auto"/>
      </w:pPr>
      <w:r>
        <w:rPr>
          <w:rFonts w:eastAsia="source serif 4" w:cs="source serif 4" w:ascii="source serif 4" w:hAnsi="source serif 4"/>
          <w:b/>
          <w:color w:val="000000"/>
          <w:sz w:val="21"/>
        </w:rPr>
        <w:t xml:space="preserve">Best available:</w:t>
      </w:r>
      <w:r>
        <w:rPr>
          <w:rFonts w:eastAsia="source serif 4" w:cs="source serif 4" w:ascii="source serif 4" w:hAnsi="source serif 4"/>
          <w:color w:val="000000"/>
          <w:sz w:val="21"/>
        </w:rPr>
        <w:t xml:space="preserve"> Wowhead Looter (collects and uploads to Wowhead), QuestieLearner (crowdsources for Questie-X), Grail (records quest discrepancies), GuideCreator (generates Guidelime text from quest events), WoW Forever Builds Character Export Addon (/wfb)</w:t>
      </w:r>
    </w:p>
    <w:p>
      <w:pPr>
        <w:numPr>
          <w:ilvl w:val="0"/>
          <w:numId w:val="18"/>
        </w:numPr>
        <w:spacing w:line="360" w:before="105" w:after="105" w:lineRule="auto"/>
      </w:pPr>
      <w:r>
        <w:rPr>
          <w:rFonts w:eastAsia="source serif 4" w:cs="source serif 4" w:ascii="source serif 4" w:hAnsi="source serif 4"/>
          <w:b/>
          <w:color w:val="000000"/>
          <w:sz w:val="21"/>
        </w:rPr>
        <w:t xml:space="preserve">Gap:</w:t>
      </w:r>
      <w:r>
        <w:rPr>
          <w:rFonts w:eastAsia="source serif 4" w:cs="source serif 4" w:ascii="source serif 4" w:hAnsi="source serif 4"/>
          <w:color w:val="000000"/>
          <w:sz w:val="21"/>
        </w:rPr>
        <w:t xml:space="preserve"> No tool specifically designed to export WoW Forever quest/NPC/item data for open-source use. The WoW API (C_TaxiMap, quest functions, etc.) could be used to build such a tool.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conclusions"/>
      <w:r>
        <w:rPr>
          <w:rFonts w:eastAsia="source serif 4" w:cs="source serif 4" w:ascii="source serif 4" w:hAnsi="source serif 4"/>
          <w:b/>
          <w:color w:val="000000"/>
          <w:sz w:val="24"/>
        </w:rPr>
        <w:t xml:space="preserve">Conclusions</w:t>
      </w:r>
      <w:bookmarkEnd w:id="43"/>
    </w:p>
    <w:p>
      <w:pPr>
        <w:spacing w:line="360" w:before="315" w:after="105" w:lineRule="auto"/>
        <w:ind w:left="-30"/>
        <w:jc w:val="left"/>
      </w:pPr>
      <w:bookmarkStart w:id="44" w:name="what_publicly_accessible_sources_d286d1"/>
      <w:r>
        <w:rPr>
          <w:rFonts w:eastAsia="source serif 4" w:cs="source serif 4" w:ascii="source serif 4" w:hAnsi="source serif 4"/>
          <w:b/>
          <w:color w:val="000000"/>
          <w:sz w:val="24"/>
        </w:rPr>
        <w:t xml:space="preserve">What publicly accessible sources of WoW Forever information exist that have not been considered?</w:t>
      </w:r>
      <w:bookmarkEnd w:id="44"/>
    </w:p>
    <w:p>
      <w:pPr>
        <w:spacing w:line="360" w:after="210" w:lineRule="auto"/>
      </w:pPr>
      <w:r>
        <w:rPr>
          <w:rFonts w:eastAsia="source serif 4" w:cs="source serif 4" w:ascii="source serif 4" w:hAnsi="source serif 4"/>
          <w:color w:val="000000"/>
        </w:rPr>
        <w:t xml:space="preserve">The investigation found 17 potentially new sources, with </w:t>
      </w:r>
      <w:r>
        <w:rPr>
          <w:rFonts w:eastAsia="source serif 4" w:cs="source serif 4" w:ascii="source serif 4" w:hAnsi="source serif 4"/>
          <w:b/>
          <w:color w:val="000000"/>
        </w:rPr>
        <w:t xml:space="preserve">ForeverDiff</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ForeverTalents</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Travelcraft</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ForeverWisp</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WoW Forever News</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WoW Forever Builds</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wow-forever.top</w:t>
      </w:r>
      <w:r>
        <w:rPr>
          <w:rFonts w:eastAsia="source serif 4" w:cs="source serif 4" w:ascii="source serif 4" w:hAnsi="source serif 4"/>
          <w:color w:val="000000"/>
        </w:rPr>
        <w:t xml:space="preserve"> being the most relevant WoW Forever-specific sites. Additionally, several tooling projects (WDBx, WoWDBDefs, DBCD, wow.export, wow.tools.local) were identified that could enable independent data extraction from the WoW Forever client, though none currently contain published WoW Forever datasets.</w:t>
      </w:r>
    </w:p>
    <w:p>
      <w:pPr>
        <w:spacing w:line="360" w:before="315" w:after="105" w:lineRule="auto"/>
        <w:ind w:left="-30"/>
        <w:jc w:val="left"/>
      </w:pPr>
      <w:bookmarkStart w:id="45" w:name="how_independently_sourced_is_the_c6f383"/>
      <w:r>
        <w:rPr>
          <w:rFonts w:eastAsia="source serif 4" w:cs="source serif 4" w:ascii="source serif 4" w:hAnsi="source serif 4"/>
          <w:b/>
          <w:color w:val="000000"/>
          <w:sz w:val="24"/>
        </w:rPr>
        <w:t xml:space="preserve">How independently sourced is the information?</w:t>
      </w:r>
      <w:bookmarkEnd w:id="45"/>
    </w:p>
    <w:p>
      <w:pPr>
        <w:spacing w:line="360" w:after="210" w:lineRule="auto"/>
      </w:pPr>
      <w:r>
        <w:rPr>
          <w:rFonts w:eastAsia="source serif 4" w:cs="source serif 4" w:ascii="source serif 4" w:hAnsi="source serif 4"/>
          <w:color w:val="000000"/>
        </w:rPr>
        <w:t xml:space="preserve">Most WoW Forever community sites do not clearly document their data provenance. ForeverDiff claims to read from Blizzard's game client (unverified). ForeverTome uses player observations (genuinely independent, but already known). ForeverWisp appears independently authored. Most other sites either don't state their sources or likely derive from Wowhead datamining or Blizzard DB2 extraction. The tools (WDBx, WoWDBDefs, etc.) are independent projects that could produce independent data, but haven't been used to publish WoW Forever datasets yet.</w:t>
      </w:r>
    </w:p>
    <w:p>
      <w:pPr>
        <w:spacing w:line="360" w:before="315" w:after="105" w:lineRule="auto"/>
        <w:ind w:left="-30"/>
        <w:jc w:val="left"/>
      </w:pPr>
      <w:bookmarkStart w:id="46" w:name="can_it_be_responsibly_used_in_an_75a729"/>
      <w:r>
        <w:rPr>
          <w:rFonts w:eastAsia="source serif 4" w:cs="source serif 4" w:ascii="source serif 4" w:hAnsi="source serif 4"/>
          <w:b/>
          <w:color w:val="000000"/>
          <w:sz w:val="24"/>
        </w:rPr>
        <w:t xml:space="preserve">Can it be responsibly used in an open-source project?</w:t>
      </w:r>
      <w:bookmarkEnd w:id="46"/>
    </w:p>
    <w:p>
      <w:pPr>
        <w:spacing w:line="360" w:after="210" w:lineRule="auto"/>
      </w:pPr>
      <w:r>
        <w:rPr>
          <w:rFonts w:eastAsia="source serif 4" w:cs="source serif 4" w:ascii="source serif 4" w:hAnsi="source serif 4"/>
          <w:b/>
          <w:color w:val="000000"/>
        </w:rPr>
        <w:t xml:space="preserve">No source found in this investigation can be directly ingested into an open-source project without significant licensing and provenance review.</w:t>
      </w:r>
      <w:r>
        <w:rPr>
          <w:rFonts w:eastAsia="source serif 4" w:cs="source serif 4" w:ascii="source serif 4" w:hAnsi="source serif 4"/>
          <w:color w:val="000000"/>
        </w:rPr>
        <w:t xml:space="preserve"> Every WoW Forever-specific community site lacks a stated data license. The most promising approach for the project would be:</w:t>
      </w:r>
    </w:p>
    <w:p>
      <w:pPr>
        <w:numPr>
          <w:ilvl w:val="0"/>
          <w:numId w:val="19"/>
        </w:numPr>
        <w:spacing w:line="360" w:before="105" w:after="105" w:lineRule="auto"/>
      </w:pPr>
      <w:r>
        <w:rPr>
          <w:rFonts w:eastAsia="source serif 4" w:cs="source serif 4" w:ascii="source serif 4" w:hAnsi="source serif 4"/>
          <w:b/>
          <w:color w:val="000000"/>
          <w:sz w:val="21"/>
        </w:rPr>
        <w:t xml:space="preserve">Use ForeverDiff, ForeverTome, and wow-forever.top as corroboration sources</w:t>
      </w:r>
      <w:r>
        <w:rPr>
          <w:rFonts w:eastAsia="source serif 4" w:cs="source serif 4" w:ascii="source serif 4" w:hAnsi="source serif 4"/>
          <w:color w:val="000000"/>
          <w:sz w:val="21"/>
        </w:rPr>
        <w:t xml:space="preserve"> to verify facts obtained through other means.</w:t>
      </w:r>
    </w:p>
    <w:p>
      <w:pPr>
        <w:numPr>
          <w:ilvl w:val="0"/>
          <w:numId w:val="19"/>
        </w:numPr>
        <w:spacing w:line="360" w:before="105" w:after="105" w:lineRule="auto"/>
      </w:pPr>
      <w:r>
        <w:rPr>
          <w:rFonts w:eastAsia="source serif 4" w:cs="source serif 4" w:ascii="source serif 4" w:hAnsi="source serif 4"/>
          <w:b/>
          <w:color w:val="000000"/>
          <w:sz w:val="21"/>
        </w:rPr>
        <w:t xml:space="preserve">Use the DB2 extraction tools</w:t>
      </w:r>
      <w:r>
        <w:rPr>
          <w:rFonts w:eastAsia="source serif 4" w:cs="source serif 4" w:ascii="source serif 4" w:hAnsi="source serif 4"/>
          <w:color w:val="000000"/>
          <w:sz w:val="21"/>
        </w:rPr>
        <w:t xml:space="preserve"> (WDBx, WoWDBDefs, DBCD) to independently extract data from a legitimately obtained WoW Forever client, producing a first-party dataset.</w:t>
      </w:r>
    </w:p>
    <w:p>
      <w:pPr>
        <w:numPr>
          <w:ilvl w:val="0"/>
          <w:numId w:val="19"/>
        </w:numPr>
        <w:spacing w:line="360" w:before="105" w:after="105" w:lineRule="auto"/>
      </w:pPr>
      <w:r>
        <w:rPr>
          <w:rFonts w:eastAsia="source serif 4" w:cs="source serif 4" w:ascii="source serif 4" w:hAnsi="source serif 4"/>
          <w:b/>
          <w:color w:val="000000"/>
          <w:sz w:val="21"/>
        </w:rPr>
        <w:t xml:space="preserve">Build an in-game data-collection addon</w:t>
      </w:r>
      <w:r>
        <w:rPr>
          <w:rFonts w:eastAsia="source serif 4" w:cs="source serif 4" w:ascii="source serif 4" w:hAnsi="source serif 4"/>
          <w:color w:val="000000"/>
          <w:sz w:val="21"/>
        </w:rPr>
        <w:t xml:space="preserve"> (inspired by Grail's player-observation model or QuestieLearner's crowdsourcing) to record quest objectives, NPC locations, coordinates, and other data directly from gameplay.</w:t>
      </w:r>
    </w:p>
    <w:p>
      <w:pPr>
        <w:numPr>
          <w:ilvl w:val="0"/>
          <w:numId w:val="19"/>
        </w:numPr>
        <w:spacing w:line="360" w:before="105" w:after="105" w:lineRule="auto"/>
      </w:pPr>
      <w:r>
        <w:rPr>
          <w:rFonts w:eastAsia="source serif 4" w:cs="source serif 4" w:ascii="source serif 4" w:hAnsi="source serif 4"/>
          <w:b/>
          <w:color w:val="000000"/>
          <w:sz w:val="21"/>
        </w:rPr>
        <w:t xml:space="preserve">Use the Warcraft Wiki API documentation</w:t>
      </w:r>
      <w:r>
        <w:rPr>
          <w:rFonts w:eastAsia="source serif 4" w:cs="source serif 4" w:ascii="source serif 4" w:hAnsi="source serif 4"/>
          <w:color w:val="000000"/>
          <w:sz w:val="21"/>
        </w:rPr>
        <w:t xml:space="preserve"> to identify which in-game API functions can provide structured data (taxi nodes, map info, quest data).</w:t>
      </w:r>
    </w:p>
    <w:p>
      <w:pPr>
        <w:numPr>
          <w:ilvl w:val="0"/>
          <w:numId w:val="19"/>
        </w:numPr>
        <w:spacing w:line="360" w:before="105" w:after="105" w:lineRule="auto"/>
      </w:pPr>
      <w:r>
        <w:rPr>
          <w:rFonts w:eastAsia="source serif 4" w:cs="source serif 4" w:ascii="source serif 4" w:hAnsi="source serif 4"/>
          <w:b/>
          <w:color w:val="000000"/>
          <w:sz w:val="21"/>
        </w:rPr>
        <w:t xml:space="preserve">Use ForeverTalents and WoW Forever Builds as references</w:t>
      </w:r>
      <w:r>
        <w:rPr>
          <w:rFonts w:eastAsia="source serif 4" w:cs="source serif 4" w:ascii="source serif 4" w:hAnsi="source serif 4"/>
          <w:color w:val="000000"/>
          <w:sz w:val="21"/>
        </w:rPr>
        <w:t xml:space="preserve"> for talent data structure, but verify all values independently.</w:t>
      </w:r>
    </w:p>
    <w:p>
      <w:pPr>
        <w:spacing w:line="360" w:after="210" w:lineRule="auto"/>
      </w:pPr>
      <w:r>
        <w:rPr>
          <w:rFonts w:eastAsia="source serif 4" w:cs="source serif 4" w:ascii="source serif 4" w:hAnsi="source serif 4"/>
          <w:color w:val="000000"/>
        </w:rPr>
        <w:t xml:space="preserve">The tools and methodologies exist for independent data collection. What is missing is a coordinated effort to apply them to the WoW Forever client and publish the results under an appropriate license.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This report was produced through web searches and page fetches conducted on September 21, 2026. All claims are based on publicly accessible web content as of that date. Where pages could not be fetched (JavaScript-rendered SPAs, paywalled content, or crawler errors), claims are explicitly marked as "unverified."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foreverdiff.com" TargetMode="External"/><Relationship Id="rId6" Type="http://schemas.openxmlformats.org/officeDocument/2006/relationships/hyperlink" Target="http://github.com/dan-in-it/ForeverTalents" TargetMode="External"/><Relationship Id="rId7" Type="http://schemas.openxmlformats.org/officeDocument/2006/relationships/hyperlink" Target="http://benjamh681.github.io/wow-forever-atlas" TargetMode="External"/><Relationship Id="rId8" Type="http://schemas.openxmlformats.org/officeDocument/2006/relationships/hyperlink" Target="http://foreverwisp.com" TargetMode="External"/><Relationship Id="rId9" Type="http://schemas.openxmlformats.org/officeDocument/2006/relationships/hyperlink" Target="http://wowforevernews.com" TargetMode="External"/><Relationship Id="rId10" Type="http://schemas.openxmlformats.org/officeDocument/2006/relationships/hyperlink" Target="http://NPC.id" TargetMode="External"/><Relationship Id="rId11" Type="http://schemas.openxmlformats.org/officeDocument/2006/relationships/hyperlink" Target="http://Item.id" TargetMode="External"/><Relationship Id="rId12" Type="http://schemas.openxmlformats.org/officeDocument/2006/relationships/hyperlink" Target="http://wowforeverbuilds.com" TargetMode="External"/><Relationship Id="rId13" Type="http://schemas.openxmlformats.org/officeDocument/2006/relationships/hyperlink" Target="http://foreverbuilds.gg" TargetMode="External"/><Relationship Id="rId14" Type="http://schemas.openxmlformats.org/officeDocument/2006/relationships/hyperlink" Target="http://wowforeverbuilds.com" TargetMode="External"/><Relationship Id="rId15" Type="http://schemas.openxmlformats.org/officeDocument/2006/relationships/hyperlink" Target="http://DESIGN.md" TargetMode="External"/><Relationship Id="rId16" Type="http://schemas.openxmlformats.org/officeDocument/2006/relationships/hyperlink" Target="http://ForeverBuilds.gg" TargetMode="External"/><Relationship Id="rId17" Type="http://schemas.openxmlformats.org/officeDocument/2006/relationships/hyperlink" Target="https://foreverdiff.com/" TargetMode="External"/><Relationship Id="rId18" Type="http://schemas.openxmlformats.org/officeDocument/2006/relationships/hyperlink" Target="https://github.com/dan-in-it/ForeverTalents" TargetMode="External"/><Relationship Id="rId19" Type="http://schemas.openxmlformats.org/officeDocument/2006/relationships/hyperlink" Target="https://benjamh681.github.io/wow-forever-atlas/" TargetMode="External"/><Relationship Id="rId20" Type="http://schemas.openxmlformats.org/officeDocument/2006/relationships/hyperlink" Target="https://www.foreverwisp.com/" TargetMode="External"/><Relationship Id="rId21" Type="http://schemas.openxmlformats.org/officeDocument/2006/relationships/hyperlink" Target="https://wowforevernews.com/" TargetMode="External"/><Relationship Id="rId22" Type="http://schemas.openxmlformats.org/officeDocument/2006/relationships/hyperlink" Target="https://wowforeverbuilds.com/" TargetMode="External"/><Relationship Id="rId23" Type="http://schemas.openxmlformats.org/officeDocument/2006/relationships/hyperlink" Target="http://ForeverBuilds.gg" TargetMode="External"/><Relationship Id="rId24" Type="http://schemas.openxmlformats.org/officeDocument/2006/relationships/hyperlink" Target="https://foreverbuilds.gg/" TargetMode="External"/><Relationship Id="rId25" Type="http://schemas.openxmlformats.org/officeDocument/2006/relationships/hyperlink" Target="http://wowforeverbuilds.com" TargetMode="External"/><Relationship Id="rId26" Type="http://schemas.openxmlformats.org/officeDocument/2006/relationships/hyperlink" Target="https://wow-forever.top/" TargetMode="External"/><Relationship Id="rId27" Type="http://schemas.openxmlformats.org/officeDocument/2006/relationships/hyperlink" Target="https://github.com/Questie/QuestieTDB" TargetMode="External"/><Relationship Id="rId28" Type="http://schemas.openxmlformats.org/officeDocument/2006/relationships/hyperlink" Target="http://DESIGN.md" TargetMode="External"/><Relationship Id="rId29" Type="http://schemas.openxmlformats.org/officeDocument/2006/relationships/hyperlink" Target="https://github.com/smaitch/Grail" TargetMode="External"/><Relationship Id="rId30" Type="http://schemas.openxmlformats.org/officeDocument/2006/relationships/hyperlink" Target="https://www.wowhead.com/forever/database" TargetMode="External"/><Relationship Id="rId31" Type="http://schemas.openxmlformats.org/officeDocument/2006/relationships/hyperlink" Target="https://wowforeverwiki.org/" TargetMode="External"/><Relationship Id="rId32" Type="http://schemas.openxmlformats.org/officeDocument/2006/relationships/hyperlink" Target="https://wowforevergame.wiki/" TargetMode="External"/><Relationship Id="rId33" Type="http://schemas.openxmlformats.org/officeDocument/2006/relationships/hyperlink" Target="https://wowforeverguides.com/" TargetMode="External"/><Relationship Id="rId34" Type="http://schemas.openxmlformats.org/officeDocument/2006/relationships/hyperlink" Target="https://github.com/Frostshake/WDBx" TargetMode="External"/><Relationship Id="rId35" Type="http://schemas.openxmlformats.org/officeDocument/2006/relationships/hyperlink" Target="https://github.com/wowdev/WoWDBDefs" TargetMode="External"/><Relationship Id="rId36" Type="http://schemas.openxmlformats.org/officeDocument/2006/relationships/hyperlink" Target="https://github.com/wowdev" TargetMode="External"/><Relationship Id="rId37" Type="http://schemas.openxmlformats.org/officeDocument/2006/relationships/hyperlink" Target="https://github.com/erorus/db2" TargetMode="External"/><Relationship Id="rId38" Type="http://schemas.openxmlformats.org/officeDocument/2006/relationships/hyperlink" Target="https://github.com/Kruithne/wow.export" TargetMode="External"/><Relationship Id="rId39" Type="http://schemas.openxmlformats.org/officeDocument/2006/relationships/hyperlink" Target="https://github.com/Marlamin/wow.tools.local" TargetMode="External"/><Relationship Id="rId40" Type="http://schemas.openxmlformats.org/officeDocument/2006/relationships/hyperlink" Target="https://github.com/simulationcraft/simc/wiki/GameClientData" TargetMode="External"/><Relationship Id="rId41" Type="http://schemas.openxmlformats.org/officeDocument/2006/relationships/hyperlink" Target="https://github.com/nexus-devs/wow-classic-items" TargetMode="External"/><Relationship Id="rId42" Type="http://schemas.openxmlformats.org/officeDocument/2006/relationships/hyperlink" Target="https://warcraft.wiki.gg/wiki/World_of_Warcraft_API" TargetMode="External"/><Relationship Id="rId43" Type="http://schemas.openxmlformats.org/officeDocument/2006/relationships/hyperlink" Target="https://github.com/World0fWarcraft/vmangos" TargetMode="External"/><Relationship Id="rId44" Type="http://schemas.openxmlformats.org/officeDocument/2006/relationships/hyperlink" Target="https://github.com/shagu/pfQuest" TargetMode="External"/><Relationship Id="rId45" Type="http://schemas.openxmlformats.org/officeDocument/2006/relationships/hyperlink" Target="https://github.com/SwimmingTiger/ClassicCodex" TargetMode="External"/><Relationship Id="rId46" Type="http://schemas.openxmlformats.org/officeDocument/2006/relationships/hyperlink" Target="https://github.com/Xurkon/Questie-X" TargetMode="External"/><Relationship Id="rId47" Type="http://schemas.openxmlformats.org/officeDocument/2006/relationships/hyperlink" Target="https://github.com/max-ri/Guidelime" TargetMode="External"/><Relationship Id="rId48" Type="http://schemas.openxmlformats.org/officeDocument/2006/relationships/hyperlink" Target="https://github.com/RestedXP/RXPGuides" TargetMode="External"/><Relationship Id="rId49" Type="http://schemas.openxmlformats.org/officeDocument/2006/relationships/hyperlink" Target="https://woweternity.com/" TargetMode="External"/><Relationship Id="rId50" Type="http://schemas.openxmlformats.org/officeDocument/2006/relationships/hyperlink" Target="https://www.aeterniumclan.de/wow/api" TargetMode="External"/><Relationship Id="rId51" Type="http://schemas.openxmlformats.org/officeDocument/2006/relationships/hyperlink" Target="https://wowclassicdb.com/" TargetMode="External"/><Relationship Id="rId52" Type="http://schemas.openxmlformats.org/officeDocument/2006/relationships/hyperlink" Target="https://forevertome.com/database/quests" TargetMode="External"/><Relationship Id="rId53" Type="http://schemas.openxmlformats.org/officeDocument/2006/relationships/hyperlink" Target="https://www.60.tools/" TargetMode="External"/><Relationship Id="rId54" Type="http://schemas.openxmlformats.org/officeDocument/2006/relationships/hyperlink" Target="https://github.com/Questie" TargetMode="External"/><Relationship Id="rId55" Type="http://schemas.openxmlformats.org/officeDocument/2006/relationships/hyperlink" Target="https://github.com/ATTWoWAddon/AllTheThings" TargetMode="External"/><Relationship Id="rId56" Type="http://schemas.openxmlformats.org/officeDocument/2006/relationships/hyperlink" Target="https://www.wowhead.com/client" TargetMode="External"/><Relationship Id="rId57" Type="http://schemas.openxmlformats.org/officeDocument/2006/relationships/hyperlink" Target="http://foreverdiff.com" TargetMode="External"/><Relationship Id="rId58" Type="http://schemas.openxmlformats.org/officeDocument/2006/relationships/hyperlink" Target="http://github.com/dan-in-it/ForeverTalents" TargetMode="External"/><Relationship Id="rId59" Type="http://schemas.openxmlformats.org/officeDocument/2006/relationships/hyperlink" Target="http://benjamh681.github.io/wow-forever-atlas" TargetMode="External"/><Relationship Id="rId60" Type="http://schemas.openxmlformats.org/officeDocument/2006/relationships/hyperlink" Target="http://foreverwisp.com" TargetMode="External"/><Relationship Id="rId61" Type="http://schemas.openxmlformats.org/officeDocument/2006/relationships/hyperlink" Target="http://wowforevernews.com" TargetMode="External"/><Relationship Id="rId62" Type="http://schemas.openxmlformats.org/officeDocument/2006/relationships/hyperlink" Target="http://NPC.id" TargetMode="External"/><Relationship Id="rId63" Type="http://schemas.openxmlformats.org/officeDocument/2006/relationships/hyperlink" Target="http://Item.id" TargetMode="External"/><Relationship Id="rId64" Type="http://schemas.openxmlformats.org/officeDocument/2006/relationships/hyperlink" Target="http://Item.id" TargetMode="External"/><Relationship Id="rId65" Type="http://schemas.openxmlformats.org/officeDocument/2006/relationships/hyperlink" Target="http://wowforeverbuilds.com" TargetMode="External"/><Relationship Id="rId66" Type="http://schemas.openxmlformats.org/officeDocument/2006/relationships/hyperlink" Target="http://wowhead.com/forever/database" TargetMode="External"/><Relationship Id="rId67" Type="http://schemas.openxmlformats.org/officeDocument/2006/relationships/hyperlink" Target="https://www.wowhead.com/client" TargetMode="External"/><Relationship Id="rId68" Type="http://schemas.openxmlformats.org/officeDocument/2006/relationships/hyperlink" Target="http://github.com/Questie/QuestieTDB" TargetMode="External"/><Relationship Id="rId69" Type="http://schemas.openxmlformats.org/officeDocument/2006/relationships/hyperlink" Target="http://DESIGN.md" TargetMode="External"/><Relationship Id="rId70" Type="http://schemas.openxmlformats.org/officeDocument/2006/relationships/hyperlink" Target="http://DESIGN.md" TargetMode="External"/><Relationship Id="rId71" Type="http://schemas.openxmlformats.org/officeDocument/2006/relationships/hyperlink" Target="http://github.com/smaitch/Grai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2026-09-21T21:09:15.677Z</dcterms:created>
  <dcterms:modified xsi:type="dcterms:W3CDTF">2026-09-21T21:09:15.677Z</dcterms:modified>
</cp:coreProperties>
</file>