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20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4"/>
        <w:gridCol w:w="3691"/>
        <w:gridCol w:w="2159"/>
        <w:gridCol w:w="4136"/>
        <w:gridCol w:w="1415"/>
        <w:gridCol w:w="1203"/>
        <w:gridCol w:w="1631"/>
      </w:tblGrid>
      <w:tr>
        <w:trPr/>
        <w:tc>
          <w:tcPr>
            <w:tcW w:w="1184" w:type="dxa"/>
            <w:vMerge w:val="restart"/>
            <w:tcBorders/>
            <w:vAlign w:val="cente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15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1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3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15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41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20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28.11.2023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Знакомство и изучение правил по охране труда и технике безопасности  программиста (оператора ЭВМ)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 Определить виды и целевое назначение инструктажей по охране труда на производстве, периодичность их проведения и ответственных лиц.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2.Создание презентации, памятки и теста для закрепления знаний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3.Проведение инструктажа по данной теме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(приложение А)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>
          <w:trHeight w:val="613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29.11.2023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доступ в интернет,. 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Знакомство  со структурой  технического задания на разработку программного продукта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Знакомство с примером и шаблоном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Разработка 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разработка приложения к ТЗ — диаграмма классов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70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30.11.2023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en-US" w:eastAsia="en-US" w:bidi="ar-SA"/>
              </w:rPr>
              <w:t>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Создание диаграммы UML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Спецификации программного приложения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Описание предметной области в терминах ООП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Схема работы бота.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6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профилей потенциальных пользователей ПО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Определение функциональности приложения исходя из целей и задач пользователя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множество сценариев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графа состояний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2.12.2023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Изучение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Решить, какие классы будут использоваться для решения задачи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Построение диаграммы классов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Создание тестовых сценариев для контроля работы приложения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кода программы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сценария Junit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4.12.2023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1.Разработка класса по определенным методам и с определенными требованиями к методам.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2.Разработка приложения по этим методам и требованиям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5.12.2023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Разработка программы, которая будет сортировать данные о погоде по определенным критериям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Формирование списка ФИО обучающихся и их оценок с использованием двух одномерных массивов.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68" w:hanging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Заполнены таблицы проведённых тестов и листов написанного кода.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1068" w:right="0" w:hanging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1068" w:hanging="0"/>
              <w:contextualSpacing/>
              <w:jc w:val="left"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7.12.2023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разработке сервисной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Разработаны тесты JUNIT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9.12.2023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  <w:t>Гаврилов И.О.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ST type B">
    <w:charset w:val="01"/>
    <w:family w:val="roman"/>
    <w:pitch w:val="variable"/>
  </w:font>
  <w:font w:name="GOST type B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0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1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5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6">
    <w:name w:val="Index Heading"/>
    <w:basedOn w:val="Style15"/>
    <w:pPr/>
    <w:rPr/>
  </w:style>
  <w:style w:type="paragraph" w:styleId="Style27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3">
    <w:name w:val="Без интервала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Docdata">
    <w:name w:val="docdata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LibreOffice/7.3.7.2$Linux_X86_64 LibreOffice_project/30$Build-2</Application>
  <AppVersion>15.0000</AppVersion>
  <Pages>3</Pages>
  <Words>456</Words>
  <Characters>3224</Characters>
  <CharactersWithSpaces>3611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2023-12-07T10:23:14Z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