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第四章作业"/>
      <w:r>
        <w:t xml:space="preserve">第四章作业</w:t>
      </w:r>
      <w:bookmarkEnd w:id="21"/>
    </w:p>
    <w:p>
      <w:pPr>
        <w:pStyle w:val="Heading4"/>
      </w:pPr>
      <w:bookmarkStart w:id="22" w:name="4-15"/>
      <w:r>
        <w:t xml:space="preserve">4-15</w:t>
      </w:r>
      <w:bookmarkEnd w:id="22"/>
    </w:p>
    <w:p>
      <w:pPr>
        <w:pStyle w:val="FirstParagraph"/>
      </w:pPr>
      <w:r>
        <w:t xml:space="preserve">The propagation delay</w:t>
      </w:r>
      <w:r>
        <w:t xml:space="preserve"> </w:t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  <m:r>
              <m:t>k</m:t>
            </m:r>
            <m:r>
              <m:t>m</m:t>
            </m:r>
          </m:num>
          <m:den>
            <m:r>
              <m:t>200</m:t>
            </m:r>
            <m:r>
              <m:t>m</m:t>
            </m:r>
            <m:r>
              <m:t>/</m:t>
            </m:r>
            <m:r>
              <m:t>μ</m:t>
            </m:r>
            <m:r>
              <m:t>s</m:t>
            </m:r>
          </m:den>
        </m:f>
        <m:r>
          <m:t>=</m:t>
        </m:r>
        <m:r>
          <m:t>5</m:t>
        </m:r>
        <m:r>
          <m:t>μ</m:t>
        </m:r>
        <m:r>
          <m:t>s</m:t>
        </m:r>
      </m:oMath>
    </w:p>
    <w:p>
      <w:pPr>
        <w:pStyle w:val="BodyText"/>
      </w:pPr>
      <w:r>
        <w:t xml:space="preserve">For the sender to seize the channel (sending RTS and CTS),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  <m:r>
              <m:t>h</m:t>
            </m:r>
            <m:r>
              <m:t>a</m:t>
            </m:r>
            <m:r>
              <m:t>n</m:t>
            </m:r>
            <m:r>
              <m:t>n</m:t>
            </m:r>
            <m:r>
              <m:t>e</m:t>
            </m:r>
            <m:r>
              <m:t>l</m:t>
            </m:r>
          </m:sub>
        </m:sSub>
        <m:r>
          <m:t>=</m:t>
        </m:r>
        <m:r>
          <m:t>2</m:t>
        </m:r>
        <m:sSub>
          <m:e>
            <m:r>
              <m:t>t</m:t>
            </m:r>
          </m:e>
          <m:sub>
            <m:r>
              <m:t>p</m:t>
            </m:r>
          </m:sub>
        </m:sSub>
        <m:r>
          <m:t>=</m:t>
        </m:r>
        <m:r>
          <m:t>10</m:t>
        </m:r>
        <m:r>
          <m:t>μ</m:t>
        </m:r>
        <m:r>
          <m:t>s</m:t>
        </m:r>
      </m:oMath>
    </w:p>
    <w:p>
      <w:pPr>
        <w:pStyle w:val="BodyText"/>
      </w:pPr>
      <w:r>
        <w:t xml:space="preserve">The transmission delay for the data frames (including overhead)</w:t>
      </w:r>
      <w:r>
        <w:t xml:space="preserve"> </w:t>
      </w:r>
      <m:oMath>
        <m:sSub>
          <m:e>
            <m:r>
              <m:t>t</m:t>
            </m:r>
          </m:e>
          <m:sub>
            <m:r>
              <m:t>t</m:t>
            </m:r>
            <m:r>
              <m:t>r</m:t>
            </m:r>
            <m:r>
              <m:t>a</m:t>
            </m:r>
            <m:r>
              <m:t>n</m:t>
            </m:r>
            <m:r>
              <m:t>s</m:t>
            </m:r>
          </m:sub>
        </m:sSub>
        <m:r>
          <m:t>=</m:t>
        </m:r>
        <m:f>
          <m:fPr>
            <m:type m:val="bar"/>
          </m:fPr>
          <m:num>
            <m:r>
              <m:t>256</m:t>
            </m:r>
            <m:r>
              <m:t>b</m:t>
            </m:r>
            <m:r>
              <m:t>i</m:t>
            </m:r>
            <m:r>
              <m:t>t</m:t>
            </m:r>
          </m:num>
          <m:den>
            <m:r>
              <m:t>10</m:t>
            </m:r>
            <m:r>
              <m:t>M</m:t>
            </m:r>
            <m:r>
              <m:t>b</m:t>
            </m:r>
            <m:r>
              <m:t>p</m:t>
            </m:r>
            <m:r>
              <m:t>s</m:t>
            </m:r>
          </m:den>
        </m:f>
        <m:r>
          <m:t>=</m:t>
        </m:r>
        <m:r>
          <m:t>25.6</m:t>
        </m:r>
        <m:r>
          <m:t>μ</m:t>
        </m:r>
        <m:r>
          <m:t>s</m:t>
        </m:r>
      </m:oMath>
    </w:p>
    <w:p>
      <w:pPr>
        <w:pStyle w:val="BodyText"/>
      </w:pPr>
      <w:r>
        <w:t xml:space="preserve">For the receiver to seize the channel (for sending ACK),</w:t>
      </w:r>
      <w:r>
        <w:t xml:space="preserve"> </w:t>
      </w:r>
      <m:oMath>
        <m:sSub>
          <m:e>
            <m:r>
              <m:t>t</m:t>
            </m:r>
          </m:e>
          <m:sub>
            <m:r>
              <m:t>c</m:t>
            </m:r>
            <m:r>
              <m:t>h</m:t>
            </m:r>
            <m:r>
              <m:t>a</m:t>
            </m:r>
            <m:r>
              <m:t>n</m:t>
            </m:r>
            <m:r>
              <m:t>n</m:t>
            </m:r>
            <m:r>
              <m:t>e</m:t>
            </m:r>
            <m:r>
              <m:t>l</m:t>
            </m:r>
          </m:sub>
        </m:sSub>
        <m:r>
          <m:t>=</m:t>
        </m:r>
        <m:r>
          <m:t>2</m:t>
        </m:r>
        <m:sSub>
          <m:e>
            <m:r>
              <m:t>t</m:t>
            </m:r>
          </m:e>
          <m:sub>
            <m:r>
              <m:t>p</m:t>
            </m:r>
          </m:sub>
        </m:sSub>
        <m:r>
          <m:t>=</m:t>
        </m:r>
        <m:r>
          <m:t>10</m:t>
        </m:r>
        <m:r>
          <m:t>μ</m:t>
        </m:r>
        <m:r>
          <m:t>s</m:t>
        </m:r>
      </m:oMath>
    </w:p>
    <w:p>
      <w:pPr>
        <w:pStyle w:val="BodyText"/>
      </w:pPr>
      <w:r>
        <w:t xml:space="preserve">The transmission delay for ACK frame</w:t>
      </w:r>
      <w:r>
        <w:t xml:space="preserve"> </w:t>
      </w:r>
      <m:oMath>
        <m:sSub>
          <m:e>
            <m:r>
              <m:t>t</m:t>
            </m:r>
          </m:e>
          <m:sub>
            <m:r>
              <m:t>A</m:t>
            </m:r>
            <m:r>
              <m:t>C</m:t>
            </m:r>
            <m:r>
              <m:t>K</m:t>
            </m:r>
          </m:sub>
        </m:sSub>
        <m:r>
          <m:t>=</m:t>
        </m:r>
        <m:f>
          <m:fPr>
            <m:type m:val="bar"/>
          </m:fPr>
          <m:num>
            <m:r>
              <m:t>32</m:t>
            </m:r>
            <m:r>
              <m:t>b</m:t>
            </m:r>
            <m:r>
              <m:t>i</m:t>
            </m:r>
            <m:r>
              <m:t>t</m:t>
            </m:r>
          </m:num>
          <m:den>
            <m:r>
              <m:t>10</m:t>
            </m:r>
            <m:r>
              <m:t>M</m:t>
            </m:r>
            <m:r>
              <m:t>b</m:t>
            </m:r>
            <m:r>
              <m:t>p</m:t>
            </m:r>
            <m:r>
              <m:t>s</m:t>
            </m:r>
          </m:den>
        </m:f>
        <m:r>
          <m:t>=</m:t>
        </m:r>
        <m:r>
          <m:t>3.2</m:t>
        </m:r>
        <m:r>
          <m:t>μ</m:t>
        </m:r>
        <m:r>
          <m:t>s</m:t>
        </m:r>
      </m:oMath>
    </w:p>
    <w:p>
      <w:pPr>
        <w:pStyle w:val="BodyText"/>
      </w:pPr>
      <w:r>
        <w:t xml:space="preserve">The effective data rate</w:t>
      </w:r>
      <w:r>
        <w:t xml:space="preserve"> </w:t>
      </w:r>
      <m:oMath>
        <m:r>
          <m:t>R</m:t>
        </m:r>
        <m:r>
          <m:t>=</m:t>
        </m:r>
        <m:f>
          <m:fPr>
            <m:type m:val="bar"/>
          </m:fPr>
          <m:num>
            <m:r>
              <m:t>256</m:t>
            </m:r>
            <m:r>
              <m:t>b</m:t>
            </m:r>
            <m:r>
              <m:t>i</m:t>
            </m:r>
            <m:r>
              <m:t>t</m:t>
            </m:r>
            <m:r>
              <m:t>−</m:t>
            </m:r>
            <m:r>
              <m:t>32</m:t>
            </m:r>
            <m:r>
              <m:t>b</m:t>
            </m:r>
            <m:r>
              <m:t>i</m:t>
            </m:r>
            <m:r>
              <m:t>t</m:t>
            </m:r>
          </m:num>
          <m:den>
            <m:r>
              <m:t>2</m:t>
            </m:r>
            <m:sSub>
              <m:e>
                <m:r>
                  <m:t>t</m:t>
                </m:r>
              </m:e>
              <m:sub>
                <m:r>
                  <m:t>c</m:t>
                </m:r>
                <m:r>
                  <m:t>h</m:t>
                </m:r>
                <m:r>
                  <m:t>a</m:t>
                </m:r>
                <m:r>
                  <m:t>n</m:t>
                </m:r>
                <m:r>
                  <m:t>n</m:t>
                </m:r>
                <m:r>
                  <m:t>e</m:t>
                </m:r>
                <m:r>
                  <m:t>l</m:t>
                </m:r>
              </m:sub>
            </m:sSub>
            <m:r>
              <m:t>+</m:t>
            </m:r>
            <m:r>
              <m:t>2</m:t>
            </m:r>
            <m:sSub>
              <m:e>
                <m:r>
                  <m:t>t</m:t>
                </m:r>
              </m:e>
              <m:sub>
                <m:r>
                  <m:t>t</m:t>
                </m:r>
                <m:r>
                  <m:t>r</m:t>
                </m:r>
                <m:r>
                  <m:t>a</m:t>
                </m:r>
                <m:r>
                  <m:t>n</m:t>
                </m:r>
                <m:r>
                  <m:t>s</m:t>
                </m:r>
              </m:sub>
            </m:sSub>
            <m:r>
              <m:t>+</m:t>
            </m:r>
            <m:sSub>
              <m:e>
                <m:r>
                  <m:t>t</m:t>
                </m:r>
              </m:e>
              <m:sub>
                <m:r>
                  <m:t>p</m:t>
                </m:r>
              </m:sub>
            </m:sSub>
            <m:r>
              <m:t>+</m:t>
            </m:r>
            <m:sSub>
              <m:e>
                <m:r>
                  <m:t>t</m:t>
                </m:r>
              </m:e>
              <m:sub>
                <m:r>
                  <m:t>A</m:t>
                </m:r>
                <m:r>
                  <m:t>C</m:t>
                </m:r>
                <m:r>
                  <m:t>K</m:t>
                </m:r>
              </m:sub>
            </m:sSub>
          </m:den>
        </m:f>
        <m:r>
          <m:t>=</m:t>
        </m:r>
        <m:r>
          <m:t>3.81</m:t>
        </m:r>
        <m:r>
          <m:t>M</m:t>
        </m:r>
        <m:r>
          <m:t>b</m:t>
        </m:r>
        <m:r>
          <m:t>p</m:t>
        </m:r>
        <m:r>
          <m:t>s</m:t>
        </m:r>
      </m:oMath>
    </w:p>
    <w:p>
      <w:pPr>
        <w:pStyle w:val="Heading4"/>
      </w:pPr>
      <w:bookmarkStart w:id="23" w:name="4-16"/>
      <w:r>
        <w:t xml:space="preserve">4-16</w:t>
      </w:r>
      <w:bookmarkEnd w:id="23"/>
    </w:p>
    <w:p>
      <w:pPr>
        <w:pStyle w:val="FirstParagraph"/>
      </w:pPr>
      <w:r>
        <w:t xml:space="preserve">The propagation delay</w:t>
      </w:r>
      <w:r>
        <w:t xml:space="preserve"> </w:t>
      </w:r>
      <m:oMath>
        <m:sSub>
          <m:e>
            <m:r>
              <m:t>t</m:t>
            </m:r>
          </m:e>
          <m:sub>
            <m:r>
              <m:t>p</m:t>
            </m:r>
          </m:sub>
        </m:sSub>
        <m:r>
          <m:t>=</m:t>
        </m:r>
        <m:f>
          <m:fPr>
            <m:type m:val="bar"/>
          </m:fPr>
          <m:num>
            <m:r>
              <m:t>1</m:t>
            </m:r>
            <m:r>
              <m:t>k</m:t>
            </m:r>
            <m:r>
              <m:t>m</m:t>
            </m:r>
          </m:num>
          <m:den>
            <m:r>
              <m:t>200</m:t>
            </m:r>
            <m:r>
              <m:t>,</m:t>
            </m:r>
            <m:r>
              <m:t>000</m:t>
            </m:r>
            <m:r>
              <m:t>k</m:t>
            </m:r>
            <m:r>
              <m:t>m</m:t>
            </m:r>
            <m:r>
              <m:t>/</m:t>
            </m:r>
            <m:r>
              <m:t>s</m:t>
            </m:r>
          </m:den>
        </m:f>
        <m:r>
          <m:t>=</m:t>
        </m:r>
        <m:r>
          <m:t>5</m:t>
        </m:r>
        <m:r>
          <m:t>μ</m:t>
        </m:r>
        <m:r>
          <m:t>s</m:t>
        </m:r>
      </m:oMath>
    </w:p>
    <w:p>
      <w:pPr>
        <w:pStyle w:val="BodyText"/>
      </w:pPr>
      <w:r>
        <w:t xml:space="preserve">The minimum time to send a data frame</w:t>
      </w:r>
      <w:r>
        <w:t xml:space="preserve"> </w:t>
      </w:r>
      <m:oMath>
        <m:sSub>
          <m:e>
            <m:r>
              <m:t>t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t>=</m:t>
        </m:r>
        <m:r>
          <m:t>2</m:t>
        </m:r>
        <m:sSub>
          <m:e>
            <m:r>
              <m:t>t</m:t>
            </m:r>
          </m:e>
          <m:sub>
            <m:r>
              <m:t>p</m:t>
            </m:r>
          </m:sub>
        </m:sSub>
        <m:r>
          <m:t>=</m:t>
        </m:r>
        <m:r>
          <m:t>10</m:t>
        </m:r>
        <m:r>
          <m:t>μ</m:t>
        </m:r>
        <m:r>
          <m:t>s</m:t>
        </m:r>
      </m:oMath>
    </w:p>
    <w:p>
      <w:pPr>
        <w:pStyle w:val="BodyText"/>
      </w:pPr>
      <w:r>
        <w:t xml:space="preserve">The minimum frame size</w:t>
      </w:r>
      <w:r>
        <w:t xml:space="preserve"> </w:t>
      </w:r>
      <m:oMath>
        <m:r>
          <m:t>S</m:t>
        </m:r>
        <m:r>
          <m:t>=</m:t>
        </m:r>
        <m:r>
          <m:t>1</m:t>
        </m:r>
        <m:r>
          <m:t>G</m:t>
        </m:r>
        <m:r>
          <m:t>b</m:t>
        </m:r>
        <m:r>
          <m:t>p</m:t>
        </m:r>
        <m:r>
          <m:t>s</m:t>
        </m:r>
        <m:r>
          <m:t>×</m:t>
        </m:r>
        <m:sSub>
          <m:e>
            <m:r>
              <m:t>t</m:t>
            </m:r>
          </m:e>
          <m:sub>
            <m:r>
              <m:t>m</m:t>
            </m:r>
            <m:r>
              <m:t>i</m:t>
            </m:r>
            <m:r>
              <m:t>n</m:t>
            </m:r>
          </m:sub>
        </m:sSub>
        <m:r>
          <m:t>=</m:t>
        </m:r>
        <m:r>
          <m:t>10</m:t>
        </m:r>
        <m:r>
          <m:t>,</m:t>
        </m:r>
        <m:r>
          <m:t>000</m:t>
        </m:r>
        <m:r>
          <m:t> </m:t>
        </m:r>
        <m:r>
          <m:t>b</m:t>
        </m:r>
        <m:r>
          <m:t>i</m:t>
        </m:r>
        <m:r>
          <m:t>t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f9ebc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2022-04-21T06:36:43Z</dcterms:created>
  <dcterms:modified xsi:type="dcterms:W3CDTF">2022-04-21T06:36:43Z</dcterms:modified>
</cp:coreProperties>
</file>