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304" w:rsidRDefault="00E16304" w:rsidP="00E16304">
      <w:pPr>
        <w:rPr>
          <w:sz w:val="56"/>
        </w:rPr>
      </w:pPr>
    </w:p>
    <w:tbl>
      <w:tblPr>
        <w:tblStyle w:val="Grilledutableau"/>
        <w:tblW w:w="0" w:type="auto"/>
        <w:tblInd w:w="2122" w:type="dxa"/>
        <w:tblLook w:val="04A0" w:firstRow="1" w:lastRow="0" w:firstColumn="1" w:lastColumn="0" w:noHBand="0" w:noVBand="1"/>
      </w:tblPr>
      <w:tblGrid>
        <w:gridCol w:w="5528"/>
      </w:tblGrid>
      <w:tr w:rsidR="00E16304" w:rsidTr="00E16304">
        <w:tc>
          <w:tcPr>
            <w:tcW w:w="5528" w:type="dxa"/>
          </w:tcPr>
          <w:p w:rsidR="00E16304" w:rsidRPr="00E16304" w:rsidRDefault="00E16304" w:rsidP="00E16304">
            <w:pPr>
              <w:jc w:val="center"/>
              <w:rPr>
                <w:b/>
                <w:sz w:val="56"/>
                <w:u w:val="single"/>
              </w:rPr>
            </w:pPr>
            <w:r w:rsidRPr="00E16304">
              <w:rPr>
                <w:b/>
                <w:sz w:val="56"/>
                <w:u w:val="single"/>
              </w:rPr>
              <w:t>Compte rendu TP Signaux, Numérisation de signaux analogiques et Ondes mécaniques.</w:t>
            </w:r>
          </w:p>
        </w:tc>
      </w:tr>
    </w:tbl>
    <w:p w:rsidR="00E16304" w:rsidRDefault="00E16304" w:rsidP="00E16304">
      <w:pPr>
        <w:rPr>
          <w:sz w:val="56"/>
        </w:rPr>
      </w:pPr>
    </w:p>
    <w:p w:rsidR="00E16304" w:rsidRDefault="00E16304" w:rsidP="00E16304"/>
    <w:p w:rsidR="00853FCA" w:rsidRDefault="00853FCA" w:rsidP="00E16304"/>
    <w:p w:rsidR="00853FCA" w:rsidRDefault="00853FCA" w:rsidP="00E16304">
      <w:pPr>
        <w:rPr>
          <w:sz w:val="40"/>
        </w:rPr>
      </w:pPr>
    </w:p>
    <w:p w:rsidR="00853FCA" w:rsidRPr="00853FCA" w:rsidRDefault="00853FCA" w:rsidP="00E16304">
      <w:pPr>
        <w:rPr>
          <w:sz w:val="40"/>
        </w:rPr>
      </w:pPr>
    </w:p>
    <w:p w:rsidR="00853FCA" w:rsidRPr="00853FCA" w:rsidRDefault="00853FCA" w:rsidP="00853FCA">
      <w:pPr>
        <w:pStyle w:val="Paragraphedeliste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Caré</w:t>
      </w:r>
      <w:proofErr w:type="spellEnd"/>
    </w:p>
    <w:p w:rsidR="00853FCA" w:rsidRPr="00853FCA" w:rsidRDefault="00853FCA" w:rsidP="00853FCA">
      <w:pPr>
        <w:pStyle w:val="Paragraphedeliste"/>
        <w:numPr>
          <w:ilvl w:val="0"/>
          <w:numId w:val="1"/>
        </w:numPr>
        <w:rPr>
          <w:sz w:val="40"/>
        </w:rPr>
      </w:pPr>
      <w:proofErr w:type="spellStart"/>
      <w:r w:rsidRPr="00853FCA">
        <w:rPr>
          <w:sz w:val="40"/>
        </w:rPr>
        <w:t>Marrocchi</w:t>
      </w:r>
      <w:proofErr w:type="spellEnd"/>
    </w:p>
    <w:p w:rsidR="00E16304" w:rsidRDefault="00E16304" w:rsidP="00E16304">
      <w:pPr>
        <w:rPr>
          <w:sz w:val="56"/>
        </w:rPr>
      </w:pPr>
    </w:p>
    <w:p w:rsidR="00E16304" w:rsidRDefault="00E16304" w:rsidP="00E16304">
      <w:pPr>
        <w:rPr>
          <w:sz w:val="56"/>
        </w:rPr>
      </w:pPr>
    </w:p>
    <w:p w:rsidR="00E16304" w:rsidRDefault="00E16304" w:rsidP="00E16304">
      <w:pPr>
        <w:rPr>
          <w:sz w:val="56"/>
        </w:rPr>
      </w:pPr>
    </w:p>
    <w:p w:rsidR="00E16304" w:rsidRDefault="00E16304" w:rsidP="00E16304">
      <w:pPr>
        <w:rPr>
          <w:sz w:val="56"/>
        </w:rPr>
      </w:pPr>
    </w:p>
    <w:p w:rsidR="00853FCA" w:rsidRDefault="00853FCA" w:rsidP="00E16304">
      <w:pPr>
        <w:rPr>
          <w:sz w:val="56"/>
        </w:rPr>
      </w:pPr>
    </w:p>
    <w:p w:rsidR="00853FCA" w:rsidRDefault="00853FCA" w:rsidP="00E16304">
      <w:pPr>
        <w:rPr>
          <w:sz w:val="56"/>
        </w:rPr>
      </w:pPr>
    </w:p>
    <w:p w:rsidR="004A1F2C" w:rsidRPr="004A1F2C" w:rsidRDefault="00853FCA" w:rsidP="00853FCA">
      <w:pPr>
        <w:rPr>
          <w:b/>
        </w:rPr>
      </w:pPr>
      <w:r w:rsidRPr="004A1F2C">
        <w:rPr>
          <w:b/>
        </w:rPr>
        <w:lastRenderedPageBreak/>
        <w:t>Q.1. Avec une fréquence d’échantillonnage de 48000Hz, quel est le temps écoulé entre deux échantillons ? (2 points)</w:t>
      </w:r>
    </w:p>
    <w:p w:rsidR="004A1F2C" w:rsidRDefault="00853FCA" w:rsidP="00853FCA">
      <w:r>
        <w:tab/>
      </w:r>
      <w:r w:rsidR="004A1F2C">
        <w:t xml:space="preserve">F = 48 000 Hz </w:t>
      </w:r>
    </w:p>
    <w:p w:rsidR="004A1F2C" w:rsidRDefault="004A1F2C" w:rsidP="004A1F2C">
      <w:pPr>
        <w:ind w:firstLine="708"/>
      </w:pPr>
      <w:r>
        <w:t>T = 1/f = 1/48 000</w:t>
      </w:r>
    </w:p>
    <w:p w:rsidR="004A1F2C" w:rsidRDefault="004A1F2C" w:rsidP="004A1F2C">
      <w:pPr>
        <w:ind w:firstLine="708"/>
      </w:pPr>
      <w:r>
        <w:t>T = 2,08 ms</w:t>
      </w:r>
    </w:p>
    <w:p w:rsidR="004A1F2C" w:rsidRDefault="004A1F2C" w:rsidP="004A1F2C">
      <w:r>
        <w:t>Entre deux échantillons, 2,08 ms se sont écoulés.</w:t>
      </w:r>
    </w:p>
    <w:p w:rsidR="004A1F2C" w:rsidRDefault="004A1F2C" w:rsidP="004A1F2C"/>
    <w:p w:rsidR="004A1F2C" w:rsidRPr="004A1F2C" w:rsidRDefault="004A1F2C" w:rsidP="004A1F2C">
      <w:pPr>
        <w:rPr>
          <w:b/>
        </w:rPr>
      </w:pPr>
      <w:r w:rsidRPr="004A1F2C">
        <w:rPr>
          <w:b/>
        </w:rPr>
        <w:t xml:space="preserve">Q.2. En se référant à la gamme de fréquence acoustique audible par l’Homme, est-ce que cette fréquence d’échantillonnage respecte la condition de Shannon ? Justifier. (2 points) </w:t>
      </w:r>
      <w:r w:rsidRPr="004A1F2C">
        <w:rPr>
          <w:b/>
        </w:rPr>
        <w:t xml:space="preserve"> </w:t>
      </w:r>
    </w:p>
    <w:p w:rsidR="004A1F2C" w:rsidRDefault="004A1F2C" w:rsidP="004A1F2C">
      <w:r>
        <w:t xml:space="preserve">Oui, car la fréquence audible par l’homme est de 20 000 </w:t>
      </w:r>
      <w:proofErr w:type="spellStart"/>
      <w:r>
        <w:t>hz</w:t>
      </w:r>
      <w:proofErr w:type="spellEnd"/>
      <w:r>
        <w:t xml:space="preserve">, la fréquence d’échantillonnage est de 48 000 </w:t>
      </w:r>
      <w:proofErr w:type="spellStart"/>
      <w:r>
        <w:t>hz</w:t>
      </w:r>
      <w:proofErr w:type="spellEnd"/>
      <w:r>
        <w:t>, elle est donc au moins égale au double de la plus haute fréquence audible par l’homme, soit 20 000 * 2 = 40 000, donc la condition de Shannon est bien respectée.</w:t>
      </w:r>
    </w:p>
    <w:p w:rsidR="004A1F2C" w:rsidRDefault="004A1F2C" w:rsidP="004A1F2C"/>
    <w:p w:rsidR="004A1F2C" w:rsidRPr="004A1F2C" w:rsidRDefault="004A1F2C" w:rsidP="004A1F2C">
      <w:pPr>
        <w:rPr>
          <w:b/>
        </w:rPr>
      </w:pPr>
      <w:r w:rsidRPr="004A1F2C">
        <w:rPr>
          <w:b/>
        </w:rPr>
        <w:t xml:space="preserve">Q.3. Sur un des fichiers Excel généré automatiquement dans votre dossier de sauvegarde, relever le niveau sonore maximal en dB (noté </w:t>
      </w:r>
      <w:proofErr w:type="spellStart"/>
      <w:r w:rsidRPr="004A1F2C">
        <w:rPr>
          <w:b/>
        </w:rPr>
        <w:t>Leq</w:t>
      </w:r>
      <w:proofErr w:type="spellEnd"/>
      <w:r w:rsidRPr="004A1F2C">
        <w:rPr>
          <w:b/>
        </w:rPr>
        <w:t xml:space="preserve"> max Linéaire dans le fichier). Calculer alors la puissance sonore maximale en watt. (2 points)</w:t>
      </w:r>
    </w:p>
    <w:p w:rsidR="004A1F2C" w:rsidRDefault="004A1F2C" w:rsidP="004A1F2C">
      <w:r>
        <w:tab/>
        <w:t>Cloche 1 = 98db</w:t>
      </w:r>
    </w:p>
    <w:p w:rsidR="004A1F2C" w:rsidRDefault="004A1F2C" w:rsidP="004A1F2C">
      <w:r>
        <w:t>La puissance sonore est de 80 watts.</w:t>
      </w:r>
    </w:p>
    <w:p w:rsidR="004A1F2C" w:rsidRDefault="004A1F2C" w:rsidP="004A1F2C"/>
    <w:p w:rsidR="004A1F2C" w:rsidRDefault="004A1F2C" w:rsidP="004A1F2C">
      <w:pPr>
        <w:rPr>
          <w:b/>
        </w:rPr>
      </w:pPr>
      <w:r w:rsidRPr="004A1F2C">
        <w:rPr>
          <w:b/>
        </w:rPr>
        <w:t>Q.4. Relever le niveau sonore maximal et calculer la puissance sonore maximale. (2 points)</w:t>
      </w:r>
    </w:p>
    <w:p w:rsidR="004A1F2C" w:rsidRDefault="004A1F2C" w:rsidP="004A1F2C">
      <w:r>
        <w:rPr>
          <w:b/>
        </w:rPr>
        <w:tab/>
      </w:r>
      <w:r>
        <w:t xml:space="preserve">Cloche 4 = 91db </w:t>
      </w:r>
    </w:p>
    <w:p w:rsidR="004A1F2C" w:rsidRDefault="004A1F2C" w:rsidP="004A1F2C">
      <w:r>
        <w:t>La puissance sonore est de 74 watts.</w:t>
      </w:r>
    </w:p>
    <w:p w:rsidR="004A1F2C" w:rsidRDefault="004A1F2C" w:rsidP="004A1F2C"/>
    <w:p w:rsidR="004A1F2C" w:rsidRPr="004A1F2C" w:rsidRDefault="004A1F2C" w:rsidP="004A1F2C">
      <w:pPr>
        <w:rPr>
          <w:b/>
        </w:rPr>
      </w:pPr>
      <w:r w:rsidRPr="004A1F2C">
        <w:rPr>
          <w:b/>
        </w:rPr>
        <w:t>Q.5. Relever le niveau sonore maximal et calculer la puissance sonore maximale. (2 points)</w:t>
      </w:r>
    </w:p>
    <w:p w:rsidR="004A1F2C" w:rsidRDefault="004A1F2C" w:rsidP="004A1F2C">
      <w:r>
        <w:tab/>
        <w:t>Cloche 1 et 2 = 105db</w:t>
      </w:r>
    </w:p>
    <w:p w:rsidR="004A1F2C" w:rsidRDefault="004A1F2C" w:rsidP="004A1F2C">
      <w:r>
        <w:t>La puissance sonore est de 88 watts.</w:t>
      </w:r>
    </w:p>
    <w:p w:rsidR="004A1F2C" w:rsidRPr="004A1F2C" w:rsidRDefault="004A1F2C" w:rsidP="004A1F2C">
      <w:pPr>
        <w:rPr>
          <w:b/>
        </w:rPr>
      </w:pPr>
    </w:p>
    <w:p w:rsidR="004A1F2C" w:rsidRPr="004A1F2C" w:rsidRDefault="004A1F2C" w:rsidP="004A1F2C">
      <w:pPr>
        <w:rPr>
          <w:b/>
        </w:rPr>
      </w:pPr>
      <w:r w:rsidRPr="004A1F2C">
        <w:rPr>
          <w:b/>
        </w:rPr>
        <w:t>Q.6. Quelle grandeur physique s’additionne : niveau sonore ou puissance sonore ? (2 points)</w:t>
      </w:r>
    </w:p>
    <w:p w:rsidR="004A1F2C" w:rsidRDefault="004A1F2C" w:rsidP="004A1F2C">
      <w:r>
        <w:t>Les grandeurs physiques qui s’additionnent sont les puissances sonores.</w:t>
      </w:r>
    </w:p>
    <w:p w:rsidR="004A1F2C" w:rsidRDefault="004A1F2C" w:rsidP="004A1F2C"/>
    <w:p w:rsidR="004A1F2C" w:rsidRPr="004A1F2C" w:rsidRDefault="004A1F2C" w:rsidP="004A1F2C">
      <w:pPr>
        <w:rPr>
          <w:b/>
        </w:rPr>
      </w:pPr>
      <w:r w:rsidRPr="004A1F2C">
        <w:rPr>
          <w:b/>
        </w:rPr>
        <w:t>Q.7. Classer les sons du mieux perçu au moins bien perçu. (2 points)</w:t>
      </w:r>
    </w:p>
    <w:p w:rsidR="004A1F2C" w:rsidRDefault="004A1F2C" w:rsidP="004A1F2C">
      <w:r>
        <w:t>2000&gt;4000&gt;1000&gt;500&gt;250&gt;125.</w:t>
      </w:r>
    </w:p>
    <w:p w:rsidR="004A1F2C" w:rsidRDefault="004A1F2C" w:rsidP="004A1F2C"/>
    <w:p w:rsidR="004A1F2C" w:rsidRPr="00505310" w:rsidRDefault="004A1F2C" w:rsidP="004A1F2C">
      <w:pPr>
        <w:rPr>
          <w:b/>
        </w:rPr>
      </w:pPr>
      <w:r w:rsidRPr="00505310">
        <w:rPr>
          <w:b/>
        </w:rPr>
        <w:lastRenderedPageBreak/>
        <w:t xml:space="preserve">Q.8. En allant dans l’onglet </w:t>
      </w:r>
      <w:proofErr w:type="spellStart"/>
      <w:r w:rsidRPr="00505310">
        <w:rPr>
          <w:b/>
        </w:rPr>
        <w:t>LAep</w:t>
      </w:r>
      <w:proofErr w:type="spellEnd"/>
      <w:r w:rsidRPr="00505310">
        <w:rPr>
          <w:b/>
        </w:rPr>
        <w:t xml:space="preserve"> du logiciel, pour un même volume sonore, mesurer le niveau sonore en dB de chaque son </w:t>
      </w:r>
      <w:proofErr w:type="spellStart"/>
      <w:r w:rsidRPr="00505310">
        <w:rPr>
          <w:b/>
        </w:rPr>
        <w:t>monofréquence</w:t>
      </w:r>
      <w:proofErr w:type="spellEnd"/>
      <w:r w:rsidRPr="00505310">
        <w:rPr>
          <w:b/>
        </w:rPr>
        <w:t>. Que constatez-vous ? Est-ce en accord avec la sensation sonore ? (2 points)</w:t>
      </w:r>
    </w:p>
    <w:p w:rsidR="00505310" w:rsidRDefault="00505310" w:rsidP="004A1F2C">
      <w:r>
        <w:tab/>
        <w:t>4k = 97db</w:t>
      </w:r>
    </w:p>
    <w:p w:rsidR="00505310" w:rsidRDefault="00505310" w:rsidP="004A1F2C">
      <w:r>
        <w:tab/>
        <w:t>2k = 95db</w:t>
      </w:r>
    </w:p>
    <w:p w:rsidR="00505310" w:rsidRDefault="00505310" w:rsidP="004A1F2C">
      <w:r>
        <w:tab/>
        <w:t>1k = 94db</w:t>
      </w:r>
    </w:p>
    <w:p w:rsidR="00505310" w:rsidRDefault="00505310" w:rsidP="004A1F2C">
      <w:r>
        <w:tab/>
        <w:t>500 = 82db</w:t>
      </w:r>
    </w:p>
    <w:p w:rsidR="00505310" w:rsidRDefault="00505310" w:rsidP="004A1F2C">
      <w:r>
        <w:tab/>
        <w:t>250 = 70db</w:t>
      </w:r>
    </w:p>
    <w:p w:rsidR="00505310" w:rsidRDefault="00505310" w:rsidP="004A1F2C">
      <w:r>
        <w:tab/>
        <w:t>125 = 75db</w:t>
      </w:r>
    </w:p>
    <w:p w:rsidR="00505310" w:rsidRDefault="00505310" w:rsidP="004A1F2C">
      <w:r>
        <w:t>Plus la fréquence est haute, plus le niveau sonore est élevé. Ce n’est pas en accord a la sensation sonore.</w:t>
      </w:r>
    </w:p>
    <w:p w:rsidR="00505310" w:rsidRDefault="00505310" w:rsidP="004A1F2C"/>
    <w:p w:rsidR="00505310" w:rsidRPr="00505310" w:rsidRDefault="00505310" w:rsidP="004A1F2C">
      <w:pPr>
        <w:rPr>
          <w:b/>
        </w:rPr>
      </w:pPr>
      <w:r w:rsidRPr="00505310">
        <w:rPr>
          <w:b/>
        </w:rPr>
        <w:t xml:space="preserve">Q.9. En allant dans l’onglet </w:t>
      </w:r>
      <w:proofErr w:type="spellStart"/>
      <w:r w:rsidRPr="00505310">
        <w:rPr>
          <w:b/>
        </w:rPr>
        <w:t>LAep</w:t>
      </w:r>
      <w:proofErr w:type="spellEnd"/>
      <w:r w:rsidRPr="00505310">
        <w:rPr>
          <w:b/>
        </w:rPr>
        <w:t xml:space="preserve"> du logiciel, mesurer le niveau sonore en dB(A) de ces mêmes sons. Que constatez-vous ? Est-ce en accord avec la sensation sonore ? (2 points)</w:t>
      </w:r>
    </w:p>
    <w:p w:rsidR="00505310" w:rsidRDefault="00505310" w:rsidP="004A1F2C">
      <w:r>
        <w:t xml:space="preserve">Sur les graphiques, les </w:t>
      </w:r>
      <w:proofErr w:type="spellStart"/>
      <w:r>
        <w:t>db</w:t>
      </w:r>
      <w:proofErr w:type="spellEnd"/>
      <w:r>
        <w:t xml:space="preserve"> et les </w:t>
      </w:r>
      <w:proofErr w:type="spellStart"/>
      <w:r>
        <w:t>db</w:t>
      </w:r>
      <w:proofErr w:type="spellEnd"/>
      <w:r>
        <w:t>(a) se superposent pour un même son.</w:t>
      </w:r>
    </w:p>
    <w:p w:rsidR="00505310" w:rsidRDefault="00505310" w:rsidP="004A1F2C"/>
    <w:p w:rsidR="00505310" w:rsidRPr="00505310" w:rsidRDefault="00505310" w:rsidP="004A1F2C">
      <w:pPr>
        <w:rPr>
          <w:b/>
        </w:rPr>
      </w:pPr>
      <w:r w:rsidRPr="00505310">
        <w:rPr>
          <w:b/>
        </w:rPr>
        <w:t>Q.10. Conclure en proposant une définition des niveaux sonores en dB(A). (2 points)</w:t>
      </w:r>
      <w:bookmarkStart w:id="0" w:name="_GoBack"/>
      <w:bookmarkEnd w:id="0"/>
    </w:p>
    <w:p w:rsidR="00505310" w:rsidRDefault="00505310" w:rsidP="004A1F2C">
      <w:r>
        <w:t xml:space="preserve">Les niveaux sonores en </w:t>
      </w:r>
      <w:proofErr w:type="spellStart"/>
      <w:r>
        <w:t>db</w:t>
      </w:r>
      <w:proofErr w:type="spellEnd"/>
      <w:r>
        <w:t xml:space="preserve">(a) sont identiques aux niveau sonores en </w:t>
      </w:r>
      <w:proofErr w:type="spellStart"/>
      <w:r>
        <w:t>db</w:t>
      </w:r>
      <w:proofErr w:type="spellEnd"/>
      <w:r>
        <w:t>.</w:t>
      </w:r>
    </w:p>
    <w:p w:rsidR="00505310" w:rsidRDefault="00505310" w:rsidP="004A1F2C"/>
    <w:p w:rsidR="00505310" w:rsidRDefault="00505310" w:rsidP="004A1F2C"/>
    <w:p w:rsidR="004A1F2C" w:rsidRPr="004A1F2C" w:rsidRDefault="004A1F2C" w:rsidP="004A1F2C"/>
    <w:p w:rsidR="00E16304" w:rsidRDefault="00E16304" w:rsidP="00E16304">
      <w:pPr>
        <w:rPr>
          <w:sz w:val="56"/>
        </w:rPr>
      </w:pPr>
    </w:p>
    <w:p w:rsidR="00E16304" w:rsidRDefault="00E16304" w:rsidP="00E16304">
      <w:pPr>
        <w:rPr>
          <w:sz w:val="56"/>
        </w:rPr>
      </w:pPr>
    </w:p>
    <w:p w:rsidR="00E16304" w:rsidRDefault="00E16304" w:rsidP="00E16304">
      <w:pPr>
        <w:rPr>
          <w:sz w:val="56"/>
        </w:rPr>
      </w:pPr>
    </w:p>
    <w:p w:rsidR="00E16304" w:rsidRDefault="00E16304" w:rsidP="00E16304">
      <w:pPr>
        <w:rPr>
          <w:sz w:val="56"/>
        </w:rPr>
      </w:pPr>
    </w:p>
    <w:p w:rsidR="00E16304" w:rsidRDefault="00E16304" w:rsidP="00E16304">
      <w:pPr>
        <w:rPr>
          <w:sz w:val="56"/>
        </w:rPr>
      </w:pPr>
    </w:p>
    <w:p w:rsidR="00E16304" w:rsidRPr="00E16304" w:rsidRDefault="00E16304" w:rsidP="00E16304">
      <w:pPr>
        <w:rPr>
          <w:sz w:val="56"/>
        </w:rPr>
      </w:pPr>
    </w:p>
    <w:sectPr w:rsidR="00E16304" w:rsidRPr="00E16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63CBB"/>
    <w:multiLevelType w:val="hybridMultilevel"/>
    <w:tmpl w:val="9042D7B2"/>
    <w:lvl w:ilvl="0" w:tplc="C6A6473E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04"/>
    <w:rsid w:val="00112143"/>
    <w:rsid w:val="004A1F2C"/>
    <w:rsid w:val="00505310"/>
    <w:rsid w:val="00853FCA"/>
    <w:rsid w:val="008E5935"/>
    <w:rsid w:val="00C06FE5"/>
    <w:rsid w:val="00E16304"/>
    <w:rsid w:val="00ED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FA91B"/>
  <w15:chartTrackingRefBased/>
  <w15:docId w15:val="{7C3A8FD4-CA8F-4723-AB72-4D70BC35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16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53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2433</TotalTime>
  <Pages>3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 Alexandre</dc:creator>
  <cp:keywords/>
  <dc:description/>
  <cp:lastModifiedBy>Care Alexandre</cp:lastModifiedBy>
  <cp:revision>3</cp:revision>
  <dcterms:created xsi:type="dcterms:W3CDTF">2021-11-24T09:14:00Z</dcterms:created>
  <dcterms:modified xsi:type="dcterms:W3CDTF">2021-11-26T10:31:00Z</dcterms:modified>
</cp:coreProperties>
</file>