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E5D78" w14:textId="2224C562" w:rsidR="00B770F0" w:rsidRDefault="00B770F0" w:rsidP="00FF7E63">
      <w:pPr>
        <w:pStyle w:val="TOC"/>
        <w:jc w:val="center"/>
        <w:rPr>
          <w:rFonts w:asciiTheme="minorHAnsi" w:eastAsia="宋体" w:hAnsiTheme="minorHAnsi" w:cstheme="minorBidi"/>
          <w:bCs w:val="0"/>
          <w:color w:val="auto"/>
          <w:kern w:val="2"/>
          <w:sz w:val="24"/>
          <w:szCs w:val="22"/>
          <w:lang w:val="zh-CN"/>
        </w:rPr>
      </w:pPr>
      <w:bookmarkStart w:id="0" w:name="_Hlk66700244"/>
      <w:bookmarkEnd w:id="0"/>
    </w:p>
    <w:p w14:paraId="77B516EA" w14:textId="77777777" w:rsidR="00360A8E" w:rsidRPr="00360A8E" w:rsidRDefault="00360A8E" w:rsidP="00360A8E">
      <w:pPr>
        <w:rPr>
          <w:lang w:val="zh-CN"/>
        </w:rPr>
      </w:pPr>
    </w:p>
    <w:sdt>
      <w:sdtPr>
        <w:rPr>
          <w:rFonts w:asciiTheme="minorHAnsi" w:eastAsia="宋体" w:hAnsiTheme="minorHAnsi" w:cstheme="minorBidi"/>
          <w:bCs w:val="0"/>
          <w:color w:val="auto"/>
          <w:kern w:val="2"/>
          <w:sz w:val="24"/>
          <w:szCs w:val="22"/>
          <w:lang w:val="zh-CN"/>
        </w:rPr>
        <w:id w:val="-181122352"/>
        <w:docPartObj>
          <w:docPartGallery w:val="Table of Contents"/>
          <w:docPartUnique/>
        </w:docPartObj>
      </w:sdtPr>
      <w:sdtEndPr>
        <w:rPr>
          <w:b/>
        </w:rPr>
      </w:sdtEndPr>
      <w:sdtContent>
        <w:p w14:paraId="72F51DCE" w14:textId="4B9051B2" w:rsidR="00FD10C8" w:rsidRPr="00FF7E63" w:rsidRDefault="00FD10C8" w:rsidP="00FF7E63">
          <w:pPr>
            <w:pStyle w:val="TOC"/>
            <w:jc w:val="center"/>
            <w:rPr>
              <w:rFonts w:ascii="黑体" w:eastAsia="黑体" w:hAnsi="黑体"/>
              <w:b/>
              <w:bCs w:val="0"/>
              <w:color w:val="auto"/>
              <w:sz w:val="36"/>
              <w:szCs w:val="36"/>
            </w:rPr>
          </w:pPr>
          <w:r w:rsidRPr="00FF7E63">
            <w:rPr>
              <w:rFonts w:ascii="黑体" w:eastAsia="黑体" w:hAnsi="黑体"/>
              <w:b/>
              <w:bCs w:val="0"/>
              <w:color w:val="auto"/>
              <w:sz w:val="36"/>
              <w:szCs w:val="36"/>
              <w:lang w:val="zh-CN"/>
            </w:rPr>
            <w:t>目录</w:t>
          </w:r>
        </w:p>
        <w:p w14:paraId="7B6C68C8" w14:textId="435DBAE6" w:rsidR="0057007D" w:rsidRDefault="00FD10C8">
          <w:pPr>
            <w:pStyle w:val="TOC1"/>
            <w:tabs>
              <w:tab w:val="right" w:leader="dot" w:pos="8494"/>
            </w:tabs>
            <w:rPr>
              <w:rFonts w:eastAsiaTheme="minorEastAsia" w:cstheme="minorBidi"/>
              <w:noProof/>
              <w:kern w:val="2"/>
              <w:sz w:val="21"/>
            </w:rPr>
          </w:pPr>
          <w:r>
            <w:fldChar w:fldCharType="begin"/>
          </w:r>
          <w:r>
            <w:instrText xml:space="preserve"> TOC \o "1-3" \h \z \u </w:instrText>
          </w:r>
          <w:r>
            <w:fldChar w:fldCharType="separate"/>
          </w:r>
          <w:hyperlink w:anchor="_Toc66872655" w:history="1">
            <w:r w:rsidR="0057007D" w:rsidRPr="00FA3DA2">
              <w:rPr>
                <w:rStyle w:val="a9"/>
                <w:noProof/>
              </w:rPr>
              <w:t>摘要</w:t>
            </w:r>
            <w:r w:rsidR="0057007D">
              <w:rPr>
                <w:noProof/>
                <w:webHidden/>
              </w:rPr>
              <w:tab/>
            </w:r>
            <w:r w:rsidR="0057007D">
              <w:rPr>
                <w:noProof/>
                <w:webHidden/>
              </w:rPr>
              <w:fldChar w:fldCharType="begin"/>
            </w:r>
            <w:r w:rsidR="0057007D">
              <w:rPr>
                <w:noProof/>
                <w:webHidden/>
              </w:rPr>
              <w:instrText xml:space="preserve"> PAGEREF _Toc66872655 \h </w:instrText>
            </w:r>
            <w:r w:rsidR="0057007D">
              <w:rPr>
                <w:noProof/>
                <w:webHidden/>
              </w:rPr>
            </w:r>
            <w:r w:rsidR="0057007D">
              <w:rPr>
                <w:noProof/>
                <w:webHidden/>
              </w:rPr>
              <w:fldChar w:fldCharType="separate"/>
            </w:r>
            <w:r w:rsidR="0057007D">
              <w:rPr>
                <w:noProof/>
                <w:webHidden/>
              </w:rPr>
              <w:t>i</w:t>
            </w:r>
            <w:r w:rsidR="0057007D">
              <w:rPr>
                <w:noProof/>
                <w:webHidden/>
              </w:rPr>
              <w:fldChar w:fldCharType="end"/>
            </w:r>
          </w:hyperlink>
        </w:p>
        <w:p w14:paraId="08FCA85C" w14:textId="02FAE116" w:rsidR="0057007D" w:rsidRDefault="004972AF">
          <w:pPr>
            <w:pStyle w:val="TOC1"/>
            <w:tabs>
              <w:tab w:val="right" w:leader="dot" w:pos="8494"/>
            </w:tabs>
            <w:rPr>
              <w:rFonts w:eastAsiaTheme="minorEastAsia" w:cstheme="minorBidi"/>
              <w:noProof/>
              <w:kern w:val="2"/>
              <w:sz w:val="21"/>
            </w:rPr>
          </w:pPr>
          <w:hyperlink w:anchor="_Toc66872656" w:history="1">
            <w:r w:rsidR="0057007D" w:rsidRPr="00FA3DA2">
              <w:rPr>
                <w:rStyle w:val="a9"/>
                <w:noProof/>
              </w:rPr>
              <w:t>ABSTRACT</w:t>
            </w:r>
            <w:r w:rsidR="0057007D">
              <w:rPr>
                <w:noProof/>
                <w:webHidden/>
              </w:rPr>
              <w:tab/>
            </w:r>
            <w:r w:rsidR="0057007D">
              <w:rPr>
                <w:noProof/>
                <w:webHidden/>
              </w:rPr>
              <w:fldChar w:fldCharType="begin"/>
            </w:r>
            <w:r w:rsidR="0057007D">
              <w:rPr>
                <w:noProof/>
                <w:webHidden/>
              </w:rPr>
              <w:instrText xml:space="preserve"> PAGEREF _Toc66872656 \h </w:instrText>
            </w:r>
            <w:r w:rsidR="0057007D">
              <w:rPr>
                <w:noProof/>
                <w:webHidden/>
              </w:rPr>
            </w:r>
            <w:r w:rsidR="0057007D">
              <w:rPr>
                <w:noProof/>
                <w:webHidden/>
              </w:rPr>
              <w:fldChar w:fldCharType="separate"/>
            </w:r>
            <w:r w:rsidR="0057007D">
              <w:rPr>
                <w:noProof/>
                <w:webHidden/>
              </w:rPr>
              <w:t>iii</w:t>
            </w:r>
            <w:r w:rsidR="0057007D">
              <w:rPr>
                <w:noProof/>
                <w:webHidden/>
              </w:rPr>
              <w:fldChar w:fldCharType="end"/>
            </w:r>
          </w:hyperlink>
        </w:p>
        <w:p w14:paraId="5FD393E2" w14:textId="1DF83C42" w:rsidR="0057007D" w:rsidRDefault="004972AF">
          <w:pPr>
            <w:pStyle w:val="TOC1"/>
            <w:tabs>
              <w:tab w:val="right" w:leader="dot" w:pos="8494"/>
            </w:tabs>
            <w:rPr>
              <w:rFonts w:eastAsiaTheme="minorEastAsia" w:cstheme="minorBidi"/>
              <w:noProof/>
              <w:kern w:val="2"/>
              <w:sz w:val="21"/>
            </w:rPr>
          </w:pPr>
          <w:hyperlink w:anchor="_Toc66872657" w:history="1">
            <w:r w:rsidR="0057007D" w:rsidRPr="00FA3DA2">
              <w:rPr>
                <w:rStyle w:val="a9"/>
                <w:noProof/>
              </w:rPr>
              <w:t>第一章</w:t>
            </w:r>
            <w:r w:rsidR="0057007D" w:rsidRPr="00FA3DA2">
              <w:rPr>
                <w:rStyle w:val="a9"/>
                <w:noProof/>
              </w:rPr>
              <w:t xml:space="preserve"> </w:t>
            </w:r>
            <w:r w:rsidR="0057007D" w:rsidRPr="00FA3DA2">
              <w:rPr>
                <w:rStyle w:val="a9"/>
                <w:noProof/>
              </w:rPr>
              <w:t>绪论</w:t>
            </w:r>
            <w:r w:rsidR="0057007D">
              <w:rPr>
                <w:noProof/>
                <w:webHidden/>
              </w:rPr>
              <w:tab/>
            </w:r>
            <w:r w:rsidR="0057007D">
              <w:rPr>
                <w:noProof/>
                <w:webHidden/>
              </w:rPr>
              <w:fldChar w:fldCharType="begin"/>
            </w:r>
            <w:r w:rsidR="0057007D">
              <w:rPr>
                <w:noProof/>
                <w:webHidden/>
              </w:rPr>
              <w:instrText xml:space="preserve"> PAGEREF _Toc66872657 \h </w:instrText>
            </w:r>
            <w:r w:rsidR="0057007D">
              <w:rPr>
                <w:noProof/>
                <w:webHidden/>
              </w:rPr>
            </w:r>
            <w:r w:rsidR="0057007D">
              <w:rPr>
                <w:noProof/>
                <w:webHidden/>
              </w:rPr>
              <w:fldChar w:fldCharType="separate"/>
            </w:r>
            <w:r w:rsidR="0057007D">
              <w:rPr>
                <w:noProof/>
                <w:webHidden/>
              </w:rPr>
              <w:t>1</w:t>
            </w:r>
            <w:r w:rsidR="0057007D">
              <w:rPr>
                <w:noProof/>
                <w:webHidden/>
              </w:rPr>
              <w:fldChar w:fldCharType="end"/>
            </w:r>
          </w:hyperlink>
        </w:p>
        <w:p w14:paraId="52DD235C" w14:textId="7C60D3A7" w:rsidR="0057007D" w:rsidRDefault="004972AF">
          <w:pPr>
            <w:pStyle w:val="TOC2"/>
            <w:tabs>
              <w:tab w:val="left" w:pos="840"/>
              <w:tab w:val="right" w:leader="dot" w:pos="8494"/>
            </w:tabs>
            <w:rPr>
              <w:rFonts w:eastAsiaTheme="minorEastAsia" w:cstheme="minorBidi"/>
              <w:noProof/>
              <w:kern w:val="2"/>
              <w:sz w:val="21"/>
            </w:rPr>
          </w:pPr>
          <w:hyperlink w:anchor="_Toc66872658" w:history="1">
            <w:r w:rsidR="0057007D" w:rsidRPr="00FA3DA2">
              <w:rPr>
                <w:rStyle w:val="a9"/>
                <w:rFonts w:ascii="黑体" w:hAnsi="黑体"/>
                <w:noProof/>
              </w:rPr>
              <w:t>1.1</w:t>
            </w:r>
            <w:r w:rsidR="0057007D">
              <w:rPr>
                <w:rFonts w:eastAsiaTheme="minorEastAsia" w:cstheme="minorBidi"/>
                <w:noProof/>
                <w:kern w:val="2"/>
                <w:sz w:val="21"/>
              </w:rPr>
              <w:tab/>
            </w:r>
            <w:r w:rsidR="0057007D" w:rsidRPr="00FA3DA2">
              <w:rPr>
                <w:rStyle w:val="a9"/>
                <w:rFonts w:ascii="黑体" w:hAnsi="黑体"/>
                <w:noProof/>
              </w:rPr>
              <w:t>研究背景与意义</w:t>
            </w:r>
            <w:r w:rsidR="0057007D">
              <w:rPr>
                <w:noProof/>
                <w:webHidden/>
              </w:rPr>
              <w:tab/>
            </w:r>
            <w:r w:rsidR="0057007D">
              <w:rPr>
                <w:noProof/>
                <w:webHidden/>
              </w:rPr>
              <w:fldChar w:fldCharType="begin"/>
            </w:r>
            <w:r w:rsidR="0057007D">
              <w:rPr>
                <w:noProof/>
                <w:webHidden/>
              </w:rPr>
              <w:instrText xml:space="preserve"> PAGEREF _Toc66872658 \h </w:instrText>
            </w:r>
            <w:r w:rsidR="0057007D">
              <w:rPr>
                <w:noProof/>
                <w:webHidden/>
              </w:rPr>
            </w:r>
            <w:r w:rsidR="0057007D">
              <w:rPr>
                <w:noProof/>
                <w:webHidden/>
              </w:rPr>
              <w:fldChar w:fldCharType="separate"/>
            </w:r>
            <w:r w:rsidR="0057007D">
              <w:rPr>
                <w:noProof/>
                <w:webHidden/>
              </w:rPr>
              <w:t>1</w:t>
            </w:r>
            <w:r w:rsidR="0057007D">
              <w:rPr>
                <w:noProof/>
                <w:webHidden/>
              </w:rPr>
              <w:fldChar w:fldCharType="end"/>
            </w:r>
          </w:hyperlink>
        </w:p>
        <w:p w14:paraId="08A26D99" w14:textId="0B5A5B3D" w:rsidR="0057007D" w:rsidRDefault="004972AF">
          <w:pPr>
            <w:pStyle w:val="TOC3"/>
            <w:tabs>
              <w:tab w:val="left" w:pos="1260"/>
              <w:tab w:val="right" w:leader="dot" w:pos="8494"/>
            </w:tabs>
            <w:rPr>
              <w:rFonts w:eastAsiaTheme="minorEastAsia" w:cstheme="minorBidi"/>
              <w:noProof/>
              <w:kern w:val="2"/>
              <w:sz w:val="21"/>
            </w:rPr>
          </w:pPr>
          <w:hyperlink w:anchor="_Toc66872659" w:history="1">
            <w:r w:rsidR="0057007D" w:rsidRPr="00FA3DA2">
              <w:rPr>
                <w:rStyle w:val="a9"/>
                <w:noProof/>
              </w:rPr>
              <w:t>1.1.1</w:t>
            </w:r>
            <w:r w:rsidR="0057007D">
              <w:rPr>
                <w:rFonts w:eastAsiaTheme="minorEastAsia" w:cstheme="minorBidi"/>
                <w:noProof/>
                <w:kern w:val="2"/>
                <w:sz w:val="21"/>
              </w:rPr>
              <w:tab/>
            </w:r>
            <w:r w:rsidR="0057007D" w:rsidRPr="00FA3DA2">
              <w:rPr>
                <w:rStyle w:val="a9"/>
                <w:noProof/>
              </w:rPr>
              <w:t>本文研究背景</w:t>
            </w:r>
            <w:r w:rsidR="0057007D">
              <w:rPr>
                <w:noProof/>
                <w:webHidden/>
              </w:rPr>
              <w:tab/>
            </w:r>
            <w:r w:rsidR="0057007D">
              <w:rPr>
                <w:noProof/>
                <w:webHidden/>
              </w:rPr>
              <w:fldChar w:fldCharType="begin"/>
            </w:r>
            <w:r w:rsidR="0057007D">
              <w:rPr>
                <w:noProof/>
                <w:webHidden/>
              </w:rPr>
              <w:instrText xml:space="preserve"> PAGEREF _Toc66872659 \h </w:instrText>
            </w:r>
            <w:r w:rsidR="0057007D">
              <w:rPr>
                <w:noProof/>
                <w:webHidden/>
              </w:rPr>
            </w:r>
            <w:r w:rsidR="0057007D">
              <w:rPr>
                <w:noProof/>
                <w:webHidden/>
              </w:rPr>
              <w:fldChar w:fldCharType="separate"/>
            </w:r>
            <w:r w:rsidR="0057007D">
              <w:rPr>
                <w:noProof/>
                <w:webHidden/>
              </w:rPr>
              <w:t>1</w:t>
            </w:r>
            <w:r w:rsidR="0057007D">
              <w:rPr>
                <w:noProof/>
                <w:webHidden/>
              </w:rPr>
              <w:fldChar w:fldCharType="end"/>
            </w:r>
          </w:hyperlink>
        </w:p>
        <w:p w14:paraId="5A532CA5" w14:textId="6B5A5FA0" w:rsidR="0057007D" w:rsidRDefault="004972AF">
          <w:pPr>
            <w:pStyle w:val="TOC3"/>
            <w:tabs>
              <w:tab w:val="left" w:pos="1260"/>
              <w:tab w:val="right" w:leader="dot" w:pos="8494"/>
            </w:tabs>
            <w:rPr>
              <w:rFonts w:eastAsiaTheme="minorEastAsia" w:cstheme="minorBidi"/>
              <w:noProof/>
              <w:kern w:val="2"/>
              <w:sz w:val="21"/>
            </w:rPr>
          </w:pPr>
          <w:hyperlink w:anchor="_Toc66872660" w:history="1">
            <w:r w:rsidR="0057007D" w:rsidRPr="00FA3DA2">
              <w:rPr>
                <w:rStyle w:val="a9"/>
                <w:noProof/>
              </w:rPr>
              <w:t>1.1.2</w:t>
            </w:r>
            <w:r w:rsidR="0057007D">
              <w:rPr>
                <w:rFonts w:eastAsiaTheme="minorEastAsia" w:cstheme="minorBidi"/>
                <w:noProof/>
                <w:kern w:val="2"/>
                <w:sz w:val="21"/>
              </w:rPr>
              <w:tab/>
            </w:r>
            <w:r w:rsidR="0057007D" w:rsidRPr="00FA3DA2">
              <w:rPr>
                <w:rStyle w:val="a9"/>
                <w:noProof/>
              </w:rPr>
              <w:t>本文研究的内容</w:t>
            </w:r>
            <w:r w:rsidR="0057007D">
              <w:rPr>
                <w:noProof/>
                <w:webHidden/>
              </w:rPr>
              <w:tab/>
            </w:r>
            <w:r w:rsidR="0057007D">
              <w:rPr>
                <w:noProof/>
                <w:webHidden/>
              </w:rPr>
              <w:fldChar w:fldCharType="begin"/>
            </w:r>
            <w:r w:rsidR="0057007D">
              <w:rPr>
                <w:noProof/>
                <w:webHidden/>
              </w:rPr>
              <w:instrText xml:space="preserve"> PAGEREF _Toc66872660 \h </w:instrText>
            </w:r>
            <w:r w:rsidR="0057007D">
              <w:rPr>
                <w:noProof/>
                <w:webHidden/>
              </w:rPr>
            </w:r>
            <w:r w:rsidR="0057007D">
              <w:rPr>
                <w:noProof/>
                <w:webHidden/>
              </w:rPr>
              <w:fldChar w:fldCharType="separate"/>
            </w:r>
            <w:r w:rsidR="0057007D">
              <w:rPr>
                <w:noProof/>
                <w:webHidden/>
              </w:rPr>
              <w:t>2</w:t>
            </w:r>
            <w:r w:rsidR="0057007D">
              <w:rPr>
                <w:noProof/>
                <w:webHidden/>
              </w:rPr>
              <w:fldChar w:fldCharType="end"/>
            </w:r>
          </w:hyperlink>
        </w:p>
        <w:p w14:paraId="43E49A45" w14:textId="00B68616" w:rsidR="0057007D" w:rsidRDefault="004972AF">
          <w:pPr>
            <w:pStyle w:val="TOC3"/>
            <w:tabs>
              <w:tab w:val="right" w:leader="dot" w:pos="8494"/>
            </w:tabs>
            <w:rPr>
              <w:rFonts w:eastAsiaTheme="minorEastAsia" w:cstheme="minorBidi"/>
              <w:noProof/>
              <w:kern w:val="2"/>
              <w:sz w:val="21"/>
            </w:rPr>
          </w:pPr>
          <w:hyperlink w:anchor="_Toc66872661" w:history="1">
            <w:r w:rsidR="0057007D" w:rsidRPr="00FA3DA2">
              <w:rPr>
                <w:rStyle w:val="a9"/>
                <w:noProof/>
              </w:rPr>
              <w:t xml:space="preserve">1.1.3 </w:t>
            </w:r>
            <w:r w:rsidR="0057007D" w:rsidRPr="00FA3DA2">
              <w:rPr>
                <w:rStyle w:val="a9"/>
                <w:noProof/>
              </w:rPr>
              <w:t>本文研究的意义</w:t>
            </w:r>
            <w:r w:rsidR="0057007D">
              <w:rPr>
                <w:noProof/>
                <w:webHidden/>
              </w:rPr>
              <w:tab/>
            </w:r>
            <w:r w:rsidR="0057007D">
              <w:rPr>
                <w:noProof/>
                <w:webHidden/>
              </w:rPr>
              <w:fldChar w:fldCharType="begin"/>
            </w:r>
            <w:r w:rsidR="0057007D">
              <w:rPr>
                <w:noProof/>
                <w:webHidden/>
              </w:rPr>
              <w:instrText xml:space="preserve"> PAGEREF _Toc66872661 \h </w:instrText>
            </w:r>
            <w:r w:rsidR="0057007D">
              <w:rPr>
                <w:noProof/>
                <w:webHidden/>
              </w:rPr>
            </w:r>
            <w:r w:rsidR="0057007D">
              <w:rPr>
                <w:noProof/>
                <w:webHidden/>
              </w:rPr>
              <w:fldChar w:fldCharType="separate"/>
            </w:r>
            <w:r w:rsidR="0057007D">
              <w:rPr>
                <w:noProof/>
                <w:webHidden/>
              </w:rPr>
              <w:t>3</w:t>
            </w:r>
            <w:r w:rsidR="0057007D">
              <w:rPr>
                <w:noProof/>
                <w:webHidden/>
              </w:rPr>
              <w:fldChar w:fldCharType="end"/>
            </w:r>
          </w:hyperlink>
        </w:p>
        <w:p w14:paraId="33FF2B39" w14:textId="45FBDC1F" w:rsidR="0057007D" w:rsidRDefault="004972AF">
          <w:pPr>
            <w:pStyle w:val="TOC2"/>
            <w:tabs>
              <w:tab w:val="right" w:leader="dot" w:pos="8494"/>
            </w:tabs>
            <w:rPr>
              <w:rFonts w:eastAsiaTheme="minorEastAsia" w:cstheme="minorBidi"/>
              <w:noProof/>
              <w:kern w:val="2"/>
              <w:sz w:val="21"/>
            </w:rPr>
          </w:pPr>
          <w:hyperlink w:anchor="_Toc66872662" w:history="1">
            <w:r w:rsidR="0057007D" w:rsidRPr="00FA3DA2">
              <w:rPr>
                <w:rStyle w:val="a9"/>
                <w:rFonts w:ascii="黑体" w:hAnsi="黑体"/>
                <w:noProof/>
              </w:rPr>
              <w:t xml:space="preserve">1.2 </w:t>
            </w:r>
            <w:r w:rsidR="0057007D" w:rsidRPr="00FA3DA2">
              <w:rPr>
                <w:rStyle w:val="a9"/>
                <w:rFonts w:ascii="黑体" w:hAnsi="黑体"/>
                <w:noProof/>
              </w:rPr>
              <w:t>国内外研究现状</w:t>
            </w:r>
            <w:r w:rsidR="0057007D">
              <w:rPr>
                <w:noProof/>
                <w:webHidden/>
              </w:rPr>
              <w:tab/>
            </w:r>
            <w:r w:rsidR="0057007D">
              <w:rPr>
                <w:noProof/>
                <w:webHidden/>
              </w:rPr>
              <w:fldChar w:fldCharType="begin"/>
            </w:r>
            <w:r w:rsidR="0057007D">
              <w:rPr>
                <w:noProof/>
                <w:webHidden/>
              </w:rPr>
              <w:instrText xml:space="preserve"> PAGEREF _Toc66872662 \h </w:instrText>
            </w:r>
            <w:r w:rsidR="0057007D">
              <w:rPr>
                <w:noProof/>
                <w:webHidden/>
              </w:rPr>
            </w:r>
            <w:r w:rsidR="0057007D">
              <w:rPr>
                <w:noProof/>
                <w:webHidden/>
              </w:rPr>
              <w:fldChar w:fldCharType="separate"/>
            </w:r>
            <w:r w:rsidR="0057007D">
              <w:rPr>
                <w:noProof/>
                <w:webHidden/>
              </w:rPr>
              <w:t>4</w:t>
            </w:r>
            <w:r w:rsidR="0057007D">
              <w:rPr>
                <w:noProof/>
                <w:webHidden/>
              </w:rPr>
              <w:fldChar w:fldCharType="end"/>
            </w:r>
          </w:hyperlink>
        </w:p>
        <w:p w14:paraId="5F2A0199" w14:textId="76ECDFAC" w:rsidR="0057007D" w:rsidRDefault="004972AF">
          <w:pPr>
            <w:pStyle w:val="TOC3"/>
            <w:tabs>
              <w:tab w:val="right" w:leader="dot" w:pos="8494"/>
            </w:tabs>
            <w:rPr>
              <w:rFonts w:eastAsiaTheme="minorEastAsia" w:cstheme="minorBidi"/>
              <w:noProof/>
              <w:kern w:val="2"/>
              <w:sz w:val="21"/>
            </w:rPr>
          </w:pPr>
          <w:hyperlink w:anchor="_Toc66872663" w:history="1">
            <w:r w:rsidR="0057007D" w:rsidRPr="00FA3DA2">
              <w:rPr>
                <w:rStyle w:val="a9"/>
                <w:noProof/>
              </w:rPr>
              <w:t xml:space="preserve">1.2.1 </w:t>
            </w:r>
            <w:r w:rsidR="0057007D" w:rsidRPr="00FA3DA2">
              <w:rPr>
                <w:rStyle w:val="a9"/>
                <w:noProof/>
              </w:rPr>
              <w:t>剪力墙结构的</w:t>
            </w:r>
            <w:r w:rsidR="0057007D" w:rsidRPr="00FA3DA2">
              <w:rPr>
                <w:rStyle w:val="a9"/>
                <w:rFonts w:ascii="Times New Roman" w:hAnsi="Times New Roman"/>
                <w:noProof/>
              </w:rPr>
              <w:t>SDOF</w:t>
            </w:r>
            <w:r w:rsidR="0057007D" w:rsidRPr="00FA3DA2">
              <w:rPr>
                <w:rStyle w:val="a9"/>
                <w:noProof/>
              </w:rPr>
              <w:t>方法分析</w:t>
            </w:r>
            <w:r w:rsidR="0057007D">
              <w:rPr>
                <w:noProof/>
                <w:webHidden/>
              </w:rPr>
              <w:tab/>
            </w:r>
            <w:r w:rsidR="0057007D">
              <w:rPr>
                <w:noProof/>
                <w:webHidden/>
              </w:rPr>
              <w:fldChar w:fldCharType="begin"/>
            </w:r>
            <w:r w:rsidR="0057007D">
              <w:rPr>
                <w:noProof/>
                <w:webHidden/>
              </w:rPr>
              <w:instrText xml:space="preserve"> PAGEREF _Toc66872663 \h </w:instrText>
            </w:r>
            <w:r w:rsidR="0057007D">
              <w:rPr>
                <w:noProof/>
                <w:webHidden/>
              </w:rPr>
            </w:r>
            <w:r w:rsidR="0057007D">
              <w:rPr>
                <w:noProof/>
                <w:webHidden/>
              </w:rPr>
              <w:fldChar w:fldCharType="separate"/>
            </w:r>
            <w:r w:rsidR="0057007D">
              <w:rPr>
                <w:noProof/>
                <w:webHidden/>
              </w:rPr>
              <w:t>4</w:t>
            </w:r>
            <w:r w:rsidR="0057007D">
              <w:rPr>
                <w:noProof/>
                <w:webHidden/>
              </w:rPr>
              <w:fldChar w:fldCharType="end"/>
            </w:r>
          </w:hyperlink>
        </w:p>
        <w:p w14:paraId="698C26E4" w14:textId="257A9073" w:rsidR="0057007D" w:rsidRDefault="004972AF">
          <w:pPr>
            <w:pStyle w:val="TOC3"/>
            <w:tabs>
              <w:tab w:val="right" w:leader="dot" w:pos="8494"/>
            </w:tabs>
            <w:rPr>
              <w:rFonts w:eastAsiaTheme="minorEastAsia" w:cstheme="minorBidi"/>
              <w:noProof/>
              <w:kern w:val="2"/>
              <w:sz w:val="21"/>
            </w:rPr>
          </w:pPr>
          <w:hyperlink w:anchor="_Toc66872664" w:history="1">
            <w:r w:rsidR="0057007D" w:rsidRPr="00FA3DA2">
              <w:rPr>
                <w:rStyle w:val="a9"/>
                <w:noProof/>
              </w:rPr>
              <w:t xml:space="preserve">1.2.2 </w:t>
            </w:r>
            <w:r w:rsidR="0057007D" w:rsidRPr="00FA3DA2">
              <w:rPr>
                <w:rStyle w:val="a9"/>
                <w:noProof/>
              </w:rPr>
              <w:t>机器学习方法在剪力墙动响应问题上的应用</w:t>
            </w:r>
            <w:r w:rsidR="0057007D">
              <w:rPr>
                <w:noProof/>
                <w:webHidden/>
              </w:rPr>
              <w:tab/>
            </w:r>
            <w:r w:rsidR="0057007D">
              <w:rPr>
                <w:noProof/>
                <w:webHidden/>
              </w:rPr>
              <w:fldChar w:fldCharType="begin"/>
            </w:r>
            <w:r w:rsidR="0057007D">
              <w:rPr>
                <w:noProof/>
                <w:webHidden/>
              </w:rPr>
              <w:instrText xml:space="preserve"> PAGEREF _Toc66872664 \h </w:instrText>
            </w:r>
            <w:r w:rsidR="0057007D">
              <w:rPr>
                <w:noProof/>
                <w:webHidden/>
              </w:rPr>
            </w:r>
            <w:r w:rsidR="0057007D">
              <w:rPr>
                <w:noProof/>
                <w:webHidden/>
              </w:rPr>
              <w:fldChar w:fldCharType="separate"/>
            </w:r>
            <w:r w:rsidR="0057007D">
              <w:rPr>
                <w:noProof/>
                <w:webHidden/>
              </w:rPr>
              <w:t>4</w:t>
            </w:r>
            <w:r w:rsidR="0057007D">
              <w:rPr>
                <w:noProof/>
                <w:webHidden/>
              </w:rPr>
              <w:fldChar w:fldCharType="end"/>
            </w:r>
          </w:hyperlink>
        </w:p>
        <w:p w14:paraId="40BCF0A4" w14:textId="2C38E667" w:rsidR="0057007D" w:rsidRDefault="004972AF">
          <w:pPr>
            <w:pStyle w:val="TOC3"/>
            <w:tabs>
              <w:tab w:val="right" w:leader="dot" w:pos="8494"/>
            </w:tabs>
            <w:rPr>
              <w:rFonts w:eastAsiaTheme="minorEastAsia" w:cstheme="minorBidi"/>
              <w:noProof/>
              <w:kern w:val="2"/>
              <w:sz w:val="21"/>
            </w:rPr>
          </w:pPr>
          <w:hyperlink w:anchor="_Toc66872665" w:history="1">
            <w:r w:rsidR="0057007D" w:rsidRPr="00FA3DA2">
              <w:rPr>
                <w:rStyle w:val="a9"/>
                <w:noProof/>
              </w:rPr>
              <w:t xml:space="preserve">1.2.3 </w:t>
            </w:r>
            <w:r w:rsidR="0057007D" w:rsidRPr="00FA3DA2">
              <w:rPr>
                <w:rStyle w:val="a9"/>
                <w:noProof/>
              </w:rPr>
              <w:t>机器学习中的</w:t>
            </w:r>
            <w:r w:rsidR="0057007D" w:rsidRPr="00FA3DA2">
              <w:rPr>
                <w:rStyle w:val="a9"/>
                <w:noProof/>
              </w:rPr>
              <w:t>SHAP</w:t>
            </w:r>
            <w:r w:rsidR="0057007D" w:rsidRPr="00FA3DA2">
              <w:rPr>
                <w:rStyle w:val="a9"/>
                <w:noProof/>
              </w:rPr>
              <w:t>方法对参数进行解释</w:t>
            </w:r>
            <w:r w:rsidR="0057007D">
              <w:rPr>
                <w:noProof/>
                <w:webHidden/>
              </w:rPr>
              <w:tab/>
            </w:r>
            <w:r w:rsidR="0057007D">
              <w:rPr>
                <w:noProof/>
                <w:webHidden/>
              </w:rPr>
              <w:fldChar w:fldCharType="begin"/>
            </w:r>
            <w:r w:rsidR="0057007D">
              <w:rPr>
                <w:noProof/>
                <w:webHidden/>
              </w:rPr>
              <w:instrText xml:space="preserve"> PAGEREF _Toc66872665 \h </w:instrText>
            </w:r>
            <w:r w:rsidR="0057007D">
              <w:rPr>
                <w:noProof/>
                <w:webHidden/>
              </w:rPr>
            </w:r>
            <w:r w:rsidR="0057007D">
              <w:rPr>
                <w:noProof/>
                <w:webHidden/>
              </w:rPr>
              <w:fldChar w:fldCharType="separate"/>
            </w:r>
            <w:r w:rsidR="0057007D">
              <w:rPr>
                <w:noProof/>
                <w:webHidden/>
              </w:rPr>
              <w:t>5</w:t>
            </w:r>
            <w:r w:rsidR="0057007D">
              <w:rPr>
                <w:noProof/>
                <w:webHidden/>
              </w:rPr>
              <w:fldChar w:fldCharType="end"/>
            </w:r>
          </w:hyperlink>
        </w:p>
        <w:p w14:paraId="2B688810" w14:textId="588E9C9D" w:rsidR="0057007D" w:rsidRDefault="004972AF">
          <w:pPr>
            <w:pStyle w:val="TOC1"/>
            <w:tabs>
              <w:tab w:val="right" w:leader="dot" w:pos="8494"/>
            </w:tabs>
            <w:rPr>
              <w:rFonts w:eastAsiaTheme="minorEastAsia" w:cstheme="minorBidi"/>
              <w:noProof/>
              <w:kern w:val="2"/>
              <w:sz w:val="21"/>
            </w:rPr>
          </w:pPr>
          <w:hyperlink w:anchor="_Toc66872666" w:history="1">
            <w:r w:rsidR="0057007D" w:rsidRPr="00FA3DA2">
              <w:rPr>
                <w:rStyle w:val="a9"/>
                <w:noProof/>
                <w:highlight w:val="lightGray"/>
              </w:rPr>
              <w:t>第二章</w:t>
            </w:r>
            <w:r w:rsidR="0057007D" w:rsidRPr="00FA3DA2">
              <w:rPr>
                <w:rStyle w:val="a9"/>
                <w:noProof/>
              </w:rPr>
              <w:t xml:space="preserve"> </w:t>
            </w:r>
            <w:r w:rsidR="0057007D" w:rsidRPr="00FA3DA2">
              <w:rPr>
                <w:rStyle w:val="a9"/>
                <w:noProof/>
              </w:rPr>
              <w:t>剪力墙结构在核爆冲击波作用下单自由度模型</w:t>
            </w:r>
            <w:r w:rsidR="0057007D" w:rsidRPr="00FA3DA2">
              <w:rPr>
                <w:rStyle w:val="a9"/>
                <w:rFonts w:ascii="Times New Roman" w:hAnsi="Times New Roman"/>
                <w:noProof/>
              </w:rPr>
              <w:t>（</w:t>
            </w:r>
            <w:r w:rsidR="0057007D" w:rsidRPr="00FA3DA2">
              <w:rPr>
                <w:rStyle w:val="a9"/>
                <w:rFonts w:ascii="Times New Roman" w:hAnsi="Times New Roman"/>
                <w:noProof/>
              </w:rPr>
              <w:t>SDOF</w:t>
            </w:r>
            <w:r w:rsidR="0057007D" w:rsidRPr="00FA3DA2">
              <w:rPr>
                <w:rStyle w:val="a9"/>
                <w:rFonts w:ascii="Times New Roman" w:hAnsi="Times New Roman"/>
                <w:noProof/>
              </w:rPr>
              <w:t>）</w:t>
            </w:r>
            <w:r w:rsidR="0057007D" w:rsidRPr="00FA3DA2">
              <w:rPr>
                <w:rStyle w:val="a9"/>
                <w:noProof/>
              </w:rPr>
              <w:t>的等效建模</w:t>
            </w:r>
            <w:r w:rsidR="0057007D">
              <w:rPr>
                <w:noProof/>
                <w:webHidden/>
              </w:rPr>
              <w:tab/>
            </w:r>
            <w:r w:rsidR="0057007D">
              <w:rPr>
                <w:noProof/>
                <w:webHidden/>
              </w:rPr>
              <w:fldChar w:fldCharType="begin"/>
            </w:r>
            <w:r w:rsidR="0057007D">
              <w:rPr>
                <w:noProof/>
                <w:webHidden/>
              </w:rPr>
              <w:instrText xml:space="preserve"> PAGEREF _Toc66872666 \h </w:instrText>
            </w:r>
            <w:r w:rsidR="0057007D">
              <w:rPr>
                <w:noProof/>
                <w:webHidden/>
              </w:rPr>
            </w:r>
            <w:r w:rsidR="0057007D">
              <w:rPr>
                <w:noProof/>
                <w:webHidden/>
              </w:rPr>
              <w:fldChar w:fldCharType="separate"/>
            </w:r>
            <w:r w:rsidR="0057007D">
              <w:rPr>
                <w:noProof/>
                <w:webHidden/>
              </w:rPr>
              <w:t>6</w:t>
            </w:r>
            <w:r w:rsidR="0057007D">
              <w:rPr>
                <w:noProof/>
                <w:webHidden/>
              </w:rPr>
              <w:fldChar w:fldCharType="end"/>
            </w:r>
          </w:hyperlink>
        </w:p>
        <w:p w14:paraId="6438A866" w14:textId="1FF5A8B1" w:rsidR="0057007D" w:rsidRDefault="004972AF">
          <w:pPr>
            <w:pStyle w:val="TOC1"/>
            <w:tabs>
              <w:tab w:val="right" w:leader="dot" w:pos="8494"/>
            </w:tabs>
            <w:rPr>
              <w:rFonts w:eastAsiaTheme="minorEastAsia" w:cstheme="minorBidi"/>
              <w:noProof/>
              <w:kern w:val="2"/>
              <w:sz w:val="21"/>
            </w:rPr>
          </w:pPr>
          <w:hyperlink w:anchor="_Toc66872667" w:history="1">
            <w:r w:rsidR="0057007D" w:rsidRPr="00FA3DA2">
              <w:rPr>
                <w:rStyle w:val="a9"/>
                <w:noProof/>
              </w:rPr>
              <w:t>第三章</w:t>
            </w:r>
            <w:r w:rsidR="0057007D" w:rsidRPr="00FA3DA2">
              <w:rPr>
                <w:rStyle w:val="a9"/>
                <w:noProof/>
              </w:rPr>
              <w:t xml:space="preserve"> </w:t>
            </w:r>
            <w:r w:rsidR="0057007D" w:rsidRPr="00FA3DA2">
              <w:rPr>
                <w:rStyle w:val="a9"/>
                <w:noProof/>
              </w:rPr>
              <w:t>利用</w:t>
            </w:r>
            <w:r w:rsidR="0057007D" w:rsidRPr="00FA3DA2">
              <w:rPr>
                <w:rStyle w:val="a9"/>
                <w:rFonts w:ascii="Times New Roman" w:hAnsi="Times New Roman"/>
                <w:noProof/>
              </w:rPr>
              <w:t>sklearn</w:t>
            </w:r>
            <w:r w:rsidR="0057007D" w:rsidRPr="00FA3DA2">
              <w:rPr>
                <w:rStyle w:val="a9"/>
                <w:rFonts w:ascii="Times New Roman" w:hAnsi="Times New Roman"/>
                <w:noProof/>
              </w:rPr>
              <w:t>中的</w:t>
            </w:r>
            <w:r w:rsidR="0057007D" w:rsidRPr="00FA3DA2">
              <w:rPr>
                <w:rStyle w:val="a9"/>
                <w:rFonts w:ascii="Times New Roman" w:hAnsi="Times New Roman"/>
                <w:noProof/>
              </w:rPr>
              <w:t>BP</w:t>
            </w:r>
            <w:r w:rsidR="0057007D" w:rsidRPr="00FA3DA2">
              <w:rPr>
                <w:rStyle w:val="a9"/>
                <w:rFonts w:ascii="Times New Roman" w:hAnsi="Times New Roman"/>
                <w:noProof/>
              </w:rPr>
              <w:t>神经网络进行模型预测</w:t>
            </w:r>
            <w:r w:rsidR="0057007D">
              <w:rPr>
                <w:noProof/>
                <w:webHidden/>
              </w:rPr>
              <w:tab/>
            </w:r>
            <w:r w:rsidR="0057007D">
              <w:rPr>
                <w:noProof/>
                <w:webHidden/>
              </w:rPr>
              <w:fldChar w:fldCharType="begin"/>
            </w:r>
            <w:r w:rsidR="0057007D">
              <w:rPr>
                <w:noProof/>
                <w:webHidden/>
              </w:rPr>
              <w:instrText xml:space="preserve"> PAGEREF _Toc66872667 \h </w:instrText>
            </w:r>
            <w:r w:rsidR="0057007D">
              <w:rPr>
                <w:noProof/>
                <w:webHidden/>
              </w:rPr>
            </w:r>
            <w:r w:rsidR="0057007D">
              <w:rPr>
                <w:noProof/>
                <w:webHidden/>
              </w:rPr>
              <w:fldChar w:fldCharType="separate"/>
            </w:r>
            <w:r w:rsidR="0057007D">
              <w:rPr>
                <w:noProof/>
                <w:webHidden/>
              </w:rPr>
              <w:t>7</w:t>
            </w:r>
            <w:r w:rsidR="0057007D">
              <w:rPr>
                <w:noProof/>
                <w:webHidden/>
              </w:rPr>
              <w:fldChar w:fldCharType="end"/>
            </w:r>
          </w:hyperlink>
        </w:p>
        <w:p w14:paraId="6CA1420B" w14:textId="48A33D46" w:rsidR="0057007D" w:rsidRDefault="004972AF">
          <w:pPr>
            <w:pStyle w:val="TOC2"/>
            <w:tabs>
              <w:tab w:val="right" w:leader="dot" w:pos="8494"/>
            </w:tabs>
            <w:rPr>
              <w:rFonts w:eastAsiaTheme="minorEastAsia" w:cstheme="minorBidi"/>
              <w:noProof/>
              <w:kern w:val="2"/>
              <w:sz w:val="21"/>
            </w:rPr>
          </w:pPr>
          <w:hyperlink w:anchor="_Toc66872668" w:history="1">
            <w:r w:rsidR="0057007D" w:rsidRPr="00FA3DA2">
              <w:rPr>
                <w:rStyle w:val="a9"/>
                <w:noProof/>
              </w:rPr>
              <w:t xml:space="preserve">3.1 </w:t>
            </w:r>
            <w:r w:rsidR="0057007D" w:rsidRPr="00FA3DA2">
              <w:rPr>
                <w:rStyle w:val="a9"/>
                <w:noProof/>
              </w:rPr>
              <w:t>机器学习算法与基本原理简介</w:t>
            </w:r>
            <w:r w:rsidR="0057007D">
              <w:rPr>
                <w:noProof/>
                <w:webHidden/>
              </w:rPr>
              <w:tab/>
            </w:r>
            <w:r w:rsidR="0057007D">
              <w:rPr>
                <w:noProof/>
                <w:webHidden/>
              </w:rPr>
              <w:fldChar w:fldCharType="begin"/>
            </w:r>
            <w:r w:rsidR="0057007D">
              <w:rPr>
                <w:noProof/>
                <w:webHidden/>
              </w:rPr>
              <w:instrText xml:space="preserve"> PAGEREF _Toc66872668 \h </w:instrText>
            </w:r>
            <w:r w:rsidR="0057007D">
              <w:rPr>
                <w:noProof/>
                <w:webHidden/>
              </w:rPr>
            </w:r>
            <w:r w:rsidR="0057007D">
              <w:rPr>
                <w:noProof/>
                <w:webHidden/>
              </w:rPr>
              <w:fldChar w:fldCharType="separate"/>
            </w:r>
            <w:r w:rsidR="0057007D">
              <w:rPr>
                <w:noProof/>
                <w:webHidden/>
              </w:rPr>
              <w:t>7</w:t>
            </w:r>
            <w:r w:rsidR="0057007D">
              <w:rPr>
                <w:noProof/>
                <w:webHidden/>
              </w:rPr>
              <w:fldChar w:fldCharType="end"/>
            </w:r>
          </w:hyperlink>
        </w:p>
        <w:p w14:paraId="016F9CE8" w14:textId="334D99F2" w:rsidR="0057007D" w:rsidRDefault="004972AF">
          <w:pPr>
            <w:pStyle w:val="TOC2"/>
            <w:tabs>
              <w:tab w:val="right" w:leader="dot" w:pos="8494"/>
            </w:tabs>
            <w:rPr>
              <w:rFonts w:eastAsiaTheme="minorEastAsia" w:cstheme="minorBidi"/>
              <w:noProof/>
              <w:kern w:val="2"/>
              <w:sz w:val="21"/>
            </w:rPr>
          </w:pPr>
          <w:hyperlink w:anchor="_Toc66872669" w:history="1">
            <w:r w:rsidR="0057007D" w:rsidRPr="00FA3DA2">
              <w:rPr>
                <w:rStyle w:val="a9"/>
                <w:noProof/>
              </w:rPr>
              <w:t xml:space="preserve">3.2 </w:t>
            </w:r>
            <w:r w:rsidR="0057007D" w:rsidRPr="00FA3DA2">
              <w:rPr>
                <w:rStyle w:val="a9"/>
                <w:noProof/>
              </w:rPr>
              <w:t>多种机器学习算法对抗力函数预测</w:t>
            </w:r>
            <w:r w:rsidR="0057007D">
              <w:rPr>
                <w:noProof/>
                <w:webHidden/>
              </w:rPr>
              <w:tab/>
            </w:r>
            <w:r w:rsidR="0057007D">
              <w:rPr>
                <w:noProof/>
                <w:webHidden/>
              </w:rPr>
              <w:fldChar w:fldCharType="begin"/>
            </w:r>
            <w:r w:rsidR="0057007D">
              <w:rPr>
                <w:noProof/>
                <w:webHidden/>
              </w:rPr>
              <w:instrText xml:space="preserve"> PAGEREF _Toc66872669 \h </w:instrText>
            </w:r>
            <w:r w:rsidR="0057007D">
              <w:rPr>
                <w:noProof/>
                <w:webHidden/>
              </w:rPr>
            </w:r>
            <w:r w:rsidR="0057007D">
              <w:rPr>
                <w:noProof/>
                <w:webHidden/>
              </w:rPr>
              <w:fldChar w:fldCharType="separate"/>
            </w:r>
            <w:r w:rsidR="0057007D">
              <w:rPr>
                <w:noProof/>
                <w:webHidden/>
              </w:rPr>
              <w:t>8</w:t>
            </w:r>
            <w:r w:rsidR="0057007D">
              <w:rPr>
                <w:noProof/>
                <w:webHidden/>
              </w:rPr>
              <w:fldChar w:fldCharType="end"/>
            </w:r>
          </w:hyperlink>
        </w:p>
        <w:p w14:paraId="31E31BF7" w14:textId="6B3F4285" w:rsidR="0057007D" w:rsidRDefault="004972AF">
          <w:pPr>
            <w:pStyle w:val="TOC3"/>
            <w:tabs>
              <w:tab w:val="right" w:leader="dot" w:pos="8494"/>
            </w:tabs>
            <w:rPr>
              <w:rFonts w:eastAsiaTheme="minorEastAsia" w:cstheme="minorBidi"/>
              <w:noProof/>
              <w:kern w:val="2"/>
              <w:sz w:val="21"/>
            </w:rPr>
          </w:pPr>
          <w:hyperlink w:anchor="_Toc66872670" w:history="1">
            <w:r w:rsidR="0057007D" w:rsidRPr="00FA3DA2">
              <w:rPr>
                <w:rStyle w:val="a9"/>
                <w:noProof/>
              </w:rPr>
              <w:t xml:space="preserve">3.2.2 </w:t>
            </w:r>
            <w:r w:rsidR="0057007D" w:rsidRPr="00FA3DA2">
              <w:rPr>
                <w:rStyle w:val="a9"/>
                <w:noProof/>
              </w:rPr>
              <w:t>决策树</w:t>
            </w:r>
            <w:r w:rsidR="0057007D" w:rsidRPr="00FA3DA2">
              <w:rPr>
                <w:rStyle w:val="a9"/>
                <w:rFonts w:ascii="Times New Roman" w:hAnsi="Times New Roman"/>
                <w:noProof/>
              </w:rPr>
              <w:t>（</w:t>
            </w:r>
            <w:r w:rsidR="0057007D" w:rsidRPr="00FA3DA2">
              <w:rPr>
                <w:rStyle w:val="a9"/>
                <w:rFonts w:ascii="Times New Roman" w:hAnsi="Times New Roman"/>
                <w:noProof/>
              </w:rPr>
              <w:t>DT</w:t>
            </w:r>
            <w:r w:rsidR="0057007D" w:rsidRPr="00FA3DA2">
              <w:rPr>
                <w:rStyle w:val="a9"/>
                <w:rFonts w:ascii="Times New Roman" w:hAnsi="Times New Roman"/>
                <w:noProof/>
              </w:rPr>
              <w:t>）</w:t>
            </w:r>
            <w:r w:rsidR="0057007D">
              <w:rPr>
                <w:noProof/>
                <w:webHidden/>
              </w:rPr>
              <w:tab/>
            </w:r>
            <w:r w:rsidR="0057007D">
              <w:rPr>
                <w:noProof/>
                <w:webHidden/>
              </w:rPr>
              <w:fldChar w:fldCharType="begin"/>
            </w:r>
            <w:r w:rsidR="0057007D">
              <w:rPr>
                <w:noProof/>
                <w:webHidden/>
              </w:rPr>
              <w:instrText xml:space="preserve"> PAGEREF _Toc66872670 \h </w:instrText>
            </w:r>
            <w:r w:rsidR="0057007D">
              <w:rPr>
                <w:noProof/>
                <w:webHidden/>
              </w:rPr>
            </w:r>
            <w:r w:rsidR="0057007D">
              <w:rPr>
                <w:noProof/>
                <w:webHidden/>
              </w:rPr>
              <w:fldChar w:fldCharType="separate"/>
            </w:r>
            <w:r w:rsidR="0057007D">
              <w:rPr>
                <w:noProof/>
                <w:webHidden/>
              </w:rPr>
              <w:t>9</w:t>
            </w:r>
            <w:r w:rsidR="0057007D">
              <w:rPr>
                <w:noProof/>
                <w:webHidden/>
              </w:rPr>
              <w:fldChar w:fldCharType="end"/>
            </w:r>
          </w:hyperlink>
        </w:p>
        <w:p w14:paraId="70B4A899" w14:textId="6C7658AB" w:rsidR="0057007D" w:rsidRDefault="004972AF">
          <w:pPr>
            <w:pStyle w:val="TOC3"/>
            <w:tabs>
              <w:tab w:val="right" w:leader="dot" w:pos="8494"/>
            </w:tabs>
            <w:rPr>
              <w:rFonts w:eastAsiaTheme="minorEastAsia" w:cstheme="minorBidi"/>
              <w:noProof/>
              <w:kern w:val="2"/>
              <w:sz w:val="21"/>
            </w:rPr>
          </w:pPr>
          <w:hyperlink w:anchor="_Toc66872671" w:history="1">
            <w:r w:rsidR="0057007D" w:rsidRPr="00FA3DA2">
              <w:rPr>
                <w:rStyle w:val="a9"/>
                <w:noProof/>
              </w:rPr>
              <w:t xml:space="preserve">3.2.3 </w:t>
            </w:r>
            <w:r w:rsidR="0057007D" w:rsidRPr="00FA3DA2">
              <w:rPr>
                <w:rStyle w:val="a9"/>
                <w:noProof/>
              </w:rPr>
              <w:t>支持向量机（</w:t>
            </w:r>
            <w:r w:rsidR="0057007D" w:rsidRPr="00FA3DA2">
              <w:rPr>
                <w:rStyle w:val="a9"/>
                <w:rFonts w:ascii="Times New Roman" w:hAnsi="Times New Roman"/>
                <w:noProof/>
              </w:rPr>
              <w:t>SVM</w:t>
            </w:r>
            <w:r w:rsidR="0057007D" w:rsidRPr="00FA3DA2">
              <w:rPr>
                <w:rStyle w:val="a9"/>
                <w:noProof/>
              </w:rPr>
              <w:t>）</w:t>
            </w:r>
            <w:r w:rsidR="0057007D">
              <w:rPr>
                <w:noProof/>
                <w:webHidden/>
              </w:rPr>
              <w:tab/>
            </w:r>
            <w:r w:rsidR="0057007D">
              <w:rPr>
                <w:noProof/>
                <w:webHidden/>
              </w:rPr>
              <w:fldChar w:fldCharType="begin"/>
            </w:r>
            <w:r w:rsidR="0057007D">
              <w:rPr>
                <w:noProof/>
                <w:webHidden/>
              </w:rPr>
              <w:instrText xml:space="preserve"> PAGEREF _Toc66872671 \h </w:instrText>
            </w:r>
            <w:r w:rsidR="0057007D">
              <w:rPr>
                <w:noProof/>
                <w:webHidden/>
              </w:rPr>
            </w:r>
            <w:r w:rsidR="0057007D">
              <w:rPr>
                <w:noProof/>
                <w:webHidden/>
              </w:rPr>
              <w:fldChar w:fldCharType="separate"/>
            </w:r>
            <w:r w:rsidR="0057007D">
              <w:rPr>
                <w:noProof/>
                <w:webHidden/>
              </w:rPr>
              <w:t>9</w:t>
            </w:r>
            <w:r w:rsidR="0057007D">
              <w:rPr>
                <w:noProof/>
                <w:webHidden/>
              </w:rPr>
              <w:fldChar w:fldCharType="end"/>
            </w:r>
          </w:hyperlink>
        </w:p>
        <w:p w14:paraId="5DB4E111" w14:textId="03FC0E67" w:rsidR="0057007D" w:rsidRDefault="004972AF">
          <w:pPr>
            <w:pStyle w:val="TOC3"/>
            <w:tabs>
              <w:tab w:val="right" w:leader="dot" w:pos="8494"/>
            </w:tabs>
            <w:rPr>
              <w:rFonts w:eastAsiaTheme="minorEastAsia" w:cstheme="minorBidi"/>
              <w:noProof/>
              <w:kern w:val="2"/>
              <w:sz w:val="21"/>
            </w:rPr>
          </w:pPr>
          <w:hyperlink w:anchor="_Toc66872672" w:history="1">
            <w:r w:rsidR="0057007D" w:rsidRPr="00FA3DA2">
              <w:rPr>
                <w:rStyle w:val="a9"/>
                <w:noProof/>
              </w:rPr>
              <w:t xml:space="preserve">3.2.4 </w:t>
            </w:r>
            <w:r w:rsidR="0057007D" w:rsidRPr="00FA3DA2">
              <w:rPr>
                <w:rStyle w:val="a9"/>
                <w:noProof/>
              </w:rPr>
              <w:t>贝叶斯线性回归</w:t>
            </w:r>
            <w:r w:rsidR="0057007D">
              <w:rPr>
                <w:noProof/>
                <w:webHidden/>
              </w:rPr>
              <w:tab/>
            </w:r>
            <w:r w:rsidR="0057007D">
              <w:rPr>
                <w:noProof/>
                <w:webHidden/>
              </w:rPr>
              <w:fldChar w:fldCharType="begin"/>
            </w:r>
            <w:r w:rsidR="0057007D">
              <w:rPr>
                <w:noProof/>
                <w:webHidden/>
              </w:rPr>
              <w:instrText xml:space="preserve"> PAGEREF _Toc66872672 \h </w:instrText>
            </w:r>
            <w:r w:rsidR="0057007D">
              <w:rPr>
                <w:noProof/>
                <w:webHidden/>
              </w:rPr>
            </w:r>
            <w:r w:rsidR="0057007D">
              <w:rPr>
                <w:noProof/>
                <w:webHidden/>
              </w:rPr>
              <w:fldChar w:fldCharType="separate"/>
            </w:r>
            <w:r w:rsidR="0057007D">
              <w:rPr>
                <w:noProof/>
                <w:webHidden/>
              </w:rPr>
              <w:t>10</w:t>
            </w:r>
            <w:r w:rsidR="0057007D">
              <w:rPr>
                <w:noProof/>
                <w:webHidden/>
              </w:rPr>
              <w:fldChar w:fldCharType="end"/>
            </w:r>
          </w:hyperlink>
        </w:p>
        <w:p w14:paraId="7F2B258F" w14:textId="6E237BF3" w:rsidR="0057007D" w:rsidRDefault="004972AF">
          <w:pPr>
            <w:pStyle w:val="TOC2"/>
            <w:tabs>
              <w:tab w:val="right" w:leader="dot" w:pos="8494"/>
            </w:tabs>
            <w:rPr>
              <w:rFonts w:eastAsiaTheme="minorEastAsia" w:cstheme="minorBidi"/>
              <w:noProof/>
              <w:kern w:val="2"/>
              <w:sz w:val="21"/>
            </w:rPr>
          </w:pPr>
          <w:hyperlink w:anchor="_Toc66872673" w:history="1">
            <w:r w:rsidR="0057007D" w:rsidRPr="00FA3DA2">
              <w:rPr>
                <w:rStyle w:val="a9"/>
                <w:noProof/>
              </w:rPr>
              <w:t xml:space="preserve">3.3 </w:t>
            </w:r>
            <w:r w:rsidR="0057007D" w:rsidRPr="00FA3DA2">
              <w:rPr>
                <w:rStyle w:val="a9"/>
                <w:noProof/>
              </w:rPr>
              <w:t>学习结果验证与分析优化</w:t>
            </w:r>
            <w:r w:rsidR="0057007D">
              <w:rPr>
                <w:noProof/>
                <w:webHidden/>
              </w:rPr>
              <w:tab/>
            </w:r>
            <w:r w:rsidR="0057007D">
              <w:rPr>
                <w:noProof/>
                <w:webHidden/>
              </w:rPr>
              <w:fldChar w:fldCharType="begin"/>
            </w:r>
            <w:r w:rsidR="0057007D">
              <w:rPr>
                <w:noProof/>
                <w:webHidden/>
              </w:rPr>
              <w:instrText xml:space="preserve"> PAGEREF _Toc66872673 \h </w:instrText>
            </w:r>
            <w:r w:rsidR="0057007D">
              <w:rPr>
                <w:noProof/>
                <w:webHidden/>
              </w:rPr>
            </w:r>
            <w:r w:rsidR="0057007D">
              <w:rPr>
                <w:noProof/>
                <w:webHidden/>
              </w:rPr>
              <w:fldChar w:fldCharType="separate"/>
            </w:r>
            <w:r w:rsidR="0057007D">
              <w:rPr>
                <w:noProof/>
                <w:webHidden/>
              </w:rPr>
              <w:t>11</w:t>
            </w:r>
            <w:r w:rsidR="0057007D">
              <w:rPr>
                <w:noProof/>
                <w:webHidden/>
              </w:rPr>
              <w:fldChar w:fldCharType="end"/>
            </w:r>
          </w:hyperlink>
        </w:p>
        <w:p w14:paraId="354CDDBB" w14:textId="619D5F8A" w:rsidR="0057007D" w:rsidRDefault="004972AF">
          <w:pPr>
            <w:pStyle w:val="TOC2"/>
            <w:tabs>
              <w:tab w:val="right" w:leader="dot" w:pos="8494"/>
            </w:tabs>
            <w:rPr>
              <w:rFonts w:eastAsiaTheme="minorEastAsia" w:cstheme="minorBidi"/>
              <w:noProof/>
              <w:kern w:val="2"/>
              <w:sz w:val="21"/>
            </w:rPr>
          </w:pPr>
          <w:hyperlink w:anchor="_Toc66872674" w:history="1">
            <w:r w:rsidR="0057007D" w:rsidRPr="00FA3DA2">
              <w:rPr>
                <w:rStyle w:val="a9"/>
                <w:noProof/>
              </w:rPr>
              <w:t>3.4</w:t>
            </w:r>
            <w:r w:rsidR="0057007D" w:rsidRPr="00FA3DA2">
              <w:rPr>
                <w:rStyle w:val="a9"/>
                <w:noProof/>
              </w:rPr>
              <w:t>本章总结</w:t>
            </w:r>
            <w:r w:rsidR="0057007D">
              <w:rPr>
                <w:noProof/>
                <w:webHidden/>
              </w:rPr>
              <w:tab/>
            </w:r>
            <w:r w:rsidR="0057007D">
              <w:rPr>
                <w:noProof/>
                <w:webHidden/>
              </w:rPr>
              <w:fldChar w:fldCharType="begin"/>
            </w:r>
            <w:r w:rsidR="0057007D">
              <w:rPr>
                <w:noProof/>
                <w:webHidden/>
              </w:rPr>
              <w:instrText xml:space="preserve"> PAGEREF _Toc66872674 \h </w:instrText>
            </w:r>
            <w:r w:rsidR="0057007D">
              <w:rPr>
                <w:noProof/>
                <w:webHidden/>
              </w:rPr>
            </w:r>
            <w:r w:rsidR="0057007D">
              <w:rPr>
                <w:noProof/>
                <w:webHidden/>
              </w:rPr>
              <w:fldChar w:fldCharType="separate"/>
            </w:r>
            <w:r w:rsidR="0057007D">
              <w:rPr>
                <w:noProof/>
                <w:webHidden/>
              </w:rPr>
              <w:t>11</w:t>
            </w:r>
            <w:r w:rsidR="0057007D">
              <w:rPr>
                <w:noProof/>
                <w:webHidden/>
              </w:rPr>
              <w:fldChar w:fldCharType="end"/>
            </w:r>
          </w:hyperlink>
        </w:p>
        <w:p w14:paraId="60E30F4C" w14:textId="5A9BDA78" w:rsidR="0057007D" w:rsidRDefault="004972AF">
          <w:pPr>
            <w:pStyle w:val="TOC1"/>
            <w:tabs>
              <w:tab w:val="right" w:leader="dot" w:pos="8494"/>
            </w:tabs>
            <w:rPr>
              <w:rFonts w:eastAsiaTheme="minorEastAsia" w:cstheme="minorBidi"/>
              <w:noProof/>
              <w:kern w:val="2"/>
              <w:sz w:val="21"/>
            </w:rPr>
          </w:pPr>
          <w:hyperlink w:anchor="_Toc66872675" w:history="1">
            <w:r w:rsidR="0057007D" w:rsidRPr="00FA3DA2">
              <w:rPr>
                <w:rStyle w:val="a9"/>
                <w:noProof/>
              </w:rPr>
              <w:t>第四章</w:t>
            </w:r>
            <w:r w:rsidR="0057007D" w:rsidRPr="00FA3DA2">
              <w:rPr>
                <w:rStyle w:val="a9"/>
                <w:noProof/>
              </w:rPr>
              <w:t xml:space="preserve"> </w:t>
            </w:r>
            <w:r w:rsidR="0057007D" w:rsidRPr="00FA3DA2">
              <w:rPr>
                <w:rStyle w:val="a9"/>
                <w:noProof/>
              </w:rPr>
              <w:t>基于</w:t>
            </w:r>
            <w:r w:rsidR="0057007D" w:rsidRPr="00FA3DA2">
              <w:rPr>
                <w:rStyle w:val="a9"/>
                <w:noProof/>
              </w:rPr>
              <w:t>SHAP</w:t>
            </w:r>
            <w:r w:rsidR="0057007D" w:rsidRPr="00FA3DA2">
              <w:rPr>
                <w:rStyle w:val="a9"/>
                <w:noProof/>
              </w:rPr>
              <w:t>模块对剪力墙各个输入参数的影响进行定量分析</w:t>
            </w:r>
            <w:r w:rsidR="0057007D">
              <w:rPr>
                <w:noProof/>
                <w:webHidden/>
              </w:rPr>
              <w:tab/>
            </w:r>
            <w:r w:rsidR="0057007D">
              <w:rPr>
                <w:noProof/>
                <w:webHidden/>
              </w:rPr>
              <w:fldChar w:fldCharType="begin"/>
            </w:r>
            <w:r w:rsidR="0057007D">
              <w:rPr>
                <w:noProof/>
                <w:webHidden/>
              </w:rPr>
              <w:instrText xml:space="preserve"> PAGEREF _Toc66872675 \h </w:instrText>
            </w:r>
            <w:r w:rsidR="0057007D">
              <w:rPr>
                <w:noProof/>
                <w:webHidden/>
              </w:rPr>
            </w:r>
            <w:r w:rsidR="0057007D">
              <w:rPr>
                <w:noProof/>
                <w:webHidden/>
              </w:rPr>
              <w:fldChar w:fldCharType="separate"/>
            </w:r>
            <w:r w:rsidR="0057007D">
              <w:rPr>
                <w:noProof/>
                <w:webHidden/>
              </w:rPr>
              <w:t>11</w:t>
            </w:r>
            <w:r w:rsidR="0057007D">
              <w:rPr>
                <w:noProof/>
                <w:webHidden/>
              </w:rPr>
              <w:fldChar w:fldCharType="end"/>
            </w:r>
          </w:hyperlink>
        </w:p>
        <w:p w14:paraId="01CEB194" w14:textId="758031F2" w:rsidR="0057007D" w:rsidRDefault="004972AF">
          <w:pPr>
            <w:pStyle w:val="TOC2"/>
            <w:tabs>
              <w:tab w:val="right" w:leader="dot" w:pos="8494"/>
            </w:tabs>
            <w:rPr>
              <w:rFonts w:eastAsiaTheme="minorEastAsia" w:cstheme="minorBidi"/>
              <w:noProof/>
              <w:kern w:val="2"/>
              <w:sz w:val="21"/>
            </w:rPr>
          </w:pPr>
          <w:hyperlink w:anchor="_Toc66872676" w:history="1">
            <w:r w:rsidR="0057007D" w:rsidRPr="00FA3DA2">
              <w:rPr>
                <w:rStyle w:val="a9"/>
                <w:noProof/>
              </w:rPr>
              <w:t>4.1 SHAP</w:t>
            </w:r>
            <w:r w:rsidR="0057007D" w:rsidRPr="00FA3DA2">
              <w:rPr>
                <w:rStyle w:val="a9"/>
                <w:noProof/>
              </w:rPr>
              <w:t>方法简介</w:t>
            </w:r>
            <w:r w:rsidR="0057007D">
              <w:rPr>
                <w:noProof/>
                <w:webHidden/>
              </w:rPr>
              <w:tab/>
            </w:r>
            <w:r w:rsidR="0057007D">
              <w:rPr>
                <w:noProof/>
                <w:webHidden/>
              </w:rPr>
              <w:fldChar w:fldCharType="begin"/>
            </w:r>
            <w:r w:rsidR="0057007D">
              <w:rPr>
                <w:noProof/>
                <w:webHidden/>
              </w:rPr>
              <w:instrText xml:space="preserve"> PAGEREF _Toc66872676 \h </w:instrText>
            </w:r>
            <w:r w:rsidR="0057007D">
              <w:rPr>
                <w:noProof/>
                <w:webHidden/>
              </w:rPr>
            </w:r>
            <w:r w:rsidR="0057007D">
              <w:rPr>
                <w:noProof/>
                <w:webHidden/>
              </w:rPr>
              <w:fldChar w:fldCharType="separate"/>
            </w:r>
            <w:r w:rsidR="0057007D">
              <w:rPr>
                <w:noProof/>
                <w:webHidden/>
              </w:rPr>
              <w:t>12</w:t>
            </w:r>
            <w:r w:rsidR="0057007D">
              <w:rPr>
                <w:noProof/>
                <w:webHidden/>
              </w:rPr>
              <w:fldChar w:fldCharType="end"/>
            </w:r>
          </w:hyperlink>
        </w:p>
        <w:p w14:paraId="717F1B82" w14:textId="2778106B" w:rsidR="0057007D" w:rsidRDefault="004972AF">
          <w:pPr>
            <w:pStyle w:val="TOC1"/>
            <w:tabs>
              <w:tab w:val="right" w:leader="dot" w:pos="8494"/>
            </w:tabs>
            <w:rPr>
              <w:rFonts w:eastAsiaTheme="minorEastAsia" w:cstheme="minorBidi"/>
              <w:noProof/>
              <w:kern w:val="2"/>
              <w:sz w:val="21"/>
            </w:rPr>
          </w:pPr>
          <w:hyperlink w:anchor="_Toc66872677" w:history="1">
            <w:r w:rsidR="0057007D" w:rsidRPr="00FA3DA2">
              <w:rPr>
                <w:rStyle w:val="a9"/>
                <w:noProof/>
              </w:rPr>
              <w:t>第五章</w:t>
            </w:r>
            <w:r w:rsidR="0057007D" w:rsidRPr="00FA3DA2">
              <w:rPr>
                <w:rStyle w:val="a9"/>
                <w:noProof/>
              </w:rPr>
              <w:t xml:space="preserve"> </w:t>
            </w:r>
            <w:r w:rsidR="0057007D" w:rsidRPr="00FA3DA2">
              <w:rPr>
                <w:rStyle w:val="a9"/>
                <w:noProof/>
              </w:rPr>
              <w:t>结束语</w:t>
            </w:r>
            <w:r w:rsidR="0057007D">
              <w:rPr>
                <w:noProof/>
                <w:webHidden/>
              </w:rPr>
              <w:tab/>
            </w:r>
            <w:r w:rsidR="0057007D">
              <w:rPr>
                <w:noProof/>
                <w:webHidden/>
              </w:rPr>
              <w:fldChar w:fldCharType="begin"/>
            </w:r>
            <w:r w:rsidR="0057007D">
              <w:rPr>
                <w:noProof/>
                <w:webHidden/>
              </w:rPr>
              <w:instrText xml:space="preserve"> PAGEREF _Toc66872677 \h </w:instrText>
            </w:r>
            <w:r w:rsidR="0057007D">
              <w:rPr>
                <w:noProof/>
                <w:webHidden/>
              </w:rPr>
            </w:r>
            <w:r w:rsidR="0057007D">
              <w:rPr>
                <w:noProof/>
                <w:webHidden/>
              </w:rPr>
              <w:fldChar w:fldCharType="separate"/>
            </w:r>
            <w:r w:rsidR="0057007D">
              <w:rPr>
                <w:noProof/>
                <w:webHidden/>
              </w:rPr>
              <w:t>12</w:t>
            </w:r>
            <w:r w:rsidR="0057007D">
              <w:rPr>
                <w:noProof/>
                <w:webHidden/>
              </w:rPr>
              <w:fldChar w:fldCharType="end"/>
            </w:r>
          </w:hyperlink>
        </w:p>
        <w:p w14:paraId="344F3288" w14:textId="234024C5" w:rsidR="0057007D" w:rsidRDefault="004972AF">
          <w:pPr>
            <w:pStyle w:val="TOC1"/>
            <w:tabs>
              <w:tab w:val="right" w:leader="dot" w:pos="8494"/>
            </w:tabs>
            <w:rPr>
              <w:rFonts w:eastAsiaTheme="minorEastAsia" w:cstheme="minorBidi"/>
              <w:noProof/>
              <w:kern w:val="2"/>
              <w:sz w:val="21"/>
            </w:rPr>
          </w:pPr>
          <w:hyperlink w:anchor="_Toc66872678" w:history="1">
            <w:r w:rsidR="0057007D" w:rsidRPr="00FA3DA2">
              <w:rPr>
                <w:rStyle w:val="a9"/>
                <w:noProof/>
              </w:rPr>
              <w:t>参考文献</w:t>
            </w:r>
            <w:r w:rsidR="0057007D">
              <w:rPr>
                <w:noProof/>
                <w:webHidden/>
              </w:rPr>
              <w:tab/>
            </w:r>
            <w:r w:rsidR="0057007D">
              <w:rPr>
                <w:noProof/>
                <w:webHidden/>
              </w:rPr>
              <w:fldChar w:fldCharType="begin"/>
            </w:r>
            <w:r w:rsidR="0057007D">
              <w:rPr>
                <w:noProof/>
                <w:webHidden/>
              </w:rPr>
              <w:instrText xml:space="preserve"> PAGEREF _Toc66872678 \h </w:instrText>
            </w:r>
            <w:r w:rsidR="0057007D">
              <w:rPr>
                <w:noProof/>
                <w:webHidden/>
              </w:rPr>
            </w:r>
            <w:r w:rsidR="0057007D">
              <w:rPr>
                <w:noProof/>
                <w:webHidden/>
              </w:rPr>
              <w:fldChar w:fldCharType="separate"/>
            </w:r>
            <w:r w:rsidR="0057007D">
              <w:rPr>
                <w:noProof/>
                <w:webHidden/>
              </w:rPr>
              <w:t>12</w:t>
            </w:r>
            <w:r w:rsidR="0057007D">
              <w:rPr>
                <w:noProof/>
                <w:webHidden/>
              </w:rPr>
              <w:fldChar w:fldCharType="end"/>
            </w:r>
          </w:hyperlink>
        </w:p>
        <w:p w14:paraId="4085699D" w14:textId="5D524FF7" w:rsidR="00FD10C8" w:rsidRDefault="00FD10C8">
          <w:r>
            <w:rPr>
              <w:b/>
              <w:bCs/>
              <w:lang w:val="zh-CN"/>
            </w:rPr>
            <w:fldChar w:fldCharType="end"/>
          </w:r>
        </w:p>
      </w:sdtContent>
    </w:sdt>
    <w:p w14:paraId="269CD2C0" w14:textId="77777777" w:rsidR="00FD10C8" w:rsidRDefault="00FD10C8" w:rsidP="00A0040D">
      <w:pPr>
        <w:pStyle w:val="1"/>
        <w:jc w:val="center"/>
      </w:pPr>
    </w:p>
    <w:p w14:paraId="34C34AFF" w14:textId="1C273F99" w:rsidR="00FD10C8" w:rsidRDefault="00FD10C8">
      <w:pPr>
        <w:widowControl/>
        <w:jc w:val="left"/>
        <w:rPr>
          <w:rFonts w:eastAsia="黑体"/>
          <w:b/>
          <w:sz w:val="36"/>
        </w:rPr>
        <w:sectPr w:rsidR="00FD10C8" w:rsidSect="00A0040D">
          <w:footerReference w:type="default" r:id="rId8"/>
          <w:pgSz w:w="11906" w:h="16838"/>
          <w:pgMar w:top="1701" w:right="1701" w:bottom="1701" w:left="1701" w:header="851" w:footer="992" w:gutter="0"/>
          <w:pgNumType w:fmt="lowerRoman"/>
          <w:cols w:space="425"/>
          <w:docGrid w:type="lines" w:linePitch="312"/>
        </w:sectPr>
      </w:pPr>
      <w:r>
        <w:br w:type="page"/>
      </w:r>
    </w:p>
    <w:p w14:paraId="6A49B715" w14:textId="57A01E9D" w:rsidR="00FD10C8" w:rsidRDefault="00FD10C8">
      <w:pPr>
        <w:widowControl/>
        <w:jc w:val="left"/>
        <w:rPr>
          <w:rFonts w:eastAsia="黑体"/>
          <w:b/>
          <w:sz w:val="36"/>
        </w:rPr>
      </w:pPr>
    </w:p>
    <w:p w14:paraId="2DF1CB29" w14:textId="4A93548B" w:rsidR="00A0040D" w:rsidRDefault="00A0040D" w:rsidP="00A0040D">
      <w:pPr>
        <w:pStyle w:val="1"/>
        <w:jc w:val="center"/>
      </w:pPr>
      <w:bookmarkStart w:id="1" w:name="_Toc66092349"/>
      <w:bookmarkStart w:id="2" w:name="_Toc66872655"/>
      <w:r>
        <w:rPr>
          <w:rFonts w:hint="eastAsia"/>
        </w:rPr>
        <w:t>摘要</w:t>
      </w:r>
      <w:bookmarkEnd w:id="1"/>
      <w:bookmarkEnd w:id="2"/>
    </w:p>
    <w:p w14:paraId="0D3D8C20" w14:textId="77777777" w:rsidR="00A0040D" w:rsidRDefault="00A0040D" w:rsidP="00A0040D">
      <w:pPr>
        <w:sectPr w:rsidR="00A0040D" w:rsidSect="00FD10C8">
          <w:footerReference w:type="default" r:id="rId9"/>
          <w:pgSz w:w="11906" w:h="16838"/>
          <w:pgMar w:top="1701" w:right="1701" w:bottom="1701" w:left="1701" w:header="851" w:footer="992" w:gutter="0"/>
          <w:pgNumType w:fmt="lowerRoman" w:start="1"/>
          <w:cols w:space="425"/>
          <w:docGrid w:type="lines" w:linePitch="312"/>
        </w:sectPr>
      </w:pPr>
    </w:p>
    <w:p w14:paraId="2AD56561" w14:textId="4024F441" w:rsidR="00A0040D" w:rsidRDefault="00A0040D" w:rsidP="00A0040D"/>
    <w:p w14:paraId="64BB3EAC" w14:textId="7E603D3F" w:rsidR="00172880" w:rsidRDefault="00172880" w:rsidP="00A0040D"/>
    <w:p w14:paraId="4D1AA840" w14:textId="24606C60" w:rsidR="00172880" w:rsidRDefault="00172880" w:rsidP="00A0040D"/>
    <w:p w14:paraId="222A5D38" w14:textId="07BE94C3" w:rsidR="00172880" w:rsidRDefault="00172880" w:rsidP="00A0040D"/>
    <w:p w14:paraId="355DBCAE" w14:textId="51B3A6A3" w:rsidR="00172880" w:rsidRDefault="00172880" w:rsidP="00A0040D"/>
    <w:p w14:paraId="740CA7B5" w14:textId="26A5F73C" w:rsidR="00172880" w:rsidRDefault="00172880" w:rsidP="00A0040D"/>
    <w:p w14:paraId="480A860C" w14:textId="5735CEB8" w:rsidR="00172880" w:rsidRDefault="00172880" w:rsidP="00A0040D"/>
    <w:p w14:paraId="464844C8" w14:textId="304506B2" w:rsidR="00172880" w:rsidRDefault="00172880" w:rsidP="00A0040D"/>
    <w:p w14:paraId="631EB6E6" w14:textId="7EA8909B" w:rsidR="00172880" w:rsidRDefault="00172880" w:rsidP="00A0040D"/>
    <w:p w14:paraId="23C07ED3" w14:textId="2EE4D26B" w:rsidR="00172880" w:rsidRDefault="00172880" w:rsidP="00A0040D"/>
    <w:p w14:paraId="1B692B4A" w14:textId="2D81574E" w:rsidR="00172880" w:rsidRDefault="00172880" w:rsidP="00A0040D"/>
    <w:p w14:paraId="55FF0D46" w14:textId="7D332CCB" w:rsidR="00172880" w:rsidRDefault="00172880" w:rsidP="00A0040D"/>
    <w:p w14:paraId="2F4A64CE" w14:textId="58E15CB8" w:rsidR="00172880" w:rsidRDefault="00172880" w:rsidP="00A0040D"/>
    <w:p w14:paraId="58AEEBCA" w14:textId="402112B9" w:rsidR="00172880" w:rsidRDefault="00172880" w:rsidP="00A0040D"/>
    <w:p w14:paraId="4FD825BD" w14:textId="3B8F845B" w:rsidR="00172880" w:rsidRDefault="00172880" w:rsidP="00A0040D"/>
    <w:p w14:paraId="0BD5704D" w14:textId="0CBB9E79" w:rsidR="00172880" w:rsidRDefault="00172880" w:rsidP="00A0040D"/>
    <w:p w14:paraId="14BB4986" w14:textId="20CC02F7" w:rsidR="00172880" w:rsidRDefault="00172880" w:rsidP="00A0040D"/>
    <w:p w14:paraId="4D9A868F" w14:textId="7947236C" w:rsidR="00172880" w:rsidRDefault="00172880" w:rsidP="00A0040D"/>
    <w:p w14:paraId="3926D222" w14:textId="087E54D7" w:rsidR="00172880" w:rsidRDefault="00172880" w:rsidP="00A0040D"/>
    <w:p w14:paraId="56C56C0B" w14:textId="2609D9AE" w:rsidR="00172880" w:rsidRDefault="00172880" w:rsidP="00A0040D"/>
    <w:p w14:paraId="62F0B72F" w14:textId="77777777" w:rsidR="00172880" w:rsidRPr="00A0040D" w:rsidRDefault="00172880" w:rsidP="00A0040D"/>
    <w:p w14:paraId="12E8794E" w14:textId="20B12E69" w:rsidR="00A0040D" w:rsidRDefault="00A0040D" w:rsidP="00A0040D">
      <w:pPr>
        <w:pStyle w:val="1"/>
        <w:jc w:val="center"/>
        <w:sectPr w:rsidR="00A0040D" w:rsidSect="00A0040D">
          <w:pgSz w:w="11906" w:h="16838"/>
          <w:pgMar w:top="1701" w:right="1701" w:bottom="1701" w:left="1701" w:header="851" w:footer="992" w:gutter="0"/>
          <w:pgNumType w:fmt="lowerRoman"/>
          <w:cols w:space="425"/>
          <w:docGrid w:type="lines" w:linePitch="312"/>
        </w:sectPr>
      </w:pPr>
      <w:bookmarkStart w:id="3" w:name="_Toc66092350"/>
      <w:bookmarkStart w:id="4" w:name="_Toc66872656"/>
      <w:r w:rsidRPr="00A0040D">
        <w:lastRenderedPageBreak/>
        <w:t>ABSTRACT</w:t>
      </w:r>
      <w:bookmarkEnd w:id="3"/>
      <w:bookmarkEnd w:id="4"/>
    </w:p>
    <w:p w14:paraId="3084F008" w14:textId="294A0296" w:rsidR="00A0040D" w:rsidRDefault="00AF3F13" w:rsidP="00AF3F13">
      <w:pPr>
        <w:pStyle w:val="1"/>
        <w:jc w:val="center"/>
      </w:pPr>
      <w:bookmarkStart w:id="5" w:name="_Toc66092351"/>
      <w:bookmarkStart w:id="6" w:name="_Toc66872657"/>
      <w:r>
        <w:rPr>
          <w:rFonts w:hint="eastAsia"/>
        </w:rPr>
        <w:lastRenderedPageBreak/>
        <w:t>第一章</w:t>
      </w:r>
      <w:r>
        <w:rPr>
          <w:rFonts w:hint="eastAsia"/>
        </w:rPr>
        <w:t xml:space="preserve"> </w:t>
      </w:r>
      <w:r>
        <w:rPr>
          <w:rFonts w:hint="eastAsia"/>
        </w:rPr>
        <w:t>绪论</w:t>
      </w:r>
      <w:bookmarkEnd w:id="5"/>
      <w:bookmarkEnd w:id="6"/>
    </w:p>
    <w:p w14:paraId="4E12E4AD" w14:textId="4CF5D890" w:rsidR="00FF7E63" w:rsidRDefault="00FF7E63" w:rsidP="003167B9">
      <w:pPr>
        <w:pStyle w:val="2"/>
        <w:numPr>
          <w:ilvl w:val="1"/>
          <w:numId w:val="3"/>
        </w:numPr>
        <w:rPr>
          <w:rFonts w:ascii="黑体" w:hAnsi="黑体"/>
        </w:rPr>
      </w:pPr>
      <w:bookmarkStart w:id="7" w:name="_Toc66872658"/>
      <w:r w:rsidRPr="00FF7E63">
        <w:rPr>
          <w:rFonts w:ascii="黑体" w:hAnsi="黑体" w:hint="eastAsia"/>
        </w:rPr>
        <w:t>研究背景与意义</w:t>
      </w:r>
      <w:bookmarkEnd w:id="7"/>
    </w:p>
    <w:p w14:paraId="26F87DC7" w14:textId="6E8E9C25" w:rsidR="00F562AC" w:rsidRDefault="00E5299A" w:rsidP="00F562AC">
      <w:pPr>
        <w:pStyle w:val="3"/>
        <w:numPr>
          <w:ilvl w:val="2"/>
          <w:numId w:val="3"/>
        </w:numPr>
      </w:pPr>
      <w:bookmarkStart w:id="8" w:name="_Toc66872659"/>
      <w:r>
        <w:rPr>
          <w:rFonts w:hint="eastAsia"/>
        </w:rPr>
        <w:t>本文研究背景</w:t>
      </w:r>
      <w:bookmarkEnd w:id="8"/>
    </w:p>
    <w:p w14:paraId="221CA9D5" w14:textId="2DFF0256" w:rsidR="00CF7E03" w:rsidRDefault="0054263F" w:rsidP="00CF7E03">
      <w:pPr>
        <w:spacing w:line="360" w:lineRule="auto"/>
        <w:ind w:firstLineChars="200" w:firstLine="480"/>
      </w:pPr>
      <w:r>
        <w:rPr>
          <w:rFonts w:hint="eastAsia"/>
        </w:rPr>
        <w:t>现代建筑的主要结构根据受力方式和建筑材料可以分为为</w:t>
      </w:r>
      <w:r w:rsidRPr="0054263F">
        <w:rPr>
          <w:rFonts w:hint="eastAsia"/>
        </w:rPr>
        <w:t>砖混结构</w:t>
      </w:r>
      <w:r>
        <w:rPr>
          <w:rFonts w:hint="eastAsia"/>
        </w:rPr>
        <w:t>、</w:t>
      </w:r>
      <w:r w:rsidRPr="0054263F">
        <w:t>钢结构</w:t>
      </w:r>
      <w:r>
        <w:rPr>
          <w:rFonts w:hint="eastAsia"/>
        </w:rPr>
        <w:t>、框架结构、剪力墙结构（主要用于</w:t>
      </w:r>
      <w:r>
        <w:rPr>
          <w:rFonts w:hint="eastAsia"/>
        </w:rPr>
        <w:t>12</w:t>
      </w:r>
      <w:r>
        <w:rPr>
          <w:rFonts w:hint="eastAsia"/>
        </w:rPr>
        <w:t>层以上的高层建筑）或者</w:t>
      </w:r>
      <w:r w:rsidRPr="0054263F">
        <w:rPr>
          <w:rFonts w:hint="eastAsia"/>
        </w:rPr>
        <w:t>框架</w:t>
      </w:r>
      <w:r w:rsidRPr="0054263F">
        <w:t>-</w:t>
      </w:r>
      <w:r w:rsidRPr="0054263F">
        <w:t>剪力墙结构</w:t>
      </w:r>
      <w:r>
        <w:rPr>
          <w:rFonts w:hint="eastAsia"/>
        </w:rPr>
        <w:t>。其中，剪力墙结构作为一种可以有效抵抗水平剪力的结构</w:t>
      </w:r>
      <w:r w:rsidR="00CF7E03">
        <w:rPr>
          <w:rFonts w:hint="eastAsia"/>
        </w:rPr>
        <w:t>以及</w:t>
      </w:r>
      <w:r>
        <w:rPr>
          <w:rFonts w:hint="eastAsia"/>
        </w:rPr>
        <w:t>其材料为钢筋混凝土</w:t>
      </w:r>
      <w:r w:rsidR="00CF7E03">
        <w:rPr>
          <w:rFonts w:hint="eastAsia"/>
        </w:rPr>
        <w:t>在现代高层建筑中得到越来越广泛的应用。因此，现代高层建筑的抵抗自然灾害如地震，海啸或者人为破坏如撞击，爆炸的能力得到显著提升。</w:t>
      </w:r>
    </w:p>
    <w:p w14:paraId="62213E6D" w14:textId="3064B8CF" w:rsidR="00033749" w:rsidRPr="00033749" w:rsidRDefault="00CF7E03" w:rsidP="00033749">
      <w:pPr>
        <w:spacing w:line="360" w:lineRule="auto"/>
        <w:ind w:firstLineChars="200" w:firstLine="480"/>
      </w:pPr>
      <w:r>
        <w:rPr>
          <w:rFonts w:hint="eastAsia"/>
        </w:rPr>
        <w:t>二战后，由于核武器的巨大威力以及对环境的严重污染，世界上主要大国在</w:t>
      </w:r>
      <w:r>
        <w:rPr>
          <w:rFonts w:hint="eastAsia"/>
        </w:rPr>
        <w:t>1968</w:t>
      </w:r>
      <w:r>
        <w:rPr>
          <w:rFonts w:hint="eastAsia"/>
        </w:rPr>
        <w:t>年签署了《</w:t>
      </w:r>
      <w:r>
        <w:t>不扩散核武器条约》（</w:t>
      </w:r>
      <w:r w:rsidRPr="00CF7E03">
        <w:rPr>
          <w:rFonts w:ascii="Times New Roman" w:hAnsi="Times New Roman" w:cs="Times New Roman"/>
        </w:rPr>
        <w:t>Treaty on the Non</w:t>
      </w:r>
      <w:r w:rsidRPr="00CF7E03">
        <w:rPr>
          <w:rFonts w:ascii="Times New Roman" w:hAnsi="Times New Roman" w:cs="Times New Roman"/>
        </w:rPr>
        <w:t>－</w:t>
      </w:r>
      <w:r w:rsidRPr="00CF7E03">
        <w:rPr>
          <w:rFonts w:ascii="Times New Roman" w:hAnsi="Times New Roman" w:cs="Times New Roman"/>
        </w:rPr>
        <w:t>Proliferation of Nuclear Weapons</w:t>
      </w:r>
      <w:r>
        <w:rPr>
          <w:rFonts w:ascii="Times New Roman" w:hAnsi="Times New Roman" w:cs="Times New Roman" w:hint="eastAsia"/>
        </w:rPr>
        <w:t>），条约</w:t>
      </w:r>
      <w:r>
        <w:t>的宗旨是防止核扩散，推动核裁军和促进和平利用核能的国际合作。</w:t>
      </w:r>
      <w:r w:rsidR="00D973E8">
        <w:rPr>
          <w:rFonts w:hint="eastAsia"/>
        </w:rPr>
        <w:t>直到今天，得益于条约以及人们对和平的向往，世界上的现存核武器得到了有效控制，世界和平得到有效维护。</w:t>
      </w:r>
    </w:p>
    <w:p w14:paraId="6F55AEEE" w14:textId="3F96D2DE" w:rsidR="00D973E8" w:rsidRDefault="00BC0B6E" w:rsidP="00033749">
      <w:pPr>
        <w:spacing w:line="360"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069EAE71" wp14:editId="5DA11A82">
            <wp:extent cx="2128308" cy="1537952"/>
            <wp:effectExtent l="0"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6950" cy="1667042"/>
                    </a:xfrm>
                    <a:prstGeom prst="rect">
                      <a:avLst/>
                    </a:prstGeom>
                    <a:noFill/>
                    <a:ln>
                      <a:noFill/>
                    </a:ln>
                  </pic:spPr>
                </pic:pic>
              </a:graphicData>
            </a:graphic>
          </wp:inline>
        </w:drawing>
      </w:r>
      <w:r w:rsidR="00D86973">
        <w:rPr>
          <w:rFonts w:ascii="Times New Roman" w:hAnsi="Times New Roman" w:cs="Times New Roman"/>
          <w:noProof/>
        </w:rPr>
        <w:t xml:space="preserve">    </w:t>
      </w:r>
      <w:r w:rsidR="00D86973">
        <w:rPr>
          <w:rFonts w:ascii="Times New Roman" w:hAnsi="Times New Roman" w:cs="Times New Roman" w:hint="eastAsia"/>
          <w:noProof/>
        </w:rPr>
        <w:drawing>
          <wp:inline distT="0" distB="0" distL="0" distR="0" wp14:anchorId="630BC4A5" wp14:editId="5583C9A7">
            <wp:extent cx="2439890" cy="15373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2059" cy="1595409"/>
                    </a:xfrm>
                    <a:prstGeom prst="rect">
                      <a:avLst/>
                    </a:prstGeom>
                    <a:noFill/>
                    <a:ln>
                      <a:noFill/>
                    </a:ln>
                  </pic:spPr>
                </pic:pic>
              </a:graphicData>
            </a:graphic>
          </wp:inline>
        </w:drawing>
      </w:r>
    </w:p>
    <w:p w14:paraId="3900E948" w14:textId="6345D84A" w:rsidR="00D86973" w:rsidRPr="00D86973" w:rsidRDefault="00D86973" w:rsidP="00D86973">
      <w:pPr>
        <w:spacing w:line="360" w:lineRule="auto"/>
        <w:rPr>
          <w:rFonts w:ascii="Times New Roman" w:hAnsi="Times New Roman" w:cs="Times New Roman"/>
          <w:sz w:val="21"/>
          <w:szCs w:val="21"/>
        </w:rPr>
      </w:pPr>
      <w:r>
        <w:rPr>
          <w:rFonts w:ascii="Times New Roman" w:hAnsi="Times New Roman" w:cs="Times New Roman" w:hint="eastAsia"/>
        </w:rPr>
        <w:t xml:space="preserve"> </w:t>
      </w:r>
      <w:r>
        <w:rPr>
          <w:rFonts w:ascii="Times New Roman" w:hAnsi="Times New Roman" w:cs="Times New Roman"/>
        </w:rPr>
        <w:t xml:space="preserve">   </w:t>
      </w:r>
      <w:r w:rsidRPr="00D86973">
        <w:rPr>
          <w:rFonts w:ascii="Times New Roman" w:hAnsi="Times New Roman" w:cs="Times New Roman" w:hint="eastAsia"/>
          <w:sz w:val="21"/>
          <w:szCs w:val="21"/>
        </w:rPr>
        <w:t>（</w:t>
      </w:r>
      <w:r w:rsidRPr="00D86973">
        <w:rPr>
          <w:rFonts w:ascii="Times New Roman" w:hAnsi="Times New Roman" w:cs="Times New Roman" w:hint="eastAsia"/>
          <w:sz w:val="21"/>
          <w:szCs w:val="21"/>
        </w:rPr>
        <w:t>a</w:t>
      </w:r>
      <w:r w:rsidRPr="00D86973">
        <w:rPr>
          <w:rFonts w:ascii="Times New Roman" w:hAnsi="Times New Roman" w:cs="Times New Roman" w:hint="eastAsia"/>
          <w:sz w:val="21"/>
          <w:szCs w:val="21"/>
        </w:rPr>
        <w:t>）世界上第一颗原子弹“小男孩”</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 </w:t>
      </w:r>
      <w:r w:rsidR="00C14C54">
        <w:rPr>
          <w:rFonts w:ascii="Times New Roman" w:hAnsi="Times New Roman" w:cs="Times New Roman"/>
          <w:sz w:val="21"/>
          <w:szCs w:val="21"/>
        </w:rPr>
        <w:t xml:space="preserve">  </w:t>
      </w:r>
      <w:r>
        <w:rPr>
          <w:rFonts w:ascii="Times New Roman" w:hAnsi="Times New Roman" w:cs="Times New Roman" w:hint="eastAsia"/>
          <w:sz w:val="21"/>
          <w:szCs w:val="21"/>
        </w:rPr>
        <w:t>（</w:t>
      </w:r>
      <w:r>
        <w:rPr>
          <w:rFonts w:ascii="Times New Roman" w:hAnsi="Times New Roman" w:cs="Times New Roman" w:hint="eastAsia"/>
          <w:sz w:val="21"/>
          <w:szCs w:val="21"/>
        </w:rPr>
        <w:t>b</w:t>
      </w:r>
      <w:r>
        <w:rPr>
          <w:rFonts w:ascii="Times New Roman" w:hAnsi="Times New Roman" w:cs="Times New Roman" w:hint="eastAsia"/>
          <w:sz w:val="21"/>
          <w:szCs w:val="21"/>
        </w:rPr>
        <w:t>）《</w:t>
      </w:r>
      <w:r w:rsidRPr="00D86973">
        <w:rPr>
          <w:rFonts w:ascii="Times New Roman" w:hAnsi="Times New Roman" w:cs="Times New Roman" w:hint="eastAsia"/>
          <w:sz w:val="21"/>
          <w:szCs w:val="21"/>
        </w:rPr>
        <w:t>不扩散核武器条约》</w:t>
      </w:r>
      <w:r>
        <w:rPr>
          <w:rFonts w:ascii="Times New Roman" w:hAnsi="Times New Roman" w:cs="Times New Roman" w:hint="eastAsia"/>
          <w:sz w:val="21"/>
          <w:szCs w:val="21"/>
        </w:rPr>
        <w:t>签署现场</w:t>
      </w:r>
    </w:p>
    <w:p w14:paraId="3FD91501" w14:textId="51A57F9A" w:rsidR="00033749" w:rsidRDefault="00033749" w:rsidP="00033749">
      <w:pPr>
        <w:spacing w:line="360" w:lineRule="auto"/>
        <w:jc w:val="center"/>
        <w:rPr>
          <w:rFonts w:ascii="Times New Roman" w:hAnsi="Times New Roman" w:cs="Times New Roman"/>
          <w:sz w:val="21"/>
          <w:szCs w:val="21"/>
        </w:rPr>
      </w:pPr>
      <w:r w:rsidRPr="00D86973">
        <w:rPr>
          <w:rFonts w:ascii="Times New Roman" w:hAnsi="Times New Roman" w:cs="Times New Roman" w:hint="eastAsia"/>
          <w:sz w:val="21"/>
          <w:szCs w:val="21"/>
        </w:rPr>
        <w:t>图</w:t>
      </w:r>
      <w:r w:rsidRPr="00D86973">
        <w:rPr>
          <w:rFonts w:ascii="Times New Roman" w:hAnsi="Times New Roman" w:cs="Times New Roman" w:hint="eastAsia"/>
          <w:sz w:val="21"/>
          <w:szCs w:val="21"/>
        </w:rPr>
        <w:t>1</w:t>
      </w:r>
      <w:r w:rsidR="00D86973">
        <w:rPr>
          <w:rFonts w:ascii="Times New Roman" w:hAnsi="Times New Roman" w:cs="Times New Roman" w:hint="eastAsia"/>
          <w:sz w:val="21"/>
          <w:szCs w:val="21"/>
        </w:rPr>
        <w:t>.</w:t>
      </w:r>
      <w:r w:rsidR="00D86973">
        <w:rPr>
          <w:rFonts w:ascii="Times New Roman" w:hAnsi="Times New Roman" w:cs="Times New Roman"/>
          <w:sz w:val="21"/>
          <w:szCs w:val="21"/>
        </w:rPr>
        <w:t>1</w:t>
      </w:r>
    </w:p>
    <w:p w14:paraId="551D26BD" w14:textId="425A8CD2" w:rsidR="00D86973" w:rsidRPr="00D86973" w:rsidRDefault="00D86973" w:rsidP="00C14C54">
      <w:pPr>
        <w:spacing w:line="360" w:lineRule="auto"/>
        <w:ind w:firstLineChars="200" w:firstLine="480"/>
      </w:pPr>
      <w:r>
        <w:rPr>
          <w:rFonts w:hint="eastAsia"/>
        </w:rPr>
        <w:t>但是，冷战结束后，国际上的不稳定因素依然存在，形势依然严峻。如恐怖主义和极端主义抬头，核弹头数目仍然庞大，部分有核国家不顾国际舆论谴责依然进行核试验等等，这些不稳定因素给世界和平带来巨大挑战。并且随着科学技术的不断进步，核弹头小型化，</w:t>
      </w:r>
      <w:r w:rsidR="00C14C54">
        <w:rPr>
          <w:rFonts w:hint="eastAsia"/>
        </w:rPr>
        <w:t>功能多样化，突防性提高等发展趋势使得在未来战争中，大型城市中密集的高层建筑对于核武器爆炸产生的冲击波等因素的影响难以评估。</w:t>
      </w:r>
      <w:r w:rsidR="00C14C54">
        <w:rPr>
          <w:rFonts w:hint="eastAsia"/>
        </w:rPr>
        <w:lastRenderedPageBreak/>
        <w:t>因此，对高层建筑中剪力墙在受到核爆冲击波时产生的动响应的评估变得极有意义。</w:t>
      </w:r>
    </w:p>
    <w:p w14:paraId="72953322" w14:textId="6E265DE5" w:rsidR="00C14C54" w:rsidRPr="00C14C54" w:rsidRDefault="00F562AC" w:rsidP="00C14C54">
      <w:pPr>
        <w:pStyle w:val="3"/>
        <w:numPr>
          <w:ilvl w:val="2"/>
          <w:numId w:val="3"/>
        </w:numPr>
      </w:pPr>
      <w:bookmarkStart w:id="9" w:name="_Toc66872660"/>
      <w:r>
        <w:rPr>
          <w:rFonts w:hint="eastAsia"/>
        </w:rPr>
        <w:t>本文研究的内容</w:t>
      </w:r>
      <w:bookmarkEnd w:id="9"/>
    </w:p>
    <w:p w14:paraId="022425B9" w14:textId="66318B9D" w:rsidR="00F562AC" w:rsidRDefault="00F562AC" w:rsidP="00F562AC">
      <w:pPr>
        <w:pStyle w:val="4"/>
        <w:numPr>
          <w:ilvl w:val="3"/>
          <w:numId w:val="3"/>
        </w:numPr>
        <w:rPr>
          <w:rFonts w:ascii="宋体" w:hAnsi="宋体"/>
        </w:rPr>
      </w:pPr>
      <w:r>
        <w:rPr>
          <w:rFonts w:ascii="宋体" w:hAnsi="宋体" w:hint="eastAsia"/>
        </w:rPr>
        <w:t>剪力墙简介</w:t>
      </w:r>
    </w:p>
    <w:p w14:paraId="15C5F7B4" w14:textId="1A8A02E1" w:rsidR="00C14C54" w:rsidRDefault="00C14C54" w:rsidP="00C14C54">
      <w:pPr>
        <w:spacing w:line="360" w:lineRule="auto"/>
        <w:ind w:firstLineChars="200" w:firstLine="480"/>
      </w:pPr>
      <w:r w:rsidRPr="00C14C54">
        <w:rPr>
          <w:rFonts w:hint="eastAsia"/>
        </w:rPr>
        <w:t>剪力墙结构是用钢筋混凝土墙板来代替框架结构中的梁，柱结构。剪力墙能承担各类荷载引起的内力及弯矩载荷，并能有效控制结构的水平力。通常来说并不由结构的</w:t>
      </w:r>
      <w:proofErr w:type="gramStart"/>
      <w:r w:rsidRPr="00C14C54">
        <w:rPr>
          <w:rFonts w:hint="eastAsia"/>
        </w:rPr>
        <w:t>纵宽比</w:t>
      </w:r>
      <w:proofErr w:type="gramEnd"/>
      <w:r w:rsidRPr="00C14C54">
        <w:rPr>
          <w:rFonts w:hint="eastAsia"/>
        </w:rPr>
        <w:t>来区分其为</w:t>
      </w:r>
      <w:proofErr w:type="gramStart"/>
      <w:r w:rsidRPr="00C14C54">
        <w:rPr>
          <w:rFonts w:hint="eastAsia"/>
        </w:rPr>
        <w:t>板或者柱</w:t>
      </w:r>
      <w:proofErr w:type="gramEnd"/>
      <w:r w:rsidRPr="00C14C54">
        <w:rPr>
          <w:rFonts w:hint="eastAsia"/>
        </w:rPr>
        <w:t>，而将这一类承受竖向自重和水平力的结构称</w:t>
      </w:r>
      <w:r w:rsidR="002018D2">
        <w:rPr>
          <w:rFonts w:hint="eastAsia"/>
        </w:rPr>
        <w:t xml:space="preserve"> </w:t>
      </w:r>
      <w:r w:rsidRPr="00C14C54">
        <w:rPr>
          <w:rFonts w:hint="eastAsia"/>
        </w:rPr>
        <w:t>为剪力墙结构。</w:t>
      </w:r>
    </w:p>
    <w:p w14:paraId="091F79E0" w14:textId="4E70EDDD" w:rsidR="00C14C54" w:rsidRDefault="00C14C54" w:rsidP="00C14C54">
      <w:pPr>
        <w:spacing w:line="360" w:lineRule="auto"/>
        <w:ind w:firstLineChars="200" w:firstLine="480"/>
        <w:jc w:val="center"/>
      </w:pPr>
      <w:r>
        <w:rPr>
          <w:noProof/>
        </w:rPr>
        <w:drawing>
          <wp:inline distT="0" distB="0" distL="0" distR="0" wp14:anchorId="4A0DA396" wp14:editId="4F61D0BD">
            <wp:extent cx="2495550" cy="20859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2085975"/>
                    </a:xfrm>
                    <a:prstGeom prst="rect">
                      <a:avLst/>
                    </a:prstGeom>
                    <a:noFill/>
                  </pic:spPr>
                </pic:pic>
              </a:graphicData>
            </a:graphic>
          </wp:inline>
        </w:drawing>
      </w:r>
    </w:p>
    <w:p w14:paraId="5D62073B" w14:textId="50662C03" w:rsidR="00C14C54" w:rsidRDefault="00C14C54" w:rsidP="00C14C54">
      <w:pPr>
        <w:spacing w:line="360" w:lineRule="auto"/>
        <w:ind w:firstLineChars="200" w:firstLine="420"/>
        <w:jc w:val="center"/>
        <w:rPr>
          <w:sz w:val="21"/>
          <w:szCs w:val="21"/>
        </w:rPr>
      </w:pPr>
      <w:r w:rsidRPr="00C14C54">
        <w:rPr>
          <w:rFonts w:hint="eastAsia"/>
          <w:sz w:val="21"/>
          <w:szCs w:val="21"/>
        </w:rPr>
        <w:t>图</w:t>
      </w:r>
      <w:r w:rsidRPr="00C14C54">
        <w:rPr>
          <w:rFonts w:hint="eastAsia"/>
          <w:sz w:val="21"/>
          <w:szCs w:val="21"/>
        </w:rPr>
        <w:t>1.2</w:t>
      </w:r>
      <w:r>
        <w:rPr>
          <w:sz w:val="21"/>
          <w:szCs w:val="21"/>
        </w:rPr>
        <w:t xml:space="preserve">  </w:t>
      </w:r>
      <w:r>
        <w:rPr>
          <w:rFonts w:hint="eastAsia"/>
          <w:sz w:val="21"/>
          <w:szCs w:val="21"/>
        </w:rPr>
        <w:t>剪力墙结构</w:t>
      </w:r>
    </w:p>
    <w:p w14:paraId="7AB353B7" w14:textId="1C219CF8" w:rsidR="00C14C54" w:rsidRDefault="006416C6" w:rsidP="00CE625E">
      <w:pPr>
        <w:spacing w:line="360" w:lineRule="auto"/>
        <w:ind w:firstLineChars="200" w:firstLine="480"/>
      </w:pPr>
      <w:r>
        <w:rPr>
          <w:rFonts w:hint="eastAsia"/>
        </w:rPr>
        <w:t>剪力墙结构主要承受两种荷载：</w:t>
      </w:r>
    </w:p>
    <w:p w14:paraId="39EA6B84" w14:textId="161B3565" w:rsidR="006416C6" w:rsidRDefault="006416C6" w:rsidP="00CE625E">
      <w:pPr>
        <w:pStyle w:val="a8"/>
        <w:numPr>
          <w:ilvl w:val="0"/>
          <w:numId w:val="6"/>
        </w:numPr>
        <w:spacing w:line="360" w:lineRule="auto"/>
        <w:ind w:firstLineChars="0"/>
      </w:pPr>
      <w:r>
        <w:rPr>
          <w:rFonts w:hint="eastAsia"/>
        </w:rPr>
        <w:t>竖向荷载。竖向荷载主要来源于楼板和地震时的纵波。</w:t>
      </w:r>
    </w:p>
    <w:p w14:paraId="2CDC269B" w14:textId="1E0D6578" w:rsidR="006416C6" w:rsidRDefault="006416C6" w:rsidP="00CE625E">
      <w:pPr>
        <w:pStyle w:val="a8"/>
        <w:numPr>
          <w:ilvl w:val="0"/>
          <w:numId w:val="6"/>
        </w:numPr>
        <w:spacing w:line="360" w:lineRule="auto"/>
        <w:ind w:firstLineChars="0"/>
      </w:pPr>
      <w:r>
        <w:rPr>
          <w:rFonts w:hint="eastAsia"/>
        </w:rPr>
        <w:t>水平荷载。水平荷载包括风荷载、地震时的横波</w:t>
      </w:r>
      <w:r w:rsidR="00CE625E">
        <w:rPr>
          <w:rFonts w:hint="eastAsia"/>
        </w:rPr>
        <w:t>以及外力对于楼体的冲击等。</w:t>
      </w:r>
    </w:p>
    <w:p w14:paraId="63D72104" w14:textId="77777777" w:rsidR="0058179D" w:rsidRDefault="00CE625E" w:rsidP="000A7D66">
      <w:pPr>
        <w:spacing w:line="360" w:lineRule="auto"/>
        <w:ind w:left="120"/>
      </w:pPr>
      <w:r>
        <w:rPr>
          <w:rFonts w:hint="eastAsia"/>
        </w:rPr>
        <w:t>因此，对于剪力墙结构的受力分析分为水平荷载内力分析和竖直荷载内力分析，对于竖直的情况，受力情况较为简单，可根据工程力学原理分析；对于水平载荷情况下，位移计算以及内力分析较为复杂</w:t>
      </w:r>
      <w:r w:rsidR="000A7D66">
        <w:rPr>
          <w:rFonts w:hint="eastAsia"/>
        </w:rPr>
        <w:t>。</w:t>
      </w:r>
      <w:r w:rsidR="0058179D">
        <w:fldChar w:fldCharType="begin"/>
      </w:r>
      <w:r w:rsidR="0058179D">
        <w:instrText xml:space="preserve"> ADDIN EN.CITE &lt;EndNote&gt;&lt;Cite&gt;&lt;Author&gt;</w:instrText>
      </w:r>
      <w:r w:rsidR="0058179D">
        <w:instrText>宋潇</w:instrText>
      </w:r>
      <w:r w:rsidR="0058179D">
        <w:instrText>&lt;/Author&gt;&lt;Year&gt;2010&lt;/Year&gt;&lt;RecNum&gt;20&lt;/RecNum&gt;&lt;DisplayText&gt;&lt;style face="superscript"&gt;[1]&lt;/style&gt;&lt;/DisplayText&gt;&lt;record&gt;&lt;rec-number&gt;20&lt;/rec-number&gt;&lt;foreign-keys&gt;&lt;key app="EN" db-id="t0axswvxm0dapfedxs655aa8fvrz5atvs2rv" timestamp="1615775080"&gt;20&lt;/key&gt;&lt;/foreign-keys&gt;&lt;ref-type name="Journal Article"&gt;17&lt;/ref-type&gt;&lt;contributors&gt;&lt;authors&gt;&lt;author&gt;&lt;style face="normal" font="default" charset="134" size="100%"&gt;</w:instrText>
      </w:r>
      <w:r w:rsidR="0058179D">
        <w:instrText>宋潇</w:instrText>
      </w:r>
      <w:r w:rsidR="0058179D">
        <w:instrText>&lt;/style&gt;&lt;/author&gt;&lt;/authors&gt;&lt;/contributors&gt;&lt;auth-address&gt;&lt;style face="normal" font="default" charset="134" size="100%"&gt;</w:instrText>
      </w:r>
      <w:r w:rsidR="0058179D">
        <w:instrText>太原理工大学</w:instrText>
      </w:r>
      <w:r w:rsidR="0058179D">
        <w:instrText>&lt;/style&gt;&lt;style face="normal" font="default" size="100%"&gt;,&lt;/style&gt;&lt;style face="normal" font="default" charset="134" size="100%"&gt;</w:instrText>
      </w:r>
      <w:r w:rsidR="0058179D">
        <w:instrText>山西太原</w:instrText>
      </w:r>
      <w:r w:rsidR="0058179D">
        <w:instrText>&lt;/style&gt;&lt;style face="normal" font="default" size="100%"&gt;030024&lt;/style&gt;&lt;/auth-address&gt;&lt;titles&gt;&lt;title&gt;&lt;style face="normal" font="default" charset="134" size="100%"&gt;</w:instrText>
      </w:r>
      <w:r w:rsidR="0058179D">
        <w:instrText>浅谈剪力墙的分类</w:instrText>
      </w:r>
      <w:r w:rsidR="0058179D">
        <w:instrText>&lt;/style&gt;&lt;/title&gt;&lt;secondary-title&gt;&lt;style face="normal" font="default" charset="134" size="100%"&gt;</w:instrText>
      </w:r>
      <w:r w:rsidR="0058179D">
        <w:instrText>科技情报开发与经济</w:instrText>
      </w:r>
      <w:r w:rsidR="0058179D">
        <w:instrText>&lt;/style&gt;&lt;/secondary-title&gt;&lt;/titles&gt;&lt;periodical&gt;&lt;full-title&gt;</w:instrText>
      </w:r>
      <w:r w:rsidR="0058179D">
        <w:instrText>科技情报开发与经济</w:instrText>
      </w:r>
      <w:r w:rsidR="0058179D">
        <w:instrText>&lt;/full-title&gt;&lt;/periodical&gt;&lt;number&gt;32&lt;/number&gt;&lt;keywords&gt;&lt;keyword&gt;</w:instrText>
      </w:r>
      <w:r w:rsidR="0058179D">
        <w:instrText>剪力墙</w:instrText>
      </w:r>
      <w:r w:rsidR="0058179D">
        <w:instrText xml:space="preserve"> </w:instrText>
      </w:r>
      <w:r w:rsidR="0058179D">
        <w:instrText>抗侧力部件</w:instrText>
      </w:r>
      <w:r w:rsidR="0058179D">
        <w:instrText xml:space="preserve"> </w:instrText>
      </w:r>
      <w:r w:rsidR="0058179D">
        <w:instrText>抗震性能</w:instrText>
      </w:r>
      <w:r w:rsidR="0058179D">
        <w:instrText>&lt;/keyword&gt;&lt;/keywords&gt;&lt;dates&gt;&lt;year&gt;2010&lt;/year&gt;&lt;/dates&gt;&lt;isbn&gt;1005-6033&lt;/isbn&gt;&lt;urls&gt;&lt;related-urls&gt;&lt;url&gt;http://61.175.198.136:8083/Qikan/Article/Detail?id=36048433&lt;/url&gt;&lt;/related-urls&gt;&lt;/urls&gt;&lt;remote-database-provider&gt;&lt;style face="normal" font="default" charset="134" size="100%"&gt;</w:instrText>
      </w:r>
      <w:r w:rsidR="0058179D">
        <w:instrText>重庆维普资讯有限公司</w:instrText>
      </w:r>
      <w:r w:rsidR="0058179D">
        <w:instrText>&lt;/style&gt;&lt;/remote-database-provider&gt;&lt;/record&gt;&lt;/Cite&gt;&lt;/EndNote&gt;</w:instrText>
      </w:r>
      <w:r w:rsidR="0058179D">
        <w:fldChar w:fldCharType="separate"/>
      </w:r>
      <w:r w:rsidR="0058179D" w:rsidRPr="0058179D">
        <w:rPr>
          <w:noProof/>
          <w:vertAlign w:val="superscript"/>
        </w:rPr>
        <w:t>[1]</w:t>
      </w:r>
      <w:r w:rsidR="0058179D">
        <w:fldChar w:fldCharType="end"/>
      </w:r>
      <w:r w:rsidR="000A7D66">
        <w:rPr>
          <w:rFonts w:hint="eastAsia"/>
        </w:rPr>
        <w:t>剪力墙的抗侧移</w:t>
      </w:r>
      <w:r w:rsidR="000A7D66">
        <w:t>刚度大</w:t>
      </w:r>
      <w:r w:rsidR="000A7D66">
        <w:rPr>
          <w:rFonts w:hint="eastAsia"/>
        </w:rPr>
        <w:t>，水平</w:t>
      </w:r>
      <w:r w:rsidR="000A7D66">
        <w:t>承载力比较高</w:t>
      </w:r>
      <w:r w:rsidR="000A7D66">
        <w:rPr>
          <w:rFonts w:hint="eastAsia"/>
        </w:rPr>
        <w:t>，</w:t>
      </w:r>
      <w:r w:rsidR="000A7D66">
        <w:t>抗震</w:t>
      </w:r>
      <w:r w:rsidR="000A7D66">
        <w:rPr>
          <w:rFonts w:hint="eastAsia"/>
        </w:rPr>
        <w:t>性能较好。</w:t>
      </w:r>
    </w:p>
    <w:p w14:paraId="260EC501" w14:textId="7C9F343B" w:rsidR="00FD6804" w:rsidRDefault="00FD6804" w:rsidP="0058179D">
      <w:pPr>
        <w:spacing w:line="360" w:lineRule="auto"/>
        <w:ind w:firstLineChars="200" w:firstLine="480"/>
      </w:pPr>
      <w:r>
        <w:rPr>
          <w:rFonts w:hint="eastAsia"/>
        </w:rPr>
        <w:t>剪力墙根据受力类型不同可分为整体剪力墙，小开口剪力墙，双肢墙（多肢墙）以及笔试框架等类型</w:t>
      </w:r>
      <w:r>
        <w:rPr>
          <w:rFonts w:hint="eastAsia"/>
        </w:rPr>
        <w:t>;</w:t>
      </w:r>
      <w:r>
        <w:rPr>
          <w:rFonts w:hint="eastAsia"/>
        </w:rPr>
        <w:t>按照结构可分为平面剪力墙和</w:t>
      </w:r>
      <w:proofErr w:type="gramStart"/>
      <w:r>
        <w:rPr>
          <w:rFonts w:hint="eastAsia"/>
        </w:rPr>
        <w:t>筒体</w:t>
      </w:r>
      <w:proofErr w:type="gramEnd"/>
      <w:r>
        <w:rPr>
          <w:rFonts w:hint="eastAsia"/>
        </w:rPr>
        <w:t>剪力墙</w:t>
      </w:r>
      <w:r>
        <w:rPr>
          <w:rFonts w:hint="eastAsia"/>
        </w:rPr>
        <w:t>;</w:t>
      </w:r>
      <w:r>
        <w:rPr>
          <w:rFonts w:hint="eastAsia"/>
        </w:rPr>
        <w:t>按照材料可分为</w:t>
      </w:r>
      <w:r>
        <w:rPr>
          <w:rFonts w:hint="eastAsia"/>
        </w:rPr>
        <w:lastRenderedPageBreak/>
        <w:t>钢筋混凝土剪力墙、钢板剪力墙</w:t>
      </w:r>
      <w:r w:rsidR="00DB01F4">
        <w:rPr>
          <w:rFonts w:hint="eastAsia"/>
        </w:rPr>
        <w:t>、内藏钢板支撑剪力墙等等。</w:t>
      </w:r>
    </w:p>
    <w:p w14:paraId="3B3513D4" w14:textId="77777777" w:rsidR="00C15974" w:rsidRDefault="00C15974" w:rsidP="00C15974">
      <w:pPr>
        <w:spacing w:line="360" w:lineRule="auto"/>
        <w:rPr>
          <w:noProof/>
        </w:rPr>
      </w:pPr>
    </w:p>
    <w:p w14:paraId="26D92E82" w14:textId="646ECBC6" w:rsidR="00DB01F4" w:rsidRDefault="00C15974" w:rsidP="00C15974">
      <w:pPr>
        <w:spacing w:line="360" w:lineRule="auto"/>
        <w:ind w:left="120" w:firstLineChars="300" w:firstLine="720"/>
        <w:jc w:val="left"/>
      </w:pPr>
      <w:r>
        <w:rPr>
          <w:noProof/>
        </w:rPr>
        <w:drawing>
          <wp:inline distT="0" distB="0" distL="0" distR="0" wp14:anchorId="356D0AB5" wp14:editId="3ADE48E4">
            <wp:extent cx="1639147" cy="131424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2275" cy="1340810"/>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62E99CFA" wp14:editId="373820A0">
            <wp:extent cx="1645141" cy="13212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V="1">
                      <a:off x="0" y="0"/>
                      <a:ext cx="1667677" cy="1339322"/>
                    </a:xfrm>
                    <a:prstGeom prst="rect">
                      <a:avLst/>
                    </a:prstGeom>
                    <a:noFill/>
                    <a:ln>
                      <a:noFill/>
                    </a:ln>
                  </pic:spPr>
                </pic:pic>
              </a:graphicData>
            </a:graphic>
          </wp:inline>
        </w:drawing>
      </w:r>
    </w:p>
    <w:p w14:paraId="098C5A0D" w14:textId="1EB09DD6" w:rsidR="00C15974" w:rsidRDefault="00C15974" w:rsidP="00C15974">
      <w:pPr>
        <w:spacing w:line="360" w:lineRule="auto"/>
        <w:ind w:left="120" w:firstLineChars="1200" w:firstLine="2520"/>
        <w:rPr>
          <w:rFonts w:ascii="宋体" w:hAnsi="宋体"/>
          <w:sz w:val="21"/>
          <w:szCs w:val="21"/>
        </w:rPr>
      </w:pPr>
      <w:r w:rsidRPr="00C15974">
        <w:rPr>
          <w:rFonts w:ascii="宋体" w:hAnsi="宋体" w:hint="eastAsia"/>
          <w:sz w:val="21"/>
          <w:szCs w:val="21"/>
        </w:rPr>
        <w:t>图1</w:t>
      </w:r>
      <w:r w:rsidRPr="00C15974">
        <w:rPr>
          <w:rFonts w:ascii="宋体" w:hAnsi="宋体"/>
          <w:sz w:val="21"/>
          <w:szCs w:val="21"/>
        </w:rPr>
        <w:t xml:space="preserve">.3  </w:t>
      </w:r>
      <w:r w:rsidRPr="00C15974">
        <w:rPr>
          <w:rFonts w:ascii="宋体" w:hAnsi="宋体" w:hint="eastAsia"/>
          <w:sz w:val="21"/>
          <w:szCs w:val="21"/>
        </w:rPr>
        <w:t>剪力墙结构在工程中的应用</w:t>
      </w:r>
    </w:p>
    <w:p w14:paraId="78A3EF7C" w14:textId="77777777" w:rsidR="00C15974" w:rsidRDefault="00C15974" w:rsidP="00C15974">
      <w:pPr>
        <w:spacing w:line="360" w:lineRule="auto"/>
        <w:ind w:left="120" w:firstLineChars="1200" w:firstLine="2520"/>
        <w:rPr>
          <w:rFonts w:ascii="宋体" w:hAnsi="宋体"/>
          <w:sz w:val="21"/>
          <w:szCs w:val="21"/>
        </w:rPr>
      </w:pPr>
    </w:p>
    <w:p w14:paraId="5D546FB7" w14:textId="233A7A2F" w:rsidR="00C15974" w:rsidRPr="00C15974" w:rsidRDefault="00C15974" w:rsidP="00C15974">
      <w:pPr>
        <w:spacing w:line="360" w:lineRule="auto"/>
      </w:pPr>
      <w:r>
        <w:t xml:space="preserve">  </w:t>
      </w:r>
      <w:r>
        <w:rPr>
          <w:rFonts w:hint="eastAsia"/>
        </w:rPr>
        <w:t>由于剪力</w:t>
      </w:r>
      <w:proofErr w:type="gramStart"/>
      <w:r>
        <w:rPr>
          <w:rFonts w:hint="eastAsia"/>
        </w:rPr>
        <w:t>墙良好的抗水平</w:t>
      </w:r>
      <w:proofErr w:type="gramEnd"/>
      <w:r>
        <w:rPr>
          <w:rFonts w:hint="eastAsia"/>
        </w:rPr>
        <w:t>载荷的能力，因此在现代高层建筑中剪力墙结构得到了越来越广泛的应用，有效提高了建筑抗震抗爆能力，对于现代社会的稳定发展有着重要的意义。</w:t>
      </w:r>
    </w:p>
    <w:p w14:paraId="06A344AF" w14:textId="3949208E" w:rsidR="00F562AC" w:rsidRDefault="00F562AC" w:rsidP="00F562AC">
      <w:pPr>
        <w:pStyle w:val="4"/>
        <w:numPr>
          <w:ilvl w:val="3"/>
          <w:numId w:val="3"/>
        </w:numPr>
        <w:rPr>
          <w:rFonts w:ascii="宋体" w:hAnsi="宋体"/>
        </w:rPr>
      </w:pPr>
      <w:r>
        <w:rPr>
          <w:rFonts w:ascii="宋体" w:hAnsi="宋体" w:hint="eastAsia"/>
        </w:rPr>
        <w:t>剪力墙在爆炸下的动响应</w:t>
      </w:r>
    </w:p>
    <w:p w14:paraId="4572BCA1" w14:textId="5DBB4C8B" w:rsidR="00C15974" w:rsidRDefault="00C15974" w:rsidP="00C15974"/>
    <w:p w14:paraId="75746B73" w14:textId="192E2CEA" w:rsidR="00C15974" w:rsidRPr="00C15974" w:rsidRDefault="00C15974" w:rsidP="00C15974"/>
    <w:p w14:paraId="2FD0AC60" w14:textId="77777777" w:rsidR="00F562AC" w:rsidRPr="00F562AC" w:rsidRDefault="00F562AC" w:rsidP="00F562AC"/>
    <w:p w14:paraId="55E3D45B" w14:textId="77777777" w:rsidR="00F562AC" w:rsidRPr="00F562AC" w:rsidRDefault="00F562AC" w:rsidP="00F562AC">
      <w:pPr>
        <w:pStyle w:val="a8"/>
        <w:ind w:left="720" w:firstLineChars="0" w:firstLine="0"/>
      </w:pPr>
    </w:p>
    <w:p w14:paraId="5C869689" w14:textId="4AC787B5" w:rsidR="00E5299A" w:rsidRPr="00E5299A" w:rsidRDefault="00E5299A" w:rsidP="00E5299A">
      <w:pPr>
        <w:pStyle w:val="3"/>
      </w:pPr>
      <w:bookmarkStart w:id="10" w:name="_Toc66872661"/>
      <w:r>
        <w:rPr>
          <w:rFonts w:hint="eastAsia"/>
        </w:rPr>
        <w:t>1.1.</w:t>
      </w:r>
      <w:r w:rsidR="00AF677D">
        <w:rPr>
          <w:rFonts w:hint="eastAsia"/>
        </w:rPr>
        <w:t>3</w:t>
      </w:r>
      <w:r>
        <w:t xml:space="preserve"> </w:t>
      </w:r>
      <w:r>
        <w:rPr>
          <w:rFonts w:hint="eastAsia"/>
        </w:rPr>
        <w:t>本文研究的意义</w:t>
      </w:r>
      <w:bookmarkEnd w:id="10"/>
    </w:p>
    <w:p w14:paraId="101774A0" w14:textId="77777777" w:rsidR="000A057D" w:rsidRPr="003A2153" w:rsidRDefault="0057007D" w:rsidP="000A057D">
      <w:pPr>
        <w:spacing w:line="360" w:lineRule="auto"/>
        <w:ind w:firstLineChars="200" w:firstLine="480"/>
      </w:pPr>
      <w:r>
        <w:rPr>
          <w:rFonts w:hint="eastAsia"/>
        </w:rPr>
        <w:t xml:space="preserve"> </w:t>
      </w:r>
      <w:r>
        <w:t xml:space="preserve"> </w:t>
      </w:r>
      <w:r>
        <w:rPr>
          <w:rFonts w:hint="eastAsia"/>
        </w:rPr>
        <w:t>本文以</w:t>
      </w:r>
      <w:r w:rsidR="00B85DCD">
        <w:rPr>
          <w:rFonts w:hint="eastAsia"/>
        </w:rPr>
        <w:t>课题组已有单自由度等相关研究为基础，结合</w:t>
      </w:r>
      <w:proofErr w:type="spellStart"/>
      <w:r w:rsidR="00B85DCD">
        <w:rPr>
          <w:rFonts w:hint="eastAsia"/>
        </w:rPr>
        <w:t>sklearn</w:t>
      </w:r>
      <w:proofErr w:type="spellEnd"/>
      <w:r w:rsidR="00B85DCD">
        <w:rPr>
          <w:rFonts w:hint="eastAsia"/>
        </w:rPr>
        <w:t>通用模块中多种机器学习算法从</w:t>
      </w:r>
      <w:r w:rsidR="00B85DCD">
        <w:t>数据驱动</w:t>
      </w:r>
      <w:r w:rsidR="00B85DCD">
        <w:rPr>
          <w:rFonts w:hint="eastAsia"/>
        </w:rPr>
        <w:t>的角度</w:t>
      </w:r>
      <w:r w:rsidR="00B85DCD">
        <w:t>方式</w:t>
      </w:r>
      <w:r w:rsidR="00B85DCD">
        <w:rPr>
          <w:rFonts w:hint="eastAsia"/>
        </w:rPr>
        <w:t>对</w:t>
      </w:r>
      <w:r w:rsidR="00B85DCD">
        <w:t>这一传统力学问题进行研究</w:t>
      </w:r>
      <w:r w:rsidR="00B85DCD">
        <w:rPr>
          <w:rFonts w:hint="eastAsia"/>
        </w:rPr>
        <w:t>，得到一个预测精度较高的模型</w:t>
      </w:r>
      <w:r w:rsidR="00890441">
        <w:rPr>
          <w:rFonts w:hint="eastAsia"/>
        </w:rPr>
        <w:t>，并利用</w:t>
      </w:r>
      <w:r w:rsidR="00890441">
        <w:rPr>
          <w:rFonts w:hint="eastAsia"/>
        </w:rPr>
        <w:t>S</w:t>
      </w:r>
      <w:r w:rsidR="00890441">
        <w:t>HAP</w:t>
      </w:r>
      <w:r w:rsidR="00890441">
        <w:rPr>
          <w:rFonts w:hint="eastAsia"/>
        </w:rPr>
        <w:t>方法对每个特征进行评估</w:t>
      </w:r>
      <w:r w:rsidR="00B85DCD">
        <w:rPr>
          <w:rFonts w:hint="eastAsia"/>
        </w:rPr>
        <w:t>。剪力墙在爆炸冲击波冲击下的动响应不论是在民用</w:t>
      </w:r>
      <w:r w:rsidR="00890441">
        <w:rPr>
          <w:rFonts w:hint="eastAsia"/>
        </w:rPr>
        <w:t>建造</w:t>
      </w:r>
      <w:r w:rsidR="00B85DCD">
        <w:rPr>
          <w:rFonts w:hint="eastAsia"/>
        </w:rPr>
        <w:t>还是</w:t>
      </w:r>
      <w:r w:rsidR="00890441">
        <w:rPr>
          <w:rFonts w:hint="eastAsia"/>
        </w:rPr>
        <w:t>军事爆炸评估方面都有重要的意义</w:t>
      </w:r>
      <w:r w:rsidR="000A057D">
        <w:rPr>
          <w:rFonts w:hint="eastAsia"/>
        </w:rPr>
        <w:t>，本文的研究结果将</w:t>
      </w:r>
      <w:r w:rsidR="000A057D">
        <w:t>为结构的</w:t>
      </w:r>
      <w:r w:rsidR="000A057D">
        <w:rPr>
          <w:rFonts w:hint="eastAsia"/>
        </w:rPr>
        <w:t>毁伤</w:t>
      </w:r>
      <w:r w:rsidR="000A057D">
        <w:t>评估及抗核爆冲击波毁伤</w:t>
      </w:r>
      <w:r w:rsidR="000A057D">
        <w:rPr>
          <w:rFonts w:hint="eastAsia"/>
        </w:rPr>
        <w:t>加固</w:t>
      </w:r>
      <w:r w:rsidR="000A057D">
        <w:t>研究提供</w:t>
      </w:r>
      <w:r w:rsidR="000A057D">
        <w:rPr>
          <w:rFonts w:hint="eastAsia"/>
        </w:rPr>
        <w:t>一定</w:t>
      </w:r>
      <w:r w:rsidR="000A057D">
        <w:t>指导意见</w:t>
      </w:r>
      <w:r w:rsidR="000A057D">
        <w:rPr>
          <w:rFonts w:hint="eastAsia"/>
        </w:rPr>
        <w:t>。本课题</w:t>
      </w:r>
      <w:r w:rsidR="000A057D">
        <w:t>研究目标明确，</w:t>
      </w:r>
      <w:r w:rsidR="000A057D">
        <w:rPr>
          <w:rFonts w:hint="eastAsia"/>
        </w:rPr>
        <w:t>贴合军事</w:t>
      </w:r>
      <w:r w:rsidR="000A057D">
        <w:t>实际问题。采用的方法</w:t>
      </w:r>
      <w:r w:rsidR="000A057D">
        <w:rPr>
          <w:rFonts w:hint="eastAsia"/>
        </w:rPr>
        <w:t>是</w:t>
      </w:r>
      <w:r w:rsidR="000A057D">
        <w:t>传统力学同新兴计算</w:t>
      </w:r>
      <w:r w:rsidR="000A057D">
        <w:lastRenderedPageBreak/>
        <w:t>机</w:t>
      </w:r>
      <w:r w:rsidR="000A057D">
        <w:rPr>
          <w:rFonts w:hint="eastAsia"/>
        </w:rPr>
        <w:t>内容</w:t>
      </w:r>
      <w:r w:rsidR="000A057D">
        <w:t>的交叉</w:t>
      </w:r>
      <w:r w:rsidR="000A057D">
        <w:rPr>
          <w:rFonts w:hint="eastAsia"/>
        </w:rPr>
        <w:t>，在</w:t>
      </w:r>
      <w:r w:rsidR="000A057D">
        <w:t>研究方法及研究内容上具有一定的创新</w:t>
      </w:r>
      <w:r w:rsidR="000A057D">
        <w:rPr>
          <w:rFonts w:hint="eastAsia"/>
        </w:rPr>
        <w:t>性</w:t>
      </w:r>
      <w:r w:rsidR="000A057D">
        <w:t>。</w:t>
      </w:r>
    </w:p>
    <w:p w14:paraId="2EFB1F35" w14:textId="77777777" w:rsidR="00AF677D" w:rsidRPr="003167B9" w:rsidRDefault="00AF677D" w:rsidP="003167B9"/>
    <w:p w14:paraId="577976F7" w14:textId="44EFD757" w:rsidR="00FF7E63" w:rsidRPr="00FF7E63" w:rsidRDefault="00FF7E63" w:rsidP="00FF7E63">
      <w:pPr>
        <w:pStyle w:val="2"/>
        <w:rPr>
          <w:rFonts w:ascii="黑体" w:hAnsi="黑体"/>
        </w:rPr>
      </w:pPr>
      <w:bookmarkStart w:id="11" w:name="_Toc66872662"/>
      <w:r w:rsidRPr="00FF7E63">
        <w:rPr>
          <w:rFonts w:ascii="黑体" w:hAnsi="黑体" w:hint="eastAsia"/>
        </w:rPr>
        <w:t>1</w:t>
      </w:r>
      <w:r w:rsidRPr="00FF7E63">
        <w:rPr>
          <w:rFonts w:ascii="黑体" w:hAnsi="黑体"/>
        </w:rPr>
        <w:t>.2</w:t>
      </w:r>
      <w:r w:rsidR="00172880">
        <w:rPr>
          <w:rFonts w:ascii="黑体" w:hAnsi="黑体"/>
        </w:rPr>
        <w:t xml:space="preserve"> </w:t>
      </w:r>
      <w:r w:rsidRPr="00FF7E63">
        <w:rPr>
          <w:rFonts w:ascii="黑体" w:hAnsi="黑体" w:hint="eastAsia"/>
        </w:rPr>
        <w:t>国内外研究现状</w:t>
      </w:r>
      <w:bookmarkEnd w:id="11"/>
    </w:p>
    <w:p w14:paraId="54128733" w14:textId="578E9396" w:rsidR="00FD10C8" w:rsidRDefault="00AF677D" w:rsidP="00AF677D">
      <w:pPr>
        <w:pStyle w:val="3"/>
      </w:pPr>
      <w:bookmarkStart w:id="12" w:name="_Toc66872663"/>
      <w:r>
        <w:rPr>
          <w:rFonts w:hint="eastAsia"/>
        </w:rPr>
        <w:t>1</w:t>
      </w:r>
      <w:r>
        <w:t>.2.1</w:t>
      </w:r>
      <w:r w:rsidR="003E1953">
        <w:t xml:space="preserve"> </w:t>
      </w:r>
      <w:r w:rsidR="003E1953">
        <w:rPr>
          <w:rFonts w:hint="eastAsia"/>
        </w:rPr>
        <w:t>剪力墙结构的</w:t>
      </w:r>
      <w:r w:rsidR="003E1953" w:rsidRPr="003E1953">
        <w:rPr>
          <w:rFonts w:ascii="Times New Roman" w:hAnsi="Times New Roman" w:cs="Times New Roman"/>
        </w:rPr>
        <w:t>SDOF</w:t>
      </w:r>
      <w:r w:rsidR="003E1953">
        <w:rPr>
          <w:rFonts w:hint="eastAsia"/>
        </w:rPr>
        <w:t>方法分析</w:t>
      </w:r>
      <w:bookmarkEnd w:id="12"/>
    </w:p>
    <w:p w14:paraId="13C0B497" w14:textId="29EC4B26" w:rsidR="002819AE" w:rsidRDefault="002819AE" w:rsidP="00417444">
      <w:pPr>
        <w:spacing w:line="360" w:lineRule="auto"/>
        <w:ind w:firstLineChars="200" w:firstLine="480"/>
      </w:pPr>
      <w:r>
        <w:rPr>
          <w:rFonts w:hint="eastAsia"/>
        </w:rPr>
        <w:t>冲击动力学的一个重要研究方向是</w:t>
      </w:r>
      <w:r>
        <w:t>剪力墙在冲击波作用下产生的动态响应</w:t>
      </w:r>
      <w:r>
        <w:rPr>
          <w:rFonts w:hint="eastAsia"/>
        </w:rPr>
        <w:t>，</w:t>
      </w:r>
      <w:r w:rsidRPr="00C56AA3">
        <w:t>传统的</w:t>
      </w:r>
      <w:r>
        <w:rPr>
          <w:rFonts w:hint="eastAsia"/>
        </w:rPr>
        <w:t>快速</w:t>
      </w:r>
      <w:r>
        <w:t>评估方法</w:t>
      </w:r>
      <w:r w:rsidRPr="00C56AA3">
        <w:t>是利用等效单自由度</w:t>
      </w:r>
      <w:r w:rsidRPr="00C56AA3">
        <w:t>SDOF</w:t>
      </w:r>
      <w:r w:rsidRPr="00C56AA3">
        <w:t>方法</w:t>
      </w:r>
      <w:r w:rsidRPr="002819AE">
        <w:rPr>
          <w:rFonts w:ascii="Times New Roman" w:hAnsi="Times New Roman" w:cs="Times New Roman"/>
        </w:rPr>
        <w:t>（</w:t>
      </w:r>
      <w:r w:rsidRPr="002819AE">
        <w:rPr>
          <w:rFonts w:ascii="Times New Roman" w:hAnsi="Times New Roman" w:cs="Times New Roman"/>
        </w:rPr>
        <w:t>Single Degree Of Freedom</w:t>
      </w:r>
      <w:r w:rsidRPr="002819AE">
        <w:rPr>
          <w:rFonts w:ascii="Times New Roman" w:hAnsi="Times New Roman" w:cs="Times New Roman"/>
        </w:rPr>
        <w:t>）</w:t>
      </w:r>
      <w:r w:rsidR="009C7FC4">
        <w:rPr>
          <w:rFonts w:hint="eastAsia"/>
        </w:rPr>
        <w:t>。</w:t>
      </w:r>
    </w:p>
    <w:p w14:paraId="68A6C90D" w14:textId="617BF646" w:rsidR="00591287" w:rsidRDefault="009C7FC4" w:rsidP="00591287">
      <w:pPr>
        <w:spacing w:line="360" w:lineRule="auto"/>
      </w:pPr>
      <w:r w:rsidRPr="00EA396A">
        <w:rPr>
          <w:rFonts w:hint="eastAsia"/>
        </w:rPr>
        <w:t>SDOF</w:t>
      </w:r>
      <w:r w:rsidRPr="00EA396A">
        <w:rPr>
          <w:rFonts w:hint="eastAsia"/>
        </w:rPr>
        <w:t>方法最早由</w:t>
      </w:r>
      <w:r w:rsidRPr="00EA396A">
        <w:t>Norris</w:t>
      </w:r>
      <w:r w:rsidR="00417444">
        <w:fldChar w:fldCharType="begin"/>
      </w:r>
      <w:r w:rsidR="00417444">
        <w:instrText xml:space="preserve"> ADDIN EN.CITE &lt;EndNote&gt;&lt;Cite&gt;&lt;Year&gt;1959&lt;/Year&gt;&lt;RecNum&gt;23&lt;/RecNum&gt;&lt;DisplayText&gt;&lt;style face="superscript"&gt;[2]&lt;/style&gt;&lt;/DisplayText&gt;&lt;record&gt;&lt;rec-number&gt;23&lt;/rec-number&gt;&lt;foreign-keys&gt;&lt;key app="EN" db-id="t0axswvxm0dapfedxs655aa8fvrz5atvs2rv" timestamp="1615778543"&gt;23&lt;/key&gt;&lt;/foreign-keys&gt;&lt;ref-type name="Book"&gt;6&lt;/ref-type&gt;&lt;contributors&gt;&lt;/contributors&gt;&lt;titles&gt;&lt;title&gt;STRUCTURAL DESIGN FOR DYNAMIC LOADS&lt;/title&gt;&lt;/titles&gt;&lt;dates&gt;&lt;year&gt;1959&lt;/year&gt;&lt;/dates&gt;&lt;publisher&gt;MCGRAW-HILL&lt;/publisher&gt;&lt;urls&gt;&lt;/urls&gt;&lt;/record&gt;&lt;/Cite&gt;&lt;/EndNote&gt;</w:instrText>
      </w:r>
      <w:r w:rsidR="00417444">
        <w:fldChar w:fldCharType="separate"/>
      </w:r>
      <w:r w:rsidR="00417444" w:rsidRPr="00417444">
        <w:rPr>
          <w:noProof/>
          <w:vertAlign w:val="superscript"/>
        </w:rPr>
        <w:t>[2]</w:t>
      </w:r>
      <w:r w:rsidR="00417444">
        <w:fldChar w:fldCharType="end"/>
      </w:r>
      <w:r w:rsidRPr="00EA396A">
        <w:rPr>
          <w:rFonts w:hint="eastAsia"/>
        </w:rPr>
        <w:t>提出</w:t>
      </w:r>
      <w:r w:rsidRPr="00EA396A">
        <w:t>，用于解决钢筋混凝土结构在爆炸下动载荷响应问题</w:t>
      </w:r>
      <w:r w:rsidR="00417444">
        <w:rPr>
          <w:rFonts w:hint="eastAsia"/>
        </w:rPr>
        <w:t>。</w:t>
      </w:r>
    </w:p>
    <w:p w14:paraId="12A6FDEC" w14:textId="2F6C4BDA" w:rsidR="00417444" w:rsidRDefault="00591287" w:rsidP="00591287">
      <w:pPr>
        <w:spacing w:line="360" w:lineRule="auto"/>
        <w:jc w:val="center"/>
      </w:pPr>
      <w:r>
        <w:rPr>
          <w:noProof/>
        </w:rPr>
        <w:drawing>
          <wp:inline distT="0" distB="0" distL="0" distR="0" wp14:anchorId="7837089B" wp14:editId="72521B2A">
            <wp:extent cx="1285875" cy="1381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381125"/>
                    </a:xfrm>
                    <a:prstGeom prst="rect">
                      <a:avLst/>
                    </a:prstGeom>
                    <a:noFill/>
                  </pic:spPr>
                </pic:pic>
              </a:graphicData>
            </a:graphic>
          </wp:inline>
        </w:drawing>
      </w:r>
    </w:p>
    <w:p w14:paraId="06FA155D" w14:textId="383AF959" w:rsidR="00591287" w:rsidRPr="00591287" w:rsidRDefault="00591287" w:rsidP="00591287">
      <w:pPr>
        <w:ind w:firstLineChars="200" w:firstLine="420"/>
        <w:jc w:val="center"/>
        <w:rPr>
          <w:sz w:val="21"/>
          <w:szCs w:val="21"/>
        </w:rPr>
      </w:pPr>
      <w:r w:rsidRPr="00417444">
        <w:rPr>
          <w:rFonts w:hint="eastAsia"/>
          <w:sz w:val="21"/>
          <w:szCs w:val="21"/>
        </w:rPr>
        <w:t>图</w:t>
      </w:r>
      <w:r w:rsidRPr="00417444">
        <w:rPr>
          <w:rFonts w:hint="eastAsia"/>
          <w:sz w:val="21"/>
          <w:szCs w:val="21"/>
        </w:rPr>
        <w:t>1</w:t>
      </w:r>
      <w:r w:rsidRPr="00417444">
        <w:rPr>
          <w:sz w:val="21"/>
          <w:szCs w:val="21"/>
        </w:rPr>
        <w:t xml:space="preserve">.4  </w:t>
      </w:r>
      <w:r w:rsidRPr="00417444">
        <w:rPr>
          <w:rFonts w:hint="eastAsia"/>
          <w:sz w:val="21"/>
          <w:szCs w:val="21"/>
        </w:rPr>
        <w:t>等效单自由度模型</w:t>
      </w:r>
    </w:p>
    <w:p w14:paraId="5A7EFB4A" w14:textId="6BA3D39D" w:rsidR="00417444" w:rsidRDefault="00417444" w:rsidP="00417444">
      <w:pPr>
        <w:spacing w:line="360" w:lineRule="auto"/>
        <w:ind w:firstLineChars="200" w:firstLine="480"/>
      </w:pPr>
      <w:r>
        <w:rPr>
          <w:rFonts w:hint="eastAsia"/>
        </w:rPr>
        <w:t>该方法</w:t>
      </w:r>
      <w:r w:rsidRPr="00C56AA3">
        <w:t>将剪力墙工程结构通过力学建模抽象为力学模型再进行数学建模，得到</w:t>
      </w:r>
      <w:r>
        <w:rPr>
          <w:rFonts w:hint="eastAsia"/>
        </w:rPr>
        <w:t>其对应</w:t>
      </w:r>
      <w:r>
        <w:t>的</w:t>
      </w:r>
      <w:r w:rsidRPr="00C56AA3">
        <w:t>运动微分方程</w:t>
      </w:r>
      <w:r>
        <w:rPr>
          <w:rFonts w:hint="eastAsia"/>
        </w:rPr>
        <w:t>：</w:t>
      </w:r>
    </w:p>
    <w:p w14:paraId="690BB9DC" w14:textId="696D251B" w:rsidR="009C7FC4" w:rsidRDefault="00417444" w:rsidP="00417444">
      <w:pPr>
        <w:ind w:firstLineChars="200" w:firstLine="480"/>
        <w:jc w:val="center"/>
      </w:pPr>
      <w:r w:rsidRPr="00B44F0E">
        <w:rPr>
          <w:position w:val="-14"/>
        </w:rPr>
        <w:object w:dxaOrig="3100" w:dyaOrig="400" w14:anchorId="24C5FC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2pt;height:20.25pt" o:ole="">
            <v:imagedata r:id="rId16" o:title=""/>
          </v:shape>
          <o:OLEObject Type="Embed" ProgID="Equation.DSMT4" ShapeID="_x0000_i1025" DrawAspect="Content" ObjectID="_1677521394" r:id="rId17"/>
        </w:object>
      </w:r>
    </w:p>
    <w:p w14:paraId="6AC77007" w14:textId="299A99D4" w:rsidR="00417444" w:rsidRDefault="00417444" w:rsidP="00417444">
      <w:pPr>
        <w:ind w:firstLineChars="200" w:firstLine="480"/>
        <w:jc w:val="center"/>
      </w:pPr>
      <w:r w:rsidRPr="003E660F">
        <w:rPr>
          <w:position w:val="-14"/>
        </w:rPr>
        <w:object w:dxaOrig="2620" w:dyaOrig="400" w14:anchorId="5ECBF619">
          <v:shape id="_x0000_i1026" type="#_x0000_t75" style="width:130.65pt;height:20.25pt" o:ole="">
            <v:imagedata r:id="rId18" o:title=""/>
          </v:shape>
          <o:OLEObject Type="Embed" ProgID="Equation.DSMT4" ShapeID="_x0000_i1026" DrawAspect="Content" ObjectID="_1677521395" r:id="rId19"/>
        </w:object>
      </w:r>
    </w:p>
    <w:p w14:paraId="2B0C191C" w14:textId="53295608" w:rsidR="00417444" w:rsidRDefault="00417444" w:rsidP="00417444">
      <w:pPr>
        <w:ind w:firstLineChars="200" w:firstLine="480"/>
        <w:jc w:val="center"/>
      </w:pPr>
    </w:p>
    <w:p w14:paraId="40C689F7" w14:textId="2BDB82E9" w:rsidR="00417444" w:rsidRDefault="00417444" w:rsidP="004F3190">
      <w:pPr>
        <w:ind w:firstLineChars="200" w:firstLine="480"/>
      </w:pPr>
      <w:r>
        <w:rPr>
          <w:rFonts w:hint="eastAsia"/>
        </w:rPr>
        <w:t>对</w:t>
      </w:r>
      <w:r>
        <w:t>上述</w:t>
      </w:r>
      <w:r>
        <w:rPr>
          <w:rFonts w:hint="eastAsia"/>
        </w:rPr>
        <w:t>方程</w:t>
      </w:r>
      <w:r w:rsidRPr="00C56AA3">
        <w:t>应用解析方法或者数值方法进行求解，</w:t>
      </w:r>
      <w:r>
        <w:rPr>
          <w:rFonts w:hint="eastAsia"/>
        </w:rPr>
        <w:t>来</w:t>
      </w:r>
      <w:r w:rsidRPr="00C56AA3">
        <w:t>得到等效构件的运动规律。</w:t>
      </w:r>
      <w:r w:rsidR="004F3190">
        <w:rPr>
          <w:rFonts w:hint="eastAsia"/>
        </w:rPr>
        <w:t xml:space="preserve"> </w:t>
      </w:r>
      <w:r w:rsidR="004F3190">
        <w:rPr>
          <w:rFonts w:hint="eastAsia"/>
        </w:rPr>
        <w:t>针对等效单自由模型，许多学者就</w:t>
      </w:r>
      <w:r w:rsidR="004F3190">
        <w:rPr>
          <w:rFonts w:hint="eastAsia"/>
        </w:rPr>
        <w:t>S</w:t>
      </w:r>
      <w:r w:rsidR="004F3190">
        <w:t>DOF</w:t>
      </w:r>
      <w:r w:rsidR="004F3190">
        <w:rPr>
          <w:rFonts w:hint="eastAsia"/>
        </w:rPr>
        <w:t>方法的原理，应用等方面进行了一系列研究。</w:t>
      </w:r>
    </w:p>
    <w:p w14:paraId="1F39F246" w14:textId="0D0AC499" w:rsidR="004F3190" w:rsidRPr="004F3190" w:rsidRDefault="0006459E" w:rsidP="004F3190">
      <w:pPr>
        <w:ind w:firstLineChars="200" w:firstLine="480"/>
      </w:pPr>
      <w:r>
        <w:rPr>
          <w:rFonts w:hint="eastAsia"/>
        </w:rPr>
        <w:t xml:space="preserve"> </w:t>
      </w:r>
      <w:r>
        <w:t xml:space="preserve">     </w:t>
      </w:r>
    </w:p>
    <w:p w14:paraId="09C68086" w14:textId="676EF732" w:rsidR="003E1953" w:rsidRDefault="003E1953" w:rsidP="003E1953">
      <w:pPr>
        <w:pStyle w:val="3"/>
      </w:pPr>
      <w:bookmarkStart w:id="13" w:name="_Toc66872664"/>
      <w:r>
        <w:rPr>
          <w:rFonts w:hint="eastAsia"/>
        </w:rPr>
        <w:lastRenderedPageBreak/>
        <w:t>1.2.2</w:t>
      </w:r>
      <w:r>
        <w:t xml:space="preserve"> </w:t>
      </w:r>
      <w:r>
        <w:rPr>
          <w:rFonts w:hint="eastAsia"/>
        </w:rPr>
        <w:t>机器学习方法在剪力墙动响应问题上的应用</w:t>
      </w:r>
      <w:bookmarkEnd w:id="13"/>
    </w:p>
    <w:p w14:paraId="270E14A7" w14:textId="33C41A0D" w:rsidR="002819AE" w:rsidRPr="002819AE" w:rsidRDefault="002336B0" w:rsidP="004904BA">
      <w:pPr>
        <w:spacing w:line="360" w:lineRule="auto"/>
        <w:ind w:firstLineChars="200" w:firstLine="480"/>
      </w:pPr>
      <w:r>
        <w:rPr>
          <w:rFonts w:hint="eastAsia"/>
        </w:rPr>
        <w:t>随着</w:t>
      </w:r>
      <w:r w:rsidR="004904BA">
        <w:rPr>
          <w:rFonts w:hint="eastAsia"/>
        </w:rPr>
        <w:t>近年来机器学习的蓬勃发展，越来越多的机器学习算法被用于预测混凝土结构在水平载荷如爆炸，强风影响下的动响应规律。这方面的研究成果主要集中于最近几年。其中，</w:t>
      </w:r>
    </w:p>
    <w:p w14:paraId="7826834D" w14:textId="22C7EBC1" w:rsidR="003E1953" w:rsidRPr="003E1953" w:rsidRDefault="003E1953" w:rsidP="003E1953">
      <w:pPr>
        <w:pStyle w:val="3"/>
      </w:pPr>
      <w:bookmarkStart w:id="14" w:name="_Toc66872665"/>
      <w:r>
        <w:rPr>
          <w:rFonts w:hint="eastAsia"/>
        </w:rPr>
        <w:t>1</w:t>
      </w:r>
      <w:r>
        <w:t xml:space="preserve">.2.3 </w:t>
      </w:r>
      <w:r>
        <w:rPr>
          <w:rFonts w:hint="eastAsia"/>
        </w:rPr>
        <w:t>机器学习中的</w:t>
      </w:r>
      <w:r>
        <w:t>SHAP</w:t>
      </w:r>
      <w:r>
        <w:rPr>
          <w:rFonts w:hint="eastAsia"/>
        </w:rPr>
        <w:t>方法对参数进行解释</w:t>
      </w:r>
      <w:bookmarkEnd w:id="14"/>
    </w:p>
    <w:p w14:paraId="041BBBB2" w14:textId="7CCEEBC1" w:rsidR="00FD10C8" w:rsidRDefault="00FD10C8" w:rsidP="00FD10C8"/>
    <w:p w14:paraId="29373B82" w14:textId="7EF5E165" w:rsidR="00FD10C8" w:rsidRDefault="00FD10C8" w:rsidP="00FD10C8"/>
    <w:p w14:paraId="39D4DFF8" w14:textId="0F4BD347" w:rsidR="00FD10C8" w:rsidRDefault="00FD10C8" w:rsidP="00FD10C8"/>
    <w:p w14:paraId="6AF51306" w14:textId="3410C2FC" w:rsidR="00FD10C8" w:rsidRDefault="00FD10C8" w:rsidP="00FD10C8"/>
    <w:p w14:paraId="02151B23" w14:textId="6A5CC9AC" w:rsidR="00FD10C8" w:rsidRDefault="00FD10C8" w:rsidP="00FD10C8"/>
    <w:p w14:paraId="04B1C459" w14:textId="33A1022B" w:rsidR="00FD10C8" w:rsidRDefault="00FD10C8" w:rsidP="00FD10C8"/>
    <w:p w14:paraId="42DCF760" w14:textId="6CF9A0C8" w:rsidR="00FD10C8" w:rsidRDefault="00FD10C8" w:rsidP="00FD10C8"/>
    <w:p w14:paraId="3F9A14AA" w14:textId="7A84766E" w:rsidR="00FD10C8" w:rsidRDefault="00FD10C8" w:rsidP="00FD10C8"/>
    <w:p w14:paraId="46C051D9" w14:textId="58E707EA" w:rsidR="00FD10C8" w:rsidRDefault="00FD10C8" w:rsidP="00FD10C8"/>
    <w:p w14:paraId="32276F08" w14:textId="46BE8E63" w:rsidR="00FD10C8" w:rsidRDefault="00FD10C8" w:rsidP="00FD10C8"/>
    <w:p w14:paraId="17694548" w14:textId="23785735" w:rsidR="00FD10C8" w:rsidRDefault="00FD10C8" w:rsidP="00FD10C8"/>
    <w:p w14:paraId="5AB64A4B" w14:textId="19AFBED8" w:rsidR="00FD10C8" w:rsidRDefault="00FD10C8" w:rsidP="00FD10C8"/>
    <w:p w14:paraId="06393266" w14:textId="30B05AE8" w:rsidR="00FD10C8" w:rsidRDefault="00FD10C8" w:rsidP="00FD10C8"/>
    <w:p w14:paraId="789C3285" w14:textId="36A323FC" w:rsidR="00FD10C8" w:rsidRDefault="00FD10C8" w:rsidP="00FD10C8"/>
    <w:p w14:paraId="2BA84C25" w14:textId="7932C34D" w:rsidR="00FD10C8" w:rsidRDefault="00FD10C8" w:rsidP="00FD10C8"/>
    <w:p w14:paraId="2B7B5DCE" w14:textId="0FBB0424" w:rsidR="00FD10C8" w:rsidRDefault="00FD10C8" w:rsidP="00FD10C8"/>
    <w:p w14:paraId="149A843D" w14:textId="0DF423DF" w:rsidR="00FD10C8" w:rsidRDefault="00FD10C8" w:rsidP="00FD10C8"/>
    <w:p w14:paraId="6A10CEBE" w14:textId="387DDCCB" w:rsidR="00FD10C8" w:rsidRDefault="00FD10C8" w:rsidP="00FD10C8"/>
    <w:p w14:paraId="4F8C2DB0" w14:textId="25C918FD" w:rsidR="00FD10C8" w:rsidRDefault="00FD10C8" w:rsidP="00FD10C8"/>
    <w:p w14:paraId="2ED064F9" w14:textId="358E68B6" w:rsidR="00FD10C8" w:rsidRDefault="00FD10C8" w:rsidP="00FD10C8"/>
    <w:p w14:paraId="3353D646" w14:textId="049D3B89" w:rsidR="00FD10C8" w:rsidRDefault="00FD10C8" w:rsidP="00FD10C8"/>
    <w:p w14:paraId="1F01B5A3" w14:textId="797365A6" w:rsidR="00FD10C8" w:rsidRDefault="00FD10C8" w:rsidP="00FD10C8"/>
    <w:p w14:paraId="5B0F8538" w14:textId="1EB1ABEE" w:rsidR="00FD10C8" w:rsidRDefault="00FD10C8" w:rsidP="00FD10C8"/>
    <w:p w14:paraId="211D7F43" w14:textId="2569E293" w:rsidR="00FD10C8" w:rsidRDefault="00FD10C8" w:rsidP="00FD10C8"/>
    <w:p w14:paraId="6A25F312" w14:textId="29CF6DB6" w:rsidR="00FD10C8" w:rsidRDefault="00FD10C8" w:rsidP="00FD10C8"/>
    <w:p w14:paraId="15B0AB2C" w14:textId="62359B13" w:rsidR="00FD10C8" w:rsidRDefault="00FD10C8" w:rsidP="00FD10C8"/>
    <w:p w14:paraId="3D8B15D3" w14:textId="6EBEAAA6" w:rsidR="00FD10C8" w:rsidRDefault="00FD10C8" w:rsidP="00FD10C8"/>
    <w:p w14:paraId="23A5A3B5" w14:textId="77777777" w:rsidR="00FD10C8" w:rsidRPr="00FD10C8" w:rsidRDefault="00FD10C8" w:rsidP="00FD10C8"/>
    <w:p w14:paraId="76F93792" w14:textId="59E3923F" w:rsidR="00A0040D" w:rsidRDefault="00AF3F13" w:rsidP="00AF3F13">
      <w:pPr>
        <w:pStyle w:val="1"/>
        <w:jc w:val="center"/>
      </w:pPr>
      <w:bookmarkStart w:id="15" w:name="_Toc66092352"/>
      <w:bookmarkStart w:id="16" w:name="_Toc66872666"/>
      <w:r>
        <w:rPr>
          <w:rFonts w:hint="eastAsia"/>
          <w:highlight w:val="lightGray"/>
        </w:rPr>
        <w:t>第二章</w:t>
      </w:r>
      <w:r>
        <w:rPr>
          <w:rFonts w:hint="eastAsia"/>
        </w:rPr>
        <w:t xml:space="preserve"> </w:t>
      </w:r>
      <w:r w:rsidR="00A0040D" w:rsidRPr="006750C0">
        <w:rPr>
          <w:rFonts w:hint="eastAsia"/>
        </w:rPr>
        <w:t>剪力墙</w:t>
      </w:r>
      <w:r w:rsidR="00A0040D" w:rsidRPr="006750C0">
        <w:t>结构在核爆冲击波</w:t>
      </w:r>
      <w:r w:rsidR="00A0040D" w:rsidRPr="006750C0">
        <w:rPr>
          <w:rFonts w:hint="eastAsia"/>
        </w:rPr>
        <w:t>作用下</w:t>
      </w:r>
      <w:r w:rsidR="00A0040D" w:rsidRPr="006750C0">
        <w:t>单自由度模型</w:t>
      </w:r>
      <w:r w:rsidR="00A0040D" w:rsidRPr="006750C0">
        <w:rPr>
          <w:rFonts w:ascii="Times New Roman" w:hAnsi="Times New Roman" w:cs="Times New Roman"/>
        </w:rPr>
        <w:t>（</w:t>
      </w:r>
      <w:r w:rsidR="00A0040D" w:rsidRPr="006750C0">
        <w:rPr>
          <w:rFonts w:ascii="Times New Roman" w:hAnsi="Times New Roman" w:cs="Times New Roman"/>
        </w:rPr>
        <w:t>SDOF</w:t>
      </w:r>
      <w:r w:rsidR="00A0040D" w:rsidRPr="006750C0">
        <w:rPr>
          <w:rFonts w:ascii="Times New Roman" w:hAnsi="Times New Roman" w:cs="Times New Roman"/>
        </w:rPr>
        <w:t>）</w:t>
      </w:r>
      <w:r w:rsidR="00A0040D" w:rsidRPr="006750C0">
        <w:t>的</w:t>
      </w:r>
      <w:r w:rsidR="00A0040D" w:rsidRPr="006750C0">
        <w:rPr>
          <w:rFonts w:hint="eastAsia"/>
        </w:rPr>
        <w:t>等效</w:t>
      </w:r>
      <w:r w:rsidR="00A0040D" w:rsidRPr="006750C0">
        <w:t>建模</w:t>
      </w:r>
      <w:bookmarkEnd w:id="15"/>
      <w:bookmarkEnd w:id="16"/>
    </w:p>
    <w:p w14:paraId="1F7EC85B" w14:textId="5DD90666" w:rsidR="00FD10C8" w:rsidRDefault="00FD10C8" w:rsidP="00FD10C8"/>
    <w:p w14:paraId="69D771DC" w14:textId="327D914B" w:rsidR="00FD10C8" w:rsidRDefault="00FD10C8" w:rsidP="00FD10C8"/>
    <w:p w14:paraId="163BA704" w14:textId="1D01B15C" w:rsidR="00FD10C8" w:rsidRDefault="00FD10C8" w:rsidP="00FD10C8"/>
    <w:p w14:paraId="64FDD37D" w14:textId="2A08F37B" w:rsidR="00FD10C8" w:rsidRDefault="00FD10C8" w:rsidP="00FD10C8"/>
    <w:p w14:paraId="34718AF4" w14:textId="5EC89CD9" w:rsidR="00FD10C8" w:rsidRDefault="00FD10C8" w:rsidP="00FD10C8"/>
    <w:p w14:paraId="51362A97" w14:textId="7D534756" w:rsidR="00FD10C8" w:rsidRDefault="00FD10C8" w:rsidP="00FD10C8"/>
    <w:p w14:paraId="7EE49C4F" w14:textId="69092C84" w:rsidR="00FD10C8" w:rsidRDefault="00FD10C8" w:rsidP="00FD10C8"/>
    <w:p w14:paraId="1FFDBA91" w14:textId="1E31366E" w:rsidR="00FD10C8" w:rsidRDefault="00FD10C8" w:rsidP="00FD10C8"/>
    <w:p w14:paraId="6101DC1F" w14:textId="3D732688" w:rsidR="00FD10C8" w:rsidRDefault="00FD10C8" w:rsidP="00FD10C8"/>
    <w:p w14:paraId="0599FB76" w14:textId="7D7BFC98" w:rsidR="00FD10C8" w:rsidRDefault="00FD10C8" w:rsidP="00FD10C8"/>
    <w:p w14:paraId="1896481C" w14:textId="2249EE18" w:rsidR="00FD10C8" w:rsidRDefault="00FD10C8" w:rsidP="00FD10C8"/>
    <w:p w14:paraId="093FD53B" w14:textId="0110AA29" w:rsidR="00FD10C8" w:rsidRDefault="00FD10C8" w:rsidP="00FD10C8"/>
    <w:p w14:paraId="775C8730" w14:textId="694DEFA1" w:rsidR="00FD10C8" w:rsidRDefault="00FD10C8" w:rsidP="00FD10C8"/>
    <w:p w14:paraId="6DEEE3F4" w14:textId="1C837B7B" w:rsidR="00FD10C8" w:rsidRDefault="00FD10C8" w:rsidP="00FD10C8"/>
    <w:p w14:paraId="7B24D92C" w14:textId="3300BEF8" w:rsidR="00FD10C8" w:rsidRDefault="00FD10C8" w:rsidP="00FD10C8"/>
    <w:p w14:paraId="3EAAFE8B" w14:textId="1DF48673" w:rsidR="00FD10C8" w:rsidRDefault="00FD10C8" w:rsidP="00FD10C8"/>
    <w:p w14:paraId="48D6B3BB" w14:textId="733A12C6" w:rsidR="00FD10C8" w:rsidRDefault="00FD10C8" w:rsidP="00FD10C8"/>
    <w:p w14:paraId="15EF1A56" w14:textId="14919F0A" w:rsidR="00FD10C8" w:rsidRDefault="00FD10C8" w:rsidP="00FD10C8"/>
    <w:p w14:paraId="318F108F" w14:textId="338C81BA" w:rsidR="00FD10C8" w:rsidRDefault="00FD10C8" w:rsidP="00FD10C8"/>
    <w:p w14:paraId="305978D0" w14:textId="77777777" w:rsidR="00FD10C8" w:rsidRPr="00FD10C8" w:rsidRDefault="00FD10C8" w:rsidP="00FD10C8"/>
    <w:p w14:paraId="51D5E5FB" w14:textId="54E67CA8" w:rsidR="00A0040D" w:rsidRDefault="00AF3F13" w:rsidP="00AF3F13">
      <w:pPr>
        <w:pStyle w:val="1"/>
        <w:ind w:left="1260"/>
        <w:jc w:val="center"/>
        <w:rPr>
          <w:rFonts w:ascii="Times New Roman" w:hAnsi="Times New Roman" w:cs="Times New Roman"/>
        </w:rPr>
      </w:pPr>
      <w:bookmarkStart w:id="17" w:name="_Toc66092353"/>
      <w:bookmarkStart w:id="18" w:name="_Toc66872667"/>
      <w:r>
        <w:rPr>
          <w:rFonts w:hint="eastAsia"/>
        </w:rPr>
        <w:t>第三章</w:t>
      </w:r>
      <w:r>
        <w:rPr>
          <w:rFonts w:hint="eastAsia"/>
        </w:rPr>
        <w:t xml:space="preserve"> </w:t>
      </w:r>
      <w:r w:rsidR="00A0040D">
        <w:rPr>
          <w:rFonts w:hint="eastAsia"/>
        </w:rPr>
        <w:t>利用</w:t>
      </w:r>
      <w:r w:rsidR="00A0040D" w:rsidRPr="006750C0">
        <w:rPr>
          <w:rFonts w:ascii="Times New Roman" w:hAnsi="Times New Roman" w:cs="Times New Roman"/>
        </w:rPr>
        <w:t>sklearn</w:t>
      </w:r>
      <w:r w:rsidR="00A0040D">
        <w:rPr>
          <w:rFonts w:ascii="Times New Roman" w:hAnsi="Times New Roman" w:cs="Times New Roman" w:hint="eastAsia"/>
        </w:rPr>
        <w:t>中的</w:t>
      </w:r>
      <w:r w:rsidR="00A0040D">
        <w:rPr>
          <w:rFonts w:ascii="Times New Roman" w:hAnsi="Times New Roman" w:cs="Times New Roman" w:hint="eastAsia"/>
        </w:rPr>
        <w:t>B</w:t>
      </w:r>
      <w:r w:rsidR="00A0040D">
        <w:rPr>
          <w:rFonts w:ascii="Times New Roman" w:hAnsi="Times New Roman" w:cs="Times New Roman"/>
        </w:rPr>
        <w:t>P</w:t>
      </w:r>
      <w:r w:rsidR="00A0040D">
        <w:rPr>
          <w:rFonts w:ascii="Times New Roman" w:hAnsi="Times New Roman" w:cs="Times New Roman" w:hint="eastAsia"/>
        </w:rPr>
        <w:t>神经网络进行模型预测</w:t>
      </w:r>
      <w:bookmarkEnd w:id="17"/>
      <w:bookmarkEnd w:id="18"/>
    </w:p>
    <w:p w14:paraId="68ECDED9" w14:textId="39173CA8" w:rsidR="002951E1" w:rsidRDefault="00B9560E" w:rsidP="002951E1">
      <w:pPr>
        <w:pStyle w:val="2"/>
      </w:pPr>
      <w:bookmarkStart w:id="19" w:name="_Toc66872668"/>
      <w:r>
        <w:rPr>
          <w:rFonts w:hint="eastAsia"/>
        </w:rPr>
        <w:t>3.1</w:t>
      </w:r>
      <w:r>
        <w:t xml:space="preserve"> </w:t>
      </w:r>
      <w:r>
        <w:rPr>
          <w:rFonts w:hint="eastAsia"/>
        </w:rPr>
        <w:t>机器学习算法</w:t>
      </w:r>
      <w:r w:rsidR="005E766D">
        <w:rPr>
          <w:rFonts w:hint="eastAsia"/>
        </w:rPr>
        <w:t>与基本原理</w:t>
      </w:r>
      <w:r>
        <w:rPr>
          <w:rFonts w:hint="eastAsia"/>
        </w:rPr>
        <w:t>简介</w:t>
      </w:r>
      <w:bookmarkEnd w:id="19"/>
    </w:p>
    <w:p w14:paraId="25B2A1E0" w14:textId="5D498215" w:rsidR="002951E1" w:rsidRDefault="002951E1" w:rsidP="002951E1">
      <w:pPr>
        <w:spacing w:line="360" w:lineRule="auto"/>
        <w:ind w:firstLineChars="200" w:firstLine="480"/>
      </w:pPr>
      <w:r w:rsidRPr="002951E1">
        <w:rPr>
          <w:rFonts w:hint="eastAsia"/>
        </w:rPr>
        <w:t>机器学习</w:t>
      </w:r>
      <w:r w:rsidRPr="002951E1">
        <w:t>(Machine</w:t>
      </w:r>
      <w:r>
        <w:t xml:space="preserve"> </w:t>
      </w:r>
      <w:r w:rsidRPr="002951E1">
        <w:t>Learning, ML)</w:t>
      </w:r>
      <w:r>
        <w:rPr>
          <w:rFonts w:hint="eastAsia"/>
        </w:rPr>
        <w:t>是</w:t>
      </w:r>
      <w:r w:rsidRPr="002951E1">
        <w:rPr>
          <w:rFonts w:hint="eastAsia"/>
        </w:rPr>
        <w:t>指用某些算法指导计算机利用已知数据得出适当的模型，并利用此模型对新的情境给出判断的过程</w:t>
      </w:r>
      <w:r>
        <w:rPr>
          <w:rFonts w:hint="eastAsia"/>
        </w:rPr>
        <w:t>，</w:t>
      </w:r>
      <w:r w:rsidRPr="002951E1">
        <w:rPr>
          <w:rFonts w:hint="eastAsia"/>
        </w:rPr>
        <w:t>是使计算机在不经过</w:t>
      </w:r>
      <w:r>
        <w:rPr>
          <w:rFonts w:hint="eastAsia"/>
        </w:rPr>
        <w:t>精确</w:t>
      </w:r>
      <w:r w:rsidRPr="002951E1">
        <w:rPr>
          <w:rFonts w:hint="eastAsia"/>
        </w:rPr>
        <w:t>编程的情况下</w:t>
      </w:r>
      <w:r>
        <w:rPr>
          <w:rFonts w:hint="eastAsia"/>
        </w:rPr>
        <w:t>自主运算得出结论</w:t>
      </w:r>
      <w:r w:rsidRPr="002951E1">
        <w:rPr>
          <w:rFonts w:hint="eastAsia"/>
        </w:rPr>
        <w:t>的科学</w:t>
      </w:r>
      <w:r>
        <w:rPr>
          <w:rFonts w:hint="eastAsia"/>
        </w:rPr>
        <w:t>。机器学习中最重要的是算法的编写以及可靠的数据，这些算法从大量的数据中经过训练挖掘出隐藏的规律，用于分类或者回归。</w:t>
      </w:r>
      <w:r w:rsidR="0073318D">
        <w:rPr>
          <w:rFonts w:hint="eastAsia"/>
        </w:rPr>
        <w:t>机器学习的步骤大概分为三步：</w:t>
      </w:r>
    </w:p>
    <w:p w14:paraId="68104E39" w14:textId="08637B87" w:rsidR="0073318D" w:rsidRDefault="0073318D" w:rsidP="0073318D">
      <w:pPr>
        <w:pStyle w:val="a8"/>
        <w:numPr>
          <w:ilvl w:val="0"/>
          <w:numId w:val="4"/>
        </w:numPr>
        <w:spacing w:line="360" w:lineRule="auto"/>
        <w:ind w:firstLineChars="0"/>
      </w:pPr>
      <w:r>
        <w:rPr>
          <w:rFonts w:hint="eastAsia"/>
        </w:rPr>
        <w:t>选择合适的模型。</w:t>
      </w:r>
      <w:r w:rsidRPr="0073318D">
        <w:rPr>
          <w:rFonts w:hint="eastAsia"/>
        </w:rPr>
        <w:t>例如</w:t>
      </w:r>
      <w:r>
        <w:rPr>
          <w:rFonts w:hint="eastAsia"/>
        </w:rPr>
        <w:t>利用</w:t>
      </w:r>
      <w:r w:rsidRPr="0073318D">
        <w:rPr>
          <w:rFonts w:hint="eastAsia"/>
        </w:rPr>
        <w:t>回归模型或者分类模型</w:t>
      </w:r>
      <w:r>
        <w:rPr>
          <w:rFonts w:hint="eastAsia"/>
        </w:rPr>
        <w:t>来解决问题</w:t>
      </w:r>
      <w:r w:rsidR="00021265">
        <w:rPr>
          <w:rFonts w:hint="eastAsia"/>
        </w:rPr>
        <w:t>。</w:t>
      </w:r>
    </w:p>
    <w:p w14:paraId="6B86AFE0" w14:textId="6D6EA753" w:rsidR="00EF2684" w:rsidRDefault="00EF2684" w:rsidP="00EF2684">
      <w:pPr>
        <w:pStyle w:val="a8"/>
        <w:numPr>
          <w:ilvl w:val="0"/>
          <w:numId w:val="4"/>
        </w:numPr>
        <w:spacing w:line="360" w:lineRule="auto"/>
        <w:ind w:firstLineChars="0"/>
      </w:pPr>
      <w:r>
        <w:rPr>
          <w:rFonts w:hint="eastAsia"/>
        </w:rPr>
        <w:lastRenderedPageBreak/>
        <w:t>利用模型对样本进行学习。将样本按一定比例分为训练集</w:t>
      </w:r>
      <w:r>
        <w:rPr>
          <w:rFonts w:hint="eastAsia"/>
        </w:rPr>
        <w:t>(</w:t>
      </w:r>
      <w:r>
        <w:t>test data)</w:t>
      </w:r>
      <w:r>
        <w:rPr>
          <w:rFonts w:hint="eastAsia"/>
        </w:rPr>
        <w:t>,</w:t>
      </w:r>
      <w:r w:rsidRPr="00EF2684">
        <w:rPr>
          <w:rFonts w:hint="eastAsia"/>
        </w:rPr>
        <w:t xml:space="preserve"> </w:t>
      </w:r>
      <w:r>
        <w:rPr>
          <w:rFonts w:hint="eastAsia"/>
        </w:rPr>
        <w:t>测试集</w:t>
      </w:r>
      <w:r>
        <w:rPr>
          <w:rFonts w:hint="eastAsia"/>
        </w:rPr>
        <w:t>(</w:t>
      </w:r>
      <w:r>
        <w:t>test data)</w:t>
      </w:r>
      <w:r>
        <w:rPr>
          <w:rFonts w:hint="eastAsia"/>
        </w:rPr>
        <w:t>,</w:t>
      </w:r>
      <w:r>
        <w:rPr>
          <w:rFonts w:hint="eastAsia"/>
        </w:rPr>
        <w:t>和验证集</w:t>
      </w:r>
      <w:r>
        <w:rPr>
          <w:rFonts w:hint="eastAsia"/>
        </w:rPr>
        <w:t>(</w:t>
      </w:r>
      <w:r>
        <w:t>validation data)</w:t>
      </w:r>
      <w:r>
        <w:rPr>
          <w:rFonts w:hint="eastAsia"/>
        </w:rPr>
        <w:t>。</w:t>
      </w:r>
      <w:r w:rsidR="004D19A2">
        <w:rPr>
          <w:rFonts w:hint="eastAsia"/>
        </w:rPr>
        <w:t>再使用</w:t>
      </w:r>
      <w:r w:rsidR="004D19A2" w:rsidRPr="004D19A2">
        <w:rPr>
          <w:rFonts w:hint="eastAsia"/>
        </w:rPr>
        <w:t>留出法，交叉验证法和</w:t>
      </w:r>
      <w:r w:rsidR="004D19A2">
        <w:rPr>
          <w:rFonts w:hint="eastAsia"/>
        </w:rPr>
        <w:t>=</w:t>
      </w:r>
      <w:r w:rsidR="004D19A2">
        <w:rPr>
          <w:rFonts w:hint="eastAsia"/>
        </w:rPr>
        <w:t>或者</w:t>
      </w:r>
      <w:r w:rsidR="004D19A2" w:rsidRPr="004D19A2">
        <w:rPr>
          <w:rFonts w:hint="eastAsia"/>
        </w:rPr>
        <w:t>自助法</w:t>
      </w:r>
      <w:r w:rsidR="004D19A2">
        <w:rPr>
          <w:rFonts w:hint="eastAsia"/>
        </w:rPr>
        <w:t>对数据集进行验证。</w:t>
      </w:r>
    </w:p>
    <w:p w14:paraId="55350DFB" w14:textId="1A9FBE7B" w:rsidR="0073318D" w:rsidRPr="003247CF" w:rsidRDefault="00EF2684" w:rsidP="0073318D">
      <w:pPr>
        <w:pStyle w:val="a8"/>
        <w:numPr>
          <w:ilvl w:val="0"/>
          <w:numId w:val="4"/>
        </w:numPr>
        <w:spacing w:line="360" w:lineRule="auto"/>
        <w:ind w:firstLineChars="0"/>
      </w:pPr>
      <w:r>
        <w:rPr>
          <w:rFonts w:hint="eastAsia"/>
        </w:rPr>
        <w:t>评估</w:t>
      </w:r>
      <w:r w:rsidR="00021265">
        <w:rPr>
          <w:rFonts w:hint="eastAsia"/>
        </w:rPr>
        <w:t>模型</w:t>
      </w:r>
      <w:r w:rsidR="0073318D">
        <w:rPr>
          <w:rFonts w:hint="eastAsia"/>
        </w:rPr>
        <w:t>的好坏。通过确定损失函数</w:t>
      </w:r>
      <w:r w:rsidR="0073318D" w:rsidRPr="0073318D">
        <w:rPr>
          <w:rFonts w:ascii="Times New Roman" w:hAnsi="Times New Roman" w:cs="Times New Roman"/>
        </w:rPr>
        <w:t>（</w:t>
      </w:r>
      <w:r w:rsidR="0073318D" w:rsidRPr="0073318D">
        <w:rPr>
          <w:rFonts w:ascii="Times New Roman" w:hAnsi="Times New Roman" w:cs="Times New Roman"/>
        </w:rPr>
        <w:t>Loss Function</w:t>
      </w:r>
      <w:r w:rsidR="0073318D" w:rsidRPr="0073318D">
        <w:rPr>
          <w:rFonts w:ascii="Times New Roman" w:hAnsi="Times New Roman" w:cs="Times New Roman"/>
        </w:rPr>
        <w:t>）</w:t>
      </w:r>
      <w:r w:rsidR="0073318D">
        <w:rPr>
          <w:rFonts w:ascii="Times New Roman" w:hAnsi="Times New Roman" w:cs="Times New Roman" w:hint="eastAsia"/>
        </w:rPr>
        <w:t>来衡量</w:t>
      </w:r>
      <w:r w:rsidR="0073318D" w:rsidRPr="0073318D">
        <w:rPr>
          <w:rFonts w:ascii="Times New Roman" w:hAnsi="Times New Roman" w:cs="Times New Roman" w:hint="eastAsia"/>
        </w:rPr>
        <w:t>模型的预测值和真实值不一样的程度</w:t>
      </w:r>
      <w:r w:rsidR="0073318D" w:rsidRPr="0073318D">
        <w:rPr>
          <w:rFonts w:ascii="Times New Roman" w:hAnsi="Times New Roman" w:cs="Times New Roman"/>
        </w:rPr>
        <w:t>,</w:t>
      </w:r>
      <w:r w:rsidR="0073318D" w:rsidRPr="0073318D">
        <w:rPr>
          <w:rFonts w:ascii="Times New Roman" w:hAnsi="Times New Roman" w:cs="Times New Roman"/>
        </w:rPr>
        <w:t>损失函数越好</w:t>
      </w:r>
      <w:r w:rsidR="0073318D" w:rsidRPr="0073318D">
        <w:rPr>
          <w:rFonts w:ascii="Times New Roman" w:hAnsi="Times New Roman" w:cs="Times New Roman"/>
        </w:rPr>
        <w:t>,</w:t>
      </w:r>
      <w:r w:rsidR="0073318D" w:rsidRPr="0073318D">
        <w:rPr>
          <w:rFonts w:ascii="Times New Roman" w:hAnsi="Times New Roman" w:cs="Times New Roman"/>
        </w:rPr>
        <w:t>通常模型的性能越好</w:t>
      </w:r>
      <w:r w:rsidR="00F06FFC">
        <w:rPr>
          <w:rFonts w:ascii="Times New Roman" w:hAnsi="Times New Roman" w:cs="Times New Roman" w:hint="eastAsia"/>
        </w:rPr>
        <w:t>。常用到的损失函数有</w:t>
      </w:r>
      <w:r w:rsidR="00F06FFC" w:rsidRPr="00F06FFC">
        <w:rPr>
          <w:rFonts w:ascii="Times New Roman" w:hAnsi="Times New Roman" w:cs="Times New Roman"/>
        </w:rPr>
        <w:t>0-1</w:t>
      </w:r>
      <w:r w:rsidR="00F06FFC" w:rsidRPr="00F06FFC">
        <w:rPr>
          <w:rFonts w:ascii="Times New Roman" w:hAnsi="Times New Roman" w:cs="Times New Roman"/>
        </w:rPr>
        <w:t>损失函数</w:t>
      </w:r>
      <w:r w:rsidR="00F06FFC" w:rsidRPr="00F06FFC">
        <w:rPr>
          <w:rFonts w:ascii="Times New Roman" w:hAnsi="Times New Roman" w:cs="Times New Roman"/>
        </w:rPr>
        <w:t>(zero-one loss)</w:t>
      </w:r>
      <w:r w:rsidR="00F06FFC">
        <w:rPr>
          <w:rFonts w:ascii="Times New Roman" w:hAnsi="Times New Roman" w:cs="Times New Roman" w:hint="eastAsia"/>
        </w:rPr>
        <w:t>、</w:t>
      </w:r>
      <w:r w:rsidR="00F06FFC" w:rsidRPr="00F06FFC">
        <w:rPr>
          <w:rFonts w:ascii="Times New Roman" w:hAnsi="Times New Roman" w:cs="Times New Roman"/>
        </w:rPr>
        <w:t>指数损失函数（</w:t>
      </w:r>
      <w:r w:rsidR="00F06FFC" w:rsidRPr="00F06FFC">
        <w:rPr>
          <w:rFonts w:ascii="Times New Roman" w:hAnsi="Times New Roman" w:cs="Times New Roman"/>
        </w:rPr>
        <w:t>exponential loss</w:t>
      </w:r>
      <w:r w:rsidR="00F06FFC">
        <w:rPr>
          <w:rFonts w:ascii="Times New Roman" w:hAnsi="Times New Roman" w:cs="Times New Roman" w:hint="eastAsia"/>
        </w:rPr>
        <w:t>）、</w:t>
      </w:r>
      <w:r w:rsidR="00F06FFC" w:rsidRPr="00F06FFC">
        <w:rPr>
          <w:rFonts w:ascii="Times New Roman" w:hAnsi="Times New Roman" w:cs="Times New Roman"/>
        </w:rPr>
        <w:t xml:space="preserve">Hinge </w:t>
      </w:r>
      <w:r w:rsidR="00F06FFC" w:rsidRPr="00F06FFC">
        <w:rPr>
          <w:rFonts w:ascii="Times New Roman" w:hAnsi="Times New Roman" w:cs="Times New Roman"/>
        </w:rPr>
        <w:t>损失函数</w:t>
      </w:r>
      <w:r w:rsidR="00F06FFC">
        <w:rPr>
          <w:rFonts w:ascii="Times New Roman" w:hAnsi="Times New Roman" w:cs="Times New Roman" w:hint="eastAsia"/>
        </w:rPr>
        <w:t>、</w:t>
      </w:r>
      <w:r w:rsidR="00F06FFC" w:rsidRPr="00F06FFC">
        <w:rPr>
          <w:rFonts w:ascii="Times New Roman" w:hAnsi="Times New Roman" w:cs="Times New Roman" w:hint="eastAsia"/>
        </w:rPr>
        <w:t>交叉熵损失函数</w:t>
      </w:r>
      <w:r w:rsidR="00F06FFC" w:rsidRPr="00F06FFC">
        <w:rPr>
          <w:rFonts w:ascii="Times New Roman" w:hAnsi="Times New Roman" w:cs="Times New Roman"/>
        </w:rPr>
        <w:t xml:space="preserve"> (Cross-entropy loss function)</w:t>
      </w:r>
      <w:r w:rsidR="003247CF">
        <w:rPr>
          <w:rFonts w:ascii="Times New Roman" w:hAnsi="Times New Roman" w:cs="Times New Roman" w:hint="eastAsia"/>
        </w:rPr>
        <w:t>等。</w:t>
      </w:r>
      <w:r w:rsidR="00021265">
        <w:rPr>
          <w:rFonts w:ascii="Times New Roman" w:hAnsi="Times New Roman" w:cs="Times New Roman" w:hint="eastAsia"/>
        </w:rPr>
        <w:t>损失函数越小，</w:t>
      </w:r>
      <w:r w:rsidR="00021265" w:rsidRPr="00021265">
        <w:rPr>
          <w:rFonts w:ascii="Times New Roman" w:hAnsi="Times New Roman" w:cs="Times New Roman" w:hint="eastAsia"/>
        </w:rPr>
        <w:t>模型的预测值就越接近真</w:t>
      </w:r>
      <w:r w:rsidR="00021265">
        <w:rPr>
          <w:rFonts w:ascii="Times New Roman" w:hAnsi="Times New Roman" w:cs="Times New Roman" w:hint="eastAsia"/>
        </w:rPr>
        <w:t>实</w:t>
      </w:r>
      <w:r w:rsidR="00021265" w:rsidRPr="00021265">
        <w:rPr>
          <w:rFonts w:ascii="Times New Roman" w:hAnsi="Times New Roman" w:cs="Times New Roman" w:hint="eastAsia"/>
        </w:rPr>
        <w:t>值</w:t>
      </w:r>
      <w:r w:rsidR="00021265">
        <w:rPr>
          <w:rFonts w:ascii="Times New Roman" w:hAnsi="Times New Roman" w:cs="Times New Roman" w:hint="eastAsia"/>
        </w:rPr>
        <w:t>。</w:t>
      </w:r>
      <w:r>
        <w:rPr>
          <w:rFonts w:ascii="Times New Roman" w:hAnsi="Times New Roman" w:cs="Times New Roman" w:hint="eastAsia"/>
        </w:rPr>
        <w:t>对回归类问题也可用</w:t>
      </w:r>
      <w:r w:rsidRPr="00EF2684">
        <w:rPr>
          <w:rFonts w:ascii="Times New Roman" w:hAnsi="Times New Roman" w:cs="Times New Roman" w:hint="eastAsia"/>
        </w:rPr>
        <w:t>均方误差（</w:t>
      </w:r>
      <w:r w:rsidRPr="00EF2684">
        <w:rPr>
          <w:rFonts w:ascii="Times New Roman" w:hAnsi="Times New Roman" w:cs="Times New Roman"/>
        </w:rPr>
        <w:t>mean squared error</w:t>
      </w:r>
      <w:r w:rsidRPr="00EF2684">
        <w:rPr>
          <w:rFonts w:ascii="Times New Roman" w:hAnsi="Times New Roman" w:cs="Times New Roman"/>
        </w:rPr>
        <w:t>）</w:t>
      </w:r>
      <w:r w:rsidR="00014B94">
        <w:rPr>
          <w:rFonts w:ascii="Times New Roman" w:hAnsi="Times New Roman" w:cs="Times New Roman" w:hint="eastAsia"/>
        </w:rPr>
        <w:t>、</w:t>
      </w:r>
      <w:r>
        <w:rPr>
          <w:rFonts w:ascii="Times New Roman" w:hAnsi="Times New Roman" w:cs="Times New Roman" w:hint="eastAsia"/>
        </w:rPr>
        <w:t>平均</w:t>
      </w:r>
      <w:r w:rsidRPr="00EF2684">
        <w:rPr>
          <w:rFonts w:ascii="Times New Roman" w:hAnsi="Times New Roman" w:cs="Times New Roman"/>
        </w:rPr>
        <w:t>绝对误差（</w:t>
      </w:r>
      <w:r>
        <w:rPr>
          <w:rFonts w:ascii="Times New Roman" w:hAnsi="Times New Roman" w:cs="Times New Roman" w:hint="eastAsia"/>
        </w:rPr>
        <w:t>mean</w:t>
      </w:r>
      <w:r>
        <w:rPr>
          <w:rFonts w:ascii="Times New Roman" w:hAnsi="Times New Roman" w:cs="Times New Roman"/>
        </w:rPr>
        <w:t xml:space="preserve"> </w:t>
      </w:r>
      <w:r w:rsidRPr="00EF2684">
        <w:rPr>
          <w:rFonts w:ascii="Times New Roman" w:hAnsi="Times New Roman" w:cs="Times New Roman"/>
        </w:rPr>
        <w:t>absolute Loss</w:t>
      </w:r>
      <w:r w:rsidRPr="00EF2684">
        <w:rPr>
          <w:rFonts w:ascii="Times New Roman" w:hAnsi="Times New Roman" w:cs="Times New Roman"/>
        </w:rPr>
        <w:t>）</w:t>
      </w:r>
      <w:r w:rsidR="00014B94">
        <w:rPr>
          <w:rFonts w:ascii="Times New Roman" w:hAnsi="Times New Roman" w:cs="Times New Roman" w:hint="eastAsia"/>
        </w:rPr>
        <w:t>、准确率</w:t>
      </w:r>
      <w:r w:rsidR="00014B94" w:rsidRPr="00014B94">
        <w:rPr>
          <w:rFonts w:ascii="Times New Roman" w:hAnsi="Times New Roman" w:cs="Times New Roman"/>
        </w:rPr>
        <w:t>（</w:t>
      </w:r>
      <w:r w:rsidR="00014B94" w:rsidRPr="00014B94">
        <w:rPr>
          <w:rFonts w:ascii="Times New Roman" w:hAnsi="Times New Roman" w:cs="Times New Roman"/>
        </w:rPr>
        <w:t>score</w:t>
      </w:r>
      <w:r w:rsidR="00014B94" w:rsidRPr="00014B94">
        <w:rPr>
          <w:rFonts w:ascii="Times New Roman" w:hAnsi="Times New Roman" w:cs="Times New Roman"/>
        </w:rPr>
        <w:t>）</w:t>
      </w:r>
      <w:r w:rsidRPr="00EF2684">
        <w:rPr>
          <w:rFonts w:ascii="Times New Roman" w:hAnsi="Times New Roman" w:cs="Times New Roman"/>
        </w:rPr>
        <w:t>来度量模型的性能，</w:t>
      </w:r>
    </w:p>
    <w:p w14:paraId="034191DF" w14:textId="4916034D" w:rsidR="003247CF" w:rsidRDefault="00BE539F" w:rsidP="0073318D">
      <w:pPr>
        <w:pStyle w:val="a8"/>
        <w:numPr>
          <w:ilvl w:val="0"/>
          <w:numId w:val="4"/>
        </w:numPr>
        <w:spacing w:line="360" w:lineRule="auto"/>
        <w:ind w:firstLineChars="0"/>
      </w:pPr>
      <w:r>
        <w:rPr>
          <w:rFonts w:hint="eastAsia"/>
        </w:rPr>
        <w:t>优化模型</w:t>
      </w:r>
      <w:r w:rsidR="00021265">
        <w:rPr>
          <w:rFonts w:hint="eastAsia"/>
        </w:rPr>
        <w:t>。通过梯度下降算法或者最小二乘法调整损失函数中的参数，使预测值尽可能接近真实值。</w:t>
      </w:r>
    </w:p>
    <w:p w14:paraId="293B0E44" w14:textId="71727BF2" w:rsidR="004D19A2" w:rsidRDefault="004D19A2" w:rsidP="004D19A2">
      <w:pPr>
        <w:pStyle w:val="a8"/>
        <w:numPr>
          <w:ilvl w:val="0"/>
          <w:numId w:val="4"/>
        </w:numPr>
        <w:spacing w:line="360" w:lineRule="auto"/>
        <w:ind w:firstLineChars="0"/>
      </w:pPr>
      <w:r>
        <w:rPr>
          <w:rFonts w:hint="eastAsia"/>
        </w:rPr>
        <w:t>对测试集进行预测。</w:t>
      </w:r>
    </w:p>
    <w:p w14:paraId="22F56A76" w14:textId="77777777" w:rsidR="00BA3619" w:rsidRDefault="00BA3619" w:rsidP="005E766D">
      <w:pPr>
        <w:spacing w:line="360" w:lineRule="auto"/>
      </w:pPr>
    </w:p>
    <w:p w14:paraId="71C741E6" w14:textId="6609D9CD" w:rsidR="004D19A2" w:rsidRDefault="004D19A2" w:rsidP="00605EEA">
      <w:pPr>
        <w:spacing w:line="360" w:lineRule="auto"/>
        <w:ind w:firstLineChars="200" w:firstLine="480"/>
      </w:pPr>
      <w:r>
        <w:rPr>
          <w:rFonts w:hint="eastAsia"/>
        </w:rPr>
        <w:t>机器学习算法</w:t>
      </w:r>
      <w:r>
        <w:t>按照学习理论分</w:t>
      </w:r>
      <w:r w:rsidR="00BA3619">
        <w:rPr>
          <w:rFonts w:hint="eastAsia"/>
        </w:rPr>
        <w:t>为有监督学习，半监督学习和无监督学习。</w:t>
      </w:r>
      <w:r w:rsidR="00BA3619">
        <w:t>当训练样本带有标签时是有监督学习；训练样本部分有标签，部分无标签时是半监督学习；训练样本全部无标签时是无监督学习</w:t>
      </w:r>
      <w:r w:rsidR="00BA3619">
        <w:rPr>
          <w:rFonts w:hint="eastAsia"/>
        </w:rPr>
        <w:t>。按照</w:t>
      </w:r>
      <w:r w:rsidR="00BA3619">
        <w:t>任务类型分可以分为回归模型</w:t>
      </w:r>
      <w:r w:rsidR="00BA3619">
        <w:rPr>
          <w:rFonts w:hint="eastAsia"/>
        </w:rPr>
        <w:t>，</w:t>
      </w:r>
      <w:r w:rsidR="00BA3619">
        <w:t>分类模型和结构化学习模型</w:t>
      </w:r>
      <w:r w:rsidR="00BA3619">
        <w:rPr>
          <w:rFonts w:hint="eastAsia"/>
        </w:rPr>
        <w:t>。</w:t>
      </w:r>
      <w:r w:rsidR="00BA3619">
        <w:t>方法的角度分，可以分为线性模型和非线性模型</w:t>
      </w:r>
      <w:r w:rsidR="00BA3619">
        <w:rPr>
          <w:rFonts w:hint="eastAsia"/>
        </w:rPr>
        <w:t>。常见的决策树、支持向量机、邻近算法、深度学习算法等都为非线性模型。</w:t>
      </w:r>
    </w:p>
    <w:p w14:paraId="5C0A9F92" w14:textId="179CE474" w:rsidR="005E766D" w:rsidRDefault="00B9560E" w:rsidP="005632D0">
      <w:pPr>
        <w:pStyle w:val="2"/>
      </w:pPr>
      <w:bookmarkStart w:id="20" w:name="_Toc66872669"/>
      <w:r>
        <w:rPr>
          <w:rFonts w:hint="eastAsia"/>
        </w:rPr>
        <w:t>3.2</w:t>
      </w:r>
      <w:r>
        <w:t xml:space="preserve"> </w:t>
      </w:r>
      <w:r>
        <w:rPr>
          <w:rFonts w:hint="eastAsia"/>
        </w:rPr>
        <w:t>多种机器学习算法对抗力函数预测</w:t>
      </w:r>
      <w:bookmarkEnd w:id="20"/>
    </w:p>
    <w:p w14:paraId="78F50064" w14:textId="08F8B8D3" w:rsidR="005632D0" w:rsidRDefault="00831F42" w:rsidP="00335769">
      <w:pPr>
        <w:spacing w:line="360" w:lineRule="auto"/>
        <w:rPr>
          <w:rFonts w:ascii="Times New Roman" w:hAnsi="Times New Roman" w:cs="Times New Roman"/>
        </w:rPr>
      </w:pPr>
      <w:r>
        <w:t xml:space="preserve">  </w:t>
      </w:r>
      <w:r>
        <w:rPr>
          <w:rFonts w:hint="eastAsia"/>
        </w:rPr>
        <w:t>对抗力函数的预测属于回归类问题，因此，本文将</w:t>
      </w:r>
      <w:r w:rsidR="00335769">
        <w:rPr>
          <w:rFonts w:hint="eastAsia"/>
        </w:rPr>
        <w:t>在使用经典</w:t>
      </w:r>
      <w:r w:rsidR="00335769">
        <w:t>的</w:t>
      </w:r>
      <w:r w:rsidR="00335769">
        <w:rPr>
          <w:rFonts w:hint="eastAsia"/>
        </w:rPr>
        <w:t>反向</w:t>
      </w:r>
      <w:r w:rsidR="00335769">
        <w:t>传播</w:t>
      </w:r>
      <w:r w:rsidR="00335769" w:rsidRPr="00C56AA3">
        <w:t>算法</w:t>
      </w:r>
      <w:r w:rsidR="00335769" w:rsidRPr="00335769">
        <w:rPr>
          <w:rFonts w:ascii="Times New Roman" w:hAnsi="Times New Roman" w:cs="Times New Roman"/>
        </w:rPr>
        <w:t>BP(Back propagation)</w:t>
      </w:r>
      <w:r w:rsidR="00335769">
        <w:rPr>
          <w:rFonts w:hint="eastAsia"/>
        </w:rPr>
        <w:t>的基础上</w:t>
      </w:r>
      <w:r>
        <w:rPr>
          <w:rFonts w:hint="eastAsia"/>
        </w:rPr>
        <w:t>采用决策树</w:t>
      </w:r>
      <w:r w:rsidRPr="00335769">
        <w:rPr>
          <w:rFonts w:ascii="Times New Roman" w:hAnsi="Times New Roman" w:cs="Times New Roman"/>
        </w:rPr>
        <w:t>(Decision Tree)</w:t>
      </w:r>
      <w:r>
        <w:rPr>
          <w:rFonts w:hint="eastAsia"/>
        </w:rPr>
        <w:t>、支持向量机</w:t>
      </w:r>
      <w:r w:rsidRPr="00335769">
        <w:rPr>
          <w:rFonts w:ascii="Times New Roman" w:hAnsi="Times New Roman" w:cs="Times New Roman"/>
        </w:rPr>
        <w:t>（</w:t>
      </w:r>
      <w:r w:rsidRPr="00335769">
        <w:rPr>
          <w:rFonts w:ascii="Times New Roman" w:hAnsi="Times New Roman" w:cs="Times New Roman"/>
        </w:rPr>
        <w:t>SVM</w:t>
      </w:r>
      <w:r w:rsidRPr="00335769">
        <w:rPr>
          <w:rFonts w:ascii="Times New Roman" w:hAnsi="Times New Roman" w:cs="Times New Roman"/>
        </w:rPr>
        <w:t>）</w:t>
      </w:r>
      <w:r>
        <w:rPr>
          <w:rFonts w:hint="eastAsia"/>
        </w:rPr>
        <w:t>、贝叶斯</w:t>
      </w:r>
      <w:r w:rsidR="00335769">
        <w:rPr>
          <w:rFonts w:hint="eastAsia"/>
        </w:rPr>
        <w:t>线性回归</w:t>
      </w:r>
      <w:r w:rsidRPr="00335769">
        <w:rPr>
          <w:rFonts w:ascii="Times New Roman" w:hAnsi="Times New Roman" w:cs="Times New Roman"/>
        </w:rPr>
        <w:t>（</w:t>
      </w:r>
      <w:r w:rsidR="00335769" w:rsidRPr="00335769">
        <w:rPr>
          <w:rFonts w:ascii="Times New Roman" w:hAnsi="Times New Roman" w:cs="Times New Roman"/>
        </w:rPr>
        <w:t>Bayesian Ridge Regression</w:t>
      </w:r>
      <w:r w:rsidRPr="00335769">
        <w:rPr>
          <w:rFonts w:ascii="Times New Roman" w:hAnsi="Times New Roman" w:cs="Times New Roman"/>
        </w:rPr>
        <w:t>）</w:t>
      </w:r>
      <w:r>
        <w:rPr>
          <w:rFonts w:hint="eastAsia"/>
        </w:rPr>
        <w:t>、</w:t>
      </w:r>
      <w:r w:rsidR="00335769">
        <w:rPr>
          <w:rFonts w:hint="eastAsia"/>
        </w:rPr>
        <w:t>线性回归</w:t>
      </w:r>
      <w:r w:rsidR="00335769" w:rsidRPr="00335769">
        <w:rPr>
          <w:rFonts w:ascii="Times New Roman" w:hAnsi="Times New Roman" w:cs="Times New Roman"/>
        </w:rPr>
        <w:t>（</w:t>
      </w:r>
      <w:r w:rsidR="00335769" w:rsidRPr="00335769">
        <w:rPr>
          <w:rFonts w:ascii="Times New Roman" w:hAnsi="Times New Roman" w:cs="Times New Roman"/>
        </w:rPr>
        <w:t>LinearRegression</w:t>
      </w:r>
      <w:r w:rsidR="00335769" w:rsidRPr="00335769">
        <w:rPr>
          <w:rFonts w:ascii="Times New Roman" w:hAnsi="Times New Roman" w:cs="Times New Roman"/>
        </w:rPr>
        <w:t>）</w:t>
      </w:r>
      <w:r w:rsidR="00335769">
        <w:rPr>
          <w:rFonts w:ascii="Times New Roman" w:hAnsi="Times New Roman" w:cs="Times New Roman" w:hint="eastAsia"/>
        </w:rPr>
        <w:t>等四种算法对</w:t>
      </w:r>
      <w:r w:rsidR="003E0C0B">
        <w:rPr>
          <w:rFonts w:ascii="Times New Roman" w:hAnsi="Times New Roman" w:cs="Times New Roman"/>
        </w:rPr>
        <w:t>17</w:t>
      </w:r>
      <w:r w:rsidR="003E0C0B">
        <w:rPr>
          <w:rFonts w:ascii="Times New Roman" w:hAnsi="Times New Roman" w:cs="Times New Roman" w:hint="eastAsia"/>
        </w:rPr>
        <w:t>组梁柱构件和</w:t>
      </w:r>
      <w:r w:rsidR="003E0C0B">
        <w:rPr>
          <w:rFonts w:ascii="Times New Roman" w:hAnsi="Times New Roman" w:cs="Times New Roman" w:hint="eastAsia"/>
        </w:rPr>
        <w:t>1</w:t>
      </w:r>
      <w:r w:rsidR="003E0C0B">
        <w:rPr>
          <w:rFonts w:ascii="Times New Roman" w:hAnsi="Times New Roman" w:cs="Times New Roman"/>
        </w:rPr>
        <w:t>6</w:t>
      </w:r>
      <w:r w:rsidR="003E0C0B">
        <w:rPr>
          <w:rFonts w:ascii="Times New Roman" w:hAnsi="Times New Roman" w:cs="Times New Roman" w:hint="eastAsia"/>
        </w:rPr>
        <w:t>组板构件共</w:t>
      </w:r>
      <w:r w:rsidR="003E0C0B">
        <w:rPr>
          <w:rFonts w:ascii="Times New Roman" w:hAnsi="Times New Roman" w:cs="Times New Roman" w:hint="eastAsia"/>
        </w:rPr>
        <w:t>8</w:t>
      </w:r>
      <w:r w:rsidR="003E0C0B">
        <w:rPr>
          <w:rFonts w:ascii="Times New Roman" w:hAnsi="Times New Roman" w:cs="Times New Roman"/>
        </w:rPr>
        <w:t>05</w:t>
      </w:r>
      <w:r w:rsidR="00335769">
        <w:rPr>
          <w:rFonts w:ascii="Times New Roman" w:hAnsi="Times New Roman" w:cs="Times New Roman" w:hint="eastAsia"/>
        </w:rPr>
        <w:t>数据进行学习</w:t>
      </w:r>
      <w:r w:rsidR="003E0C0B">
        <w:rPr>
          <w:rFonts w:ascii="Times New Roman" w:hAnsi="Times New Roman" w:cs="Times New Roman" w:hint="eastAsia"/>
        </w:rPr>
        <w:t>。</w:t>
      </w:r>
    </w:p>
    <w:p w14:paraId="48D731C5" w14:textId="1553F1E4" w:rsidR="003E0C0B" w:rsidRDefault="003E0C0B" w:rsidP="00335769">
      <w:pPr>
        <w:spacing w:line="360"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Pr>
          <w:rFonts w:ascii="Times New Roman" w:hAnsi="Times New Roman" w:cs="Times New Roman" w:hint="eastAsia"/>
        </w:rPr>
        <w:t>每种算法的执行基本遵循以下步骤：</w:t>
      </w:r>
    </w:p>
    <w:p w14:paraId="034C7938" w14:textId="145A5D50" w:rsidR="003E0C0B" w:rsidRPr="00442694" w:rsidRDefault="003E0C0B" w:rsidP="00442694">
      <w:pPr>
        <w:pStyle w:val="a8"/>
        <w:numPr>
          <w:ilvl w:val="0"/>
          <w:numId w:val="11"/>
        </w:numPr>
        <w:spacing w:line="360" w:lineRule="auto"/>
        <w:ind w:firstLineChars="0"/>
        <w:rPr>
          <w:rFonts w:ascii="Times New Roman" w:hAnsi="Times New Roman" w:cs="Times New Roman"/>
        </w:rPr>
      </w:pPr>
      <w:r w:rsidRPr="00442694">
        <w:rPr>
          <w:rFonts w:ascii="Times New Roman" w:hAnsi="Times New Roman" w:cs="Times New Roman" w:hint="eastAsia"/>
        </w:rPr>
        <w:t>将数据集按照</w:t>
      </w:r>
      <w:r w:rsidRPr="00442694">
        <w:rPr>
          <w:rFonts w:ascii="Times New Roman" w:hAnsi="Times New Roman" w:cs="Times New Roman" w:hint="eastAsia"/>
        </w:rPr>
        <w:t>7</w:t>
      </w:r>
      <w:r w:rsidRPr="00442694">
        <w:rPr>
          <w:rFonts w:ascii="Times New Roman" w:hAnsi="Times New Roman" w:cs="Times New Roman"/>
        </w:rPr>
        <w:t>0%</w:t>
      </w:r>
      <w:r w:rsidRPr="00442694">
        <w:rPr>
          <w:rFonts w:ascii="Times New Roman" w:hAnsi="Times New Roman" w:cs="Times New Roman" w:hint="eastAsia"/>
        </w:rPr>
        <w:t>—</w:t>
      </w:r>
      <w:r w:rsidRPr="00442694">
        <w:rPr>
          <w:rFonts w:ascii="Times New Roman" w:hAnsi="Times New Roman" w:cs="Times New Roman" w:hint="eastAsia"/>
        </w:rPr>
        <w:t>3</w:t>
      </w:r>
      <w:r w:rsidRPr="00442694">
        <w:rPr>
          <w:rFonts w:ascii="Times New Roman" w:hAnsi="Times New Roman" w:cs="Times New Roman"/>
        </w:rPr>
        <w:t>0%</w:t>
      </w:r>
      <w:r w:rsidRPr="00442694">
        <w:rPr>
          <w:rFonts w:ascii="Times New Roman" w:hAnsi="Times New Roman" w:cs="Times New Roman" w:hint="eastAsia"/>
        </w:rPr>
        <w:t>的比例分为训练集—测试集。训练集主要用于算法</w:t>
      </w:r>
      <w:r w:rsidRPr="00442694">
        <w:rPr>
          <w:rFonts w:ascii="Times New Roman" w:hAnsi="Times New Roman" w:cs="Times New Roman" w:hint="eastAsia"/>
        </w:rPr>
        <w:lastRenderedPageBreak/>
        <w:t>训练，测试集主要用于</w:t>
      </w:r>
      <w:r w:rsidR="00442694" w:rsidRPr="00442694">
        <w:rPr>
          <w:rFonts w:ascii="Times New Roman" w:hAnsi="Times New Roman" w:cs="Times New Roman" w:hint="eastAsia"/>
        </w:rPr>
        <w:t>对预测结果进行分析评估。</w:t>
      </w:r>
    </w:p>
    <w:p w14:paraId="449B495D" w14:textId="49391EF8" w:rsidR="00442694" w:rsidRDefault="00442694" w:rsidP="00442694">
      <w:pPr>
        <w:pStyle w:val="a8"/>
        <w:numPr>
          <w:ilvl w:val="0"/>
          <w:numId w:val="11"/>
        </w:numPr>
        <w:spacing w:line="360" w:lineRule="auto"/>
        <w:ind w:firstLineChars="0"/>
        <w:rPr>
          <w:rFonts w:ascii="Times New Roman" w:hAnsi="Times New Roman" w:cs="Times New Roman"/>
        </w:rPr>
      </w:pPr>
      <w:r>
        <w:rPr>
          <w:rFonts w:ascii="Times New Roman" w:hAnsi="Times New Roman" w:cs="Times New Roman" w:hint="eastAsia"/>
        </w:rPr>
        <w:t>利用</w:t>
      </w:r>
      <w:r>
        <w:rPr>
          <w:rFonts w:ascii="Times New Roman" w:hAnsi="Times New Roman" w:cs="Times New Roman" w:hint="eastAsia"/>
        </w:rPr>
        <w:t>Python</w:t>
      </w:r>
      <w:r>
        <w:rPr>
          <w:rFonts w:ascii="Times New Roman" w:hAnsi="Times New Roman" w:cs="Times New Roman" w:hint="eastAsia"/>
        </w:rPr>
        <w:t>数据包建立评估模型对象，利用模型接口导入训练集。</w:t>
      </w:r>
    </w:p>
    <w:p w14:paraId="2F65E942" w14:textId="36D55429" w:rsidR="00442694" w:rsidRDefault="00442694" w:rsidP="00442694">
      <w:pPr>
        <w:pStyle w:val="a8"/>
        <w:numPr>
          <w:ilvl w:val="0"/>
          <w:numId w:val="11"/>
        </w:numPr>
        <w:spacing w:line="360" w:lineRule="auto"/>
        <w:ind w:firstLineChars="0"/>
        <w:rPr>
          <w:rFonts w:ascii="Times New Roman" w:hAnsi="Times New Roman" w:cs="Times New Roman"/>
        </w:rPr>
      </w:pPr>
      <w:r>
        <w:rPr>
          <w:rFonts w:ascii="Times New Roman" w:hAnsi="Times New Roman" w:cs="Times New Roman" w:hint="eastAsia"/>
        </w:rPr>
        <w:t>进行机器学习，将所得到的预测结果与原始训练数据对比。同时得到每次学习过程的</w:t>
      </w:r>
      <w:r w:rsidR="00014B94">
        <w:rPr>
          <w:rFonts w:ascii="Times New Roman" w:hAnsi="Times New Roman" w:cs="Times New Roman" w:hint="eastAsia"/>
        </w:rPr>
        <w:t>均方差，准确率等数据，为评估模型做准备。</w:t>
      </w:r>
    </w:p>
    <w:p w14:paraId="310A7BB1" w14:textId="12D90475" w:rsidR="00014B94" w:rsidRDefault="00014B94" w:rsidP="002F1C0C">
      <w:pPr>
        <w:pStyle w:val="3"/>
        <w:ind w:firstLineChars="200" w:firstLine="482"/>
        <w:rPr>
          <w:rFonts w:ascii="Times New Roman" w:hAnsi="Times New Roman" w:cs="Times New Roman"/>
        </w:rPr>
      </w:pPr>
      <w:bookmarkStart w:id="21" w:name="_Toc66872670"/>
      <w:r>
        <w:rPr>
          <w:rFonts w:hint="eastAsia"/>
        </w:rPr>
        <w:t>3</w:t>
      </w:r>
      <w:r>
        <w:t>.2.</w:t>
      </w:r>
      <w:r w:rsidR="00FB1FCE">
        <w:t>2</w:t>
      </w:r>
      <w:r>
        <w:t xml:space="preserve"> </w:t>
      </w:r>
      <w:r>
        <w:rPr>
          <w:rFonts w:hint="eastAsia"/>
        </w:rPr>
        <w:t>决策树</w:t>
      </w:r>
      <w:r w:rsidRPr="00014B94">
        <w:rPr>
          <w:rFonts w:ascii="Times New Roman" w:hAnsi="Times New Roman" w:cs="Times New Roman"/>
        </w:rPr>
        <w:t>（</w:t>
      </w:r>
      <w:r w:rsidRPr="00014B94">
        <w:rPr>
          <w:rFonts w:ascii="Times New Roman" w:hAnsi="Times New Roman" w:cs="Times New Roman"/>
        </w:rPr>
        <w:t>DT</w:t>
      </w:r>
      <w:r w:rsidRPr="00014B94">
        <w:rPr>
          <w:rFonts w:ascii="Times New Roman" w:hAnsi="Times New Roman" w:cs="Times New Roman"/>
        </w:rPr>
        <w:t>）</w:t>
      </w:r>
      <w:bookmarkEnd w:id="21"/>
    </w:p>
    <w:p w14:paraId="0CD49A3C" w14:textId="4F717220" w:rsidR="00122D7C" w:rsidRDefault="00014B94" w:rsidP="00122D7C">
      <w:pPr>
        <w:spacing w:line="360" w:lineRule="auto"/>
      </w:pPr>
      <w:r>
        <w:rPr>
          <w:rFonts w:hint="eastAsia"/>
        </w:rPr>
        <w:t xml:space="preserve"> </w:t>
      </w:r>
      <w:r>
        <w:t xml:space="preserve"> </w:t>
      </w:r>
      <w:r w:rsidR="00D23A69">
        <w:rPr>
          <w:rFonts w:hint="eastAsia"/>
        </w:rPr>
        <w:t>决策树作为</w:t>
      </w:r>
      <w:r w:rsidR="00C576A7">
        <w:rPr>
          <w:rFonts w:hint="eastAsia"/>
        </w:rPr>
        <w:t>机器学习中树形算法模型（</w:t>
      </w:r>
      <w:r w:rsidR="00C576A7">
        <w:rPr>
          <w:rFonts w:hint="eastAsia"/>
        </w:rPr>
        <w:t>X</w:t>
      </w:r>
      <w:r w:rsidR="00C576A7">
        <w:t>GB</w:t>
      </w:r>
      <w:r w:rsidR="00C576A7">
        <w:rPr>
          <w:rFonts w:hint="eastAsia"/>
        </w:rPr>
        <w:t>oo</w:t>
      </w:r>
      <w:r w:rsidR="00C576A7">
        <w:t>st</w:t>
      </w:r>
      <w:r w:rsidR="00C576A7">
        <w:rPr>
          <w:rFonts w:hint="eastAsia"/>
        </w:rPr>
        <w:t>、随机森林、决策树等）的一种具有易构建，速度快等优点。决策树按照功能又分为</w:t>
      </w:r>
      <w:r w:rsidR="00122D7C">
        <w:rPr>
          <w:rFonts w:hint="eastAsia"/>
        </w:rPr>
        <w:t>分类树</w:t>
      </w:r>
      <w:r w:rsidR="00C576A7">
        <w:rPr>
          <w:rFonts w:hint="eastAsia"/>
        </w:rPr>
        <w:t>（</w:t>
      </w:r>
      <w:r w:rsidR="00C576A7" w:rsidRPr="00122D7C">
        <w:rPr>
          <w:rFonts w:ascii="Times New Roman" w:hAnsi="Times New Roman" w:cs="Times New Roman"/>
        </w:rPr>
        <w:t>Classification tree</w:t>
      </w:r>
      <w:r w:rsidR="00C576A7">
        <w:t>）</w:t>
      </w:r>
      <w:r w:rsidR="00C576A7">
        <w:rPr>
          <w:rFonts w:hint="eastAsia"/>
        </w:rPr>
        <w:t>和回归树</w:t>
      </w:r>
      <w:r w:rsidR="00122D7C">
        <w:rPr>
          <w:rFonts w:hint="eastAsia"/>
        </w:rPr>
        <w:t>（</w:t>
      </w:r>
      <w:r w:rsidR="00122D7C" w:rsidRPr="00122D7C">
        <w:rPr>
          <w:rFonts w:ascii="Times New Roman" w:hAnsi="Times New Roman" w:cs="Times New Roman"/>
        </w:rPr>
        <w:t>Decision tree</w:t>
      </w:r>
      <w:r w:rsidR="00122D7C">
        <w:t>）</w:t>
      </w:r>
      <w:r w:rsidR="00122D7C">
        <w:rPr>
          <w:rFonts w:hint="eastAsia"/>
        </w:rPr>
        <w:t>。分类树利用离散型数据处理分类问题，而决策树利用连续型数据处理回归类问题。本文将采用回归树对数据进行学习预测。</w:t>
      </w:r>
    </w:p>
    <w:p w14:paraId="4E341D7A" w14:textId="7A3BE623" w:rsidR="00122D7C" w:rsidRPr="00014B94" w:rsidRDefault="00122D7C" w:rsidP="00122D7C">
      <w:pPr>
        <w:spacing w:line="360" w:lineRule="auto"/>
      </w:pPr>
      <w:r>
        <w:rPr>
          <w:rFonts w:hint="eastAsia"/>
        </w:rPr>
        <w:t xml:space="preserve"> </w:t>
      </w:r>
      <w:r>
        <w:t xml:space="preserve"> </w:t>
      </w:r>
      <w:r>
        <w:rPr>
          <w:rFonts w:hint="eastAsia"/>
        </w:rPr>
        <w:t>回归树</w:t>
      </w:r>
      <w:r w:rsidR="003B6E66">
        <w:rPr>
          <w:rFonts w:hint="eastAsia"/>
        </w:rPr>
        <w:t>其结构类似一颗倒置的树，由主干和许多分支节点（</w:t>
      </w:r>
      <w:r w:rsidR="003B6E66" w:rsidRPr="00FB1FCE">
        <w:rPr>
          <w:rFonts w:ascii="Times New Roman" w:hAnsi="Times New Roman" w:cs="Times New Roman"/>
        </w:rPr>
        <w:t>node</w:t>
      </w:r>
      <w:r w:rsidR="003B6E66">
        <w:rPr>
          <w:rFonts w:hint="eastAsia"/>
        </w:rPr>
        <w:t>）构成</w:t>
      </w:r>
      <w:r w:rsidR="00734FD4">
        <w:fldChar w:fldCharType="begin"/>
      </w:r>
      <w:r w:rsidR="00734FD4">
        <w:instrText xml:space="preserve"> ADDIN EN.CITE &lt;EndNote&gt;&lt;Cite&gt;&lt;Author&gt;</w:instrText>
      </w:r>
      <w:r w:rsidR="00734FD4">
        <w:instrText>赵一鸣</w:instrText>
      </w:r>
      <w:r w:rsidR="00734FD4">
        <w:instrText>&lt;/Author&gt;&lt;Year&gt;2001&lt;/Year&gt;&lt;RecNum&gt;24&lt;/RecNum&gt;&lt;DisplayText&gt;&lt;style face="superscript"&gt;[3]&lt;/style&gt;&lt;/DisplayText&gt;&lt;record&gt;&lt;rec-number&gt;24&lt;/rec-number&gt;&lt;foreign-keys&gt;&lt;key app="EN" db-id="t0axswvxm0dapfedxs655aa8fvrz5atvs2rv" timestamp="1615858373"&gt;24&lt;/key&gt;&lt;/foreign-keys&gt;&lt;ref-type name="Journal Article"&gt;17&lt;/ref-type&gt;&lt;contributors&gt;&lt;authors&gt;&lt;author&gt;&lt;style face="normal" font="default" charset="134" size="100%"&gt;</w:instrText>
      </w:r>
      <w:r w:rsidR="00734FD4">
        <w:instrText>赵一鸣</w:instrText>
      </w:r>
      <w:r w:rsidR="00734FD4">
        <w:instrText>&lt;/style&gt;&lt;/author&gt;&lt;/authors&gt;&lt;/contributors&gt;&lt;titles&gt;&lt;title&gt;&lt;style face="normal" font="default" charset="134" size="100%"&gt;</w:instrText>
      </w:r>
      <w:r w:rsidR="00734FD4">
        <w:instrText>分类与回归树</w:instrText>
      </w:r>
      <w:r w:rsidR="00734FD4">
        <w:instrText>——</w:instrText>
      </w:r>
      <w:r w:rsidR="00734FD4">
        <w:instrText>一种适用于临床研究的统计分析方法</w:instrText>
      </w:r>
      <w:r w:rsidR="00734FD4">
        <w:instrText>&lt;/style&gt;&lt;/title&gt;&lt;secondary-title&gt;&lt;style face="normal" font="default" charset="134" size="100%"&gt;</w:instrText>
      </w:r>
      <w:r w:rsidR="00734FD4">
        <w:instrText>北京大学学报</w:instrText>
      </w:r>
      <w:r w:rsidR="00734FD4">
        <w:instrText>&lt;/style&gt;&lt;style face="normal" font="default" size="100%"&gt;:&lt;/style&gt;&lt;style face="normal" font="default" charset="134" size="100%"&gt;</w:instrText>
      </w:r>
      <w:r w:rsidR="00734FD4">
        <w:instrText>医学版</w:instrText>
      </w:r>
      <w:r w:rsidR="00734FD4">
        <w:instrText>&lt;/style&gt;&lt;/secondary-title&gt;&lt;/titles&gt;&lt;periodical&gt;&lt;full-title&gt;</w:instrText>
      </w:r>
      <w:r w:rsidR="00734FD4">
        <w:instrText>北京大学学报</w:instrText>
      </w:r>
      <w:r w:rsidR="00734FD4">
        <w:instrText>:</w:instrText>
      </w:r>
      <w:r w:rsidR="00734FD4">
        <w:instrText>医学版</w:instrText>
      </w:r>
      <w:r w:rsidR="00734FD4">
        <w:instrText>&lt;/full-title&gt;&lt;/periodical&gt;&lt;pages&gt;562-565&lt;/pages&gt;&lt;number&gt;06&lt;/number&gt;&lt;dates&gt;&lt;year&gt;2001&lt;/year&gt;&lt;/dates&gt;&lt;urls&gt;&lt;/urls&gt;&lt;/record&gt;&lt;/Cite&gt;&lt;/EndNote&gt;</w:instrText>
      </w:r>
      <w:r w:rsidR="00734FD4">
        <w:fldChar w:fldCharType="separate"/>
      </w:r>
      <w:r w:rsidR="00734FD4" w:rsidRPr="00734FD4">
        <w:rPr>
          <w:noProof/>
          <w:vertAlign w:val="superscript"/>
        </w:rPr>
        <w:t>[3]</w:t>
      </w:r>
      <w:r w:rsidR="00734FD4">
        <w:fldChar w:fldCharType="end"/>
      </w:r>
      <w:r w:rsidR="003B6E66">
        <w:rPr>
          <w:rFonts w:hint="eastAsia"/>
        </w:rPr>
        <w:t>。节点主要分为三种</w:t>
      </w:r>
      <w:r>
        <w:rPr>
          <w:rFonts w:hint="eastAsia"/>
        </w:rPr>
        <w:t>：根节点，子节点和叶节点。根节点是</w:t>
      </w:r>
      <w:r w:rsidR="003B6E66">
        <w:rPr>
          <w:rFonts w:hint="eastAsia"/>
        </w:rPr>
        <w:t>起始节点，从根结点开始，对样本的一个特征进行测试，将结果分配到下一级子节点，子节点取该特征的一个值</w:t>
      </w:r>
      <w:r w:rsidR="00EA0CAB">
        <w:rPr>
          <w:rFonts w:hint="eastAsia"/>
        </w:rPr>
        <w:t>，依此</w:t>
      </w:r>
      <w:r w:rsidR="00734FD4">
        <w:rPr>
          <w:rFonts w:hint="eastAsia"/>
        </w:rPr>
        <w:t>递归，</w:t>
      </w:r>
      <w:r w:rsidR="00EA0CAB">
        <w:rPr>
          <w:rFonts w:hint="eastAsia"/>
        </w:rPr>
        <w:t>直至最后一级叶节点</w:t>
      </w:r>
      <w:r w:rsidR="00734FD4">
        <w:rPr>
          <w:rFonts w:hint="eastAsia"/>
        </w:rPr>
        <w:t>，以叶节点为最后预测结果。</w:t>
      </w:r>
    </w:p>
    <w:p w14:paraId="0B38B87D" w14:textId="66F8D7A1" w:rsidR="00014B94" w:rsidRDefault="00C576A7" w:rsidP="00122D7C">
      <w:pPr>
        <w:spacing w:line="360" w:lineRule="auto"/>
      </w:pPr>
      <w:r w:rsidRPr="00C576A7">
        <w:rPr>
          <w:noProof/>
        </w:rPr>
        <w:drawing>
          <wp:inline distT="0" distB="0" distL="0" distR="0" wp14:anchorId="47F1B01E" wp14:editId="4E748E71">
            <wp:extent cx="5400040" cy="24790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479040"/>
                    </a:xfrm>
                    <a:prstGeom prst="rect">
                      <a:avLst/>
                    </a:prstGeom>
                    <a:noFill/>
                    <a:ln>
                      <a:noFill/>
                    </a:ln>
                  </pic:spPr>
                </pic:pic>
              </a:graphicData>
            </a:graphic>
          </wp:inline>
        </w:drawing>
      </w:r>
    </w:p>
    <w:p w14:paraId="737532B2" w14:textId="4C5DC102" w:rsidR="00734FD4" w:rsidRDefault="00734FD4" w:rsidP="00734FD4">
      <w:pPr>
        <w:spacing w:line="360" w:lineRule="auto"/>
        <w:jc w:val="center"/>
        <w:rPr>
          <w:sz w:val="21"/>
          <w:szCs w:val="21"/>
        </w:rPr>
      </w:pPr>
      <w:r w:rsidRPr="00734FD4">
        <w:rPr>
          <w:rFonts w:hint="eastAsia"/>
          <w:sz w:val="21"/>
          <w:szCs w:val="21"/>
        </w:rPr>
        <w:t>图</w:t>
      </w:r>
      <w:r w:rsidRPr="00734FD4">
        <w:rPr>
          <w:rFonts w:hint="eastAsia"/>
          <w:sz w:val="21"/>
          <w:szCs w:val="21"/>
        </w:rPr>
        <w:t>3</w:t>
      </w:r>
      <w:r w:rsidRPr="00734FD4">
        <w:rPr>
          <w:sz w:val="21"/>
          <w:szCs w:val="21"/>
        </w:rPr>
        <w:t>.1</w:t>
      </w:r>
      <w:r w:rsidRPr="00734FD4">
        <w:rPr>
          <w:rFonts w:hint="eastAsia"/>
          <w:sz w:val="21"/>
          <w:szCs w:val="21"/>
        </w:rPr>
        <w:t>：决策树基本结构</w:t>
      </w:r>
    </w:p>
    <w:p w14:paraId="43C240F1" w14:textId="76D5DE55" w:rsidR="008E0EE2" w:rsidRDefault="008E0EE2" w:rsidP="00734FD4">
      <w:pPr>
        <w:spacing w:line="360" w:lineRule="auto"/>
        <w:jc w:val="center"/>
        <w:rPr>
          <w:sz w:val="21"/>
          <w:szCs w:val="21"/>
        </w:rPr>
      </w:pPr>
    </w:p>
    <w:p w14:paraId="05BF5D2A" w14:textId="77777777" w:rsidR="008E0EE2" w:rsidRDefault="008E0EE2" w:rsidP="00734FD4">
      <w:pPr>
        <w:spacing w:line="360" w:lineRule="auto"/>
        <w:jc w:val="center"/>
        <w:rPr>
          <w:sz w:val="21"/>
          <w:szCs w:val="21"/>
        </w:rPr>
      </w:pPr>
    </w:p>
    <w:p w14:paraId="05E5787E" w14:textId="77777777" w:rsidR="008E0EE2" w:rsidRDefault="00FB1FCE" w:rsidP="008E0EE2">
      <w:pPr>
        <w:pStyle w:val="3"/>
      </w:pPr>
      <w:bookmarkStart w:id="22" w:name="_Toc66872671"/>
      <w:r>
        <w:rPr>
          <w:rFonts w:hint="eastAsia"/>
        </w:rPr>
        <w:lastRenderedPageBreak/>
        <w:t>3</w:t>
      </w:r>
      <w:r>
        <w:t xml:space="preserve">.2.3 </w:t>
      </w:r>
      <w:r>
        <w:rPr>
          <w:rFonts w:hint="eastAsia"/>
        </w:rPr>
        <w:t>支持向量机（</w:t>
      </w:r>
      <w:r w:rsidRPr="00FB1FCE">
        <w:rPr>
          <w:rFonts w:ascii="Times New Roman" w:hAnsi="Times New Roman" w:cs="Times New Roman"/>
        </w:rPr>
        <w:t>SVM</w:t>
      </w:r>
      <w:r>
        <w:rPr>
          <w:rFonts w:hint="eastAsia"/>
        </w:rPr>
        <w:t>）</w:t>
      </w:r>
      <w:bookmarkEnd w:id="22"/>
    </w:p>
    <w:p w14:paraId="1264FB0E" w14:textId="74C8AB05" w:rsidR="00FB1FCE" w:rsidRPr="008E0EE2" w:rsidRDefault="008E0EE2" w:rsidP="008E0EE2">
      <w:pPr>
        <w:spacing w:line="360" w:lineRule="auto"/>
        <w:ind w:firstLineChars="200" w:firstLine="480"/>
        <w:rPr>
          <w:rFonts w:ascii="Times New Roman" w:hAnsi="Times New Roman" w:cs="Times New Roman"/>
        </w:rPr>
      </w:pPr>
      <w:r w:rsidRPr="008E0EE2">
        <w:rPr>
          <w:rFonts w:ascii="Times New Roman" w:hAnsi="Times New Roman" w:cs="Times New Roman"/>
        </w:rPr>
        <w:t>支持向量机是用于分类的一种算法，也可以用于回归，称为支持向量回归（</w:t>
      </w:r>
      <w:r w:rsidRPr="008E0EE2">
        <w:rPr>
          <w:rFonts w:ascii="Times New Roman" w:hAnsi="Times New Roman" w:cs="Times New Roman"/>
        </w:rPr>
        <w:t>Support Vector Regression</w:t>
      </w:r>
      <w:r w:rsidRPr="008E0EE2">
        <w:rPr>
          <w:rFonts w:ascii="Times New Roman" w:hAnsi="Times New Roman" w:cs="Times New Roman"/>
        </w:rPr>
        <w:t>，</w:t>
      </w:r>
      <w:r w:rsidRPr="008E0EE2">
        <w:rPr>
          <w:rFonts w:ascii="Times New Roman" w:hAnsi="Times New Roman" w:cs="Times New Roman"/>
        </w:rPr>
        <w:t>SVR</w:t>
      </w:r>
      <w:r w:rsidRPr="008E0EE2">
        <w:rPr>
          <w:rFonts w:ascii="Times New Roman" w:hAnsi="Times New Roman" w:cs="Times New Roman"/>
        </w:rPr>
        <w:t>），是一种有监督学习的算法。</w:t>
      </w:r>
    </w:p>
    <w:p w14:paraId="6479FCC5" w14:textId="06A31969" w:rsidR="00A8311D" w:rsidRDefault="008E0EE2" w:rsidP="0078488B">
      <w:pPr>
        <w:spacing w:line="360" w:lineRule="auto"/>
        <w:ind w:firstLineChars="200" w:firstLine="480"/>
        <w:jc w:val="left"/>
        <w:rPr>
          <w:rFonts w:ascii="Times New Roman" w:hAnsi="Times New Roman" w:cs="Times New Roman"/>
        </w:rPr>
      </w:pPr>
      <w:r w:rsidRPr="008E0EE2">
        <w:rPr>
          <w:rFonts w:ascii="Times New Roman" w:hAnsi="Times New Roman" w:cs="Times New Roman"/>
        </w:rPr>
        <w:t>支持向量机</w:t>
      </w:r>
      <w:r>
        <w:rPr>
          <w:rFonts w:ascii="Times New Roman" w:hAnsi="Times New Roman" w:cs="Times New Roman" w:hint="eastAsia"/>
        </w:rPr>
        <w:t>将</w:t>
      </w:r>
      <w:r w:rsidR="0078488B">
        <w:rPr>
          <w:rFonts w:ascii="Times New Roman" w:hAnsi="Times New Roman" w:cs="Times New Roman" w:hint="eastAsia"/>
        </w:rPr>
        <w:t>的主要思想为：</w:t>
      </w:r>
      <w:r w:rsidR="001D429F">
        <w:rPr>
          <w:rFonts w:ascii="Times New Roman" w:hAnsi="Times New Roman" w:cs="Times New Roman" w:hint="eastAsia"/>
        </w:rPr>
        <w:t>对于线性可分的训练样本集，</w:t>
      </w:r>
      <w:r w:rsidR="0078488B">
        <w:rPr>
          <w:rFonts w:ascii="Times New Roman" w:hAnsi="Times New Roman" w:cs="Times New Roman" w:hint="eastAsia"/>
        </w:rPr>
        <w:t>训练数据包括</w:t>
      </w:r>
      <w:r>
        <w:rPr>
          <w:rFonts w:ascii="Times New Roman" w:hAnsi="Times New Roman" w:cs="Times New Roman" w:hint="eastAsia"/>
        </w:rPr>
        <w:t>训练样本</w:t>
      </w:r>
      <w:r w:rsidR="00A8311D">
        <w:rPr>
          <w:rFonts w:ascii="Times New Roman" w:hAnsi="Times New Roman" w:cs="Times New Roman" w:hint="eastAsia"/>
        </w:rPr>
        <w:t>特征</w:t>
      </w:r>
      <w:r>
        <w:rPr>
          <w:rFonts w:ascii="Times New Roman" w:hAnsi="Times New Roman" w:cs="Times New Roman" w:hint="eastAsia"/>
        </w:rPr>
        <w:t>集</w:t>
      </w:r>
      <m:oMath>
        <m:r>
          <w:rPr>
            <w:rFonts w:ascii="Cambria Math" w:hAnsi="Cambria Math" w:cs="Times New Roman"/>
          </w:rPr>
          <m:t>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1,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oMath>
      <w:r w:rsidR="00A8311D">
        <w:rPr>
          <w:rFonts w:ascii="Times New Roman" w:hAnsi="Times New Roman" w:cs="Times New Roman" w:hint="eastAsia"/>
        </w:rPr>
        <w:t>和训练样本目标集</w:t>
      </w:r>
      <m:oMath>
        <m:r>
          <w:rPr>
            <w:rFonts w:ascii="Cambria Math" w:hAnsi="Cambria Math" w:cs="Times New Roman"/>
          </w:rPr>
          <m:t>Y=</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 xml:space="preserve">1,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oMath>
      <w:r w:rsidR="0078488B">
        <w:rPr>
          <w:rFonts w:ascii="Times New Roman" w:hAnsi="Times New Roman" w:cs="Times New Roman" w:hint="eastAsia"/>
        </w:rPr>
        <w:t>,</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78488B">
        <w:rPr>
          <w:rFonts w:ascii="Times New Roman" w:hAnsi="Times New Roman" w:cs="Times New Roman" w:hint="eastAsia"/>
        </w:rPr>
        <w:t>为</w:t>
      </w:r>
      <w:r w:rsidR="0078488B">
        <w:rPr>
          <w:rFonts w:ascii="Times New Roman" w:hAnsi="Times New Roman" w:cs="Times New Roman" w:hint="eastAsia"/>
        </w:rPr>
        <w:t>1</w:t>
      </w:r>
      <w:r w:rsidR="0078488B">
        <w:rPr>
          <w:rFonts w:ascii="Times New Roman" w:hAnsi="Times New Roman" w:cs="Times New Roman" w:hint="eastAsia"/>
        </w:rPr>
        <w:t>或</w:t>
      </w:r>
      <w:r w:rsidR="0078488B">
        <w:rPr>
          <w:rFonts w:ascii="Times New Roman" w:hAnsi="Times New Roman" w:cs="Times New Roman" w:hint="eastAsia"/>
        </w:rPr>
        <w:t>-</w:t>
      </w:r>
      <w:r w:rsidR="0078488B">
        <w:rPr>
          <w:rFonts w:ascii="Times New Roman" w:hAnsi="Times New Roman" w:cs="Times New Roman"/>
        </w:rPr>
        <w:t>1</w:t>
      </w:r>
      <w:r w:rsidR="00F517C5">
        <w:rPr>
          <w:rFonts w:ascii="Times New Roman" w:hAnsi="Times New Roman" w:cs="Times New Roman" w:hint="eastAsia"/>
        </w:rPr>
        <w:t>。因此，训练数据按照</w:t>
      </w:r>
      <w:r w:rsidR="00F517C5">
        <w:rPr>
          <w:rFonts w:ascii="Times New Roman" w:hAnsi="Times New Roman" w:cs="Times New Roman" w:hint="eastAsia"/>
        </w:rPr>
        <w:t>y</w:t>
      </w:r>
      <w:r w:rsidR="00F517C5">
        <w:rPr>
          <w:rFonts w:ascii="Times New Roman" w:hAnsi="Times New Roman" w:cs="Times New Roman" w:hint="eastAsia"/>
        </w:rPr>
        <w:t>的正负分为两类，需要找到一个合适的“超平面”来划分两类数据。</w:t>
      </w:r>
    </w:p>
    <w:p w14:paraId="5240C36A" w14:textId="0FE632DC" w:rsidR="00F517C5" w:rsidRPr="0078488B" w:rsidRDefault="00F517C5" w:rsidP="00F517C5">
      <w:pPr>
        <w:spacing w:line="360" w:lineRule="auto"/>
        <w:ind w:firstLineChars="200" w:firstLine="480"/>
        <w:jc w:val="center"/>
        <w:rPr>
          <w:rFonts w:ascii="Times New Roman" w:hAnsi="Times New Roman" w:cs="Times New Roman"/>
        </w:rPr>
      </w:pPr>
      <w:r>
        <w:rPr>
          <w:rFonts w:ascii="Times New Roman" w:hAnsi="Times New Roman" w:cs="Times New Roman"/>
          <w:noProof/>
        </w:rPr>
        <w:drawing>
          <wp:inline distT="0" distB="0" distL="0" distR="0" wp14:anchorId="20B70293" wp14:editId="13E46166">
            <wp:extent cx="2865120" cy="2049162"/>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4826" cy="2056104"/>
                    </a:xfrm>
                    <a:prstGeom prst="rect">
                      <a:avLst/>
                    </a:prstGeom>
                    <a:noFill/>
                    <a:ln>
                      <a:noFill/>
                    </a:ln>
                  </pic:spPr>
                </pic:pic>
              </a:graphicData>
            </a:graphic>
          </wp:inline>
        </w:drawing>
      </w:r>
    </w:p>
    <w:p w14:paraId="5EED93DB" w14:textId="64603DA3" w:rsidR="00F517C5" w:rsidRDefault="00F517C5" w:rsidP="00F517C5">
      <w:pPr>
        <w:spacing w:line="360" w:lineRule="auto"/>
        <w:jc w:val="center"/>
        <w:rPr>
          <w:sz w:val="21"/>
          <w:szCs w:val="21"/>
        </w:rPr>
      </w:pPr>
      <w:r w:rsidRPr="00734FD4">
        <w:rPr>
          <w:rFonts w:hint="eastAsia"/>
          <w:sz w:val="21"/>
          <w:szCs w:val="21"/>
        </w:rPr>
        <w:t>图</w:t>
      </w:r>
      <w:r w:rsidRPr="00734FD4">
        <w:rPr>
          <w:rFonts w:hint="eastAsia"/>
          <w:sz w:val="21"/>
          <w:szCs w:val="21"/>
        </w:rPr>
        <w:t>3</w:t>
      </w:r>
      <w:r w:rsidRPr="00734FD4">
        <w:rPr>
          <w:sz w:val="21"/>
          <w:szCs w:val="21"/>
        </w:rPr>
        <w:t>.</w:t>
      </w:r>
      <w:r>
        <w:rPr>
          <w:sz w:val="21"/>
          <w:szCs w:val="21"/>
        </w:rPr>
        <w:t>2</w:t>
      </w:r>
      <w:r w:rsidRPr="00734FD4">
        <w:rPr>
          <w:rFonts w:hint="eastAsia"/>
          <w:sz w:val="21"/>
          <w:szCs w:val="21"/>
        </w:rPr>
        <w:t>：</w:t>
      </w:r>
      <w:r>
        <w:rPr>
          <w:rFonts w:hint="eastAsia"/>
          <w:sz w:val="21"/>
          <w:szCs w:val="21"/>
        </w:rPr>
        <w:t>划分“超平面”</w:t>
      </w:r>
    </w:p>
    <w:p w14:paraId="5155E7DC" w14:textId="3A127915" w:rsidR="008E0EE2" w:rsidRDefault="00E067BD" w:rsidP="001D429F">
      <w:pPr>
        <w:widowControl/>
        <w:spacing w:line="360" w:lineRule="auto"/>
        <w:jc w:val="left"/>
        <w:rPr>
          <w:rFonts w:ascii="宋体" w:hAnsi="宋体" w:cs="宋体"/>
        </w:rPr>
      </w:pPr>
      <w:r>
        <w:rPr>
          <w:rFonts w:ascii="Times New Roman" w:hAnsi="Times New Roman" w:cs="Times New Roman" w:hint="eastAsia"/>
        </w:rPr>
        <w:t>这个超平面的可由方程</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x+b=0</m:t>
        </m:r>
      </m:oMath>
      <w:r>
        <w:rPr>
          <w:rFonts w:ascii="Times New Roman" w:hAnsi="Times New Roman" w:cs="Times New Roman" w:hint="eastAsia"/>
        </w:rPr>
        <w:t>确定。</w:t>
      </w:r>
      <w:r w:rsidRPr="00E067BD">
        <w:rPr>
          <w:rFonts w:ascii="宋体" w:hAnsi="宋体" w:cs="宋体"/>
          <w:kern w:val="0"/>
          <w:szCs w:val="24"/>
        </w:rPr>
        <w:t>参数</w:t>
      </w:r>
      <w:r>
        <w:rPr>
          <w:rFonts w:ascii="宋体" w:hAnsi="宋体" w:cs="宋体"/>
          <w:kern w:val="0"/>
          <w:szCs w:val="24"/>
        </w:rPr>
        <w:t>w</w:t>
      </w:r>
      <w:r>
        <w:rPr>
          <w:rFonts w:ascii="宋体" w:hAnsi="宋体" w:cs="宋体" w:hint="eastAsia"/>
          <w:kern w:val="0"/>
          <w:szCs w:val="24"/>
        </w:rPr>
        <w:t>和b</w:t>
      </w:r>
      <w:r w:rsidRPr="00E067BD">
        <w:rPr>
          <w:rFonts w:ascii="宋体" w:hAnsi="宋体" w:cs="宋体"/>
          <w:kern w:val="0"/>
          <w:szCs w:val="24"/>
        </w:rPr>
        <w:t>分别为超平面的法向量和截距</w:t>
      </w:r>
      <w:r w:rsidR="002F1C0C">
        <w:rPr>
          <w:rFonts w:ascii="宋体" w:hAnsi="宋体" w:cs="宋体" w:hint="eastAsia"/>
          <w:kern w:val="0"/>
          <w:szCs w:val="24"/>
        </w:rPr>
        <w:t>。空间中任意点到超平面距离可以表示为</w:t>
      </w:r>
      <m:oMath>
        <m:f>
          <m:fPr>
            <m:ctrlPr>
              <w:rPr>
                <w:rFonts w:ascii="Cambria Math" w:hAnsi="Cambria Math" w:cs="宋体"/>
                <w:i/>
                <w:kern w:val="0"/>
                <w:szCs w:val="24"/>
              </w:rPr>
            </m:ctrlPr>
          </m:fPr>
          <m:num>
            <m:d>
              <m:dPr>
                <m:begChr m:val="|"/>
                <m:endChr m:val="|"/>
                <m:ctrlPr>
                  <w:rPr>
                    <w:rFonts w:ascii="Cambria Math" w:hAnsi="Cambria Math" w:cs="宋体"/>
                    <w:i/>
                    <w:kern w:val="0"/>
                    <w:szCs w:val="24"/>
                  </w:rPr>
                </m:ctrlPr>
              </m:dPr>
              <m:e>
                <m:sSup>
                  <m:sSupPr>
                    <m:ctrlPr>
                      <w:rPr>
                        <w:rFonts w:ascii="Cambria Math" w:hAnsi="Cambria Math" w:cs="宋体"/>
                        <w:i/>
                        <w:kern w:val="0"/>
                        <w:szCs w:val="24"/>
                      </w:rPr>
                    </m:ctrlPr>
                  </m:sSupPr>
                  <m:e>
                    <m:r>
                      <w:rPr>
                        <w:rFonts w:ascii="Cambria Math" w:hAnsi="Cambria Math" w:cs="宋体"/>
                        <w:kern w:val="0"/>
                        <w:szCs w:val="24"/>
                      </w:rPr>
                      <m:t>w</m:t>
                    </m:r>
                  </m:e>
                  <m:sup>
                    <m:r>
                      <w:rPr>
                        <w:rFonts w:ascii="Cambria Math" w:hAnsi="Cambria Math" w:cs="宋体"/>
                        <w:kern w:val="0"/>
                        <w:szCs w:val="24"/>
                      </w:rPr>
                      <m:t>T</m:t>
                    </m:r>
                  </m:sup>
                </m:sSup>
                <m:r>
                  <w:rPr>
                    <w:rFonts w:ascii="Cambria Math" w:hAnsi="Cambria Math" w:cs="宋体"/>
                    <w:kern w:val="0"/>
                    <w:szCs w:val="24"/>
                  </w:rPr>
                  <m:t>x+b</m:t>
                </m:r>
              </m:e>
            </m:d>
          </m:num>
          <m:den>
            <m:d>
              <m:dPr>
                <m:begChr m:val="‖"/>
                <m:endChr m:val="‖"/>
                <m:ctrlPr>
                  <w:rPr>
                    <w:rFonts w:ascii="Cambria Math" w:hAnsi="Cambria Math" w:cs="宋体"/>
                    <w:i/>
                    <w:kern w:val="0"/>
                    <w:szCs w:val="24"/>
                  </w:rPr>
                </m:ctrlPr>
              </m:dPr>
              <m:e>
                <m:r>
                  <w:rPr>
                    <w:rFonts w:ascii="Cambria Math" w:hAnsi="Cambria Math" w:cs="宋体"/>
                    <w:kern w:val="0"/>
                    <w:szCs w:val="24"/>
                  </w:rPr>
                  <m:t>w</m:t>
                </m:r>
              </m:e>
            </m:d>
          </m:den>
        </m:f>
      </m:oMath>
      <w:r w:rsidR="002F1C0C">
        <w:rPr>
          <w:rFonts w:ascii="宋体" w:hAnsi="宋体" w:cs="宋体" w:hint="eastAsia"/>
          <w:kern w:val="0"/>
          <w:szCs w:val="24"/>
        </w:rPr>
        <w:t>，距离“超平面”最近的异类向量所在虚线方程分别为</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x+b=1</m:t>
        </m:r>
      </m:oMath>
      <w:r w:rsidR="002F1C0C">
        <w:rPr>
          <w:rFonts w:ascii="宋体" w:hAnsi="宋体" w:cs="宋体" w:hint="eastAsia"/>
        </w:rPr>
        <w:t>和</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T</m:t>
            </m:r>
          </m:sup>
        </m:sSup>
        <m:r>
          <w:rPr>
            <w:rFonts w:ascii="Cambria Math" w:hAnsi="Cambria Math" w:cs="Times New Roman"/>
          </w:rPr>
          <m:t>x+b=-1</m:t>
        </m:r>
      </m:oMath>
      <w:r w:rsidR="002F1C0C">
        <w:rPr>
          <w:rFonts w:ascii="宋体" w:hAnsi="宋体" w:cs="宋体" w:hint="eastAsia"/>
        </w:rPr>
        <w:t>，两条虚线间的距离为</w:t>
      </w:r>
      <m:oMath>
        <m:r>
          <w:rPr>
            <w:rFonts w:ascii="Cambria Math" w:hAnsi="Cambria Math" w:cs="宋体"/>
          </w:rPr>
          <m:t>γ=</m:t>
        </m:r>
        <m:f>
          <m:fPr>
            <m:ctrlPr>
              <w:rPr>
                <w:rFonts w:ascii="Cambria Math" w:hAnsi="Cambria Math" w:cs="宋体"/>
                <w:i/>
              </w:rPr>
            </m:ctrlPr>
          </m:fPr>
          <m:num>
            <m:r>
              <w:rPr>
                <w:rFonts w:ascii="Cambria Math" w:hAnsi="Cambria Math" w:cs="宋体"/>
              </w:rPr>
              <m:t>2</m:t>
            </m:r>
          </m:num>
          <m:den>
            <m:d>
              <m:dPr>
                <m:begChr m:val="‖"/>
                <m:endChr m:val="‖"/>
                <m:ctrlPr>
                  <w:rPr>
                    <w:rFonts w:ascii="Cambria Math" w:hAnsi="Cambria Math" w:cs="宋体"/>
                    <w:i/>
                  </w:rPr>
                </m:ctrlPr>
              </m:dPr>
              <m:e>
                <m:r>
                  <w:rPr>
                    <w:rFonts w:ascii="Cambria Math" w:hAnsi="Cambria Math" w:cs="宋体"/>
                  </w:rPr>
                  <m:t>w</m:t>
                </m:r>
              </m:e>
            </m:d>
          </m:den>
        </m:f>
      </m:oMath>
      <w:r w:rsidR="002F1C0C">
        <w:rPr>
          <w:rFonts w:ascii="宋体" w:hAnsi="宋体" w:cs="宋体" w:hint="eastAsia"/>
        </w:rPr>
        <w:t>，</w:t>
      </w:r>
      <w:r w:rsidR="001D429F">
        <w:rPr>
          <w:rFonts w:ascii="宋体" w:hAnsi="宋体" w:cs="宋体" w:hint="eastAsia"/>
        </w:rPr>
        <w:t>该算法的目的即转化为找到合适的w和b使</w:t>
      </w:r>
      <m:oMath>
        <m:r>
          <w:rPr>
            <w:rFonts w:ascii="Cambria Math" w:hAnsi="Cambria Math" w:cs="宋体"/>
          </w:rPr>
          <m:t>γ</m:t>
        </m:r>
      </m:oMath>
      <w:r w:rsidR="001D429F">
        <w:rPr>
          <w:rFonts w:ascii="宋体" w:hAnsi="宋体" w:cs="宋体" w:hint="eastAsia"/>
        </w:rPr>
        <w:t>最大。</w:t>
      </w:r>
    </w:p>
    <w:p w14:paraId="356D57CE" w14:textId="6070A805" w:rsidR="00501677" w:rsidRDefault="001D429F" w:rsidP="001D429F">
      <w:pPr>
        <w:widowControl/>
        <w:spacing w:line="360" w:lineRule="auto"/>
        <w:jc w:val="left"/>
        <w:rPr>
          <w:rFonts w:ascii="宋体" w:hAnsi="宋体" w:cs="宋体"/>
        </w:rPr>
      </w:pPr>
      <w:r>
        <w:rPr>
          <w:rFonts w:ascii="宋体" w:hAnsi="宋体" w:cs="宋体" w:hint="eastAsia"/>
        </w:rPr>
        <w:t xml:space="preserve"> </w:t>
      </w:r>
      <w:r>
        <w:rPr>
          <w:rFonts w:ascii="宋体" w:hAnsi="宋体" w:cs="宋体"/>
        </w:rPr>
        <w:t xml:space="preserve"> </w:t>
      </w:r>
      <w:r>
        <w:rPr>
          <w:rFonts w:ascii="宋体" w:hAnsi="宋体" w:cs="宋体" w:hint="eastAsia"/>
        </w:rPr>
        <w:t>对于线性不可分的训练样本集，将样本集投射到高维</w:t>
      </w:r>
      <w:r w:rsidR="00501677">
        <w:rPr>
          <w:rFonts w:ascii="宋体" w:hAnsi="宋体" w:cs="宋体" w:hint="eastAsia"/>
        </w:rPr>
        <w:t>特征</w:t>
      </w:r>
      <w:r>
        <w:rPr>
          <w:rFonts w:ascii="宋体" w:hAnsi="宋体" w:cs="宋体" w:hint="eastAsia"/>
        </w:rPr>
        <w:t>空间，使样本在该空间内线性可分。</w:t>
      </w:r>
      <w:r w:rsidR="00501677">
        <w:rPr>
          <w:rFonts w:ascii="宋体" w:hAnsi="宋体" w:cs="宋体" w:hint="eastAsia"/>
        </w:rPr>
        <w:t>这样高维特征空间的线性回归与低维空间的非线性回归对应，免去了点积</w:t>
      </w:r>
      <m:oMath>
        <m:r>
          <w:rPr>
            <w:rFonts w:ascii="Cambria Math" w:hAnsi="Cambria Math" w:cs="宋体"/>
          </w:rPr>
          <m:t>ϕ</m:t>
        </m:r>
      </m:oMath>
      <w:r w:rsidR="00501677">
        <w:rPr>
          <w:rFonts w:ascii="宋体" w:hAnsi="宋体" w:cs="宋体" w:hint="eastAsia"/>
        </w:rPr>
        <w:t>与w的计算</w:t>
      </w:r>
      <w:r w:rsidR="00501677">
        <w:rPr>
          <w:rFonts w:ascii="宋体" w:hAnsi="宋体" w:cs="宋体"/>
        </w:rPr>
        <w:fldChar w:fldCharType="begin"/>
      </w:r>
      <w:r w:rsidR="00501677">
        <w:rPr>
          <w:rFonts w:ascii="宋体" w:hAnsi="宋体" w:cs="宋体"/>
        </w:rPr>
        <w:instrText xml:space="preserve"> ADDIN EN.CITE &lt;EndNote&gt;&lt;Cite&gt;&lt;Author&gt;王定成&lt;/Author&gt;&lt;Year&gt;2003&lt;/Year&gt;&lt;RecNum&gt;26&lt;/RecNum&gt;&lt;DisplayText&gt;&lt;style face="superscript"&gt;[4]&lt;/style&gt;&lt;/DisplayText&gt;&lt;record&gt;&lt;rec-number&gt;26&lt;/rec-number&gt;&lt;foreign-keys&gt;&lt;key app="EN" db-id="t0axswvxm0dapfedxs655aa8fvrz5atvs2rv" timestamp="1615950691"&gt;26&lt;/key&gt;&lt;/foreign-keys&gt;&lt;ref-type name="Journal Article"&gt;17&lt;/ref-type&gt;&lt;contributors&gt;&lt;authors&gt;&lt;author&gt;王定成&lt;/author&gt;&lt;author&gt;方廷健&lt;/author&gt;&lt;author&gt;高理富&lt;/author&gt;&lt;author&gt;马永军&lt;/author&gt;&lt;/authors&gt;&lt;/contributors&gt;&lt;titles&gt;&lt;title&gt;支持向量机回归在线建模及应用&lt;/title&gt;&lt;secondary-title&gt;控制与决策&lt;/secondary-title&gt;&lt;/titles&gt;&lt;periodical&gt;&lt;full-title&gt;控制与决策&lt;/full-title&gt;&lt;/periodical&gt;&lt;pages&gt;89-91&lt;/pages&gt;&lt;volume&gt;18&lt;/volume&gt;&lt;number&gt;001&lt;/number&gt;&lt;dates&gt;&lt;year&gt;2003&lt;/year&gt;&lt;/dates&gt;&lt;urls&gt;&lt;/urls&gt;&lt;/record&gt;&lt;/Cite&gt;&lt;/EndNote&gt;</w:instrText>
      </w:r>
      <w:r w:rsidR="00501677">
        <w:rPr>
          <w:rFonts w:ascii="宋体" w:hAnsi="宋体" w:cs="宋体"/>
        </w:rPr>
        <w:fldChar w:fldCharType="separate"/>
      </w:r>
      <w:r w:rsidR="00501677" w:rsidRPr="00501677">
        <w:rPr>
          <w:rFonts w:ascii="宋体" w:hAnsi="宋体" w:cs="宋体"/>
          <w:noProof/>
          <w:vertAlign w:val="superscript"/>
        </w:rPr>
        <w:t>[4]</w:t>
      </w:r>
      <w:r w:rsidR="00501677">
        <w:rPr>
          <w:rFonts w:ascii="宋体" w:hAnsi="宋体" w:cs="宋体"/>
        </w:rPr>
        <w:fldChar w:fldCharType="end"/>
      </w:r>
      <w:r w:rsidR="00501677">
        <w:rPr>
          <w:rFonts w:ascii="宋体" w:hAnsi="宋体" w:cs="宋体" w:hint="eastAsia"/>
        </w:rPr>
        <w:t>。</w:t>
      </w:r>
    </w:p>
    <w:p w14:paraId="71BBED59" w14:textId="3213823A" w:rsidR="001D429F" w:rsidRDefault="001D429F" w:rsidP="00501677">
      <w:pPr>
        <w:widowControl/>
        <w:spacing w:line="360" w:lineRule="auto"/>
        <w:jc w:val="center"/>
        <w:rPr>
          <w:rFonts w:ascii="宋体" w:hAnsi="宋体" w:cs="宋体"/>
          <w:kern w:val="0"/>
          <w:szCs w:val="24"/>
        </w:rPr>
      </w:pPr>
      <w:r>
        <w:rPr>
          <w:rFonts w:ascii="宋体" w:hAnsi="宋体" w:cs="宋体" w:hint="eastAsia"/>
          <w:noProof/>
        </w:rPr>
        <w:lastRenderedPageBreak/>
        <w:drawing>
          <wp:inline distT="0" distB="0" distL="0" distR="0" wp14:anchorId="260623F2" wp14:editId="251EB6A3">
            <wp:extent cx="2874814" cy="1745673"/>
            <wp:effectExtent l="0" t="0" r="1905"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9171" cy="1754391"/>
                    </a:xfrm>
                    <a:prstGeom prst="rect">
                      <a:avLst/>
                    </a:prstGeom>
                    <a:noFill/>
                    <a:ln>
                      <a:noFill/>
                    </a:ln>
                  </pic:spPr>
                </pic:pic>
              </a:graphicData>
            </a:graphic>
          </wp:inline>
        </w:drawing>
      </w:r>
    </w:p>
    <w:p w14:paraId="2240B5FF" w14:textId="5DC6A362" w:rsidR="0057007D" w:rsidRDefault="0057007D" w:rsidP="0057007D">
      <w:pPr>
        <w:spacing w:line="360" w:lineRule="auto"/>
        <w:jc w:val="center"/>
        <w:rPr>
          <w:sz w:val="21"/>
          <w:szCs w:val="21"/>
        </w:rPr>
      </w:pPr>
      <w:r w:rsidRPr="00734FD4">
        <w:rPr>
          <w:rFonts w:hint="eastAsia"/>
          <w:sz w:val="21"/>
          <w:szCs w:val="21"/>
        </w:rPr>
        <w:t>图</w:t>
      </w:r>
      <w:r w:rsidRPr="00734FD4">
        <w:rPr>
          <w:rFonts w:hint="eastAsia"/>
          <w:sz w:val="21"/>
          <w:szCs w:val="21"/>
        </w:rPr>
        <w:t>3</w:t>
      </w:r>
      <w:r w:rsidRPr="00734FD4">
        <w:rPr>
          <w:sz w:val="21"/>
          <w:szCs w:val="21"/>
        </w:rPr>
        <w:t>.</w:t>
      </w:r>
      <w:r>
        <w:rPr>
          <w:sz w:val="21"/>
          <w:szCs w:val="21"/>
        </w:rPr>
        <w:t>3</w:t>
      </w:r>
      <w:r w:rsidRPr="00734FD4">
        <w:rPr>
          <w:rFonts w:hint="eastAsia"/>
          <w:sz w:val="21"/>
          <w:szCs w:val="21"/>
        </w:rPr>
        <w:t>：</w:t>
      </w:r>
      <w:r>
        <w:rPr>
          <w:rFonts w:hint="eastAsia"/>
          <w:sz w:val="21"/>
          <w:szCs w:val="21"/>
        </w:rPr>
        <w:t>低维空间投射到高维空间</w:t>
      </w:r>
      <w:r>
        <w:rPr>
          <w:sz w:val="21"/>
          <w:szCs w:val="21"/>
        </w:rPr>
        <w:t xml:space="preserve"> </w:t>
      </w:r>
    </w:p>
    <w:p w14:paraId="3177AAFC" w14:textId="5BDCB516" w:rsidR="0057007D" w:rsidRDefault="0057007D" w:rsidP="0057007D">
      <w:pPr>
        <w:pStyle w:val="3"/>
      </w:pPr>
      <w:bookmarkStart w:id="23" w:name="_Toc66872672"/>
      <w:r>
        <w:t xml:space="preserve">3.2.4 </w:t>
      </w:r>
      <w:r>
        <w:rPr>
          <w:rFonts w:hint="eastAsia"/>
        </w:rPr>
        <w:t>贝叶斯线性回归</w:t>
      </w:r>
      <w:bookmarkEnd w:id="23"/>
    </w:p>
    <w:p w14:paraId="3D1BFD9C" w14:textId="77777777" w:rsidR="0057007D" w:rsidRPr="0057007D" w:rsidRDefault="0057007D" w:rsidP="0057007D"/>
    <w:p w14:paraId="1EBBEA2F" w14:textId="393FE760" w:rsidR="00B9560E" w:rsidRPr="00B9560E" w:rsidRDefault="00B9560E" w:rsidP="00B9560E">
      <w:pPr>
        <w:pStyle w:val="2"/>
      </w:pPr>
      <w:bookmarkStart w:id="24" w:name="_Toc66872673"/>
      <w:r>
        <w:rPr>
          <w:rFonts w:hint="eastAsia"/>
        </w:rPr>
        <w:t>3.3</w:t>
      </w:r>
      <w:r>
        <w:t xml:space="preserve"> </w:t>
      </w:r>
      <w:r>
        <w:rPr>
          <w:rFonts w:hint="eastAsia"/>
        </w:rPr>
        <w:t>学习结果</w:t>
      </w:r>
      <w:r w:rsidR="00335769">
        <w:rPr>
          <w:rFonts w:hint="eastAsia"/>
        </w:rPr>
        <w:t>验证与</w:t>
      </w:r>
      <w:r>
        <w:rPr>
          <w:rFonts w:hint="eastAsia"/>
        </w:rPr>
        <w:t>分析</w:t>
      </w:r>
      <w:r w:rsidR="00335769">
        <w:rPr>
          <w:rFonts w:hint="eastAsia"/>
        </w:rPr>
        <w:t>优化</w:t>
      </w:r>
      <w:bookmarkEnd w:id="24"/>
    </w:p>
    <w:p w14:paraId="0F4DBE40" w14:textId="3266E07F" w:rsidR="00B9560E" w:rsidRPr="00B9560E" w:rsidRDefault="00B9560E" w:rsidP="00B9560E"/>
    <w:p w14:paraId="3264AB53" w14:textId="1EDE00EF" w:rsidR="00FD10C8" w:rsidRDefault="00442694" w:rsidP="00442694">
      <w:pPr>
        <w:pStyle w:val="2"/>
      </w:pPr>
      <w:bookmarkStart w:id="25" w:name="_Toc66872674"/>
      <w:r>
        <w:rPr>
          <w:rFonts w:hint="eastAsia"/>
        </w:rPr>
        <w:t>3</w:t>
      </w:r>
      <w:r>
        <w:t>.4</w:t>
      </w:r>
      <w:r>
        <w:rPr>
          <w:rFonts w:hint="eastAsia"/>
        </w:rPr>
        <w:t>本章总结</w:t>
      </w:r>
      <w:bookmarkEnd w:id="25"/>
    </w:p>
    <w:p w14:paraId="48461CFC" w14:textId="0660940C" w:rsidR="00FD10C8" w:rsidRDefault="00FD10C8" w:rsidP="00FD10C8"/>
    <w:p w14:paraId="421C4EB3" w14:textId="05552C2F" w:rsidR="00FD10C8" w:rsidRDefault="00FD10C8" w:rsidP="00FD10C8"/>
    <w:p w14:paraId="2F8CC6EA" w14:textId="3411B9D0" w:rsidR="00FD10C8" w:rsidRDefault="00FD10C8" w:rsidP="00FD10C8"/>
    <w:p w14:paraId="271226B2" w14:textId="6AA7726F" w:rsidR="00FD10C8" w:rsidRDefault="00FD10C8" w:rsidP="00FD10C8"/>
    <w:p w14:paraId="34DDEB7C" w14:textId="511BC8D1" w:rsidR="00FD10C8" w:rsidRDefault="00FD10C8" w:rsidP="00FD10C8"/>
    <w:p w14:paraId="31F3D830" w14:textId="4A83FA64" w:rsidR="00FD10C8" w:rsidRDefault="00FD10C8" w:rsidP="00FD10C8"/>
    <w:p w14:paraId="4429B07C" w14:textId="43E6E2F2" w:rsidR="00FD10C8" w:rsidRDefault="00FD10C8" w:rsidP="00FD10C8"/>
    <w:p w14:paraId="0B9D48C4" w14:textId="508C3866" w:rsidR="00FD10C8" w:rsidRDefault="00FD10C8" w:rsidP="00FD10C8"/>
    <w:p w14:paraId="2E5C7307" w14:textId="2A70A4C9" w:rsidR="00FD10C8" w:rsidRDefault="00FD10C8" w:rsidP="00FD10C8"/>
    <w:p w14:paraId="3E6E70FC" w14:textId="0AD15079" w:rsidR="00FD10C8" w:rsidRDefault="00FD10C8" w:rsidP="00FD10C8"/>
    <w:p w14:paraId="1B08DD0B" w14:textId="2DB2580F" w:rsidR="00FD10C8" w:rsidRDefault="00FD10C8" w:rsidP="00FD10C8"/>
    <w:p w14:paraId="2DE90DFE" w14:textId="781C991F" w:rsidR="00FD10C8" w:rsidRDefault="00FD10C8" w:rsidP="00FD10C8"/>
    <w:p w14:paraId="7C2B2DDF" w14:textId="10FBFFA0" w:rsidR="00FD10C8" w:rsidRDefault="00FD10C8" w:rsidP="00FD10C8"/>
    <w:p w14:paraId="2E8A4EF4" w14:textId="2C383A26" w:rsidR="00FD10C8" w:rsidRDefault="00FD10C8" w:rsidP="00FD10C8"/>
    <w:p w14:paraId="041B904F" w14:textId="77777777" w:rsidR="00FD10C8" w:rsidRPr="00FD10C8" w:rsidRDefault="00FD10C8" w:rsidP="00FD10C8"/>
    <w:p w14:paraId="15E4B776" w14:textId="08589E5A" w:rsidR="00A0040D" w:rsidRDefault="00AF3F13" w:rsidP="00AF3F13">
      <w:pPr>
        <w:pStyle w:val="1"/>
        <w:ind w:left="1260"/>
        <w:jc w:val="center"/>
      </w:pPr>
      <w:bookmarkStart w:id="26" w:name="_Toc66092354"/>
      <w:bookmarkStart w:id="27" w:name="_Toc66872675"/>
      <w:r>
        <w:rPr>
          <w:rFonts w:hint="eastAsia"/>
        </w:rPr>
        <w:t>第四章</w:t>
      </w:r>
      <w:r>
        <w:rPr>
          <w:rFonts w:hint="eastAsia"/>
        </w:rPr>
        <w:t xml:space="preserve"> </w:t>
      </w:r>
      <w:r w:rsidR="00A0040D" w:rsidRPr="00C527A1">
        <w:rPr>
          <w:rFonts w:hint="eastAsia"/>
        </w:rPr>
        <w:t>基于</w:t>
      </w:r>
      <w:r w:rsidR="00A0040D" w:rsidRPr="00C527A1">
        <w:t>SHA</w:t>
      </w:r>
      <w:r w:rsidR="00A0040D" w:rsidRPr="00C527A1">
        <w:rPr>
          <w:rFonts w:hint="eastAsia"/>
        </w:rPr>
        <w:t>P</w:t>
      </w:r>
      <w:r w:rsidR="00A0040D" w:rsidRPr="00C527A1">
        <w:rPr>
          <w:rFonts w:hint="eastAsia"/>
        </w:rPr>
        <w:t>模块对剪力墙</w:t>
      </w:r>
      <w:r w:rsidR="00A0040D" w:rsidRPr="00C527A1">
        <w:t>各个输入参数</w:t>
      </w:r>
      <w:r w:rsidR="00A0040D" w:rsidRPr="00C527A1">
        <w:rPr>
          <w:rFonts w:hint="eastAsia"/>
        </w:rPr>
        <w:t>的影响</w:t>
      </w:r>
      <w:r w:rsidR="00A0040D" w:rsidRPr="00C527A1">
        <w:t>进行定量分析</w:t>
      </w:r>
      <w:bookmarkEnd w:id="26"/>
      <w:bookmarkEnd w:id="27"/>
    </w:p>
    <w:p w14:paraId="4ABFA275" w14:textId="1B7A33AD" w:rsidR="00AF3F13" w:rsidRDefault="00AF3F13" w:rsidP="00AF3F13">
      <w:pPr>
        <w:pStyle w:val="2"/>
      </w:pPr>
      <w:bookmarkStart w:id="28" w:name="_Toc66872676"/>
      <w:r>
        <w:rPr>
          <w:rFonts w:hint="eastAsia"/>
        </w:rPr>
        <w:t>4.1</w:t>
      </w:r>
      <w:r>
        <w:t xml:space="preserve"> SHAP</w:t>
      </w:r>
      <w:r>
        <w:rPr>
          <w:rFonts w:hint="eastAsia"/>
        </w:rPr>
        <w:t>方法简介</w:t>
      </w:r>
      <w:bookmarkEnd w:id="28"/>
    </w:p>
    <w:p w14:paraId="3A1D23A7" w14:textId="75264EB9" w:rsidR="00AF3F13" w:rsidRDefault="00AF3F13" w:rsidP="00AF3F13">
      <w:r>
        <w:rPr>
          <w:rFonts w:hint="eastAsia"/>
        </w:rPr>
        <w:t xml:space="preserve"> </w:t>
      </w:r>
      <w:r>
        <w:t xml:space="preserve"> SHAP</w:t>
      </w:r>
      <w:r w:rsidRPr="00AF3F13">
        <w:rPr>
          <w:rFonts w:ascii="Times New Roman" w:hAnsi="Times New Roman" w:cs="Times New Roman"/>
        </w:rPr>
        <w:t>(SHapley Additive exPlanations)</w:t>
      </w:r>
      <w:r>
        <w:rPr>
          <w:rFonts w:hint="eastAsia"/>
        </w:rPr>
        <w:t>是一种解释预测</w:t>
      </w:r>
      <w:r w:rsidR="00CF4130">
        <w:rPr>
          <w:rFonts w:hint="eastAsia"/>
        </w:rPr>
        <w:t>模型</w:t>
      </w:r>
      <w:r>
        <w:rPr>
          <w:rFonts w:hint="eastAsia"/>
        </w:rPr>
        <w:t>的方法，</w:t>
      </w:r>
      <w:r>
        <w:rPr>
          <w:rFonts w:hint="eastAsia"/>
        </w:rPr>
        <w:t>S</w:t>
      </w:r>
      <w:r>
        <w:t>HAP</w:t>
      </w:r>
      <w:r>
        <w:rPr>
          <w:rFonts w:hint="eastAsia"/>
        </w:rPr>
        <w:t>的主要目的是通过计算预测</w:t>
      </w:r>
      <w:r w:rsidR="00CF4130">
        <w:rPr>
          <w:rFonts w:hint="eastAsia"/>
        </w:rPr>
        <w:t>样本</w:t>
      </w:r>
      <w:r>
        <w:rPr>
          <w:rFonts w:hint="eastAsia"/>
        </w:rPr>
        <w:t>中每一个特征对其的影响来解释该</w:t>
      </w:r>
      <w:r w:rsidRPr="00AF3F13">
        <w:rPr>
          <w:lang w:val="sq-AL"/>
        </w:rPr>
        <w:t>预测</w:t>
      </w:r>
      <w:r w:rsidR="00CF4130">
        <w:rPr>
          <w:rFonts w:hint="eastAsia"/>
        </w:rPr>
        <w:t>样本</w:t>
      </w:r>
      <w:r>
        <w:rPr>
          <w:rFonts w:hint="eastAsia"/>
        </w:rPr>
        <w:t>。</w:t>
      </w:r>
      <w:r w:rsidR="008B7745">
        <w:rPr>
          <w:rFonts w:hint="eastAsia"/>
        </w:rPr>
        <w:t>这种解释计算</w:t>
      </w:r>
      <w:r w:rsidR="008B7745">
        <w:rPr>
          <w:rFonts w:hint="eastAsia"/>
        </w:rPr>
        <w:t>S</w:t>
      </w:r>
      <w:r w:rsidR="008B7745">
        <w:t xml:space="preserve">HAP </w:t>
      </w:r>
      <w:r w:rsidR="008B7745">
        <w:rPr>
          <w:rFonts w:hint="eastAsia"/>
        </w:rPr>
        <w:t>值的方法来源于合作博弈</w:t>
      </w:r>
      <w:r w:rsidR="008B7745" w:rsidRPr="008B7745">
        <w:rPr>
          <w:rFonts w:ascii="Times New Roman" w:hAnsi="Times New Roman" w:cs="Times New Roman"/>
        </w:rPr>
        <w:t>（</w:t>
      </w:r>
      <w:r w:rsidR="008B7745" w:rsidRPr="008B7745">
        <w:rPr>
          <w:rFonts w:ascii="Times New Roman" w:hAnsi="Times New Roman" w:cs="Times New Roman"/>
        </w:rPr>
        <w:t>coalitional game</w:t>
      </w:r>
      <w:r w:rsidR="008B7745" w:rsidRPr="008B7745">
        <w:rPr>
          <w:rFonts w:ascii="Times New Roman" w:hAnsi="Times New Roman" w:cs="Times New Roman"/>
        </w:rPr>
        <w:t>）</w:t>
      </w:r>
      <w:r w:rsidR="008B7745">
        <w:rPr>
          <w:rFonts w:hint="eastAsia"/>
        </w:rPr>
        <w:t>理论，数据中的特征值都包含在一个联盟中。</w:t>
      </w:r>
      <w:r w:rsidR="00AD6D91">
        <w:rPr>
          <w:rFonts w:hint="eastAsia"/>
        </w:rPr>
        <w:t>S</w:t>
      </w:r>
      <w:r w:rsidR="00AD6D91">
        <w:t>HAP</w:t>
      </w:r>
      <w:r w:rsidR="00AD6D91">
        <w:rPr>
          <w:rFonts w:hint="eastAsia"/>
        </w:rPr>
        <w:t>值</w:t>
      </w:r>
      <w:r w:rsidR="006674E0">
        <w:rPr>
          <w:rFonts w:hint="eastAsia"/>
        </w:rPr>
        <w:t>可以告诉我们众多特征对预测结果的</w:t>
      </w:r>
      <w:r w:rsidR="00FA786C">
        <w:rPr>
          <w:rFonts w:hint="eastAsia"/>
        </w:rPr>
        <w:t>“贡献”。</w:t>
      </w:r>
    </w:p>
    <w:p w14:paraId="68F2E25F" w14:textId="2A54A578" w:rsidR="00427850" w:rsidRDefault="00FA786C" w:rsidP="00AF3F13">
      <w:r>
        <w:rPr>
          <w:rFonts w:hint="eastAsia"/>
        </w:rPr>
        <w:t xml:space="preserve"> </w:t>
      </w:r>
      <w:r>
        <w:t xml:space="preserve"> </w:t>
      </w:r>
      <w:r>
        <w:rPr>
          <w:rFonts w:hint="eastAsia"/>
        </w:rPr>
        <w:t>设第</w:t>
      </w:r>
      <w:r>
        <w:rPr>
          <w:rFonts w:hint="eastAsia"/>
        </w:rPr>
        <w:t>i</w:t>
      </w:r>
      <w:r>
        <w:rPr>
          <w:rFonts w:hint="eastAsia"/>
        </w:rPr>
        <w:t>个样本为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，第</w:t>
      </w:r>
      <w:r>
        <w:rPr>
          <w:rFonts w:hint="eastAsia"/>
        </w:rPr>
        <w:t>i</w:t>
      </w:r>
      <w:r>
        <w:rPr>
          <w:rFonts w:hint="eastAsia"/>
        </w:rPr>
        <w:t>个样本的第</w:t>
      </w:r>
      <w:r>
        <w:rPr>
          <w:rFonts w:hint="eastAsia"/>
        </w:rPr>
        <w:t>j</w:t>
      </w:r>
      <w:r>
        <w:rPr>
          <w:rFonts w:hint="eastAsia"/>
        </w:rPr>
        <w:t>个特征为</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rFonts w:hint="eastAsia"/>
        </w:rPr>
        <w:t>，该</w:t>
      </w:r>
      <w:r w:rsidR="00427850">
        <w:rPr>
          <w:rFonts w:hint="eastAsia"/>
        </w:rPr>
        <w:t>样本的预测值为</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27850">
        <w:rPr>
          <w:rFonts w:hint="eastAsia"/>
        </w:rPr>
        <w:t>，该样本的均值为</w:t>
      </w:r>
      <w:r w:rsidR="00427850" w:rsidRPr="00AD59D1">
        <w:rPr>
          <w:rFonts w:ascii="Times New Roman" w:hAnsi="Times New Roman" w:cs="Times New Roman"/>
        </w:rPr>
        <w:t>y_base</w:t>
      </w:r>
      <w:r w:rsidR="00427850" w:rsidRPr="00AD59D1">
        <w:rPr>
          <w:rFonts w:ascii="Times New Roman" w:hAnsi="Times New Roman" w:cs="Times New Roman"/>
        </w:rPr>
        <w:t>。</w:t>
      </w:r>
      <w:r w:rsidR="00427850">
        <w:rPr>
          <w:rFonts w:hint="eastAsia"/>
        </w:rPr>
        <w:t>那么</w:t>
      </w:r>
      <w:r w:rsidR="00427850">
        <w:t>SHAP</w:t>
      </w:r>
      <w:r w:rsidR="00427850">
        <w:rPr>
          <w:rFonts w:hint="eastAsia"/>
        </w:rPr>
        <w:t>值符合以下式子：</w:t>
      </w:r>
    </w:p>
    <w:p w14:paraId="0C5CC29D" w14:textId="00468216" w:rsidR="00427850" w:rsidRDefault="004972AF" w:rsidP="00AD59D1">
      <w:pPr>
        <w:jc w:val="cente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=y_base+</m:t>
        </m:r>
        <w:bookmarkStart w:id="29" w:name="_Hlk66433501"/>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d>
        <w:bookmarkEnd w:id="29"/>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e>
        </m:d>
      </m:oMath>
      <w:r w:rsidR="00427850">
        <w:rPr>
          <w:rFonts w:hint="eastAsia"/>
        </w:rPr>
        <w:t>+</w:t>
      </w:r>
      <m:oMath>
        <m:r>
          <w:rPr>
            <w:rFonts w:ascii="Cambria Math" w:hAnsi="Cambria Math"/>
          </w:rPr>
          <m:t xml:space="preserve">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i3</m:t>
                </m:r>
              </m:sub>
            </m:sSub>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ik</m:t>
                </m:r>
              </m:sub>
            </m:sSub>
          </m:e>
        </m:d>
      </m:oMath>
    </w:p>
    <w:p w14:paraId="35420545" w14:textId="735A1720" w:rsidR="00AD59D1" w:rsidRDefault="00AD59D1" w:rsidP="00AD59D1">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ik</m:t>
                </m:r>
              </m:sub>
            </m:sSub>
          </m:e>
        </m:d>
      </m:oMath>
      <w:r>
        <w:rPr>
          <w:rFonts w:hint="eastAsia"/>
        </w:rPr>
        <w:t>为第</w:t>
      </w:r>
      <w:r>
        <w:rPr>
          <w:rFonts w:hint="eastAsia"/>
        </w:rPr>
        <w:t>k</w:t>
      </w:r>
      <w:r>
        <w:rPr>
          <w:rFonts w:hint="eastAsia"/>
        </w:rPr>
        <w:t>个特征对该样本预测值的影响，当</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i1</m:t>
                </m:r>
              </m:sub>
            </m:sSub>
          </m:e>
        </m:d>
      </m:oMath>
      <w:r>
        <w:rPr>
          <w:rFonts w:hint="eastAsia"/>
        </w:rPr>
        <w:t>&gt;</w:t>
      </w:r>
      <w:r>
        <w:t>0</w:t>
      </w:r>
      <w:r>
        <w:rPr>
          <w:rFonts w:hint="eastAsia"/>
        </w:rPr>
        <w:t>时，该特征对预测值起到提升作用；当</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i1</m:t>
                </m:r>
              </m:sub>
            </m:sSub>
          </m:e>
        </m:d>
      </m:oMath>
      <w:r>
        <w:rPr>
          <w:rFonts w:hint="eastAsia"/>
        </w:rPr>
        <w:t>&lt;</w:t>
      </w:r>
      <w:r>
        <w:t>0</w:t>
      </w:r>
      <w:r>
        <w:rPr>
          <w:rFonts w:hint="eastAsia"/>
        </w:rPr>
        <w:t>时，该特征对预测值起到减弱作用</w:t>
      </w:r>
      <w:r w:rsidR="00B93FEF">
        <w:rPr>
          <w:rFonts w:hint="eastAsia"/>
        </w:rPr>
        <w:t>。</w:t>
      </w:r>
    </w:p>
    <w:p w14:paraId="1FC13EB4" w14:textId="77777777" w:rsidR="00BE133F" w:rsidRPr="00AD59D1" w:rsidRDefault="00BE133F" w:rsidP="00AD59D1">
      <w:pPr>
        <w:rPr>
          <w:i/>
        </w:rPr>
      </w:pPr>
    </w:p>
    <w:p w14:paraId="0C2CF13B" w14:textId="77777777" w:rsidR="00AD59D1" w:rsidRPr="00AD59D1" w:rsidRDefault="00AD59D1" w:rsidP="00AD59D1"/>
    <w:p w14:paraId="5B90CE81" w14:textId="5E233943" w:rsidR="003167B9" w:rsidRPr="003167B9" w:rsidRDefault="00AF3F13" w:rsidP="00AF3F13">
      <w:pPr>
        <w:pStyle w:val="1"/>
        <w:jc w:val="center"/>
      </w:pPr>
      <w:bookmarkStart w:id="30" w:name="_Toc66872677"/>
      <w:r>
        <w:rPr>
          <w:rFonts w:hint="eastAsia"/>
        </w:rPr>
        <w:t>第五章</w:t>
      </w:r>
      <w:r>
        <w:rPr>
          <w:rFonts w:hint="eastAsia"/>
        </w:rPr>
        <w:t xml:space="preserve"> </w:t>
      </w:r>
      <w:r>
        <w:rPr>
          <w:rFonts w:hint="eastAsia"/>
        </w:rPr>
        <w:t>结束语</w:t>
      </w:r>
      <w:bookmarkEnd w:id="30"/>
    </w:p>
    <w:p w14:paraId="60807E88" w14:textId="77777777" w:rsidR="000A7D66" w:rsidRDefault="000A7D66" w:rsidP="00C527A1">
      <w:pPr>
        <w:pStyle w:val="a8"/>
        <w:ind w:left="1260" w:firstLineChars="0" w:firstLine="0"/>
      </w:pPr>
    </w:p>
    <w:p w14:paraId="1E3A15D7" w14:textId="77777777" w:rsidR="0058179D" w:rsidRDefault="0058179D" w:rsidP="000A7D66">
      <w:pPr>
        <w:ind w:firstLineChars="175" w:firstLine="420"/>
      </w:pPr>
    </w:p>
    <w:p w14:paraId="6D94803F" w14:textId="4DE381B1" w:rsidR="0058179D" w:rsidRDefault="00501677" w:rsidP="00501677">
      <w:pPr>
        <w:pStyle w:val="1"/>
        <w:jc w:val="center"/>
      </w:pPr>
      <w:bookmarkStart w:id="31" w:name="_Toc66872678"/>
      <w:r>
        <w:rPr>
          <w:rFonts w:hint="eastAsia"/>
        </w:rPr>
        <w:t>参考文献</w:t>
      </w:r>
      <w:bookmarkEnd w:id="31"/>
    </w:p>
    <w:p w14:paraId="24297D0B" w14:textId="77777777" w:rsidR="00501677" w:rsidRPr="00501677" w:rsidRDefault="0058179D" w:rsidP="00501677">
      <w:pPr>
        <w:pStyle w:val="EndNoteBibliography"/>
      </w:pPr>
      <w:r>
        <w:fldChar w:fldCharType="begin"/>
      </w:r>
      <w:r>
        <w:instrText xml:space="preserve"> ADDIN EN.REFLIST </w:instrText>
      </w:r>
      <w:r>
        <w:fldChar w:fldCharType="separate"/>
      </w:r>
      <w:r w:rsidR="00501677" w:rsidRPr="00501677">
        <w:t>[1]</w:t>
      </w:r>
      <w:r w:rsidR="00501677" w:rsidRPr="00501677">
        <w:tab/>
        <w:t xml:space="preserve">宋潇. 浅谈剪力墙的分类 [J]. 科技情报开发与经济, 2010, 32): </w:t>
      </w:r>
    </w:p>
    <w:p w14:paraId="5F078CD6" w14:textId="77777777" w:rsidR="00501677" w:rsidRPr="00501677" w:rsidRDefault="00501677" w:rsidP="00501677">
      <w:pPr>
        <w:pStyle w:val="EndNoteBibliography"/>
      </w:pPr>
      <w:r w:rsidRPr="00501677">
        <w:t>[2]</w:t>
      </w:r>
      <w:r w:rsidRPr="00501677">
        <w:tab/>
        <w:t>STRUCTURAL DESIGN FOR DYNAMIC LOADS [M]. MCGRAW-HILL, 1959.</w:t>
      </w:r>
    </w:p>
    <w:p w14:paraId="4999858D" w14:textId="77777777" w:rsidR="00501677" w:rsidRPr="00501677" w:rsidRDefault="00501677" w:rsidP="00501677">
      <w:pPr>
        <w:pStyle w:val="EndNoteBibliography"/>
      </w:pPr>
      <w:r w:rsidRPr="00501677">
        <w:t>[3]</w:t>
      </w:r>
      <w:r w:rsidRPr="00501677">
        <w:tab/>
        <w:t>赵一鸣. 分类与回归树——一种适用于临床研究的统计分析方法 [J]. 北京大学学报:医学版, 2001, 06): 562-5.</w:t>
      </w:r>
    </w:p>
    <w:p w14:paraId="5B55CB26" w14:textId="77777777" w:rsidR="00501677" w:rsidRPr="00501677" w:rsidRDefault="00501677" w:rsidP="00501677">
      <w:pPr>
        <w:pStyle w:val="EndNoteBibliography"/>
      </w:pPr>
      <w:r w:rsidRPr="00501677">
        <w:t>[4]</w:t>
      </w:r>
      <w:r w:rsidRPr="00501677">
        <w:tab/>
        <w:t>王定成, 方廷健, 高理富, et al. 支持向量机回归在线建模及应用 [J]. 控制与决策, 2003, 18(001): 89-91.</w:t>
      </w:r>
    </w:p>
    <w:p w14:paraId="3C17EB64" w14:textId="21A53E5A" w:rsidR="00C527A1" w:rsidRPr="00A0040D" w:rsidRDefault="0058179D" w:rsidP="000A7D66">
      <w:pPr>
        <w:ind w:firstLineChars="175" w:firstLine="420"/>
      </w:pPr>
      <w:r>
        <w:fldChar w:fldCharType="end"/>
      </w:r>
    </w:p>
    <w:sectPr w:rsidR="00C527A1" w:rsidRPr="00A0040D" w:rsidSect="00FD10C8">
      <w:pgSz w:w="11906" w:h="16838"/>
      <w:pgMar w:top="1701" w:right="1701" w:bottom="1701"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C511B" w14:textId="77777777" w:rsidR="004972AF" w:rsidRDefault="004972AF" w:rsidP="00064724">
      <w:r>
        <w:separator/>
      </w:r>
    </w:p>
  </w:endnote>
  <w:endnote w:type="continuationSeparator" w:id="0">
    <w:p w14:paraId="0A80F745" w14:textId="77777777" w:rsidR="004972AF" w:rsidRDefault="004972AF" w:rsidP="0006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CA963" w14:textId="45951669" w:rsidR="0057007D" w:rsidRDefault="0057007D" w:rsidP="00FD10C8">
    <w:pPr>
      <w:pStyle w:val="a5"/>
    </w:pPr>
  </w:p>
  <w:p w14:paraId="2E759BB9" w14:textId="734FD8B3" w:rsidR="0057007D" w:rsidRDefault="0057007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91284"/>
      <w:docPartObj>
        <w:docPartGallery w:val="Page Numbers (Bottom of Page)"/>
        <w:docPartUnique/>
      </w:docPartObj>
    </w:sdtPr>
    <w:sdtEndPr/>
    <w:sdtContent>
      <w:p w14:paraId="5D2B4DEE" w14:textId="4367AAC8" w:rsidR="0057007D" w:rsidRDefault="0057007D">
        <w:pPr>
          <w:pStyle w:val="a5"/>
          <w:jc w:val="center"/>
        </w:pPr>
        <w:r>
          <w:fldChar w:fldCharType="begin"/>
        </w:r>
        <w:r>
          <w:instrText>PAGE   \* MERGEFORMAT</w:instrText>
        </w:r>
        <w:r>
          <w:fldChar w:fldCharType="separate"/>
        </w:r>
        <w:r>
          <w:rPr>
            <w:lang w:val="zh-CN"/>
          </w:rPr>
          <w:t>2</w:t>
        </w:r>
        <w:r>
          <w:fldChar w:fldCharType="end"/>
        </w:r>
      </w:p>
    </w:sdtContent>
  </w:sdt>
  <w:p w14:paraId="54EECC44" w14:textId="77777777" w:rsidR="0057007D" w:rsidRDefault="0057007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C41D9" w14:textId="77777777" w:rsidR="004972AF" w:rsidRDefault="004972AF" w:rsidP="00064724">
      <w:r>
        <w:separator/>
      </w:r>
    </w:p>
  </w:footnote>
  <w:footnote w:type="continuationSeparator" w:id="0">
    <w:p w14:paraId="62993205" w14:textId="77777777" w:rsidR="004972AF" w:rsidRDefault="004972AF" w:rsidP="00064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93F1D"/>
    <w:multiLevelType w:val="multilevel"/>
    <w:tmpl w:val="1D767E8E"/>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157692"/>
    <w:multiLevelType w:val="hybridMultilevel"/>
    <w:tmpl w:val="15DE480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94B37B5"/>
    <w:multiLevelType w:val="hybridMultilevel"/>
    <w:tmpl w:val="7A4C536A"/>
    <w:lvl w:ilvl="0" w:tplc="A50C56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3D92EC5"/>
    <w:multiLevelType w:val="hybridMultilevel"/>
    <w:tmpl w:val="0B4A8DDE"/>
    <w:lvl w:ilvl="0" w:tplc="0409000F">
      <w:start w:val="1"/>
      <w:numFmt w:val="decimal"/>
      <w:lvlText w:val="%1."/>
      <w:lvlJc w:val="left"/>
      <w:pPr>
        <w:ind w:left="665" w:hanging="420"/>
      </w:pPr>
    </w:lvl>
    <w:lvl w:ilvl="1" w:tplc="04090019" w:tentative="1">
      <w:start w:val="1"/>
      <w:numFmt w:val="lowerLetter"/>
      <w:lvlText w:val="%2)"/>
      <w:lvlJc w:val="left"/>
      <w:pPr>
        <w:ind w:left="1085" w:hanging="420"/>
      </w:pPr>
    </w:lvl>
    <w:lvl w:ilvl="2" w:tplc="0409001B" w:tentative="1">
      <w:start w:val="1"/>
      <w:numFmt w:val="lowerRoman"/>
      <w:lvlText w:val="%3."/>
      <w:lvlJc w:val="right"/>
      <w:pPr>
        <w:ind w:left="1505" w:hanging="420"/>
      </w:pPr>
    </w:lvl>
    <w:lvl w:ilvl="3" w:tplc="0409000F" w:tentative="1">
      <w:start w:val="1"/>
      <w:numFmt w:val="decimal"/>
      <w:lvlText w:val="%4."/>
      <w:lvlJc w:val="left"/>
      <w:pPr>
        <w:ind w:left="1925" w:hanging="420"/>
      </w:pPr>
    </w:lvl>
    <w:lvl w:ilvl="4" w:tplc="04090019" w:tentative="1">
      <w:start w:val="1"/>
      <w:numFmt w:val="lowerLetter"/>
      <w:lvlText w:val="%5)"/>
      <w:lvlJc w:val="left"/>
      <w:pPr>
        <w:ind w:left="2345" w:hanging="420"/>
      </w:pPr>
    </w:lvl>
    <w:lvl w:ilvl="5" w:tplc="0409001B" w:tentative="1">
      <w:start w:val="1"/>
      <w:numFmt w:val="lowerRoman"/>
      <w:lvlText w:val="%6."/>
      <w:lvlJc w:val="right"/>
      <w:pPr>
        <w:ind w:left="2765" w:hanging="420"/>
      </w:pPr>
    </w:lvl>
    <w:lvl w:ilvl="6" w:tplc="0409000F" w:tentative="1">
      <w:start w:val="1"/>
      <w:numFmt w:val="decimal"/>
      <w:lvlText w:val="%7."/>
      <w:lvlJc w:val="left"/>
      <w:pPr>
        <w:ind w:left="3185" w:hanging="420"/>
      </w:pPr>
    </w:lvl>
    <w:lvl w:ilvl="7" w:tplc="04090019" w:tentative="1">
      <w:start w:val="1"/>
      <w:numFmt w:val="lowerLetter"/>
      <w:lvlText w:val="%8)"/>
      <w:lvlJc w:val="left"/>
      <w:pPr>
        <w:ind w:left="3605" w:hanging="420"/>
      </w:pPr>
    </w:lvl>
    <w:lvl w:ilvl="8" w:tplc="0409001B" w:tentative="1">
      <w:start w:val="1"/>
      <w:numFmt w:val="lowerRoman"/>
      <w:lvlText w:val="%9."/>
      <w:lvlJc w:val="right"/>
      <w:pPr>
        <w:ind w:left="4025" w:hanging="420"/>
      </w:pPr>
    </w:lvl>
  </w:abstractNum>
  <w:abstractNum w:abstractNumId="4" w15:restartNumberingAfterBreak="0">
    <w:nsid w:val="17D20399"/>
    <w:multiLevelType w:val="hybridMultilevel"/>
    <w:tmpl w:val="84BA77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7D7052D"/>
    <w:multiLevelType w:val="hybridMultilevel"/>
    <w:tmpl w:val="E6CCA174"/>
    <w:lvl w:ilvl="0" w:tplc="2FB23462">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7709AA"/>
    <w:multiLevelType w:val="hybridMultilevel"/>
    <w:tmpl w:val="BA04DA2E"/>
    <w:lvl w:ilvl="0" w:tplc="0409000F">
      <w:start w:val="1"/>
      <w:numFmt w:val="decimal"/>
      <w:lvlText w:val="%1."/>
      <w:lvlJc w:val="left"/>
      <w:pPr>
        <w:ind w:left="665" w:hanging="420"/>
      </w:pPr>
    </w:lvl>
    <w:lvl w:ilvl="1" w:tplc="04090019" w:tentative="1">
      <w:start w:val="1"/>
      <w:numFmt w:val="lowerLetter"/>
      <w:lvlText w:val="%2)"/>
      <w:lvlJc w:val="left"/>
      <w:pPr>
        <w:ind w:left="1085" w:hanging="420"/>
      </w:pPr>
    </w:lvl>
    <w:lvl w:ilvl="2" w:tplc="0409001B" w:tentative="1">
      <w:start w:val="1"/>
      <w:numFmt w:val="lowerRoman"/>
      <w:lvlText w:val="%3."/>
      <w:lvlJc w:val="right"/>
      <w:pPr>
        <w:ind w:left="1505" w:hanging="420"/>
      </w:pPr>
    </w:lvl>
    <w:lvl w:ilvl="3" w:tplc="0409000F" w:tentative="1">
      <w:start w:val="1"/>
      <w:numFmt w:val="decimal"/>
      <w:lvlText w:val="%4."/>
      <w:lvlJc w:val="left"/>
      <w:pPr>
        <w:ind w:left="1925" w:hanging="420"/>
      </w:pPr>
    </w:lvl>
    <w:lvl w:ilvl="4" w:tplc="04090019" w:tentative="1">
      <w:start w:val="1"/>
      <w:numFmt w:val="lowerLetter"/>
      <w:lvlText w:val="%5)"/>
      <w:lvlJc w:val="left"/>
      <w:pPr>
        <w:ind w:left="2345" w:hanging="420"/>
      </w:pPr>
    </w:lvl>
    <w:lvl w:ilvl="5" w:tplc="0409001B" w:tentative="1">
      <w:start w:val="1"/>
      <w:numFmt w:val="lowerRoman"/>
      <w:lvlText w:val="%6."/>
      <w:lvlJc w:val="right"/>
      <w:pPr>
        <w:ind w:left="2765" w:hanging="420"/>
      </w:pPr>
    </w:lvl>
    <w:lvl w:ilvl="6" w:tplc="0409000F" w:tentative="1">
      <w:start w:val="1"/>
      <w:numFmt w:val="decimal"/>
      <w:lvlText w:val="%7."/>
      <w:lvlJc w:val="left"/>
      <w:pPr>
        <w:ind w:left="3185" w:hanging="420"/>
      </w:pPr>
    </w:lvl>
    <w:lvl w:ilvl="7" w:tplc="04090019" w:tentative="1">
      <w:start w:val="1"/>
      <w:numFmt w:val="lowerLetter"/>
      <w:lvlText w:val="%8)"/>
      <w:lvlJc w:val="left"/>
      <w:pPr>
        <w:ind w:left="3605" w:hanging="420"/>
      </w:pPr>
    </w:lvl>
    <w:lvl w:ilvl="8" w:tplc="0409001B" w:tentative="1">
      <w:start w:val="1"/>
      <w:numFmt w:val="lowerRoman"/>
      <w:lvlText w:val="%9."/>
      <w:lvlJc w:val="right"/>
      <w:pPr>
        <w:ind w:left="4025" w:hanging="420"/>
      </w:pPr>
    </w:lvl>
  </w:abstractNum>
  <w:abstractNum w:abstractNumId="7" w15:restartNumberingAfterBreak="0">
    <w:nsid w:val="63050463"/>
    <w:multiLevelType w:val="hybridMultilevel"/>
    <w:tmpl w:val="48A8D2D4"/>
    <w:lvl w:ilvl="0" w:tplc="507C23CA">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B93411"/>
    <w:multiLevelType w:val="hybridMultilevel"/>
    <w:tmpl w:val="973693D8"/>
    <w:lvl w:ilvl="0" w:tplc="0B7E3B1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6F1F5591"/>
    <w:multiLevelType w:val="hybridMultilevel"/>
    <w:tmpl w:val="D2DCFC60"/>
    <w:lvl w:ilvl="0" w:tplc="04090001">
      <w:start w:val="1"/>
      <w:numFmt w:val="bullet"/>
      <w:lvlText w:val=""/>
      <w:lvlJc w:val="left"/>
      <w:pPr>
        <w:ind w:left="665" w:hanging="420"/>
      </w:pPr>
      <w:rPr>
        <w:rFonts w:ascii="Wingdings" w:hAnsi="Wingdings" w:hint="default"/>
      </w:rPr>
    </w:lvl>
    <w:lvl w:ilvl="1" w:tplc="04090003" w:tentative="1">
      <w:start w:val="1"/>
      <w:numFmt w:val="bullet"/>
      <w:lvlText w:val=""/>
      <w:lvlJc w:val="left"/>
      <w:pPr>
        <w:ind w:left="1085" w:hanging="420"/>
      </w:pPr>
      <w:rPr>
        <w:rFonts w:ascii="Wingdings" w:hAnsi="Wingdings" w:hint="default"/>
      </w:rPr>
    </w:lvl>
    <w:lvl w:ilvl="2" w:tplc="04090005" w:tentative="1">
      <w:start w:val="1"/>
      <w:numFmt w:val="bullet"/>
      <w:lvlText w:val=""/>
      <w:lvlJc w:val="left"/>
      <w:pPr>
        <w:ind w:left="1505" w:hanging="420"/>
      </w:pPr>
      <w:rPr>
        <w:rFonts w:ascii="Wingdings" w:hAnsi="Wingdings" w:hint="default"/>
      </w:rPr>
    </w:lvl>
    <w:lvl w:ilvl="3" w:tplc="04090001" w:tentative="1">
      <w:start w:val="1"/>
      <w:numFmt w:val="bullet"/>
      <w:lvlText w:val=""/>
      <w:lvlJc w:val="left"/>
      <w:pPr>
        <w:ind w:left="1925" w:hanging="420"/>
      </w:pPr>
      <w:rPr>
        <w:rFonts w:ascii="Wingdings" w:hAnsi="Wingdings" w:hint="default"/>
      </w:rPr>
    </w:lvl>
    <w:lvl w:ilvl="4" w:tplc="04090003" w:tentative="1">
      <w:start w:val="1"/>
      <w:numFmt w:val="bullet"/>
      <w:lvlText w:val=""/>
      <w:lvlJc w:val="left"/>
      <w:pPr>
        <w:ind w:left="2345" w:hanging="420"/>
      </w:pPr>
      <w:rPr>
        <w:rFonts w:ascii="Wingdings" w:hAnsi="Wingdings" w:hint="default"/>
      </w:rPr>
    </w:lvl>
    <w:lvl w:ilvl="5" w:tplc="04090005" w:tentative="1">
      <w:start w:val="1"/>
      <w:numFmt w:val="bullet"/>
      <w:lvlText w:val=""/>
      <w:lvlJc w:val="left"/>
      <w:pPr>
        <w:ind w:left="2765" w:hanging="420"/>
      </w:pPr>
      <w:rPr>
        <w:rFonts w:ascii="Wingdings" w:hAnsi="Wingdings" w:hint="default"/>
      </w:rPr>
    </w:lvl>
    <w:lvl w:ilvl="6" w:tplc="04090001" w:tentative="1">
      <w:start w:val="1"/>
      <w:numFmt w:val="bullet"/>
      <w:lvlText w:val=""/>
      <w:lvlJc w:val="left"/>
      <w:pPr>
        <w:ind w:left="3185" w:hanging="420"/>
      </w:pPr>
      <w:rPr>
        <w:rFonts w:ascii="Wingdings" w:hAnsi="Wingdings" w:hint="default"/>
      </w:rPr>
    </w:lvl>
    <w:lvl w:ilvl="7" w:tplc="04090003" w:tentative="1">
      <w:start w:val="1"/>
      <w:numFmt w:val="bullet"/>
      <w:lvlText w:val=""/>
      <w:lvlJc w:val="left"/>
      <w:pPr>
        <w:ind w:left="3605" w:hanging="420"/>
      </w:pPr>
      <w:rPr>
        <w:rFonts w:ascii="Wingdings" w:hAnsi="Wingdings" w:hint="default"/>
      </w:rPr>
    </w:lvl>
    <w:lvl w:ilvl="8" w:tplc="04090005" w:tentative="1">
      <w:start w:val="1"/>
      <w:numFmt w:val="bullet"/>
      <w:lvlText w:val=""/>
      <w:lvlJc w:val="left"/>
      <w:pPr>
        <w:ind w:left="4025" w:hanging="420"/>
      </w:pPr>
      <w:rPr>
        <w:rFonts w:ascii="Wingdings" w:hAnsi="Wingdings" w:hint="default"/>
      </w:rPr>
    </w:lvl>
  </w:abstractNum>
  <w:abstractNum w:abstractNumId="10" w15:restartNumberingAfterBreak="0">
    <w:nsid w:val="6F5E31C3"/>
    <w:multiLevelType w:val="hybridMultilevel"/>
    <w:tmpl w:val="C5E44C46"/>
    <w:lvl w:ilvl="0" w:tplc="3698B2F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7"/>
  </w:num>
  <w:num w:numId="2">
    <w:abstractNumId w:val="5"/>
  </w:num>
  <w:num w:numId="3">
    <w:abstractNumId w:val="0"/>
  </w:num>
  <w:num w:numId="4">
    <w:abstractNumId w:val="1"/>
  </w:num>
  <w:num w:numId="5">
    <w:abstractNumId w:val="2"/>
  </w:num>
  <w:num w:numId="6">
    <w:abstractNumId w:val="10"/>
  </w:num>
  <w:num w:numId="7">
    <w:abstractNumId w:val="3"/>
  </w:num>
  <w:num w:numId="8">
    <w:abstractNumId w:val="6"/>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0axswvxm0dapfedxs655aa8fvrz5atvs2rv&quot;&gt;我的EndNote数据库&lt;record-ids&gt;&lt;item&gt;20&lt;/item&gt;&lt;item&gt;23&lt;/item&gt;&lt;item&gt;24&lt;/item&gt;&lt;item&gt;26&lt;/item&gt;&lt;/record-ids&gt;&lt;/item&gt;&lt;/Libraries&gt;"/>
  </w:docVars>
  <w:rsids>
    <w:rsidRoot w:val="008E752F"/>
    <w:rsid w:val="00014B94"/>
    <w:rsid w:val="00021265"/>
    <w:rsid w:val="00033749"/>
    <w:rsid w:val="000376B9"/>
    <w:rsid w:val="00050963"/>
    <w:rsid w:val="0006459E"/>
    <w:rsid w:val="00064724"/>
    <w:rsid w:val="000767BC"/>
    <w:rsid w:val="000A057D"/>
    <w:rsid w:val="000A7D66"/>
    <w:rsid w:val="00122D7C"/>
    <w:rsid w:val="00132B12"/>
    <w:rsid w:val="00172880"/>
    <w:rsid w:val="001D429F"/>
    <w:rsid w:val="002018D2"/>
    <w:rsid w:val="002336B0"/>
    <w:rsid w:val="002819AE"/>
    <w:rsid w:val="002951E1"/>
    <w:rsid w:val="002F1C0C"/>
    <w:rsid w:val="003167B9"/>
    <w:rsid w:val="003247CF"/>
    <w:rsid w:val="00335769"/>
    <w:rsid w:val="00360A8E"/>
    <w:rsid w:val="003B6E66"/>
    <w:rsid w:val="003E0C0B"/>
    <w:rsid w:val="003E1953"/>
    <w:rsid w:val="0041194F"/>
    <w:rsid w:val="00417444"/>
    <w:rsid w:val="00427850"/>
    <w:rsid w:val="00442694"/>
    <w:rsid w:val="004904BA"/>
    <w:rsid w:val="004972AF"/>
    <w:rsid w:val="004D19A2"/>
    <w:rsid w:val="004E634D"/>
    <w:rsid w:val="004F3190"/>
    <w:rsid w:val="00501677"/>
    <w:rsid w:val="0054263F"/>
    <w:rsid w:val="00562722"/>
    <w:rsid w:val="005632D0"/>
    <w:rsid w:val="0057007D"/>
    <w:rsid w:val="0058179D"/>
    <w:rsid w:val="00591287"/>
    <w:rsid w:val="005D2263"/>
    <w:rsid w:val="005E461D"/>
    <w:rsid w:val="005E766D"/>
    <w:rsid w:val="00605EEA"/>
    <w:rsid w:val="0063090A"/>
    <w:rsid w:val="00631B28"/>
    <w:rsid w:val="006416C6"/>
    <w:rsid w:val="006674E0"/>
    <w:rsid w:val="006750C0"/>
    <w:rsid w:val="006A1B1E"/>
    <w:rsid w:val="006E1F3C"/>
    <w:rsid w:val="0073318D"/>
    <w:rsid w:val="00734FD4"/>
    <w:rsid w:val="00774332"/>
    <w:rsid w:val="0078488B"/>
    <w:rsid w:val="007F3909"/>
    <w:rsid w:val="00831F42"/>
    <w:rsid w:val="00890441"/>
    <w:rsid w:val="008B7745"/>
    <w:rsid w:val="008D34CD"/>
    <w:rsid w:val="008E0EE2"/>
    <w:rsid w:val="008E752F"/>
    <w:rsid w:val="009021D2"/>
    <w:rsid w:val="009C7FC4"/>
    <w:rsid w:val="00A0040D"/>
    <w:rsid w:val="00A8311D"/>
    <w:rsid w:val="00A967C8"/>
    <w:rsid w:val="00AC0BCD"/>
    <w:rsid w:val="00AD59D1"/>
    <w:rsid w:val="00AD6D91"/>
    <w:rsid w:val="00AF3F13"/>
    <w:rsid w:val="00AF677D"/>
    <w:rsid w:val="00B1363A"/>
    <w:rsid w:val="00B770F0"/>
    <w:rsid w:val="00B85DCD"/>
    <w:rsid w:val="00B93FEF"/>
    <w:rsid w:val="00B9560E"/>
    <w:rsid w:val="00BA3619"/>
    <w:rsid w:val="00BC0B6E"/>
    <w:rsid w:val="00BD021C"/>
    <w:rsid w:val="00BE133F"/>
    <w:rsid w:val="00BE539F"/>
    <w:rsid w:val="00C14C54"/>
    <w:rsid w:val="00C15974"/>
    <w:rsid w:val="00C527A1"/>
    <w:rsid w:val="00C576A7"/>
    <w:rsid w:val="00C6272C"/>
    <w:rsid w:val="00C808DF"/>
    <w:rsid w:val="00CE12F4"/>
    <w:rsid w:val="00CE625E"/>
    <w:rsid w:val="00CF4130"/>
    <w:rsid w:val="00CF7E03"/>
    <w:rsid w:val="00D0574A"/>
    <w:rsid w:val="00D23A69"/>
    <w:rsid w:val="00D86973"/>
    <w:rsid w:val="00D93CF0"/>
    <w:rsid w:val="00D973E8"/>
    <w:rsid w:val="00DB01F4"/>
    <w:rsid w:val="00E067BD"/>
    <w:rsid w:val="00E41A11"/>
    <w:rsid w:val="00E5299A"/>
    <w:rsid w:val="00EA0CAB"/>
    <w:rsid w:val="00EF2684"/>
    <w:rsid w:val="00F06FFC"/>
    <w:rsid w:val="00F11894"/>
    <w:rsid w:val="00F517C5"/>
    <w:rsid w:val="00F562AC"/>
    <w:rsid w:val="00FA786C"/>
    <w:rsid w:val="00FB1FCE"/>
    <w:rsid w:val="00FD10C8"/>
    <w:rsid w:val="00FD6804"/>
    <w:rsid w:val="00FF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CEEC2"/>
  <w15:chartTrackingRefBased/>
  <w15:docId w15:val="{FE5B5D7A-6822-4D4C-B6A7-11880E7F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724"/>
    <w:pPr>
      <w:widowControl w:val="0"/>
      <w:jc w:val="both"/>
    </w:pPr>
    <w:rPr>
      <w:rFonts w:eastAsia="宋体"/>
      <w:sz w:val="24"/>
    </w:rPr>
  </w:style>
  <w:style w:type="paragraph" w:styleId="1">
    <w:name w:val="heading 1"/>
    <w:next w:val="a"/>
    <w:link w:val="10"/>
    <w:uiPriority w:val="9"/>
    <w:qFormat/>
    <w:rsid w:val="00064724"/>
    <w:pPr>
      <w:outlineLvl w:val="0"/>
    </w:pPr>
    <w:rPr>
      <w:rFonts w:eastAsia="黑体"/>
      <w:b/>
      <w:sz w:val="36"/>
    </w:rPr>
  </w:style>
  <w:style w:type="paragraph" w:styleId="2">
    <w:name w:val="heading 2"/>
    <w:next w:val="a"/>
    <w:link w:val="20"/>
    <w:uiPriority w:val="9"/>
    <w:unhideWhenUsed/>
    <w:qFormat/>
    <w:rsid w:val="00064724"/>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E5299A"/>
    <w:pPr>
      <w:keepNext/>
      <w:keepLines/>
      <w:spacing w:before="260" w:after="260" w:line="416" w:lineRule="auto"/>
      <w:outlineLvl w:val="2"/>
    </w:pPr>
    <w:rPr>
      <w:rFonts w:eastAsia="黑体"/>
      <w:b/>
      <w:bCs/>
      <w:sz w:val="24"/>
      <w:szCs w:val="32"/>
    </w:rPr>
  </w:style>
  <w:style w:type="paragraph" w:styleId="4">
    <w:name w:val="heading 4"/>
    <w:next w:val="a"/>
    <w:link w:val="40"/>
    <w:uiPriority w:val="9"/>
    <w:unhideWhenUsed/>
    <w:qFormat/>
    <w:rsid w:val="00F562AC"/>
    <w:pPr>
      <w:keepNext/>
      <w:keepLines/>
      <w:spacing w:before="280" w:after="290" w:line="376" w:lineRule="auto"/>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4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4724"/>
    <w:rPr>
      <w:sz w:val="18"/>
      <w:szCs w:val="18"/>
    </w:rPr>
  </w:style>
  <w:style w:type="paragraph" w:styleId="a5">
    <w:name w:val="footer"/>
    <w:basedOn w:val="a"/>
    <w:link w:val="a6"/>
    <w:uiPriority w:val="99"/>
    <w:unhideWhenUsed/>
    <w:rsid w:val="00064724"/>
    <w:pPr>
      <w:tabs>
        <w:tab w:val="center" w:pos="4153"/>
        <w:tab w:val="right" w:pos="8306"/>
      </w:tabs>
      <w:snapToGrid w:val="0"/>
      <w:jc w:val="left"/>
    </w:pPr>
    <w:rPr>
      <w:sz w:val="18"/>
      <w:szCs w:val="18"/>
    </w:rPr>
  </w:style>
  <w:style w:type="character" w:customStyle="1" w:styleId="a6">
    <w:name w:val="页脚 字符"/>
    <w:basedOn w:val="a0"/>
    <w:link w:val="a5"/>
    <w:uiPriority w:val="99"/>
    <w:rsid w:val="00064724"/>
    <w:rPr>
      <w:sz w:val="18"/>
      <w:szCs w:val="18"/>
    </w:rPr>
  </w:style>
  <w:style w:type="character" w:customStyle="1" w:styleId="10">
    <w:name w:val="标题 1 字符"/>
    <w:basedOn w:val="a0"/>
    <w:link w:val="1"/>
    <w:uiPriority w:val="9"/>
    <w:rsid w:val="00064724"/>
    <w:rPr>
      <w:rFonts w:eastAsia="黑体"/>
      <w:b/>
      <w:sz w:val="36"/>
    </w:rPr>
  </w:style>
  <w:style w:type="paragraph" w:styleId="TOC">
    <w:name w:val="TOC Heading"/>
    <w:basedOn w:val="1"/>
    <w:next w:val="a"/>
    <w:uiPriority w:val="39"/>
    <w:unhideWhenUsed/>
    <w:qFormat/>
    <w:rsid w:val="00064724"/>
    <w:pPr>
      <w:spacing w:before="240" w:line="259" w:lineRule="auto"/>
      <w:outlineLvl w:val="9"/>
    </w:pPr>
    <w:rPr>
      <w:rFonts w:asciiTheme="majorHAnsi" w:eastAsiaTheme="majorEastAsia" w:hAnsiTheme="majorHAnsi" w:cstheme="majorBidi"/>
      <w:b w:val="0"/>
      <w:bCs/>
      <w:color w:val="2F5496" w:themeColor="accent1" w:themeShade="BF"/>
      <w:kern w:val="0"/>
      <w:sz w:val="32"/>
      <w:szCs w:val="32"/>
    </w:rPr>
  </w:style>
  <w:style w:type="paragraph" w:styleId="TOC2">
    <w:name w:val="toc 2"/>
    <w:basedOn w:val="a"/>
    <w:next w:val="a"/>
    <w:autoRedefine/>
    <w:uiPriority w:val="39"/>
    <w:unhideWhenUsed/>
    <w:rsid w:val="0006472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6472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64724"/>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064724"/>
    <w:rPr>
      <w:rFonts w:asciiTheme="majorHAnsi" w:eastAsia="黑体" w:hAnsiTheme="majorHAnsi" w:cstheme="majorBidi"/>
      <w:b/>
      <w:bCs/>
      <w:sz w:val="28"/>
      <w:szCs w:val="32"/>
    </w:rPr>
  </w:style>
  <w:style w:type="paragraph" w:styleId="a7">
    <w:name w:val="No Spacing"/>
    <w:uiPriority w:val="1"/>
    <w:qFormat/>
    <w:rsid w:val="00064724"/>
    <w:pPr>
      <w:widowControl w:val="0"/>
      <w:jc w:val="both"/>
    </w:pPr>
    <w:rPr>
      <w:rFonts w:eastAsia="宋体"/>
      <w:sz w:val="24"/>
    </w:rPr>
  </w:style>
  <w:style w:type="paragraph" w:styleId="a8">
    <w:name w:val="List Paragraph"/>
    <w:basedOn w:val="a"/>
    <w:uiPriority w:val="34"/>
    <w:qFormat/>
    <w:rsid w:val="006750C0"/>
    <w:pPr>
      <w:ind w:firstLineChars="200" w:firstLine="420"/>
    </w:pPr>
  </w:style>
  <w:style w:type="character" w:styleId="a9">
    <w:name w:val="Hyperlink"/>
    <w:basedOn w:val="a0"/>
    <w:uiPriority w:val="99"/>
    <w:unhideWhenUsed/>
    <w:rsid w:val="00FD10C8"/>
    <w:rPr>
      <w:color w:val="0563C1" w:themeColor="hyperlink"/>
      <w:u w:val="single"/>
    </w:rPr>
  </w:style>
  <w:style w:type="character" w:customStyle="1" w:styleId="30">
    <w:name w:val="标题 3 字符"/>
    <w:basedOn w:val="a0"/>
    <w:link w:val="3"/>
    <w:uiPriority w:val="9"/>
    <w:rsid w:val="00E5299A"/>
    <w:rPr>
      <w:rFonts w:eastAsia="黑体"/>
      <w:b/>
      <w:bCs/>
      <w:sz w:val="24"/>
      <w:szCs w:val="32"/>
    </w:rPr>
  </w:style>
  <w:style w:type="character" w:customStyle="1" w:styleId="40">
    <w:name w:val="标题 4 字符"/>
    <w:basedOn w:val="a0"/>
    <w:link w:val="4"/>
    <w:uiPriority w:val="9"/>
    <w:rsid w:val="00F562AC"/>
    <w:rPr>
      <w:rFonts w:asciiTheme="majorHAnsi" w:eastAsia="宋体" w:hAnsiTheme="majorHAnsi" w:cstheme="majorBidi"/>
      <w:b/>
      <w:bCs/>
      <w:sz w:val="24"/>
      <w:szCs w:val="28"/>
    </w:rPr>
  </w:style>
  <w:style w:type="character" w:customStyle="1" w:styleId="mord">
    <w:name w:val="mord"/>
    <w:basedOn w:val="a0"/>
    <w:rsid w:val="00FA786C"/>
  </w:style>
  <w:style w:type="paragraph" w:customStyle="1" w:styleId="EndNoteBibliographyTitle">
    <w:name w:val="EndNote Bibliography Title"/>
    <w:basedOn w:val="a"/>
    <w:link w:val="EndNoteBibliographyTitle0"/>
    <w:rsid w:val="000A7D66"/>
    <w:pPr>
      <w:jc w:val="center"/>
    </w:pPr>
    <w:rPr>
      <w:rFonts w:ascii="等线" w:eastAsia="等线" w:hAnsi="等线"/>
      <w:noProof/>
    </w:rPr>
  </w:style>
  <w:style w:type="character" w:customStyle="1" w:styleId="EndNoteBibliographyTitle0">
    <w:name w:val="EndNote Bibliography Title 字符"/>
    <w:basedOn w:val="a0"/>
    <w:link w:val="EndNoteBibliographyTitle"/>
    <w:rsid w:val="000A7D66"/>
    <w:rPr>
      <w:rFonts w:ascii="等线" w:eastAsia="等线" w:hAnsi="等线"/>
      <w:noProof/>
      <w:sz w:val="24"/>
    </w:rPr>
  </w:style>
  <w:style w:type="paragraph" w:customStyle="1" w:styleId="EndNoteBibliography">
    <w:name w:val="EndNote Bibliography"/>
    <w:basedOn w:val="a"/>
    <w:link w:val="EndNoteBibliography0"/>
    <w:rsid w:val="000A7D66"/>
    <w:rPr>
      <w:rFonts w:ascii="等线" w:eastAsia="等线" w:hAnsi="等线"/>
      <w:noProof/>
    </w:rPr>
  </w:style>
  <w:style w:type="character" w:customStyle="1" w:styleId="EndNoteBibliography0">
    <w:name w:val="EndNote Bibliography 字符"/>
    <w:basedOn w:val="a0"/>
    <w:link w:val="EndNoteBibliography"/>
    <w:rsid w:val="000A7D66"/>
    <w:rPr>
      <w:rFonts w:ascii="等线" w:eastAsia="等线" w:hAnsi="等线"/>
      <w:noProof/>
      <w:sz w:val="24"/>
    </w:rPr>
  </w:style>
  <w:style w:type="character" w:styleId="aa">
    <w:name w:val="Placeholder Text"/>
    <w:basedOn w:val="a0"/>
    <w:uiPriority w:val="99"/>
    <w:semiHidden/>
    <w:rsid w:val="0078488B"/>
    <w:rPr>
      <w:color w:val="808080"/>
    </w:rPr>
  </w:style>
  <w:style w:type="character" w:styleId="ab">
    <w:name w:val="FollowedHyperlink"/>
    <w:basedOn w:val="a0"/>
    <w:uiPriority w:val="99"/>
    <w:semiHidden/>
    <w:unhideWhenUsed/>
    <w:rsid w:val="002018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783992">
      <w:bodyDiv w:val="1"/>
      <w:marLeft w:val="0"/>
      <w:marRight w:val="0"/>
      <w:marTop w:val="0"/>
      <w:marBottom w:val="0"/>
      <w:divBdr>
        <w:top w:val="none" w:sz="0" w:space="0" w:color="auto"/>
        <w:left w:val="none" w:sz="0" w:space="0" w:color="auto"/>
        <w:bottom w:val="none" w:sz="0" w:space="0" w:color="auto"/>
        <w:right w:val="none" w:sz="0" w:space="0" w:color="auto"/>
      </w:divBdr>
      <w:divsChild>
        <w:div w:id="634985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50371-93C9-45E1-B8B9-11EB415C5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2887</TotalTime>
  <Pages>18</Pages>
  <Words>1605</Words>
  <Characters>9152</Characters>
  <Application>Microsoft Office Word</Application>
  <DocSecurity>0</DocSecurity>
  <Lines>76</Lines>
  <Paragraphs>21</Paragraphs>
  <ScaleCrop>false</ScaleCrop>
  <Company/>
  <LinksUpToDate>false</LinksUpToDate>
  <CharactersWithSpaces>10736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无言 相顾</dc:creator>
  <cp:keywords/>
  <dc:description/>
  <cp:lastModifiedBy>无言</cp:lastModifiedBy>
  <cp:revision>3</cp:revision>
  <dcterms:created xsi:type="dcterms:W3CDTF">2021-03-08T01:47:00Z</dcterms:created>
  <dcterms:modified xsi:type="dcterms:W3CDTF">2021-03-17T13:21:00Z</dcterms:modified>
</cp:coreProperties>
</file>