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top w:w="72" w:type="dxa"/>
          <w:left w:w="115" w:type="dxa"/>
          <w:bottom w:w="72" w:type="dxa"/>
          <w:right w:w="115" w:type="dxa"/>
        </w:tblCellMar>
        <w:tblLook w:val="04A0" w:firstRow="1" w:lastRow="0" w:firstColumn="1" w:lastColumn="0" w:noHBand="0" w:noVBand="1"/>
      </w:tblPr>
      <w:tblGrid>
        <w:gridCol w:w="5640"/>
        <w:gridCol w:w="3432"/>
      </w:tblGrid>
      <w:tr w:rsidR="009656E2" w:rsidTr="00E90442">
        <w:trPr>
          <w:trHeight w:val="1068"/>
        </w:trPr>
        <w:tc>
          <w:tcPr>
            <w:tcW w:w="5785" w:type="dxa"/>
          </w:tcPr>
          <w:p w:rsidR="009656E2" w:rsidRPr="00550C6B" w:rsidRDefault="009656E2" w:rsidP="00E90442">
            <w:pPr>
              <w:pStyle w:val="Koptekst"/>
              <w:rPr>
                <w:rFonts w:ascii="Cambria" w:hAnsi="Cambria"/>
                <w:sz w:val="36"/>
                <w:szCs w:val="36"/>
              </w:rPr>
            </w:pPr>
            <w:r>
              <w:rPr>
                <w:noProof/>
                <w:lang w:eastAsia="nl-BE"/>
              </w:rPr>
              <mc:AlternateContent>
                <mc:Choice Requires="wps">
                  <w:drawing>
                    <wp:anchor distT="0" distB="0" distL="114300" distR="114300" simplePos="0" relativeHeight="251660288" behindDoc="0" locked="0" layoutInCell="1" allowOverlap="1" wp14:anchorId="17F8D35D" wp14:editId="3FD156ED">
                      <wp:simplePos x="0" y="0"/>
                      <wp:positionH relativeFrom="column">
                        <wp:posOffset>-155575</wp:posOffset>
                      </wp:positionH>
                      <wp:positionV relativeFrom="paragraph">
                        <wp:posOffset>181610</wp:posOffset>
                      </wp:positionV>
                      <wp:extent cx="3688080" cy="329565"/>
                      <wp:effectExtent l="0" t="0" r="0" b="0"/>
                      <wp:wrapNone/>
                      <wp:docPr id="307" name="Tekstvak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329565"/>
                              </a:xfrm>
                              <a:prstGeom prst="rect">
                                <a:avLst/>
                              </a:prstGeom>
                              <a:solidFill>
                                <a:srgbClr val="FFFFFF"/>
                              </a:solidFill>
                              <a:ln w="9525">
                                <a:noFill/>
                                <a:miter lim="800000"/>
                                <a:headEnd/>
                                <a:tailEnd/>
                              </a:ln>
                            </wps:spPr>
                            <wps:txbx>
                              <w:txbxContent>
                                <w:p w:rsidR="009656E2" w:rsidRPr="004B2DAC" w:rsidRDefault="009656E2" w:rsidP="009656E2">
                                  <w:pPr>
                                    <w:rPr>
                                      <w:b/>
                                      <w:sz w:val="28"/>
                                      <w:szCs w:val="28"/>
                                    </w:rPr>
                                  </w:pPr>
                                  <w:r w:rsidRPr="00D07E6A">
                                    <w:rPr>
                                      <w:b/>
                                      <w:sz w:val="28"/>
                                      <w:szCs w:val="28"/>
                                    </w:rPr>
                                    <w:t>Faculteit Industriële Ingenieurswetenschappen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F8D35D" id="_x0000_t202" coordsize="21600,21600" o:spt="202" path="m,l,21600r21600,l21600,xe">
                      <v:stroke joinstyle="miter"/>
                      <v:path gradientshapeok="t" o:connecttype="rect"/>
                    </v:shapetype>
                    <v:shape id="Tekstvak 307" o:spid="_x0000_s1026" type="#_x0000_t202" style="position:absolute;left:0;text-align:left;margin-left:-12.25pt;margin-top:14.3pt;width:290.4pt;height:2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" stroked="f">
                      <v:textbox>
                        <w:txbxContent>
                          <w:p w:rsidR="009656E2" w:rsidRPr="004B2DAC" w:rsidRDefault="009656E2" w:rsidP="009656E2">
                            <w:pPr>
                              <w:rPr>
                                <w:b/>
                                <w:sz w:val="28"/>
                                <w:szCs w:val="28"/>
                              </w:rPr>
                            </w:pPr>
                            <w:r w:rsidRPr="00D07E6A">
                              <w:rPr>
                                <w:b/>
                                <w:sz w:val="28"/>
                                <w:szCs w:val="28"/>
                              </w:rPr>
                              <w:t>Faculteit Industriële Ingenieurswetenschappen</w:t>
                            </w:r>
                          </w:p>
                        </w:txbxContent>
                      </v:textbox>
                    </v:shape>
                  </w:pict>
                </mc:Fallback>
              </mc:AlternateContent>
            </w:r>
          </w:p>
        </w:tc>
        <w:tc>
          <w:tcPr>
            <w:tcW w:w="3517" w:type="dxa"/>
          </w:tcPr>
          <w:p w:rsidR="009656E2" w:rsidRPr="00550C6B" w:rsidRDefault="009656E2" w:rsidP="00E90442">
            <w:pPr>
              <w:pStyle w:val="Koptekst"/>
              <w:rPr>
                <w:rFonts w:ascii="Cambria" w:hAnsi="Cambria"/>
                <w:b/>
                <w:bCs/>
                <w:color w:val="4F81BD"/>
                <w:sz w:val="16"/>
                <w:szCs w:val="16"/>
              </w:rPr>
            </w:pPr>
            <w:r>
              <w:rPr>
                <w:noProof/>
              </w:rPr>
              <w:drawing>
                <wp:inline distT="0" distB="0" distL="0" distR="0" wp14:anchorId="5D008827" wp14:editId="78743A00">
                  <wp:extent cx="2033270" cy="272415"/>
                  <wp:effectExtent l="0" t="0" r="508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3270" cy="272415"/>
                          </a:xfrm>
                          <a:prstGeom prst="rect">
                            <a:avLst/>
                          </a:prstGeom>
                        </pic:spPr>
                      </pic:pic>
                    </a:graphicData>
                  </a:graphic>
                </wp:inline>
              </w:drawing>
            </w:r>
          </w:p>
        </w:tc>
      </w:tr>
    </w:tbl>
    <w:p w:rsidR="009656E2" w:rsidRDefault="009656E2" w:rsidP="009656E2">
      <w:pPr>
        <w:rPr>
          <w:rFonts w:ascii="Century Schoolbook" w:hAnsi="Century Schoolbook"/>
          <w:sz w:val="40"/>
          <w:szCs w:val="40"/>
        </w:rPr>
      </w:pPr>
    </w:p>
    <w:p w:rsidR="009656E2" w:rsidRDefault="009656E2" w:rsidP="009656E2">
      <w:pPr>
        <w:rPr>
          <w:rFonts w:ascii="Century Schoolbook" w:hAnsi="Century Schoolbook"/>
          <w:sz w:val="40"/>
          <w:szCs w:val="40"/>
        </w:rPr>
      </w:pPr>
    </w:p>
    <w:p w:rsidR="009656E2" w:rsidRDefault="009656E2" w:rsidP="009656E2">
      <w:pPr>
        <w:rPr>
          <w:rFonts w:ascii="Century Schoolbook" w:hAnsi="Century Schoolbook"/>
          <w:sz w:val="40"/>
          <w:szCs w:val="40"/>
        </w:rPr>
      </w:pPr>
    </w:p>
    <w:p w:rsidR="009656E2" w:rsidRPr="003F1E93" w:rsidRDefault="009656E2" w:rsidP="009656E2">
      <w:pPr>
        <w:jc w:val="center"/>
        <w:rPr>
          <w:rFonts w:ascii="Century Schoolbook" w:hAnsi="Century Schoolbook"/>
          <w:sz w:val="32"/>
          <w:szCs w:val="32"/>
          <w:lang w:val="en-GB"/>
        </w:rPr>
      </w:pPr>
      <w:r>
        <w:rPr>
          <w:rFonts w:ascii="Century Schoolbook" w:hAnsi="Century Schoolbook"/>
          <w:sz w:val="32"/>
          <w:szCs w:val="32"/>
          <w:lang w:val="en-GB"/>
        </w:rPr>
        <w:t>Certificatieprogramma Beveiliging IoT</w:t>
      </w:r>
    </w:p>
    <w:p w:rsidR="009656E2" w:rsidRPr="003F1E93" w:rsidRDefault="009656E2" w:rsidP="009656E2">
      <w:pPr>
        <w:pStyle w:val="OnderOndertitel"/>
        <w:rPr>
          <w:lang w:val="en-GB"/>
        </w:rPr>
      </w:pPr>
      <w:r>
        <w:rPr>
          <w:lang w:val="en-GB"/>
        </w:rPr>
        <w:t>D</w:t>
      </w:r>
      <w:r w:rsidRPr="003F1E93">
        <w:rPr>
          <w:lang w:val="en-GB"/>
        </w:rPr>
        <w:t xml:space="preserve">atum: </w:t>
      </w:r>
      <w:r>
        <w:rPr>
          <w:lang w:val="en-GB"/>
        </w:rPr>
        <w:t>15/1</w:t>
      </w:r>
      <w:r>
        <w:rPr>
          <w:lang w:val="en-GB"/>
        </w:rPr>
        <w:t>2</w:t>
      </w:r>
      <w:r>
        <w:rPr>
          <w:lang w:val="en-GB"/>
        </w:rPr>
        <w:t>/2018</w:t>
      </w:r>
    </w:p>
    <w:p w:rsidR="009656E2" w:rsidRPr="003F1E93" w:rsidRDefault="009656E2" w:rsidP="009656E2">
      <w:pPr>
        <w:jc w:val="center"/>
        <w:rPr>
          <w:rFonts w:ascii="Century Schoolbook" w:hAnsi="Century Schoolbook"/>
          <w:sz w:val="36"/>
          <w:szCs w:val="36"/>
          <w:lang w:val="en-GB"/>
        </w:rPr>
      </w:pPr>
    </w:p>
    <w:p w:rsidR="009656E2" w:rsidRPr="003F1E93" w:rsidRDefault="009656E2" w:rsidP="009656E2">
      <w:pPr>
        <w:jc w:val="center"/>
        <w:rPr>
          <w:rFonts w:ascii="Century Schoolbook" w:hAnsi="Century Schoolbook"/>
          <w:sz w:val="36"/>
          <w:szCs w:val="36"/>
          <w:lang w:val="en-GB"/>
        </w:rPr>
      </w:pPr>
    </w:p>
    <w:p w:rsidR="009656E2" w:rsidRPr="003F1E93" w:rsidRDefault="009656E2" w:rsidP="009656E2">
      <w:pPr>
        <w:jc w:val="center"/>
        <w:rPr>
          <w:rFonts w:ascii="Century Schoolbook" w:hAnsi="Century Schoolbook"/>
          <w:sz w:val="36"/>
          <w:szCs w:val="36"/>
          <w:lang w:val="en-GB"/>
        </w:rPr>
      </w:pPr>
    </w:p>
    <w:p w:rsidR="009656E2" w:rsidRPr="003F1E93" w:rsidRDefault="009656E2" w:rsidP="009656E2">
      <w:pPr>
        <w:jc w:val="center"/>
        <w:rPr>
          <w:rFonts w:ascii="Century Schoolbook" w:hAnsi="Century Schoolbook"/>
          <w:sz w:val="36"/>
          <w:szCs w:val="36"/>
          <w:lang w:val="en-GB"/>
        </w:rPr>
      </w:pPr>
    </w:p>
    <w:p w:rsidR="009656E2" w:rsidRPr="003F1E93" w:rsidRDefault="009656E2" w:rsidP="009656E2">
      <w:pPr>
        <w:jc w:val="center"/>
        <w:rPr>
          <w:rFonts w:ascii="Century Schoolbook" w:hAnsi="Century Schoolbook"/>
          <w:sz w:val="36"/>
          <w:szCs w:val="36"/>
          <w:lang w:val="en-GB"/>
        </w:rPr>
      </w:pPr>
    </w:p>
    <w:p w:rsidR="009656E2" w:rsidRPr="003F1E93" w:rsidRDefault="009656E2" w:rsidP="009656E2">
      <w:pPr>
        <w:jc w:val="center"/>
        <w:rPr>
          <w:rFonts w:ascii="Century Schoolbook" w:hAnsi="Century Schoolbook"/>
          <w:sz w:val="36"/>
          <w:szCs w:val="36"/>
          <w:lang w:val="en-GB"/>
        </w:rPr>
      </w:pPr>
    </w:p>
    <w:p w:rsidR="009656E2" w:rsidRDefault="00EF1DE6" w:rsidP="009656E2">
      <w:pPr>
        <w:pStyle w:val="Auteurs"/>
        <w:tabs>
          <w:tab w:val="clear" w:pos="6946"/>
          <w:tab w:val="left" w:pos="6237"/>
        </w:tabs>
        <w:ind w:left="6237"/>
        <w:rPr>
          <w:lang w:val="en-GB"/>
        </w:rPr>
      </w:pPr>
      <w:r>
        <w:rPr>
          <w:lang w:val="en-GB"/>
        </w:rPr>
        <w:t>Auteur</w:t>
      </w:r>
      <w:bookmarkStart w:id="0" w:name="_GoBack"/>
      <w:bookmarkEnd w:id="0"/>
      <w:r w:rsidR="009656E2" w:rsidRPr="003F1E93">
        <w:rPr>
          <w:lang w:val="en-GB"/>
        </w:rPr>
        <w:t>:</w:t>
      </w:r>
      <w:r w:rsidR="009656E2" w:rsidRPr="003F1E93">
        <w:rPr>
          <w:lang w:val="en-GB"/>
        </w:rPr>
        <w:tab/>
        <w:t>Wouter Falise</w:t>
      </w:r>
    </w:p>
    <w:p w:rsidR="009656E2" w:rsidRDefault="009656E2" w:rsidP="009656E2">
      <w:pPr>
        <w:pStyle w:val="Auteurs"/>
        <w:tabs>
          <w:tab w:val="left" w:pos="6237"/>
        </w:tabs>
        <w:ind w:left="6237"/>
      </w:pPr>
      <w:r w:rsidRPr="009656E2">
        <w:t xml:space="preserve">Interne Promotor: </w:t>
      </w:r>
      <w:r>
        <w:t xml:space="preserve">Prof. dr. ir. Nele </w:t>
      </w:r>
      <w:r>
        <w:t>Mentens</w:t>
      </w:r>
    </w:p>
    <w:p w:rsidR="009656E2" w:rsidRPr="009656E2" w:rsidRDefault="009656E2" w:rsidP="009656E2">
      <w:pPr>
        <w:pStyle w:val="Auteurs"/>
        <w:tabs>
          <w:tab w:val="left" w:pos="6237"/>
        </w:tabs>
        <w:ind w:left="6237"/>
      </w:pPr>
      <w:r>
        <w:t>Externe Promotor: Martijn Claes</w:t>
      </w:r>
    </w:p>
    <w:p w:rsidR="009656E2" w:rsidRPr="009656E2" w:rsidRDefault="009656E2">
      <w:pPr>
        <w:spacing w:after="200" w:line="276" w:lineRule="auto"/>
        <w:jc w:val="left"/>
        <w:rPr>
          <w:rFonts w:asciiTheme="majorHAnsi" w:eastAsiaTheme="majorEastAsia" w:hAnsiTheme="majorHAnsi" w:cstheme="majorBidi"/>
          <w:spacing w:val="5"/>
          <w:kern w:val="28"/>
          <w:sz w:val="52"/>
          <w:szCs w:val="52"/>
        </w:rPr>
      </w:pPr>
      <w:r w:rsidRPr="009656E2">
        <w:br w:type="page"/>
      </w:r>
    </w:p>
    <w:p w:rsidR="00C52411" w:rsidRPr="00755A08" w:rsidRDefault="00620282" w:rsidP="005C6450">
      <w:pPr>
        <w:pStyle w:val="Titel"/>
      </w:pPr>
      <w:r>
        <w:lastRenderedPageBreak/>
        <w:t xml:space="preserve">Certificatieprogramma </w:t>
      </w:r>
      <w:r w:rsidR="009656E2">
        <w:t xml:space="preserve">Beveiliging </w:t>
      </w:r>
      <w:r>
        <w:t>IoT</w:t>
      </w:r>
    </w:p>
    <w:p w:rsidR="00C621EC" w:rsidRPr="00C621EC" w:rsidRDefault="00C621EC" w:rsidP="005C6450">
      <w:pPr>
        <w:pStyle w:val="Geenafstand"/>
      </w:pPr>
      <w:r w:rsidRPr="00C621EC">
        <w:t xml:space="preserve">Deze template is een goede basis om je onderzoek goed voor te bereiden en </w:t>
      </w:r>
      <w:r>
        <w:t xml:space="preserve">nadien </w:t>
      </w:r>
      <w:r w:rsidRPr="00C621EC">
        <w:t>uit te voeren.</w:t>
      </w:r>
    </w:p>
    <w:p w:rsidR="00B63ADF" w:rsidRPr="005C6450" w:rsidRDefault="0039264E" w:rsidP="00B91C20">
      <w:pPr>
        <w:pStyle w:val="Kop1"/>
        <w:numPr>
          <w:ilvl w:val="0"/>
          <w:numId w:val="8"/>
        </w:numPr>
      </w:pPr>
      <w:r>
        <w:t xml:space="preserve">Situering </w:t>
      </w:r>
    </w:p>
    <w:p w:rsidR="004D37B9" w:rsidRDefault="004D37B9" w:rsidP="004D37B9">
      <w:r>
        <w:t>Deze masterproef gebeurt in samenwerking met de afdeling Digital Testing van de firma Eurofins. Deze afdeling doet onder andere kwaliteitstesten en probeert nu om ook beveiligingstesten op de markt te brengen. De opgave bestaat er in een plan te ontwikkelen om de beveiliging van IoT-devices te testen. Dit is noodzakelijk omdat er een IoT-apparaat in elk aspect van ons dagelijkse leven gaat verschijnen. Zonder waterdichte beveiliging zou de gebruiker zijn volledige levensstijl kunnen gevolgd worden, zouden botnets kunnen gemaakt worden die de hele internetstructuur van kleinere landen kunnen onbruikbaar maken, en zou kritieke informatie in de verkeerde handen kunnen terechtkomen.</w:t>
      </w:r>
    </w:p>
    <w:p w:rsidR="00B63ADF" w:rsidRDefault="00EC32A9" w:rsidP="00B91C20">
      <w:pPr>
        <w:pStyle w:val="Kop1"/>
        <w:numPr>
          <w:ilvl w:val="0"/>
          <w:numId w:val="8"/>
        </w:numPr>
      </w:pPr>
      <w:r>
        <w:t>Probleemstelling (o</w:t>
      </w:r>
      <w:r w:rsidR="00B63ADF">
        <w:t>nderzoeksvragen</w:t>
      </w:r>
      <w:r>
        <w:t>)</w:t>
      </w:r>
    </w:p>
    <w:p w:rsidR="00C621EC" w:rsidRDefault="00C621EC" w:rsidP="005C6450"/>
    <w:p w:rsidR="004D37B9" w:rsidRDefault="004D37B9" w:rsidP="004D37B9">
      <w:r>
        <w:t xml:space="preserve">De testen die nu gebeuren worden ad hoc bepaald, en dekken zeker de volledige lading van beveiligingsrisicos niet. </w:t>
      </w:r>
      <w:r>
        <w:tab/>
        <w:t xml:space="preserve">Deze testen moeten aangevuld worden, en in een plan geplaatst worden zodat eender welk IoT device kan doorgelicht worden, en zoveel mogelijk geautomatiseerd met behulp van scripts en software. </w:t>
      </w:r>
    </w:p>
    <w:p w:rsidR="00C621EC" w:rsidRPr="00C621EC" w:rsidRDefault="00C621EC" w:rsidP="005C6450"/>
    <w:p w:rsidR="00B63ADF" w:rsidRPr="00B63ADF" w:rsidRDefault="00B63ADF" w:rsidP="00B91C20">
      <w:pPr>
        <w:pStyle w:val="Kop1"/>
        <w:numPr>
          <w:ilvl w:val="0"/>
          <w:numId w:val="8"/>
        </w:numPr>
      </w:pPr>
      <w:r>
        <w:t xml:space="preserve">Doelstellingen </w:t>
      </w:r>
    </w:p>
    <w:p w:rsidR="004D37B9" w:rsidRDefault="004D37B9" w:rsidP="004D37B9">
      <w:r>
        <w:t>Het doel van dit onderzoek is een testplan op te stellen dat kritieke beveiligingsrisico’s opspoort.</w:t>
      </w:r>
      <w:r>
        <w:br/>
        <w:t>Dit testplan moet zoveel mogelijk voorkomen dat IoT-devices op de markt komen die kwetsbaar zijn voor afluisteren van dataverkeer, foutief toekennen van hoge privileges, en uitvoering van schadelijke code. Dit testplan is best van beperkte duur, bijvoorbeeld 5 dagen.</w:t>
      </w:r>
    </w:p>
    <w:p w:rsidR="00C621EC" w:rsidRPr="00C621EC" w:rsidRDefault="005C6450" w:rsidP="005C6450">
      <w:pPr>
        <w:tabs>
          <w:tab w:val="left" w:pos="3150"/>
        </w:tabs>
      </w:pPr>
      <w:r>
        <w:tab/>
      </w:r>
    </w:p>
    <w:p w:rsidR="00872DFE" w:rsidRDefault="00EC32A9" w:rsidP="00B91C20">
      <w:pPr>
        <w:pStyle w:val="Kop1"/>
        <w:numPr>
          <w:ilvl w:val="0"/>
          <w:numId w:val="8"/>
        </w:numPr>
      </w:pPr>
      <w:r>
        <w:t>Materiaal en methode</w:t>
      </w:r>
    </w:p>
    <w:p w:rsidR="004D37B9" w:rsidRPr="000E730A" w:rsidRDefault="004D37B9" w:rsidP="004D37B9">
      <w:pPr>
        <w:pStyle w:val="Kop1"/>
        <w:rPr>
          <w:rFonts w:asciiTheme="minorHAnsi" w:eastAsiaTheme="minorHAnsi" w:hAnsiTheme="minorHAnsi" w:cstheme="minorBidi"/>
          <w:sz w:val="22"/>
          <w:szCs w:val="22"/>
        </w:rPr>
      </w:pPr>
      <w:r w:rsidRPr="000E730A">
        <w:rPr>
          <w:rFonts w:asciiTheme="minorHAnsi" w:eastAsiaTheme="minorHAnsi" w:hAnsiTheme="minorHAnsi" w:cstheme="minorBidi"/>
          <w:sz w:val="22"/>
          <w:szCs w:val="22"/>
        </w:rPr>
        <w:t xml:space="preserve">In eerste plaats zal worden nagegaan op welke manieren IoT-devices veelal communiceren. </w:t>
      </w:r>
    </w:p>
    <w:p w:rsidR="004D37B9" w:rsidRPr="000E730A" w:rsidRDefault="004D37B9" w:rsidP="004D37B9">
      <w:pPr>
        <w:spacing w:after="0"/>
        <w:rPr>
          <w:rFonts w:ascii="Times New Roman" w:hAnsi="Times New Roman" w:cs="Times New Roman"/>
          <w:sz w:val="24"/>
          <w:szCs w:val="24"/>
          <w:lang w:eastAsia="nl-BE"/>
        </w:rPr>
      </w:pPr>
      <w:r>
        <w:t>Hierbij wordt vooral gefocust op de communicatieprotocollen, de beveiligingsprotocollen en –algoritmen, en de ingebedde microprocessoren.</w:t>
      </w:r>
      <w:r>
        <w:rPr>
          <w:rFonts w:ascii="Times New Roman" w:hAnsi="Times New Roman" w:cs="Times New Roman"/>
          <w:sz w:val="24"/>
          <w:szCs w:val="24"/>
          <w:lang w:eastAsia="nl-BE"/>
        </w:rPr>
        <w:t xml:space="preserve"> </w:t>
      </w:r>
      <w:r>
        <w:t xml:space="preserve">Hierop volgend zal, op basis van door andere instanties al opgestelde criteria, een analyse worden gemaakt van de belangrijkste testen die moeten worden uitgevoerd. </w:t>
      </w:r>
    </w:p>
    <w:p w:rsidR="004D37B9" w:rsidRDefault="004D37B9" w:rsidP="004D37B9">
      <w:pPr>
        <w:spacing w:after="0"/>
      </w:pPr>
    </w:p>
    <w:p w:rsidR="004D37B9" w:rsidRDefault="004D37B9" w:rsidP="004D37B9">
      <w:r>
        <w:t>Uiteindelijk zal op zoveel mogelijk van de punten uit de genoemde analyse een testplan ontwikkeld worden, dat de beveiliging moet controleren. Dit testplan zal zoveel mogelijk toekomstbestendig geformuleerd worden, en zal zelf ook getest worden, tussentijds met een gecontroleerde testopstelling, en een finale versie met een IoT-device waarvan één- of meerdere zwakheden gekend zijn.</w:t>
      </w:r>
    </w:p>
    <w:p w:rsidR="00BD23DA" w:rsidRPr="005C6450" w:rsidRDefault="00BD23DA" w:rsidP="005C6450">
      <w:pPr>
        <w:rPr>
          <w:b/>
          <w:sz w:val="26"/>
          <w:szCs w:val="26"/>
        </w:rPr>
      </w:pPr>
    </w:p>
    <w:p w:rsidR="00BD23DA" w:rsidRPr="00BD23DA" w:rsidRDefault="00BD23DA" w:rsidP="005C6450"/>
    <w:p w:rsidR="00BD23DA" w:rsidRDefault="00BD23DA" w:rsidP="00B91C20">
      <w:pPr>
        <w:pStyle w:val="Kop1"/>
        <w:numPr>
          <w:ilvl w:val="0"/>
          <w:numId w:val="8"/>
        </w:numPr>
      </w:pPr>
      <w:r>
        <w:lastRenderedPageBreak/>
        <w:t>Timing</w:t>
      </w:r>
      <w:r w:rsidR="007615D3">
        <w:t>/planning</w:t>
      </w:r>
    </w:p>
    <w:p w:rsidR="005C6450" w:rsidRPr="00D35B82" w:rsidRDefault="00D35B82" w:rsidP="00D35B82">
      <w:pPr>
        <w:jc w:val="left"/>
      </w:pPr>
      <w:r>
        <w:rPr>
          <w:noProof/>
        </w:rPr>
        <w:drawing>
          <wp:anchor distT="0" distB="0" distL="114300" distR="114300" simplePos="0" relativeHeight="251658240" behindDoc="0" locked="0" layoutInCell="1" allowOverlap="1">
            <wp:simplePos x="0" y="0"/>
            <wp:positionH relativeFrom="column">
              <wp:posOffset>3143885</wp:posOffset>
            </wp:positionH>
            <wp:positionV relativeFrom="paragraph">
              <wp:posOffset>-350520</wp:posOffset>
            </wp:positionV>
            <wp:extent cx="2620645" cy="8372475"/>
            <wp:effectExtent l="0" t="0" r="8255" b="952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0645" cy="837247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textWrapping" w:clear="all"/>
      </w:r>
    </w:p>
    <w:sectPr w:rsidR="005C6450" w:rsidRPr="00D35B82" w:rsidSect="00C52411">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0A4E" w:rsidRDefault="00640A4E" w:rsidP="005C6450">
      <w:r>
        <w:separator/>
      </w:r>
    </w:p>
  </w:endnote>
  <w:endnote w:type="continuationSeparator" w:id="0">
    <w:p w:rsidR="00640A4E" w:rsidRDefault="00640A4E" w:rsidP="005C6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282" w:rsidRPr="005C6450" w:rsidRDefault="00620282" w:rsidP="00BA15B3">
    <w:pPr>
      <w:pStyle w:val="Geenafstand"/>
      <w:ind w:left="0"/>
      <w:rPr>
        <w:rStyle w:val="Subtielebenadrukking"/>
        <w:i w:val="0"/>
      </w:rPr>
    </w:pPr>
    <w:r>
      <w:rPr>
        <w:rStyle w:val="Subtielebenadrukking"/>
        <w:i w:val="0"/>
      </w:rPr>
      <w:t>Onderzoeksopzet</w:t>
    </w:r>
    <w:r w:rsidRPr="005C6450">
      <w:rPr>
        <w:rStyle w:val="Subtielebenadrukking"/>
        <w:i w:val="0"/>
      </w:rPr>
      <w:t xml:space="preserve"> masterproef</w:t>
    </w:r>
    <w:r w:rsidRPr="005C6450">
      <w:rPr>
        <w:rStyle w:val="Subtielebenadrukking"/>
        <w:i w:val="0"/>
      </w:rPr>
      <w:tab/>
    </w:r>
    <w:r w:rsidRPr="005C6450">
      <w:rPr>
        <w:rStyle w:val="Subtielebenadrukking"/>
        <w:i w:val="0"/>
      </w:rPr>
      <w:tab/>
    </w:r>
    <w:r w:rsidRPr="005C6450">
      <w:rPr>
        <w:rStyle w:val="Subtielebenadrukking"/>
        <w:i w:val="0"/>
      </w:rPr>
      <w:tab/>
    </w:r>
    <w:r w:rsidRPr="005C6450">
      <w:rPr>
        <w:rStyle w:val="Subtielebenadrukking"/>
        <w:i w:val="0"/>
      </w:rPr>
      <w:tab/>
    </w:r>
    <w:r w:rsidRPr="005C6450">
      <w:rPr>
        <w:rStyle w:val="Subtielebenadrukking"/>
        <w:i w:val="0"/>
      </w:rPr>
      <w:tab/>
    </w:r>
    <w:r w:rsidRPr="005C6450">
      <w:rPr>
        <w:rStyle w:val="Subtielebenadrukking"/>
        <w:i w:val="0"/>
      </w:rPr>
      <w:tab/>
      <w:t xml:space="preserve">   </w:t>
    </w:r>
    <w:sdt>
      <w:sdtPr>
        <w:rPr>
          <w:rStyle w:val="Subtielebenadrukking"/>
          <w:i w:val="0"/>
        </w:rPr>
        <w:id w:val="-1606413277"/>
        <w:docPartObj>
          <w:docPartGallery w:val="Page Numbers (Bottom of Page)"/>
          <w:docPartUnique/>
        </w:docPartObj>
      </w:sdtPr>
      <w:sdtContent>
        <w:r w:rsidRPr="005C6450">
          <w:rPr>
            <w:rStyle w:val="Subtielebenadrukking"/>
            <w:i w:val="0"/>
          </w:rPr>
          <w:t xml:space="preserve">  </w:t>
        </w:r>
        <w:r>
          <w:rPr>
            <w:rStyle w:val="Subtielebenadrukking"/>
            <w:i w:val="0"/>
          </w:rPr>
          <w:tab/>
          <w:t xml:space="preserve">         </w:t>
        </w:r>
        <w:r w:rsidRPr="005C6450">
          <w:rPr>
            <w:rStyle w:val="Subtielebenadrukking"/>
            <w:i w:val="0"/>
          </w:rPr>
          <w:t xml:space="preserve"> </w:t>
        </w:r>
        <w:r w:rsidRPr="005C6450">
          <w:rPr>
            <w:rStyle w:val="Subtielebenadrukking"/>
            <w:i w:val="0"/>
          </w:rPr>
          <w:fldChar w:fldCharType="begin"/>
        </w:r>
        <w:r w:rsidRPr="005C6450">
          <w:rPr>
            <w:rStyle w:val="Subtielebenadrukking"/>
            <w:i w:val="0"/>
          </w:rPr>
          <w:instrText xml:space="preserve"> PAGE   \* MERGEFORMAT </w:instrText>
        </w:r>
        <w:r w:rsidRPr="005C6450">
          <w:rPr>
            <w:rStyle w:val="Subtielebenadrukking"/>
            <w:i w:val="0"/>
          </w:rPr>
          <w:fldChar w:fldCharType="separate"/>
        </w:r>
        <w:r>
          <w:rPr>
            <w:rStyle w:val="Subtielebenadrukking"/>
            <w:i w:val="0"/>
            <w:noProof/>
          </w:rPr>
          <w:t>1</w:t>
        </w:r>
        <w:r w:rsidRPr="005C6450">
          <w:rPr>
            <w:rStyle w:val="Subtielebenadrukking"/>
            <w:i w:val="0"/>
          </w:rPr>
          <w:fldChar w:fldCharType="end"/>
        </w:r>
      </w:sdtContent>
    </w:sdt>
  </w:p>
  <w:p w:rsidR="00620282" w:rsidRPr="005C6450" w:rsidRDefault="00620282" w:rsidP="005C645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0A4E" w:rsidRDefault="00640A4E" w:rsidP="005C6450">
      <w:r>
        <w:separator/>
      </w:r>
    </w:p>
  </w:footnote>
  <w:footnote w:type="continuationSeparator" w:id="0">
    <w:p w:rsidR="00640A4E" w:rsidRDefault="00640A4E" w:rsidP="005C6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282" w:rsidRDefault="00620282">
    <w:pPr>
      <w:pStyle w:val="Koptekst"/>
    </w:pPr>
    <w:r>
      <w:t>Naam:</w:t>
    </w:r>
    <w:r w:rsidR="00D35B82">
      <w:t xml:space="preserve"> </w:t>
    </w:r>
    <w:r>
      <w:t>Falise Wouter</w:t>
    </w:r>
    <w:r>
      <w:tab/>
    </w:r>
    <w:r>
      <w:tab/>
      <w:t>Richting: EA-ICT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C1E34"/>
    <w:multiLevelType w:val="hybridMultilevel"/>
    <w:tmpl w:val="274E1F14"/>
    <w:lvl w:ilvl="0" w:tplc="81F04CCC">
      <w:start w:val="1"/>
      <w:numFmt w:val="upperLetter"/>
      <w:lvlText w:val="%1."/>
      <w:lvlJc w:val="left"/>
      <w:pPr>
        <w:ind w:left="1069" w:hanging="360"/>
      </w:pPr>
      <w:rPr>
        <w:rFonts w:hint="default"/>
      </w:rPr>
    </w:lvl>
    <w:lvl w:ilvl="1" w:tplc="BE1A669A">
      <w:start w:val="1"/>
      <w:numFmt w:val="decimal"/>
      <w:lvlText w:val="%2."/>
      <w:lvlJc w:val="right"/>
      <w:pPr>
        <w:ind w:left="1789" w:hanging="360"/>
      </w:pPr>
      <w:rPr>
        <w:rFonts w:hint="default"/>
      </w:rPr>
    </w:lvl>
    <w:lvl w:ilvl="2" w:tplc="08130019">
      <w:start w:val="1"/>
      <w:numFmt w:val="lowerLetter"/>
      <w:lvlText w:val="%3."/>
      <w:lvlJc w:val="left"/>
      <w:pPr>
        <w:ind w:left="2509" w:hanging="180"/>
      </w:pPr>
    </w:lvl>
    <w:lvl w:ilvl="3" w:tplc="0813000F" w:tentative="1">
      <w:start w:val="1"/>
      <w:numFmt w:val="decimal"/>
      <w:lvlText w:val="%4."/>
      <w:lvlJc w:val="left"/>
      <w:pPr>
        <w:ind w:left="3229" w:hanging="360"/>
      </w:pPr>
    </w:lvl>
    <w:lvl w:ilvl="4" w:tplc="08130019" w:tentative="1">
      <w:start w:val="1"/>
      <w:numFmt w:val="lowerLetter"/>
      <w:lvlText w:val="%5."/>
      <w:lvlJc w:val="left"/>
      <w:pPr>
        <w:ind w:left="3949" w:hanging="360"/>
      </w:pPr>
    </w:lvl>
    <w:lvl w:ilvl="5" w:tplc="0813001B" w:tentative="1">
      <w:start w:val="1"/>
      <w:numFmt w:val="lowerRoman"/>
      <w:lvlText w:val="%6."/>
      <w:lvlJc w:val="right"/>
      <w:pPr>
        <w:ind w:left="4669" w:hanging="180"/>
      </w:pPr>
    </w:lvl>
    <w:lvl w:ilvl="6" w:tplc="0813000F" w:tentative="1">
      <w:start w:val="1"/>
      <w:numFmt w:val="decimal"/>
      <w:lvlText w:val="%7."/>
      <w:lvlJc w:val="left"/>
      <w:pPr>
        <w:ind w:left="5389" w:hanging="360"/>
      </w:pPr>
    </w:lvl>
    <w:lvl w:ilvl="7" w:tplc="08130019" w:tentative="1">
      <w:start w:val="1"/>
      <w:numFmt w:val="lowerLetter"/>
      <w:lvlText w:val="%8."/>
      <w:lvlJc w:val="left"/>
      <w:pPr>
        <w:ind w:left="6109" w:hanging="360"/>
      </w:pPr>
    </w:lvl>
    <w:lvl w:ilvl="8" w:tplc="0813001B" w:tentative="1">
      <w:start w:val="1"/>
      <w:numFmt w:val="lowerRoman"/>
      <w:lvlText w:val="%9."/>
      <w:lvlJc w:val="right"/>
      <w:pPr>
        <w:ind w:left="6829" w:hanging="180"/>
      </w:pPr>
    </w:lvl>
  </w:abstractNum>
  <w:abstractNum w:abstractNumId="1" w15:restartNumberingAfterBreak="0">
    <w:nsid w:val="4A0430FE"/>
    <w:multiLevelType w:val="hybridMultilevel"/>
    <w:tmpl w:val="2834CEE4"/>
    <w:lvl w:ilvl="0" w:tplc="0520197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EC656A1"/>
    <w:multiLevelType w:val="hybridMultilevel"/>
    <w:tmpl w:val="DA1CF6DA"/>
    <w:lvl w:ilvl="0" w:tplc="0809000F">
      <w:start w:val="1"/>
      <w:numFmt w:val="decimal"/>
      <w:pStyle w:val="Kop1"/>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15:restartNumberingAfterBreak="0">
    <w:nsid w:val="6B1550B7"/>
    <w:multiLevelType w:val="hybridMultilevel"/>
    <w:tmpl w:val="B67A0382"/>
    <w:lvl w:ilvl="0" w:tplc="AB7C3482">
      <w:start w:val="1"/>
      <w:numFmt w:val="decimal"/>
      <w:pStyle w:val="Kop2"/>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4" w15:restartNumberingAfterBreak="0">
    <w:nsid w:val="7E706105"/>
    <w:multiLevelType w:val="hybridMultilevel"/>
    <w:tmpl w:val="AEEAD0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3"/>
  </w:num>
  <w:num w:numId="5">
    <w:abstractNumId w:val="3"/>
    <w:lvlOverride w:ilvl="0">
      <w:startOverride w:val="1"/>
    </w:lvlOverride>
  </w:num>
  <w:num w:numId="6">
    <w:abstractNumId w:val="3"/>
    <w:lvlOverride w:ilvl="0">
      <w:startOverride w:val="1"/>
    </w:lvlOverride>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ADF"/>
    <w:rsid w:val="00017676"/>
    <w:rsid w:val="00044FA8"/>
    <w:rsid w:val="0005665E"/>
    <w:rsid w:val="0008027E"/>
    <w:rsid w:val="001170EC"/>
    <w:rsid w:val="00165EF0"/>
    <w:rsid w:val="001857C9"/>
    <w:rsid w:val="00197598"/>
    <w:rsid w:val="001B4753"/>
    <w:rsid w:val="001D11FD"/>
    <w:rsid w:val="0021028A"/>
    <w:rsid w:val="002B46B2"/>
    <w:rsid w:val="002E2E8C"/>
    <w:rsid w:val="002E65DB"/>
    <w:rsid w:val="002F4C85"/>
    <w:rsid w:val="00310F67"/>
    <w:rsid w:val="0039264E"/>
    <w:rsid w:val="003C1764"/>
    <w:rsid w:val="00424B10"/>
    <w:rsid w:val="00462CAC"/>
    <w:rsid w:val="00466537"/>
    <w:rsid w:val="004817DC"/>
    <w:rsid w:val="004D37B9"/>
    <w:rsid w:val="005233A4"/>
    <w:rsid w:val="005C2C94"/>
    <w:rsid w:val="005C6450"/>
    <w:rsid w:val="005F092E"/>
    <w:rsid w:val="005F47AE"/>
    <w:rsid w:val="00616B3B"/>
    <w:rsid w:val="00620282"/>
    <w:rsid w:val="00640A4E"/>
    <w:rsid w:val="006615B4"/>
    <w:rsid w:val="00667A84"/>
    <w:rsid w:val="007068C4"/>
    <w:rsid w:val="00755A08"/>
    <w:rsid w:val="007615D3"/>
    <w:rsid w:val="0076587E"/>
    <w:rsid w:val="007C177A"/>
    <w:rsid w:val="00872DFE"/>
    <w:rsid w:val="008D5801"/>
    <w:rsid w:val="00905674"/>
    <w:rsid w:val="009279CD"/>
    <w:rsid w:val="009448F4"/>
    <w:rsid w:val="009656E2"/>
    <w:rsid w:val="009735FF"/>
    <w:rsid w:val="00A12D65"/>
    <w:rsid w:val="00A214FC"/>
    <w:rsid w:val="00AA4C18"/>
    <w:rsid w:val="00AF4C78"/>
    <w:rsid w:val="00B05CBF"/>
    <w:rsid w:val="00B63ADF"/>
    <w:rsid w:val="00B91C20"/>
    <w:rsid w:val="00B96E4C"/>
    <w:rsid w:val="00BA15B3"/>
    <w:rsid w:val="00BA3651"/>
    <w:rsid w:val="00BC661E"/>
    <w:rsid w:val="00BD23DA"/>
    <w:rsid w:val="00BE7D7F"/>
    <w:rsid w:val="00C014DE"/>
    <w:rsid w:val="00C32D56"/>
    <w:rsid w:val="00C52411"/>
    <w:rsid w:val="00C621EC"/>
    <w:rsid w:val="00CB5491"/>
    <w:rsid w:val="00CF1068"/>
    <w:rsid w:val="00D120F0"/>
    <w:rsid w:val="00D35B82"/>
    <w:rsid w:val="00D63451"/>
    <w:rsid w:val="00D942BB"/>
    <w:rsid w:val="00E01118"/>
    <w:rsid w:val="00E27B41"/>
    <w:rsid w:val="00EC32A9"/>
    <w:rsid w:val="00EF1DE6"/>
    <w:rsid w:val="00EF7FDD"/>
    <w:rsid w:val="00F83A0D"/>
    <w:rsid w:val="00FA0145"/>
    <w:rsid w:val="00FA7EE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725B0"/>
  <w15:docId w15:val="{7E16E4A2-A7D0-4F1B-83C0-95150710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C6450"/>
    <w:pPr>
      <w:spacing w:after="120" w:line="240" w:lineRule="auto"/>
      <w:jc w:val="both"/>
    </w:pPr>
  </w:style>
  <w:style w:type="paragraph" w:styleId="Kop1">
    <w:name w:val="heading 1"/>
    <w:basedOn w:val="Standaard"/>
    <w:next w:val="Standaard"/>
    <w:link w:val="Kop1Char"/>
    <w:uiPriority w:val="9"/>
    <w:qFormat/>
    <w:rsid w:val="005C6450"/>
    <w:pPr>
      <w:keepNext/>
      <w:keepLines/>
      <w:numPr>
        <w:numId w:val="2"/>
      </w:numPr>
      <w:spacing w:before="240" w:after="60" w:line="360" w:lineRule="auto"/>
      <w:outlineLvl w:val="0"/>
    </w:pPr>
    <w:rPr>
      <w:rFonts w:asciiTheme="majorHAnsi" w:eastAsiaTheme="majorEastAsia" w:hAnsiTheme="majorHAnsi" w:cstheme="majorBidi"/>
      <w:b/>
      <w:bCs/>
      <w:sz w:val="28"/>
      <w:szCs w:val="28"/>
    </w:rPr>
  </w:style>
  <w:style w:type="paragraph" w:styleId="Kop2">
    <w:name w:val="heading 2"/>
    <w:basedOn w:val="Standaard"/>
    <w:next w:val="Standaard"/>
    <w:link w:val="Kop2Char"/>
    <w:uiPriority w:val="9"/>
    <w:unhideWhenUsed/>
    <w:qFormat/>
    <w:rsid w:val="00872DFE"/>
    <w:pPr>
      <w:keepNext/>
      <w:keepLines/>
      <w:numPr>
        <w:numId w:val="4"/>
      </w:numPr>
      <w:outlineLvl w:val="1"/>
    </w:pPr>
    <w:rPr>
      <w:rFonts w:asciiTheme="majorHAnsi" w:eastAsiaTheme="majorEastAsia" w:hAnsiTheme="majorHAnsi" w:cstheme="majorBidi"/>
      <w:b/>
      <w:bCs/>
      <w:sz w:val="26"/>
      <w:szCs w:val="26"/>
    </w:rPr>
  </w:style>
  <w:style w:type="paragraph" w:styleId="Kop3">
    <w:name w:val="heading 3"/>
    <w:basedOn w:val="Standaard"/>
    <w:next w:val="Standaard"/>
    <w:link w:val="Kop3Char"/>
    <w:uiPriority w:val="9"/>
    <w:semiHidden/>
    <w:unhideWhenUsed/>
    <w:qFormat/>
    <w:rsid w:val="00A12D65"/>
    <w:pPr>
      <w:spacing w:before="120" w:after="60"/>
      <w:ind w:left="2160"/>
      <w:contextualSpacing/>
      <w:outlineLvl w:val="2"/>
    </w:pPr>
    <w:rPr>
      <w:rFonts w:asciiTheme="majorHAnsi" w:eastAsiaTheme="majorEastAsia" w:hAnsiTheme="majorHAnsi" w:cstheme="majorBidi"/>
      <w:smallCaps/>
      <w:spacing w:val="20"/>
      <w:sz w:val="24"/>
      <w:szCs w:val="24"/>
      <w:lang w:val="en-US" w:bidi="en-US"/>
    </w:rPr>
  </w:style>
  <w:style w:type="paragraph" w:styleId="Kop4">
    <w:name w:val="heading 4"/>
    <w:basedOn w:val="Standaard"/>
    <w:next w:val="Standaard"/>
    <w:link w:val="Kop4Char"/>
    <w:uiPriority w:val="9"/>
    <w:semiHidden/>
    <w:unhideWhenUsed/>
    <w:qFormat/>
    <w:rsid w:val="00A12D65"/>
    <w:pPr>
      <w:pBdr>
        <w:bottom w:val="single" w:sz="4" w:space="1" w:color="71A0DC" w:themeColor="text2" w:themeTint="7F"/>
      </w:pBdr>
      <w:spacing w:before="200" w:after="100"/>
      <w:ind w:left="2160"/>
      <w:contextualSpacing/>
      <w:outlineLvl w:val="3"/>
    </w:pPr>
    <w:rPr>
      <w:rFonts w:asciiTheme="majorHAnsi" w:eastAsiaTheme="majorEastAsia" w:hAnsiTheme="majorHAnsi" w:cstheme="majorBidi"/>
      <w:bCs/>
      <w:spacing w:val="20"/>
      <w:sz w:val="24"/>
      <w:szCs w:val="20"/>
      <w:lang w:val="en-US" w:bidi="en-U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semiHidden/>
    <w:rsid w:val="00A12D65"/>
    <w:rPr>
      <w:rFonts w:asciiTheme="majorHAnsi" w:eastAsiaTheme="majorEastAsia" w:hAnsiTheme="majorHAnsi" w:cstheme="majorBidi"/>
      <w:smallCaps/>
      <w:spacing w:val="20"/>
      <w:sz w:val="24"/>
      <w:szCs w:val="24"/>
      <w:lang w:val="en-US" w:bidi="en-US"/>
    </w:rPr>
  </w:style>
  <w:style w:type="character" w:customStyle="1" w:styleId="Kop4Char">
    <w:name w:val="Kop 4 Char"/>
    <w:basedOn w:val="Standaardalinea-lettertype"/>
    <w:link w:val="Kop4"/>
    <w:uiPriority w:val="9"/>
    <w:semiHidden/>
    <w:rsid w:val="00A12D65"/>
    <w:rPr>
      <w:rFonts w:asciiTheme="majorHAnsi" w:eastAsiaTheme="majorEastAsia" w:hAnsiTheme="majorHAnsi" w:cstheme="majorBidi"/>
      <w:bCs/>
      <w:spacing w:val="20"/>
      <w:sz w:val="24"/>
      <w:szCs w:val="20"/>
      <w:lang w:val="en-US" w:bidi="en-US"/>
    </w:rPr>
  </w:style>
  <w:style w:type="paragraph" w:styleId="Titel">
    <w:name w:val="Title"/>
    <w:basedOn w:val="Standaard"/>
    <w:next w:val="Standaard"/>
    <w:link w:val="TitelChar"/>
    <w:uiPriority w:val="10"/>
    <w:qFormat/>
    <w:rsid w:val="00755A08"/>
    <w:pPr>
      <w:pBdr>
        <w:bottom w:val="single" w:sz="8" w:space="4" w:color="auto"/>
      </w:pBdr>
      <w:spacing w:after="300"/>
      <w:contextualSpacing/>
    </w:pPr>
    <w:rPr>
      <w:rFonts w:asciiTheme="majorHAnsi" w:eastAsiaTheme="majorEastAsia" w:hAnsiTheme="majorHAnsi" w:cstheme="majorBidi"/>
      <w:spacing w:val="5"/>
      <w:kern w:val="28"/>
      <w:sz w:val="52"/>
      <w:szCs w:val="52"/>
    </w:rPr>
  </w:style>
  <w:style w:type="character" w:customStyle="1" w:styleId="TitelChar">
    <w:name w:val="Titel Char"/>
    <w:basedOn w:val="Standaardalinea-lettertype"/>
    <w:link w:val="Titel"/>
    <w:uiPriority w:val="10"/>
    <w:rsid w:val="00755A08"/>
    <w:rPr>
      <w:rFonts w:asciiTheme="majorHAnsi" w:eastAsiaTheme="majorEastAsia" w:hAnsiTheme="majorHAnsi" w:cstheme="majorBidi"/>
      <w:spacing w:val="5"/>
      <w:kern w:val="28"/>
      <w:sz w:val="52"/>
      <w:szCs w:val="52"/>
    </w:rPr>
  </w:style>
  <w:style w:type="paragraph" w:customStyle="1" w:styleId="Rapport1">
    <w:name w:val="Rapport1"/>
    <w:basedOn w:val="Standaard"/>
    <w:link w:val="Rapport1Char"/>
    <w:rsid w:val="00B63ADF"/>
    <w:pPr>
      <w:spacing w:before="180" w:after="0"/>
      <w:ind w:left="709"/>
    </w:pPr>
    <w:rPr>
      <w:rFonts w:ascii="Verdana" w:eastAsia="Times New Roman" w:hAnsi="Verdana" w:cs="Times New Roman"/>
      <w:sz w:val="18"/>
      <w:szCs w:val="20"/>
      <w:lang w:val="nl-NL"/>
    </w:rPr>
  </w:style>
  <w:style w:type="character" w:customStyle="1" w:styleId="Rapport1Char">
    <w:name w:val="Rapport1 Char"/>
    <w:basedOn w:val="Standaardalinea-lettertype"/>
    <w:link w:val="Rapport1"/>
    <w:rsid w:val="00B63ADF"/>
    <w:rPr>
      <w:rFonts w:ascii="Verdana" w:eastAsia="Times New Roman" w:hAnsi="Verdana" w:cs="Times New Roman"/>
      <w:sz w:val="18"/>
      <w:szCs w:val="20"/>
      <w:lang w:val="nl-NL"/>
    </w:rPr>
  </w:style>
  <w:style w:type="character" w:customStyle="1" w:styleId="Kop1Char">
    <w:name w:val="Kop 1 Char"/>
    <w:basedOn w:val="Standaardalinea-lettertype"/>
    <w:link w:val="Kop1"/>
    <w:uiPriority w:val="9"/>
    <w:rsid w:val="005C6450"/>
    <w:rPr>
      <w:rFonts w:asciiTheme="majorHAnsi" w:eastAsiaTheme="majorEastAsia" w:hAnsiTheme="majorHAnsi" w:cstheme="majorBidi"/>
      <w:b/>
      <w:bCs/>
      <w:sz w:val="28"/>
      <w:szCs w:val="28"/>
    </w:rPr>
  </w:style>
  <w:style w:type="character" w:customStyle="1" w:styleId="Kop2Char">
    <w:name w:val="Kop 2 Char"/>
    <w:basedOn w:val="Standaardalinea-lettertype"/>
    <w:link w:val="Kop2"/>
    <w:uiPriority w:val="9"/>
    <w:rsid w:val="00872DFE"/>
    <w:rPr>
      <w:rFonts w:asciiTheme="majorHAnsi" w:eastAsiaTheme="majorEastAsia" w:hAnsiTheme="majorHAnsi" w:cstheme="majorBidi"/>
      <w:b/>
      <w:bCs/>
      <w:sz w:val="26"/>
      <w:szCs w:val="26"/>
    </w:rPr>
  </w:style>
  <w:style w:type="paragraph" w:styleId="Koptekst">
    <w:name w:val="header"/>
    <w:basedOn w:val="Standaard"/>
    <w:link w:val="KoptekstChar"/>
    <w:uiPriority w:val="99"/>
    <w:unhideWhenUsed/>
    <w:rsid w:val="00E27B41"/>
    <w:pPr>
      <w:tabs>
        <w:tab w:val="center" w:pos="4536"/>
        <w:tab w:val="right" w:pos="9072"/>
      </w:tabs>
      <w:spacing w:after="0"/>
    </w:pPr>
  </w:style>
  <w:style w:type="character" w:customStyle="1" w:styleId="KoptekstChar">
    <w:name w:val="Koptekst Char"/>
    <w:basedOn w:val="Standaardalinea-lettertype"/>
    <w:link w:val="Koptekst"/>
    <w:uiPriority w:val="99"/>
    <w:rsid w:val="00E27B41"/>
  </w:style>
  <w:style w:type="paragraph" w:styleId="Voettekst">
    <w:name w:val="footer"/>
    <w:basedOn w:val="Standaard"/>
    <w:link w:val="VoettekstChar"/>
    <w:uiPriority w:val="99"/>
    <w:unhideWhenUsed/>
    <w:rsid w:val="00E27B41"/>
    <w:pPr>
      <w:tabs>
        <w:tab w:val="center" w:pos="4536"/>
        <w:tab w:val="right" w:pos="9072"/>
      </w:tabs>
      <w:spacing w:after="0"/>
    </w:pPr>
  </w:style>
  <w:style w:type="character" w:customStyle="1" w:styleId="VoettekstChar">
    <w:name w:val="Voettekst Char"/>
    <w:basedOn w:val="Standaardalinea-lettertype"/>
    <w:link w:val="Voettekst"/>
    <w:uiPriority w:val="99"/>
    <w:rsid w:val="00E27B41"/>
  </w:style>
  <w:style w:type="paragraph" w:styleId="Ballontekst">
    <w:name w:val="Balloon Text"/>
    <w:basedOn w:val="Standaard"/>
    <w:link w:val="BallontekstChar"/>
    <w:uiPriority w:val="99"/>
    <w:semiHidden/>
    <w:unhideWhenUsed/>
    <w:rsid w:val="00E27B41"/>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27B41"/>
    <w:rPr>
      <w:rFonts w:ascii="Tahoma" w:hAnsi="Tahoma" w:cs="Tahoma"/>
      <w:sz w:val="16"/>
      <w:szCs w:val="16"/>
    </w:rPr>
  </w:style>
  <w:style w:type="paragraph" w:styleId="Geenafstand">
    <w:name w:val="No Spacing"/>
    <w:basedOn w:val="Standaard"/>
    <w:uiPriority w:val="1"/>
    <w:qFormat/>
    <w:rsid w:val="005C6450"/>
    <w:pPr>
      <w:ind w:left="567"/>
    </w:pPr>
    <w:rPr>
      <w:i/>
    </w:rPr>
  </w:style>
  <w:style w:type="paragraph" w:styleId="Plattetekstinspringen">
    <w:name w:val="Body Text Indent"/>
    <w:basedOn w:val="Standaard"/>
    <w:link w:val="PlattetekstinspringenChar"/>
    <w:uiPriority w:val="99"/>
    <w:semiHidden/>
    <w:unhideWhenUsed/>
    <w:rsid w:val="0021028A"/>
    <w:pPr>
      <w:ind w:left="283"/>
      <w:jc w:val="left"/>
    </w:pPr>
    <w:rPr>
      <w:rFonts w:ascii="Times New Roman" w:eastAsia="Times New Roman" w:hAnsi="Times New Roman" w:cs="Times New Roman"/>
      <w:lang w:eastAsia="x-none"/>
    </w:rPr>
  </w:style>
  <w:style w:type="character" w:customStyle="1" w:styleId="PlattetekstinspringenChar">
    <w:name w:val="Platte tekst inspringen Char"/>
    <w:basedOn w:val="Standaardalinea-lettertype"/>
    <w:link w:val="Plattetekstinspringen"/>
    <w:uiPriority w:val="99"/>
    <w:semiHidden/>
    <w:rsid w:val="0021028A"/>
    <w:rPr>
      <w:rFonts w:ascii="Times New Roman" w:eastAsia="Times New Roman" w:hAnsi="Times New Roman" w:cs="Times New Roman"/>
      <w:lang w:eastAsia="x-none"/>
    </w:rPr>
  </w:style>
  <w:style w:type="character" w:customStyle="1" w:styleId="BodyTextIndentChar1">
    <w:name w:val="Body Text Indent Char1"/>
    <w:uiPriority w:val="99"/>
    <w:semiHidden/>
    <w:locked/>
    <w:rsid w:val="0021028A"/>
    <w:rPr>
      <w:sz w:val="22"/>
      <w:szCs w:val="22"/>
      <w:lang w:eastAsia="en-US"/>
    </w:rPr>
  </w:style>
  <w:style w:type="paragraph" w:styleId="HTML-voorafopgemaakt">
    <w:name w:val="HTML Preformatted"/>
    <w:basedOn w:val="Standaard"/>
    <w:link w:val="HTML-voorafopgemaaktChar"/>
    <w:uiPriority w:val="99"/>
    <w:semiHidden/>
    <w:unhideWhenUsed/>
    <w:rsid w:val="005C6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en-US"/>
    </w:rPr>
  </w:style>
  <w:style w:type="character" w:customStyle="1" w:styleId="HTML-voorafopgemaaktChar">
    <w:name w:val="HTML - vooraf opgemaakt Char"/>
    <w:basedOn w:val="Standaardalinea-lettertype"/>
    <w:link w:val="HTML-voorafopgemaakt"/>
    <w:uiPriority w:val="99"/>
    <w:semiHidden/>
    <w:rsid w:val="005C6450"/>
    <w:rPr>
      <w:rFonts w:ascii="Courier New" w:eastAsia="Times New Roman" w:hAnsi="Courier New" w:cs="Courier New"/>
      <w:sz w:val="20"/>
      <w:szCs w:val="20"/>
      <w:lang w:val="en-US"/>
    </w:rPr>
  </w:style>
  <w:style w:type="character" w:styleId="Zwaar">
    <w:name w:val="Strong"/>
    <w:uiPriority w:val="22"/>
    <w:qFormat/>
    <w:rsid w:val="005C6450"/>
    <w:rPr>
      <w:sz w:val="20"/>
    </w:rPr>
  </w:style>
  <w:style w:type="character" w:styleId="Nadruk">
    <w:name w:val="Emphasis"/>
    <w:basedOn w:val="Zwaar"/>
    <w:uiPriority w:val="20"/>
    <w:qFormat/>
    <w:rsid w:val="005C6450"/>
    <w:rPr>
      <w:sz w:val="20"/>
    </w:rPr>
  </w:style>
  <w:style w:type="character" w:styleId="Subtielebenadrukking">
    <w:name w:val="Subtle Emphasis"/>
    <w:basedOn w:val="Standaardalinea-lettertype"/>
    <w:uiPriority w:val="19"/>
    <w:qFormat/>
    <w:rsid w:val="005C6450"/>
    <w:rPr>
      <w:rFonts w:asciiTheme="minorHAnsi" w:hAnsiTheme="minorHAnsi"/>
      <w:iCs/>
      <w:color w:val="404040" w:themeColor="text1" w:themeTint="BF"/>
      <w:sz w:val="20"/>
    </w:rPr>
  </w:style>
  <w:style w:type="paragraph" w:styleId="Lijstalinea">
    <w:name w:val="List Paragraph"/>
    <w:basedOn w:val="Standaard"/>
    <w:uiPriority w:val="34"/>
    <w:qFormat/>
    <w:rsid w:val="004D37B9"/>
    <w:pPr>
      <w:ind w:left="720"/>
      <w:contextualSpacing/>
    </w:pPr>
  </w:style>
  <w:style w:type="paragraph" w:customStyle="1" w:styleId="Hoofdtitel">
    <w:name w:val="Hoofdtitel"/>
    <w:basedOn w:val="Standaard"/>
    <w:link w:val="HoofdtitelChar"/>
    <w:qFormat/>
    <w:rsid w:val="009656E2"/>
    <w:pPr>
      <w:spacing w:after="200" w:line="276" w:lineRule="auto"/>
      <w:jc w:val="center"/>
    </w:pPr>
    <w:rPr>
      <w:rFonts w:ascii="Century Schoolbook" w:hAnsi="Century Schoolbook"/>
      <w:sz w:val="40"/>
      <w:szCs w:val="40"/>
    </w:rPr>
  </w:style>
  <w:style w:type="character" w:customStyle="1" w:styleId="HoofdtitelChar">
    <w:name w:val="Hoofdtitel Char"/>
    <w:basedOn w:val="Standaardalinea-lettertype"/>
    <w:link w:val="Hoofdtitel"/>
    <w:rsid w:val="009656E2"/>
    <w:rPr>
      <w:rFonts w:ascii="Century Schoolbook" w:hAnsi="Century Schoolbook"/>
      <w:sz w:val="40"/>
      <w:szCs w:val="40"/>
    </w:rPr>
  </w:style>
  <w:style w:type="paragraph" w:customStyle="1" w:styleId="OnderOndertitel">
    <w:name w:val="OnderOndertitel"/>
    <w:basedOn w:val="Standaard"/>
    <w:link w:val="OnderOndertitelChar"/>
    <w:qFormat/>
    <w:rsid w:val="009656E2"/>
    <w:pPr>
      <w:spacing w:after="200" w:line="276" w:lineRule="auto"/>
      <w:jc w:val="center"/>
    </w:pPr>
    <w:rPr>
      <w:rFonts w:ascii="Century Schoolbook" w:hAnsi="Century Schoolbook"/>
      <w:sz w:val="24"/>
      <w:szCs w:val="24"/>
    </w:rPr>
  </w:style>
  <w:style w:type="paragraph" w:customStyle="1" w:styleId="Auteurs">
    <w:name w:val="Auteurs"/>
    <w:basedOn w:val="Standaard"/>
    <w:link w:val="AuteursChar"/>
    <w:qFormat/>
    <w:rsid w:val="009656E2"/>
    <w:pPr>
      <w:tabs>
        <w:tab w:val="left" w:pos="6946"/>
      </w:tabs>
      <w:spacing w:after="360" w:line="276" w:lineRule="auto"/>
      <w:ind w:left="6946" w:hanging="1134"/>
      <w:jc w:val="left"/>
    </w:pPr>
    <w:rPr>
      <w:rFonts w:ascii="Century Schoolbook" w:hAnsi="Century Schoolbook"/>
      <w:sz w:val="24"/>
      <w:szCs w:val="36"/>
    </w:rPr>
  </w:style>
  <w:style w:type="character" w:customStyle="1" w:styleId="OnderOndertitelChar">
    <w:name w:val="OnderOndertitel Char"/>
    <w:basedOn w:val="Standaardalinea-lettertype"/>
    <w:link w:val="OnderOndertitel"/>
    <w:rsid w:val="009656E2"/>
    <w:rPr>
      <w:rFonts w:ascii="Century Schoolbook" w:hAnsi="Century Schoolbook"/>
      <w:sz w:val="24"/>
      <w:szCs w:val="24"/>
    </w:rPr>
  </w:style>
  <w:style w:type="character" w:customStyle="1" w:styleId="AuteursChar">
    <w:name w:val="Auteurs Char"/>
    <w:basedOn w:val="Standaardalinea-lettertype"/>
    <w:link w:val="Auteurs"/>
    <w:rsid w:val="009656E2"/>
    <w:rPr>
      <w:rFonts w:ascii="Century Schoolbook" w:hAnsi="Century Schoolbook"/>
      <w:sz w:val="24"/>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3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CB0D85B-C30E-49B7-91EA-08ED5BD62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393</Words>
  <Characters>2167</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wouter falise</cp:lastModifiedBy>
  <cp:revision>3</cp:revision>
  <cp:lastPrinted>2017-09-28T10:41:00Z</cp:lastPrinted>
  <dcterms:created xsi:type="dcterms:W3CDTF">2018-12-16T12:59:00Z</dcterms:created>
  <dcterms:modified xsi:type="dcterms:W3CDTF">2018-12-16T13:07:00Z</dcterms:modified>
</cp:coreProperties>
</file>