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0CF" w:rsidRPr="00C73E4F" w:rsidRDefault="00E230CF" w:rsidP="00E230CF">
      <w:pPr>
        <w:pStyle w:val="Standard"/>
        <w:tabs>
          <w:tab w:val="left" w:pos="5145"/>
        </w:tabs>
        <w:jc w:val="center"/>
        <w:rPr>
          <w:rFonts w:cs="Times New Roman"/>
          <w:b/>
          <w:bCs/>
          <w:sz w:val="26"/>
          <w:szCs w:val="26"/>
        </w:rPr>
      </w:pPr>
      <w:r w:rsidRPr="00C73E4F">
        <w:rPr>
          <w:rFonts w:cs="Times New Roman"/>
          <w:b/>
          <w:bCs/>
          <w:sz w:val="26"/>
          <w:szCs w:val="26"/>
        </w:rPr>
        <w:t>Федеральное агентство связи</w:t>
      </w: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26"/>
          <w:szCs w:val="26"/>
          <w:lang w:eastAsia="zh-CN" w:bidi="hi-IN"/>
        </w:rPr>
      </w:pPr>
      <w:r w:rsidRPr="00C73E4F">
        <w:rPr>
          <w:rFonts w:ascii="Times New Roman" w:eastAsia="SimSun" w:hAnsi="Times New Roman" w:cs="Times New Roman"/>
          <w:b/>
          <w:bCs/>
          <w:kern w:val="3"/>
          <w:sz w:val="26"/>
          <w:szCs w:val="26"/>
          <w:lang w:eastAsia="zh-CN" w:bidi="hi-IN"/>
        </w:rPr>
        <w:t>Ордена Трудового Красного Знамени федеральное государственное бюджетное</w:t>
      </w: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26"/>
          <w:szCs w:val="26"/>
          <w:lang w:eastAsia="zh-CN" w:bidi="hi-IN"/>
        </w:rPr>
      </w:pPr>
      <w:r w:rsidRPr="00C73E4F">
        <w:rPr>
          <w:rFonts w:ascii="Times New Roman" w:eastAsia="SimSun" w:hAnsi="Times New Roman" w:cs="Times New Roman"/>
          <w:b/>
          <w:bCs/>
          <w:kern w:val="3"/>
          <w:sz w:val="26"/>
          <w:szCs w:val="26"/>
          <w:lang w:eastAsia="zh-CN" w:bidi="hi-IN"/>
        </w:rPr>
        <w:t>образовательное учреждение высшего образования</w:t>
      </w: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26"/>
          <w:szCs w:val="26"/>
          <w:lang w:eastAsia="zh-CN" w:bidi="hi-IN"/>
        </w:rPr>
      </w:pPr>
      <w:r w:rsidRPr="00C73E4F">
        <w:rPr>
          <w:rFonts w:ascii="Times New Roman" w:eastAsia="SimSun" w:hAnsi="Times New Roman" w:cs="Times New Roman"/>
          <w:b/>
          <w:bCs/>
          <w:kern w:val="3"/>
          <w:sz w:val="26"/>
          <w:szCs w:val="26"/>
          <w:lang w:eastAsia="zh-CN" w:bidi="hi-IN"/>
        </w:rPr>
        <w:t>«Московский технический университет связи и информатики»</w:t>
      </w: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  <w:r w:rsidRPr="00C73E4F"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  <w:t xml:space="preserve">   </w:t>
      </w: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12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  <w:t>ЛАБОРАТОРНАЯ РАБОТА №2</w:t>
      </w: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12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</w:pPr>
      <w:r w:rsidRPr="00C73E4F"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  <w:t>по ТРПО</w:t>
      </w: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</w:pPr>
      <w:r w:rsidRPr="00C73E4F"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  <w:t>По теме: «</w:t>
      </w:r>
      <w:r w:rsidRPr="0006184F">
        <w:rPr>
          <w:rFonts w:ascii="Times New Roman" w:hAnsi="Times New Roman" w:cs="Times New Roman"/>
          <w:b/>
          <w:sz w:val="30"/>
          <w:szCs w:val="30"/>
        </w:rPr>
        <w:t>Основы объектно-ориентированного программирования</w:t>
      </w:r>
      <w:r w:rsidRPr="00C73E4F"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  <w:t>»</w:t>
      </w: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kern w:val="3"/>
          <w:sz w:val="30"/>
          <w:szCs w:val="30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793DE8" w:rsidRDefault="00E230CF" w:rsidP="00E230CF">
      <w:pPr>
        <w:widowControl w:val="0"/>
        <w:tabs>
          <w:tab w:val="left" w:pos="5145"/>
        </w:tabs>
        <w:suppressAutoHyphens/>
        <w:autoSpaceDN w:val="0"/>
        <w:spacing w:after="120" w:line="240" w:lineRule="auto"/>
        <w:jc w:val="right"/>
        <w:rPr>
          <w:rFonts w:ascii="Times New Roman" w:eastAsia="SimSun" w:hAnsi="Times New Roman" w:cs="Times New Roman"/>
          <w:kern w:val="3"/>
          <w:sz w:val="26"/>
          <w:szCs w:val="26"/>
          <w:lang w:val="en-US" w:eastAsia="zh-CN" w:bidi="hi-IN"/>
        </w:rPr>
      </w:pPr>
      <w:r w:rsidRPr="00C73E4F"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  <w:t xml:space="preserve">                                                        </w:t>
      </w:r>
      <w:proofErr w:type="gramStart"/>
      <w:r w:rsidRPr="00C73E4F"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  <w:t xml:space="preserve">Выполнил:   </w:t>
      </w:r>
      <w:proofErr w:type="gramEnd"/>
      <w:r w:rsidRPr="00C73E4F"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  <w:t xml:space="preserve">                                  </w:t>
      </w:r>
      <w:r w:rsidR="00343511"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  <w:t>Панов Д. А</w:t>
      </w:r>
      <w:r w:rsidR="001E3677">
        <w:rPr>
          <w:rFonts w:ascii="Times New Roman" w:eastAsia="SimSun" w:hAnsi="Times New Roman" w:cs="Times New Roman"/>
          <w:kern w:val="3"/>
          <w:sz w:val="26"/>
          <w:szCs w:val="26"/>
          <w:lang w:val="en-US" w:eastAsia="zh-CN" w:bidi="hi-IN"/>
        </w:rPr>
        <w:t>.</w:t>
      </w: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  <w:r w:rsidRPr="00C73E4F"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  <w:t xml:space="preserve">                                                              </w:t>
      </w:r>
      <w:proofErr w:type="gramStart"/>
      <w:r w:rsidRPr="00C73E4F"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  <w:t xml:space="preserve">Проверила:   </w:t>
      </w:r>
      <w:proofErr w:type="gramEnd"/>
      <w:r w:rsidRPr="00C73E4F"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  <w:t xml:space="preserve">                                     </w:t>
      </w:r>
      <w:proofErr w:type="spellStart"/>
      <w:r w:rsidRPr="00C73E4F">
        <w:rPr>
          <w:rFonts w:ascii="Times New Roman" w:eastAsia="SimSun" w:hAnsi="Times New Roman" w:cs="Times New Roman"/>
          <w:color w:val="000000"/>
          <w:kern w:val="3"/>
          <w:sz w:val="26"/>
          <w:szCs w:val="26"/>
          <w:shd w:val="clear" w:color="auto" w:fill="FFFFFF"/>
          <w:lang w:eastAsia="zh-CN" w:bidi="hi-IN"/>
        </w:rPr>
        <w:t>Мосева</w:t>
      </w:r>
      <w:proofErr w:type="spellEnd"/>
      <w:r w:rsidRPr="00C73E4F">
        <w:rPr>
          <w:rFonts w:ascii="Times New Roman" w:eastAsia="SimSun" w:hAnsi="Times New Roman" w:cs="Times New Roman"/>
          <w:color w:val="000000"/>
          <w:kern w:val="3"/>
          <w:sz w:val="26"/>
          <w:szCs w:val="26"/>
          <w:shd w:val="clear" w:color="auto" w:fill="FFFFFF"/>
          <w:lang w:eastAsia="zh-CN" w:bidi="hi-IN"/>
        </w:rPr>
        <w:t xml:space="preserve"> М.С.</w:t>
      </w: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Pr="00C73E4F" w:rsidRDefault="00E230CF" w:rsidP="00E230C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E230CF" w:rsidRDefault="00E230CF" w:rsidP="00E230CF">
      <w:pPr>
        <w:jc w:val="center"/>
        <w:rPr>
          <w:rFonts w:ascii="Times New Roman" w:hAnsi="Times New Roman" w:cs="Times New Roman"/>
          <w:sz w:val="28"/>
          <w:szCs w:val="28"/>
        </w:rPr>
      </w:pPr>
      <w:r w:rsidRPr="00C73E4F">
        <w:rPr>
          <w:rFonts w:ascii="Times New Roman" w:hAnsi="Times New Roman" w:cs="Times New Roman"/>
          <w:sz w:val="28"/>
          <w:szCs w:val="28"/>
        </w:rPr>
        <w:t>Москва 2021г.</w:t>
      </w:r>
    </w:p>
    <w:p w:rsidR="00E230CF" w:rsidRPr="002227EB" w:rsidRDefault="00E230CF" w:rsidP="002F6BD6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2227EB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Задача:</w:t>
      </w:r>
      <w:r w:rsidRPr="002227EB">
        <w:rPr>
          <w:rFonts w:ascii="Times New Roman" w:hAnsi="Times New Roman" w:cs="Times New Roman"/>
          <w:sz w:val="24"/>
          <w:szCs w:val="24"/>
        </w:rPr>
        <w:t xml:space="preserve"> создание класса для представления точек в 3д пространстве; метод сравнения двух точек в пространстве; вычисления расстояния между точками; вычисление площади треугольника по 3м точкам.</w:t>
      </w:r>
    </w:p>
    <w:p w:rsidR="00E230CF" w:rsidRDefault="002227EB" w:rsidP="002227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27EB">
        <w:rPr>
          <w:rFonts w:ascii="Times New Roman" w:hAnsi="Times New Roman" w:cs="Times New Roman"/>
          <w:b/>
          <w:sz w:val="24"/>
          <w:szCs w:val="24"/>
        </w:rPr>
        <w:t>Выполнение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845C5" w:rsidRPr="002227EB" w:rsidRDefault="00793DE8" w:rsidP="00793DE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3DE8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A937235" wp14:editId="2AF56BFC">
            <wp:extent cx="4621024" cy="4701540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464" cy="47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CF" w:rsidRDefault="00E230CF" w:rsidP="00E230CF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7EB">
        <w:rPr>
          <w:rFonts w:ascii="Times New Roman" w:hAnsi="Times New Roman" w:cs="Times New Roman"/>
          <w:sz w:val="24"/>
          <w:szCs w:val="24"/>
        </w:rPr>
        <w:t>Рис.1 – Создание 3-х объектов для 3-х точек и ввод координат с клавиатуры</w:t>
      </w:r>
    </w:p>
    <w:p w:rsidR="002F6BD6" w:rsidRDefault="00793DE8" w:rsidP="002F6BD6">
      <w:pPr>
        <w:spacing w:before="4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93DE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C29C2D1" wp14:editId="6A6EDC23">
            <wp:extent cx="3134162" cy="245779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D6" w:rsidRPr="002F6BD6" w:rsidRDefault="002F6BD6" w:rsidP="00E230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 – создание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Point3d</w:t>
      </w:r>
    </w:p>
    <w:p w:rsidR="00E230CF" w:rsidRDefault="00793DE8" w:rsidP="00793DE8">
      <w:pPr>
        <w:jc w:val="center"/>
      </w:pPr>
      <w:r w:rsidRPr="00793DE8">
        <w:lastRenderedPageBreak/>
        <w:drawing>
          <wp:inline distT="0" distB="0" distL="0" distR="0" wp14:anchorId="142744B0" wp14:editId="6CE03CDF">
            <wp:extent cx="5326380" cy="305405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210" cy="30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CF" w:rsidRPr="00857E7E" w:rsidRDefault="002F6BD6" w:rsidP="00857E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</w:t>
      </w:r>
      <w:r w:rsidR="00E230CF" w:rsidRPr="002227EB">
        <w:rPr>
          <w:rFonts w:ascii="Times New Roman" w:hAnsi="Times New Roman" w:cs="Times New Roman"/>
          <w:sz w:val="24"/>
          <w:szCs w:val="24"/>
        </w:rPr>
        <w:t xml:space="preserve"> – Сравнение координат двух точек</w:t>
      </w:r>
      <w:r w:rsidR="003C4248">
        <w:rPr>
          <w:rFonts w:ascii="Times New Roman" w:hAnsi="Times New Roman" w:cs="Times New Roman"/>
          <w:sz w:val="24"/>
          <w:szCs w:val="24"/>
        </w:rPr>
        <w:t xml:space="preserve"> и их вывод</w:t>
      </w:r>
    </w:p>
    <w:p w:rsidR="00E230CF" w:rsidRDefault="00793DE8" w:rsidP="00793DE8">
      <w:pPr>
        <w:spacing w:before="360"/>
        <w:jc w:val="center"/>
      </w:pPr>
      <w:r w:rsidRPr="00793DE8">
        <w:drawing>
          <wp:inline distT="0" distB="0" distL="0" distR="0" wp14:anchorId="609279EB" wp14:editId="28BF8B48">
            <wp:extent cx="5940425" cy="17259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CF" w:rsidRPr="002227EB" w:rsidRDefault="002F6BD6" w:rsidP="00E230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</w:t>
      </w:r>
      <w:r w:rsidR="00E230CF" w:rsidRPr="002227EB">
        <w:rPr>
          <w:rFonts w:ascii="Times New Roman" w:hAnsi="Times New Roman" w:cs="Times New Roman"/>
          <w:sz w:val="24"/>
          <w:szCs w:val="24"/>
        </w:rPr>
        <w:t xml:space="preserve"> – Вычисление расстояния между двумя точками</w:t>
      </w:r>
      <w:r w:rsidR="003C4248">
        <w:rPr>
          <w:rFonts w:ascii="Times New Roman" w:hAnsi="Times New Roman" w:cs="Times New Roman"/>
          <w:sz w:val="24"/>
          <w:szCs w:val="24"/>
        </w:rPr>
        <w:t xml:space="preserve"> и его вывод,</w:t>
      </w:r>
      <w:r w:rsidR="00E230CF" w:rsidRPr="002227EB">
        <w:rPr>
          <w:rFonts w:ascii="Times New Roman" w:hAnsi="Times New Roman" w:cs="Times New Roman"/>
          <w:sz w:val="24"/>
          <w:szCs w:val="24"/>
        </w:rPr>
        <w:t xml:space="preserve"> и вычисление сторон нашего треугольника </w:t>
      </w:r>
      <w:r w:rsidR="003C4248">
        <w:rPr>
          <w:rFonts w:ascii="Times New Roman" w:hAnsi="Times New Roman" w:cs="Times New Roman"/>
          <w:sz w:val="24"/>
          <w:szCs w:val="24"/>
        </w:rPr>
        <w:t>и вывод площади треугольника</w:t>
      </w:r>
    </w:p>
    <w:p w:rsidR="00E230CF" w:rsidRDefault="00793DE8" w:rsidP="00793DE8">
      <w:pPr>
        <w:spacing w:before="360"/>
        <w:jc w:val="center"/>
      </w:pPr>
      <w:r w:rsidRPr="00793DE8">
        <w:drawing>
          <wp:inline distT="0" distB="0" distL="0" distR="0" wp14:anchorId="46C9793B" wp14:editId="3ABAC34D">
            <wp:extent cx="5940425" cy="24060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CF" w:rsidRDefault="002F6BD6" w:rsidP="00E230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Рис.5</w:t>
      </w:r>
      <w:r w:rsidR="00E230CF" w:rsidRPr="002227EB">
        <w:rPr>
          <w:rFonts w:ascii="Times New Roman" w:hAnsi="Times New Roman" w:cs="Times New Roman"/>
          <w:sz w:val="24"/>
          <w:szCs w:val="24"/>
        </w:rPr>
        <w:t xml:space="preserve"> – Метод вычисления расстояния между двумя точками и метод вычисления площади треугольника</w:t>
      </w:r>
    </w:p>
    <w:p w:rsidR="002902E7" w:rsidRDefault="002902E7" w:rsidP="00E230C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2E7" w:rsidRDefault="002902E7" w:rsidP="00E230CF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2E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0CBAEF" wp14:editId="0F692CC5">
            <wp:extent cx="5940425" cy="12153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E7" w:rsidRPr="002227EB" w:rsidRDefault="002902E7" w:rsidP="00E230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5.1 – Метод проверки расстояния между точками (не равно нулю)</w:t>
      </w:r>
    </w:p>
    <w:p w:rsidR="00E230CF" w:rsidRDefault="00E230CF" w:rsidP="002227EB">
      <w:pPr>
        <w:ind w:left="-1418"/>
        <w:jc w:val="center"/>
      </w:pPr>
    </w:p>
    <w:p w:rsidR="00E3380D" w:rsidRDefault="002902E7" w:rsidP="002902E7">
      <w:pPr>
        <w:ind w:left="-709"/>
        <w:jc w:val="center"/>
      </w:pPr>
      <w:r w:rsidRPr="002902E7">
        <w:drawing>
          <wp:inline distT="0" distB="0" distL="0" distR="0" wp14:anchorId="5C71BD46" wp14:editId="32685CEE">
            <wp:extent cx="5302115" cy="4061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11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EB" w:rsidRDefault="002F6BD6" w:rsidP="002227EB">
      <w:pPr>
        <w:ind w:left="-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</w:t>
      </w:r>
      <w:r w:rsidR="002227EB" w:rsidRPr="002227EB">
        <w:rPr>
          <w:rFonts w:ascii="Times New Roman" w:hAnsi="Times New Roman" w:cs="Times New Roman"/>
          <w:sz w:val="24"/>
          <w:szCs w:val="24"/>
        </w:rPr>
        <w:t xml:space="preserve"> – </w:t>
      </w:r>
      <w:r w:rsidR="002227EB">
        <w:rPr>
          <w:rFonts w:ascii="Times New Roman" w:hAnsi="Times New Roman" w:cs="Times New Roman"/>
          <w:sz w:val="24"/>
          <w:szCs w:val="24"/>
        </w:rPr>
        <w:t>д</w:t>
      </w:r>
      <w:r w:rsidR="002227EB" w:rsidRPr="002227EB">
        <w:rPr>
          <w:rFonts w:ascii="Times New Roman" w:hAnsi="Times New Roman" w:cs="Times New Roman"/>
          <w:sz w:val="24"/>
          <w:szCs w:val="24"/>
        </w:rPr>
        <w:t>емонстрирование работы программы</w:t>
      </w:r>
    </w:p>
    <w:p w:rsidR="00F4410D" w:rsidRPr="002902E7" w:rsidRDefault="002902E7" w:rsidP="002902E7">
      <w:pPr>
        <w:spacing w:before="360"/>
        <w:ind w:left="-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02E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4B1B0B7" wp14:editId="1E01DBFF">
            <wp:extent cx="5940425" cy="43770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410D" w:rsidRPr="00F4410D" w:rsidRDefault="00F4410D" w:rsidP="002902E7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7 – демонстрирование работы программы</w:t>
      </w:r>
      <w:r w:rsidRPr="003435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435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вводом одинаковых координат двух точек</w:t>
      </w:r>
    </w:p>
    <w:p w:rsidR="00F4410D" w:rsidRPr="002227EB" w:rsidRDefault="00F4410D" w:rsidP="002227EB">
      <w:pPr>
        <w:ind w:left="-1418"/>
        <w:jc w:val="center"/>
        <w:rPr>
          <w:rFonts w:ascii="Times New Roman" w:hAnsi="Times New Roman" w:cs="Times New Roman"/>
          <w:sz w:val="24"/>
          <w:szCs w:val="24"/>
        </w:rPr>
      </w:pPr>
    </w:p>
    <w:sectPr w:rsidR="00F4410D" w:rsidRPr="002227EB" w:rsidSect="002F6BD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169" w:rsidRDefault="00606169" w:rsidP="002F6BD6">
      <w:pPr>
        <w:spacing w:after="0" w:line="240" w:lineRule="auto"/>
      </w:pPr>
      <w:r>
        <w:separator/>
      </w:r>
    </w:p>
  </w:endnote>
  <w:endnote w:type="continuationSeparator" w:id="0">
    <w:p w:rsidR="00606169" w:rsidRDefault="00606169" w:rsidP="002F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1524578"/>
      <w:docPartObj>
        <w:docPartGallery w:val="Page Numbers (Bottom of Page)"/>
        <w:docPartUnique/>
      </w:docPartObj>
    </w:sdtPr>
    <w:sdtEndPr/>
    <w:sdtContent>
      <w:p w:rsidR="002F6BD6" w:rsidRDefault="002F6B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2E7">
          <w:rPr>
            <w:noProof/>
          </w:rPr>
          <w:t>5</w:t>
        </w:r>
        <w:r>
          <w:fldChar w:fldCharType="end"/>
        </w:r>
      </w:p>
    </w:sdtContent>
  </w:sdt>
  <w:p w:rsidR="002F6BD6" w:rsidRDefault="002F6B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169" w:rsidRDefault="00606169" w:rsidP="002F6BD6">
      <w:pPr>
        <w:spacing w:after="0" w:line="240" w:lineRule="auto"/>
      </w:pPr>
      <w:r>
        <w:separator/>
      </w:r>
    </w:p>
  </w:footnote>
  <w:footnote w:type="continuationSeparator" w:id="0">
    <w:p w:rsidR="00606169" w:rsidRDefault="00606169" w:rsidP="002F6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E2"/>
    <w:rsid w:val="00107D70"/>
    <w:rsid w:val="001E3677"/>
    <w:rsid w:val="002227EB"/>
    <w:rsid w:val="002902E7"/>
    <w:rsid w:val="002F6BD6"/>
    <w:rsid w:val="00343511"/>
    <w:rsid w:val="003845C5"/>
    <w:rsid w:val="003C4248"/>
    <w:rsid w:val="00606169"/>
    <w:rsid w:val="006A0677"/>
    <w:rsid w:val="00793DE8"/>
    <w:rsid w:val="00857E7E"/>
    <w:rsid w:val="009F0AFC"/>
    <w:rsid w:val="00E230CF"/>
    <w:rsid w:val="00E3380D"/>
    <w:rsid w:val="00F4410D"/>
    <w:rsid w:val="00FD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FEB51"/>
  <w15:chartTrackingRefBased/>
  <w15:docId w15:val="{07C11CAC-F195-48D7-BE42-D899C439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0C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230CF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F6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6BD6"/>
  </w:style>
  <w:style w:type="paragraph" w:styleId="a5">
    <w:name w:val="footer"/>
    <w:basedOn w:val="a"/>
    <w:link w:val="a6"/>
    <w:uiPriority w:val="99"/>
    <w:unhideWhenUsed/>
    <w:rsid w:val="002F6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F6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Полина Никитина</cp:lastModifiedBy>
  <cp:revision>9</cp:revision>
  <dcterms:created xsi:type="dcterms:W3CDTF">2021-10-01T08:44:00Z</dcterms:created>
  <dcterms:modified xsi:type="dcterms:W3CDTF">2021-11-25T18:41:00Z</dcterms:modified>
</cp:coreProperties>
</file>