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165"/>
        <w:tblW w:w="10627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7513"/>
      </w:tblGrid>
      <w:tr w:rsidR="002249AD" w:rsidRPr="00B7561C" w:rsidTr="002249AD"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spacing w:before="120" w:after="120"/>
              <w:ind w:right="-431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Use-Case Beschreibungsdatei einlesen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Kennung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UC-1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Priorität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hoch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Kurzbeschreibung: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Das System liest eine </w:t>
            </w:r>
            <w:r w:rsidR="00E52BA8" w:rsidRP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Use-Case Beschreibungsdatei</w:t>
            </w:r>
            <w:r w:rsid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ein</w:t>
            </w:r>
            <w:r w:rsidRPr="002249AD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</w:rPr>
            </w:pPr>
            <w:r w:rsidRPr="00B7561C">
              <w:rPr>
                <w:rFonts w:ascii="Arial" w:hAnsi="Arial" w:cs="Arial"/>
                <w:b/>
                <w:bCs/>
              </w:rPr>
              <w:t>Vorbedingung(en):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FFC000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Keine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</w:rPr>
            </w:pPr>
            <w:r w:rsidRPr="00B7561C">
              <w:rPr>
                <w:rFonts w:ascii="Arial" w:hAnsi="Arial" w:cs="Arial"/>
                <w:b/>
                <w:bCs/>
              </w:rPr>
              <w:t>Nachbedingung(en):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Außer in Variante 3a: </w:t>
            </w:r>
          </w:p>
          <w:p w:rsidR="002249AD" w:rsidRPr="002249AD" w:rsidRDefault="00E52BA8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  <w:t xml:space="preserve">Die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Use-Case</w:t>
            </w:r>
            <w:r w:rsidRP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Beschreibungsdatei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249AD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wurde erfolgreich und vollständig eingelesen.</w:t>
            </w:r>
          </w:p>
          <w:p w:rsidR="002249AD" w:rsidRPr="002249AD" w:rsidRDefault="003757A1" w:rsidP="002249AD">
            <w:pPr>
              <w:autoSpaceDE w:val="0"/>
              <w:autoSpaceDN w:val="0"/>
              <w:adjustRightInd w:val="0"/>
              <w:spacing w:after="120"/>
              <w:ind w:right="-431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ab/>
            </w:r>
            <w:r w:rsidR="00E52BA8">
              <w:rPr>
                <w:rFonts w:ascii="Arial" w:hAnsi="Arial" w:cs="Arial"/>
                <w:color w:val="000000" w:themeColor="text1"/>
                <w:sz w:val="20"/>
                <w:szCs w:val="20"/>
              </w:rPr>
              <w:t>Die Use-Case</w:t>
            </w:r>
            <w:r w:rsidR="00E52BA8" w:rsidRP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Beschreibungsdatei</w:t>
            </w:r>
            <w:r w:rsidR="002249AD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kann auf die RUCM-Regeln überprüft werden.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</w:rPr>
            </w:pPr>
            <w:r w:rsidRPr="00B7561C">
              <w:rPr>
                <w:rFonts w:ascii="Arial" w:hAnsi="Arial" w:cs="Arial"/>
                <w:b/>
                <w:bCs/>
              </w:rPr>
              <w:t>Normaler Ablauf: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rPr>
          <w:trHeight w:val="1666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6E0C2B" w:rsidRDefault="002249AD" w:rsidP="002249AD">
            <w:pPr>
              <w:autoSpaceDE w:val="0"/>
              <w:autoSpaceDN w:val="0"/>
              <w:adjustRightInd w:val="0"/>
              <w:spacing w:before="120"/>
              <w:ind w:right="-4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Dieser Anwendungsfall beginnt, wenn der Benutzer dem System signalisiert,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dass er </w:t>
            </w:r>
            <w:r w:rsidR="00E52B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eine </w:t>
            </w:r>
            <w:r w:rsidR="00E52BA8">
              <w:rPr>
                <w:rFonts w:ascii="Arial" w:hAnsi="Arial" w:cs="Arial"/>
                <w:color w:val="000000" w:themeColor="text1"/>
                <w:sz w:val="20"/>
                <w:szCs w:val="20"/>
              </w:rPr>
              <w:t>Use-Case</w:t>
            </w:r>
            <w:r w:rsidR="00E52BA8" w:rsidRP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Beschreibungsdatei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einlesen möchte.</w:t>
            </w:r>
          </w:p>
          <w:p w:rsidR="002249AD" w:rsidRPr="002249AD" w:rsidRDefault="002249AD" w:rsidP="001B053E">
            <w:pPr>
              <w:autoSpaceDE w:val="0"/>
              <w:autoSpaceDN w:val="0"/>
              <w:adjustRightInd w:val="0"/>
              <w:ind w:right="3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 Das System fragt den Benutzer nach dem Speicherort der </w:t>
            </w:r>
            <w:r w:rsid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Beschreibungsdatei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249AD" w:rsidRPr="002249AD" w:rsidRDefault="002249AD" w:rsidP="00E52BA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3. Der Benutzer teilt dem System den Speicherort der </w:t>
            </w:r>
            <w:r w:rsid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Beschreibungsdatei</w:t>
            </w:r>
            <w:r w:rsidR="00E52BA8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mit.</w:t>
            </w:r>
          </w:p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4. Das System öffnet die </w:t>
            </w:r>
            <w:r w:rsid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Beschreibungsdatei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5. Das System überprüft das Dateiformat und </w:t>
            </w:r>
            <w:r w:rsidRPr="00E52BA8">
              <w:rPr>
                <w:rFonts w:ascii="Arial" w:hAnsi="Arial" w:cs="Arial"/>
                <w:color w:val="FF0000"/>
                <w:sz w:val="20"/>
                <w:szCs w:val="20"/>
              </w:rPr>
              <w:t>-struktur.</w:t>
            </w:r>
            <w:r w:rsidR="00E52BA8" w:rsidRPr="00E52BA8">
              <w:rPr>
                <w:rFonts w:ascii="Arial" w:hAnsi="Arial" w:cs="Arial"/>
                <w:color w:val="FF0000"/>
                <w:sz w:val="20"/>
                <w:szCs w:val="20"/>
              </w:rPr>
              <w:tab/>
              <w:t>??</w:t>
            </w:r>
            <w:r w:rsidR="00E52BA8">
              <w:rPr>
                <w:rFonts w:ascii="Arial" w:hAnsi="Arial" w:cs="Arial"/>
                <w:color w:val="FF0000"/>
                <w:sz w:val="20"/>
                <w:szCs w:val="20"/>
              </w:rPr>
              <w:t xml:space="preserve"> zu </w:t>
            </w:r>
            <w:r w:rsidR="00F778E4">
              <w:rPr>
                <w:rFonts w:ascii="Arial" w:hAnsi="Arial" w:cs="Arial"/>
                <w:color w:val="FF0000"/>
                <w:sz w:val="20"/>
                <w:szCs w:val="20"/>
              </w:rPr>
              <w:t xml:space="preserve">UseCase </w:t>
            </w:r>
            <w:r w:rsidR="00E52BA8">
              <w:rPr>
                <w:rFonts w:ascii="Arial" w:hAnsi="Arial" w:cs="Arial"/>
                <w:color w:val="FF0000"/>
                <w:sz w:val="20"/>
                <w:szCs w:val="20"/>
              </w:rPr>
              <w:t>validieren</w:t>
            </w:r>
          </w:p>
          <w:p w:rsidR="00F778E4" w:rsidRPr="00F778E4" w:rsidRDefault="002249AD" w:rsidP="002249AD">
            <w:pPr>
              <w:autoSpaceDE w:val="0"/>
              <w:autoSpaceDN w:val="0"/>
              <w:adjustRightInd w:val="0"/>
              <w:spacing w:after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6. Das System speichert die Use-Case-</w:t>
            </w:r>
            <w:r w:rsid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Beschreibungsdatei</w:t>
            </w:r>
            <w:r w:rsidR="00E52BA8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intern.</w:t>
            </w:r>
            <w:r w:rsidR="00F778E4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="00F778E4" w:rsidRPr="00F778E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Ende.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6E0C2B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0C2B">
              <w:rPr>
                <w:rFonts w:ascii="Arial" w:hAnsi="Arial" w:cs="Arial"/>
                <w:b/>
                <w:bCs/>
                <w:sz w:val="20"/>
                <w:szCs w:val="20"/>
              </w:rPr>
              <w:t>Ablauf-Varianten: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5A64F9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Der Benutzer bricht den Vorgang ab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6D5734" w:rsidRDefault="002249AD" w:rsidP="00621A50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D573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E52BA8" w:rsidP="00E52BA8">
            <w:pPr>
              <w:autoSpaceDE w:val="0"/>
              <w:autoSpaceDN w:val="0"/>
              <w:adjustRightInd w:val="0"/>
              <w:spacing w:before="120" w:after="120"/>
              <w:ind w:right="3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Use-Case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Beschreibungsdatei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249AD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kann nicht eingelesen werden (bel. EA-Fehler z.B. Datei nicht vorhanden, lesegeschützt, etc.)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Das System </w:t>
            </w:r>
            <w:r w:rsidR="00E52BA8">
              <w:rPr>
                <w:rFonts w:ascii="Arial" w:hAnsi="Arial" w:cs="Arial"/>
                <w:color w:val="000000" w:themeColor="text1"/>
                <w:sz w:val="20"/>
                <w:szCs w:val="20"/>
              </w:rPr>
              <w:t>signalisiert, dass die Use-Case</w:t>
            </w:r>
            <w:r w:rsid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52BA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Beschreibungsdatei</w:t>
            </w: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nicht gelesen werden kann.</w:t>
            </w:r>
          </w:p>
          <w:p w:rsidR="002249AD" w:rsidRPr="002249AD" w:rsidRDefault="002249AD" w:rsidP="00621A50">
            <w:pPr>
              <w:autoSpaceDE w:val="0"/>
              <w:autoSpaceDN w:val="0"/>
              <w:adjustRightInd w:val="0"/>
              <w:spacing w:after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Rückkehr zu 2.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Unbekanntes Dateiformat</w:t>
            </w:r>
          </w:p>
        </w:tc>
      </w:tr>
      <w:tr w:rsidR="002249AD" w:rsidRPr="00B7561C" w:rsidTr="002249A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249AD" w:rsidRPr="002249AD" w:rsidRDefault="002249AD" w:rsidP="002249A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2249AD" w:rsidRDefault="002249A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1. Das System signalisiert, dass das Dateiformat unbekannt ist.</w:t>
            </w:r>
          </w:p>
          <w:p w:rsidR="002249AD" w:rsidRPr="002249AD" w:rsidRDefault="002249AD" w:rsidP="00621A50">
            <w:pPr>
              <w:autoSpaceDE w:val="0"/>
              <w:autoSpaceDN w:val="0"/>
              <w:adjustRightInd w:val="0"/>
              <w:spacing w:after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Rückkehr zu 2.</w:t>
            </w:r>
          </w:p>
        </w:tc>
      </w:tr>
      <w:tr w:rsidR="002249AD" w:rsidRPr="00474F7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474F7C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7561C">
              <w:rPr>
                <w:rFonts w:ascii="Arial" w:hAnsi="Arial" w:cs="Arial"/>
                <w:b/>
                <w:bCs/>
              </w:rPr>
              <w:t>Spezielle Anforderungen:</w:t>
            </w:r>
          </w:p>
        </w:tc>
      </w:tr>
      <w:tr w:rsidR="002249AD" w:rsidRPr="00474F7C" w:rsidTr="002249AD">
        <w:tblPrEx>
          <w:tblBorders>
            <w:top w:val="none" w:sz="0" w:space="0" w:color="auto"/>
          </w:tblBorders>
        </w:tblPrEx>
        <w:trPr>
          <w:trHeight w:val="63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249AD" w:rsidRPr="00E52BA8" w:rsidRDefault="00E52BA8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2BA8">
              <w:rPr>
                <w:rFonts w:ascii="Arial" w:hAnsi="Arial" w:cs="Arial"/>
                <w:i/>
                <w:color w:val="FF0000"/>
                <w:sz w:val="20"/>
                <w:szCs w:val="20"/>
              </w:rPr>
              <w:t>vorerst nur in deutsch, englisch sollte (später) auch möglich sein</w:t>
            </w:r>
          </w:p>
        </w:tc>
      </w:tr>
      <w:tr w:rsidR="002249AD" w:rsidRPr="00474F7C" w:rsidTr="002249AD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249AD" w:rsidRPr="00474F7C" w:rsidRDefault="002249AD" w:rsidP="002249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B7561C">
              <w:rPr>
                <w:rFonts w:ascii="Arial" w:hAnsi="Arial" w:cs="Arial"/>
                <w:b/>
                <w:bCs/>
              </w:rPr>
              <w:t>Zu klärende Punkte:</w:t>
            </w:r>
          </w:p>
        </w:tc>
      </w:tr>
      <w:tr w:rsidR="002249AD" w:rsidRPr="00474F7C" w:rsidTr="002249AD">
        <w:tblPrEx>
          <w:tblBorders>
            <w:top w:val="none" w:sz="0" w:space="0" w:color="auto"/>
          </w:tblBorders>
        </w:tblPrEx>
        <w:trPr>
          <w:trHeight w:val="1260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249AD" w:rsidRPr="00B7561C" w:rsidRDefault="002249AD" w:rsidP="002249A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249AD" w:rsidRPr="00E52BA8" w:rsidRDefault="002249AD" w:rsidP="00E52BA8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FF0000"/>
                <w:sz w:val="20"/>
                <w:szCs w:val="20"/>
              </w:rPr>
              <w:t>XML-Template das vom Benutzer ausgefüllt wird und eingelesen wird</w:t>
            </w:r>
          </w:p>
        </w:tc>
      </w:tr>
    </w:tbl>
    <w:p w:rsidR="00CC40AA" w:rsidRDefault="00CC40AA"/>
    <w:p w:rsidR="002A4F48" w:rsidRDefault="002A4F48"/>
    <w:tbl>
      <w:tblPr>
        <w:tblpPr w:leftFromText="141" w:rightFromText="141" w:horzAnchor="margin" w:tblpXSpec="center" w:tblpY="267"/>
        <w:tblW w:w="10627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7513"/>
      </w:tblGrid>
      <w:tr w:rsidR="002A4F48" w:rsidRPr="002A4F48" w:rsidTr="001C1440"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249AD" w:rsidRDefault="005C143B" w:rsidP="002249AD">
            <w:pPr>
              <w:autoSpaceDE w:val="0"/>
              <w:autoSpaceDN w:val="0"/>
              <w:adjustRightInd w:val="0"/>
              <w:spacing w:before="120" w:after="120"/>
              <w:ind w:right="-431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U</w:t>
            </w:r>
            <w:r w:rsidR="002A4F48"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se-Case</w:t>
            </w:r>
            <w:r w:rsidR="001B053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249A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validieren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Kennung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A4F48">
              <w:rPr>
                <w:rFonts w:ascii="Arial" w:hAnsi="Arial" w:cs="Arial"/>
                <w:color w:val="000000" w:themeColor="text1"/>
                <w:sz w:val="20"/>
                <w:szCs w:val="20"/>
              </w:rPr>
              <w:t>UC-2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Priorität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A4F48" w:rsidRDefault="00D51026" w:rsidP="002A4F48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hoch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Kurzbeschreibung: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D51026" w:rsidRDefault="0067023B" w:rsidP="002249AD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92D05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Der eingelesene Use-Case</w:t>
            </w:r>
            <w:r w:rsidR="002A4F48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wird</w:t>
            </w:r>
            <w:r w:rsidR="002A4F48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auf Vollständigkeit und Plausibilität überprüft</w:t>
            </w:r>
            <w:r w:rsidR="00D51026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r w:rsidR="002A4F48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RUCM-Regeln</w:t>
            </w:r>
            <w:r w:rsidR="00D51026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  <w:r w:rsidR="002A4F48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51026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Das </w:t>
            </w:r>
            <w:r w:rsidR="00D51026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</w:t>
            </w:r>
            <w:r w:rsidR="002A4F48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gibt einen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</w:t>
            </w:r>
            <w:r w:rsidR="002A4F48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ericht darüber </w:t>
            </w:r>
            <w:r w:rsidR="00D51026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aus</w:t>
            </w:r>
            <w:r w:rsidR="002A4F48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Vorbedingung(en):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249AD" w:rsidRDefault="002A4F48" w:rsidP="002249AD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>Die Use-Case Beschreibungsdatei ist erfolgreich eingelesen worden.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Nachbedingung(en):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B053E" w:rsidRPr="001B053E" w:rsidTr="001C1440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2A4F48" w:rsidP="001B053E">
            <w:pPr>
              <w:autoSpaceDE w:val="0"/>
              <w:autoSpaceDN w:val="0"/>
              <w:adjustRightInd w:val="0"/>
              <w:spacing w:before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Die</w:t>
            </w:r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Use-Case Beschreibungsdatei wurde auf die RUCM-Regeln überprüft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A4F48" w:rsidRPr="001B053E" w:rsidRDefault="002A4F48" w:rsidP="001B053E">
            <w:pPr>
              <w:autoSpaceDE w:val="0"/>
              <w:autoSpaceDN w:val="0"/>
              <w:adjustRightInd w:val="0"/>
              <w:spacing w:after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Der erstellte </w:t>
            </w:r>
            <w:r w:rsidR="0067023B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</w:t>
            </w:r>
            <w:r w:rsidR="0067023B" w:rsidRPr="002249A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ericht 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kann exportiert werden.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Normaler Ablauf: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rPr>
          <w:trHeight w:val="1666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spacing w:before="120"/>
              <w:ind w:right="-4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67023B" w:rsidP="001B053E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Der </w:t>
            </w:r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Use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Case beginnt automatisch nachdem 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Beschreibungsdatei </w:t>
            </w:r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eingelesen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wurde</w:t>
            </w:r>
          </w:p>
          <w:p w:rsidR="002A4F48" w:rsidRPr="001B053E" w:rsidRDefault="002A4F48" w:rsidP="006D57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 Sicherstellung des Vorhandenseins der notwendigen 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t>Use-Case-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Bestandteile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(Name, Vor- und Nachbedingung, Normaler Ablauf,…)</w:t>
            </w:r>
          </w:p>
          <w:p w:rsidR="002A4F48" w:rsidRPr="001B053E" w:rsidRDefault="002A4F48" w:rsidP="006D5734">
            <w:pPr>
              <w:autoSpaceDE w:val="0"/>
              <w:autoSpaceDN w:val="0"/>
              <w:adjustRightInd w:val="0"/>
              <w:ind w:right="17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3. Überprüfung aller 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Szenarien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auf Plausibilität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r w:rsidR="006D5734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mit der Zyklustiefe 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t>„</w:t>
            </w:r>
            <w:r w:rsidR="006D5734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t>“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  <w:p w:rsidR="00D51026" w:rsidRPr="001B053E" w:rsidRDefault="00D51026" w:rsidP="006D5734">
            <w:pPr>
              <w:autoSpaceDE w:val="0"/>
              <w:autoSpaceDN w:val="0"/>
              <w:adjustRightInd w:val="0"/>
              <w:ind w:right="3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4. Da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 System überprüft die Use-Case Beschreibungsdatei 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auf Einhaltung der 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RUCM-Regeln.</w:t>
            </w:r>
          </w:p>
          <w:p w:rsidR="00D51026" w:rsidRPr="001B053E" w:rsidRDefault="00D51026" w:rsidP="00D51026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5. Das System zeigt an, dass keine Fehler vorhanden sind.</w:t>
            </w:r>
          </w:p>
          <w:p w:rsidR="004A5CB4" w:rsidRPr="001B053E" w:rsidRDefault="00496802" w:rsidP="00D51026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6. Das System </w:t>
            </w:r>
            <w:r w:rsidR="00F778E4">
              <w:rPr>
                <w:rFonts w:ascii="Arial" w:hAnsi="Arial" w:cs="Arial"/>
                <w:color w:val="000000" w:themeColor="text1"/>
                <w:sz w:val="20"/>
                <w:szCs w:val="20"/>
              </w:rPr>
              <w:t>zeichnet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den Graphen </w:t>
            </w:r>
          </w:p>
          <w:p w:rsidR="00F778E4" w:rsidRPr="00F778E4" w:rsidRDefault="004A5CB4" w:rsidP="001B053E">
            <w:pPr>
              <w:autoSpaceDE w:val="0"/>
              <w:autoSpaceDN w:val="0"/>
              <w:adjustRightInd w:val="0"/>
              <w:spacing w:after="120"/>
              <w:ind w:right="3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7. Das System </w:t>
            </w:r>
            <w:r w:rsidR="00F778E4">
              <w:rPr>
                <w:rFonts w:ascii="Arial" w:hAnsi="Arial" w:cs="Arial"/>
                <w:color w:val="000000" w:themeColor="text1"/>
                <w:sz w:val="20"/>
                <w:szCs w:val="20"/>
              </w:rPr>
              <w:t>zeichnet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6802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Szenario-Matrix mit der Zyklustiefe </w:t>
            </w:r>
            <w:r w:rsid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„</w:t>
            </w:r>
            <w:r w:rsidR="00496802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“</w:t>
            </w:r>
            <w:r w:rsidR="00F778E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(</w:t>
            </w:r>
            <w:r w:rsidR="001B053E" w:rsidRPr="001B053E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d.h. jede </w:t>
            </w:r>
            <w:r w:rsidR="001B053E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</w:t>
            </w:r>
            <w:r w:rsidR="001B053E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1B053E" w:rsidRPr="001B053E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Schleife wird genau einmal durchlaufen</w:t>
            </w:r>
            <w:r w:rsid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  <w:r w:rsidR="00F778E4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="00F778E4" w:rsidRPr="00F778E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Ende.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1C14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Ablauf-Varianten:</w:t>
            </w: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A4F48" w:rsidRPr="001B053E" w:rsidRDefault="002A4F48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1B053E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Es sind n</w:t>
            </w:r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icht alle notwendigen </w:t>
            </w:r>
            <w:r w:rsidR="006D5734">
              <w:rPr>
                <w:rFonts w:ascii="Arial" w:hAnsi="Arial" w:cs="Arial"/>
                <w:color w:val="000000" w:themeColor="text1"/>
                <w:sz w:val="20"/>
                <w:szCs w:val="20"/>
              </w:rPr>
              <w:t>Use-Case-</w:t>
            </w:r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Bestandteile enthalten</w:t>
            </w: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2A4F48" w:rsidP="003757A1">
            <w:pPr>
              <w:autoSpaceDE w:val="0"/>
              <w:autoSpaceDN w:val="0"/>
              <w:adjustRightInd w:val="0"/>
              <w:spacing w:before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1. Datei wird als ungültig ausgegeben</w:t>
            </w:r>
          </w:p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2. Erstellung</w:t>
            </w:r>
            <w:r w:rsidR="00D51026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und Anzeige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des Mängelberichts</w:t>
            </w:r>
          </w:p>
          <w:p w:rsidR="002A4F48" w:rsidRPr="001B053E" w:rsidRDefault="006D5734" w:rsidP="003757A1">
            <w:pPr>
              <w:autoSpaceDE w:val="0"/>
              <w:autoSpaceDN w:val="0"/>
              <w:adjustRightInd w:val="0"/>
              <w:spacing w:after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D573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</w:t>
            </w: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A4F48" w:rsidRPr="001B053E" w:rsidRDefault="002A4F48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6D5734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 wurden ein nicht </w:t>
            </w:r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plausible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 Szenario</w:t>
            </w:r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festgestellt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2A4F48" w:rsidP="003757A1">
            <w:pPr>
              <w:autoSpaceDE w:val="0"/>
              <w:autoSpaceDN w:val="0"/>
              <w:adjustRightInd w:val="0"/>
              <w:spacing w:before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1. Datei wird als ungültig ausgegeben</w:t>
            </w:r>
          </w:p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="005657DD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Erstellung und Anzeige 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des Mängelberichts</w:t>
            </w:r>
          </w:p>
          <w:p w:rsidR="002A4F48" w:rsidRPr="001B053E" w:rsidRDefault="006D5734" w:rsidP="003757A1">
            <w:pPr>
              <w:autoSpaceDE w:val="0"/>
              <w:autoSpaceDN w:val="0"/>
              <w:adjustRightInd w:val="0"/>
              <w:spacing w:after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D573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</w:t>
            </w: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A4F48" w:rsidRPr="001B053E" w:rsidRDefault="005657DD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r w:rsidR="002A4F48" w:rsidRPr="001B053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1B053E" w:rsidRDefault="001B053E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Während der Überprüfung wu</w:t>
            </w:r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rden </w:t>
            </w:r>
            <w:r w:rsidR="005657DD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RUCM-</w:t>
            </w:r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Fehler in der Use-Case-</w:t>
            </w:r>
            <w:r w:rsidR="006D5734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D5734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Beschreibungsdatei </w:t>
            </w:r>
            <w:r w:rsidR="002A4F4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erkannt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2A4F48" w:rsidRPr="001B053E" w:rsidRDefault="002A4F48" w:rsidP="002A4F48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657DD" w:rsidRPr="001B053E" w:rsidRDefault="005657DD" w:rsidP="003757A1">
            <w:pPr>
              <w:autoSpaceDE w:val="0"/>
              <w:autoSpaceDN w:val="0"/>
              <w:adjustRightInd w:val="0"/>
              <w:spacing w:before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1. Datei wird als ungültig ausgegeben</w:t>
            </w:r>
          </w:p>
          <w:p w:rsidR="005657DD" w:rsidRPr="001B053E" w:rsidRDefault="005657DD" w:rsidP="005657D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2. Erstellung und Anzeige des Mängelberichts</w:t>
            </w:r>
          </w:p>
          <w:p w:rsidR="002A4F48" w:rsidRPr="001B053E" w:rsidRDefault="00417AB2" w:rsidP="003757A1">
            <w:pPr>
              <w:autoSpaceDE w:val="0"/>
              <w:autoSpaceDN w:val="0"/>
              <w:adjustRightInd w:val="0"/>
              <w:spacing w:after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D573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Spezielle Anforderungen:</w:t>
            </w:r>
          </w:p>
        </w:tc>
      </w:tr>
      <w:tr w:rsidR="002A4F48" w:rsidRPr="002A4F48" w:rsidTr="001C1440">
        <w:tblPrEx>
          <w:tblBorders>
            <w:top w:val="none" w:sz="0" w:space="0" w:color="auto"/>
          </w:tblBorders>
        </w:tblPrEx>
        <w:trPr>
          <w:trHeight w:val="63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rPr>
          <w:trHeight w:val="229"/>
        </w:trPr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4F48">
              <w:rPr>
                <w:rFonts w:ascii="Arial" w:hAnsi="Arial" w:cs="Arial"/>
                <w:b/>
                <w:bCs/>
                <w:sz w:val="20"/>
                <w:szCs w:val="20"/>
              </w:rPr>
              <w:t>Zu klärende Punkte:</w:t>
            </w:r>
          </w:p>
        </w:tc>
      </w:tr>
      <w:tr w:rsidR="002A4F48" w:rsidRPr="002A4F48" w:rsidTr="002A4F48">
        <w:tblPrEx>
          <w:tblBorders>
            <w:top w:val="none" w:sz="0" w:space="0" w:color="auto"/>
          </w:tblBorders>
        </w:tblPrEx>
        <w:trPr>
          <w:trHeight w:val="134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2A4F48" w:rsidRPr="002A4F48" w:rsidRDefault="002A4F48" w:rsidP="002A4F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4C17" w:rsidRDefault="00874C17">
      <w:r>
        <w:br w:type="page"/>
      </w:r>
    </w:p>
    <w:tbl>
      <w:tblPr>
        <w:tblpPr w:leftFromText="141" w:rightFromText="141" w:horzAnchor="margin" w:tblpXSpec="center" w:tblpY="267"/>
        <w:tblW w:w="10627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7513"/>
      </w:tblGrid>
      <w:tr w:rsidR="00874C17" w:rsidRPr="00343CDD" w:rsidTr="006A3171"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FC4569" w:rsidRDefault="00417AB2" w:rsidP="005A64F9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Mängelb</w:t>
            </w:r>
            <w:r w:rsidR="006A3171" w:rsidRPr="00FC456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ericht exportieren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Kennung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FC4569" w:rsidRDefault="0091733E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UC-</w:t>
            </w:r>
            <w:r w:rsidR="001B053E"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Priorität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91733E" w:rsidRPr="00FC4569" w:rsidRDefault="0091733E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niedrig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Kurzbeschreibung: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FC4569" w:rsidRDefault="00874C17" w:rsidP="005A64F9">
            <w:pPr>
              <w:autoSpaceDE w:val="0"/>
              <w:autoSpaceDN w:val="0"/>
              <w:adjustRightInd w:val="0"/>
              <w:ind w:right="39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FC4569" w:rsidRDefault="00417AB2" w:rsidP="00875998">
            <w:pPr>
              <w:autoSpaceDE w:val="0"/>
              <w:autoSpaceDN w:val="0"/>
              <w:adjustRightInd w:val="0"/>
              <w:spacing w:before="120" w:after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Der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</w:t>
            </w:r>
            <w:r w:rsidR="0091733E"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ericht über die Einhaltung der RUCM-Regeln in der Use-Case-</w:t>
            </w: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Beschreibungsdatei </w:t>
            </w:r>
            <w:r w:rsidR="0091733E"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wird in eine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erichts-</w:t>
            </w:r>
            <w:r w:rsidR="0091733E"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Datei exportiert.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Vorbedingung(en):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FC4569" w:rsidRDefault="00874C17" w:rsidP="005A64F9">
            <w:pPr>
              <w:autoSpaceDE w:val="0"/>
              <w:autoSpaceDN w:val="0"/>
              <w:adjustRightInd w:val="0"/>
              <w:ind w:right="39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FC4569" w:rsidRDefault="0091733E" w:rsidP="005A64F9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Use-Case </w:t>
            </w:r>
            <w:r w:rsidR="00875998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Beschreibungsdatei </w:t>
            </w:r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wurde validiert.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5A64F9">
            <w:pPr>
              <w:autoSpaceDE w:val="0"/>
              <w:autoSpaceDN w:val="0"/>
              <w:adjustRightInd w:val="0"/>
              <w:ind w:right="3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Nachbedingung(en):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FC4569" w:rsidRDefault="00874C17" w:rsidP="005A64F9">
            <w:pPr>
              <w:autoSpaceDE w:val="0"/>
              <w:autoSpaceDN w:val="0"/>
              <w:adjustRightInd w:val="0"/>
              <w:ind w:right="39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FC4569" w:rsidRDefault="0091733E" w:rsidP="005A64F9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>keine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Normaler Ablauf: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rPr>
          <w:trHeight w:val="1666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6A3171">
            <w:pPr>
              <w:autoSpaceDE w:val="0"/>
              <w:autoSpaceDN w:val="0"/>
              <w:adjustRightInd w:val="0"/>
              <w:spacing w:before="120"/>
              <w:ind w:right="-4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tcMar>
              <w:top w:w="100" w:type="nil"/>
              <w:right w:w="100" w:type="nil"/>
            </w:tcMar>
          </w:tcPr>
          <w:p w:rsidR="0091733E" w:rsidRPr="005A64F9" w:rsidRDefault="0091733E" w:rsidP="005A64F9">
            <w:pPr>
              <w:autoSpaceDE w:val="0"/>
              <w:autoSpaceDN w:val="0"/>
              <w:adjustRightInd w:val="0"/>
              <w:spacing w:before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1. Dieser Anwendungsfall beginnt, wenn der Benutzer de</w:t>
            </w:r>
            <w:r w:rsidR="005A64F9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 System signalisiert, </w:t>
            </w:r>
            <w:r w:rsidR="005A64F9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den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</w:t>
            </w:r>
            <w:r w:rsidR="00875998"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ericht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zu exportieren.</w:t>
            </w:r>
          </w:p>
          <w:p w:rsidR="0091733E" w:rsidRPr="005A64F9" w:rsidRDefault="0091733E" w:rsidP="0091733E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2. Das System fragt den Benutzer nach dem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Speicherort und den Dateiname</w:t>
            </w:r>
            <w:r w:rsidR="00526A36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der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erichts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-Datei.</w:t>
            </w:r>
          </w:p>
          <w:p w:rsidR="0091733E" w:rsidRPr="005A64F9" w:rsidRDefault="0091733E" w:rsidP="0091733E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3. Der Benutzer teilt dem System den</w:t>
            </w:r>
            <w:r w:rsidR="00526A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Speicherort und den Dateinamen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der </w:t>
            </w:r>
            <w:r w:rsidR="00343CDD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erichts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-Datei mit.</w:t>
            </w:r>
          </w:p>
          <w:p w:rsidR="00F778E4" w:rsidRPr="005A64F9" w:rsidRDefault="0091733E" w:rsidP="000D07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4. Das System exportiert den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</w:t>
            </w:r>
            <w:r w:rsidR="00875998" w:rsidRPr="00FC456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ericht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im angegebenen</w:t>
            </w:r>
            <w:r w:rsidR="00875998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75998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Dateiformat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 die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angegebene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Mängelberichts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Datei.</w:t>
            </w:r>
            <w:r w:rsidR="00F778E4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="00F778E4" w:rsidRPr="00F778E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Ende.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343CDD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Ablauf-Varianten: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874C17" w:rsidRPr="005A64F9" w:rsidRDefault="0091733E" w:rsidP="00621A50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21A50">
              <w:rPr>
                <w:rFonts w:ascii="Arial" w:hAnsi="Arial" w:cs="Arial"/>
                <w:color w:val="000000" w:themeColor="text1"/>
                <w:sz w:val="20"/>
                <w:szCs w:val="20"/>
              </w:rPr>
              <w:t>3a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5A64F9" w:rsidRDefault="0091733E" w:rsidP="003757A1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Der Benutzer bricht den Exportvorgang ab.</w:t>
            </w:r>
          </w:p>
        </w:tc>
      </w:tr>
      <w:tr w:rsidR="00874C17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874C17" w:rsidRPr="005A64F9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3757A1" w:rsidRDefault="0091733E" w:rsidP="003757A1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757A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</w:t>
            </w:r>
            <w:r w:rsidRPr="003757A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C197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C197D" w:rsidRPr="00343CDD" w:rsidRDefault="000C197D" w:rsidP="000C197D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r w:rsidRPr="00621A50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Pr="005A64F9" w:rsidRDefault="00875998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Mängelberichts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="000C197D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Datei existiert bereits</w:t>
            </w:r>
          </w:p>
        </w:tc>
      </w:tr>
      <w:tr w:rsidR="000C197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C197D" w:rsidRPr="00343CDD" w:rsidRDefault="000C197D" w:rsidP="000C197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Pr="000C197D" w:rsidRDefault="000C197D" w:rsidP="00875998">
            <w:pPr>
              <w:autoSpaceDE w:val="0"/>
              <w:autoSpaceDN w:val="0"/>
              <w:adjustRightInd w:val="0"/>
              <w:spacing w:before="120" w:after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Das System teilt dem Benutzer mit, dass die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Mängelberichts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Datei bereits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existiert</w:t>
            </w:r>
          </w:p>
        </w:tc>
      </w:tr>
      <w:tr w:rsidR="000C197D" w:rsidRPr="00343CDD" w:rsidTr="005A64F9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C197D" w:rsidRPr="00343CDD" w:rsidRDefault="000C197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3b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Pr="00C17954" w:rsidRDefault="000C197D" w:rsidP="00875998">
            <w:pPr>
              <w:autoSpaceDE w:val="0"/>
              <w:autoSpaceDN w:val="0"/>
              <w:adjustRightInd w:val="0"/>
              <w:spacing w:before="120" w:after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Der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Benutzer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teilt dem System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mit, dass er die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Mängelberichts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Datei überschreiben möchte</w:t>
            </w:r>
          </w:p>
        </w:tc>
      </w:tr>
      <w:tr w:rsidR="000C197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C197D" w:rsidRDefault="000C197D" w:rsidP="000C197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Default="00A57516" w:rsidP="00875998">
            <w:pPr>
              <w:autoSpaceDE w:val="0"/>
              <w:autoSpaceDN w:val="0"/>
              <w:adjustRightInd w:val="0"/>
              <w:spacing w:before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 Das System exportiert den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ericht</w:t>
            </w:r>
            <w:r w:rsidR="00875998"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0C197D"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im angegebenen Format in die </w:t>
            </w:r>
            <w:r w:rsidR="000C197D"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angegebene Datei</w:t>
            </w:r>
          </w:p>
          <w:p w:rsidR="00875998" w:rsidRPr="000C197D" w:rsidRDefault="00875998" w:rsidP="00526A36">
            <w:pPr>
              <w:autoSpaceDE w:val="0"/>
              <w:autoSpaceDN w:val="0"/>
              <w:adjustRightInd w:val="0"/>
              <w:spacing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57A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</w:t>
            </w:r>
            <w:r w:rsidRPr="003757A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0C197D" w:rsidRPr="00343CDD" w:rsidTr="00C17954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C197D" w:rsidRPr="00343CDD" w:rsidRDefault="000C197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3b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Pr="00C17954" w:rsidRDefault="000C197D" w:rsidP="00875998">
            <w:pPr>
              <w:autoSpaceDE w:val="0"/>
              <w:autoSpaceDN w:val="0"/>
              <w:adjustRightInd w:val="0"/>
              <w:spacing w:before="120" w:after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Der Benutzer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ilt dem System mit, dass er die </w:t>
            </w:r>
            <w:r w:rsidR="00A57516">
              <w:rPr>
                <w:rFonts w:ascii="Arial" w:hAnsi="Arial" w:cs="Arial"/>
                <w:color w:val="000000" w:themeColor="text1"/>
                <w:sz w:val="20"/>
                <w:szCs w:val="20"/>
              </w:rPr>
              <w:t>bereits vorhandene</w:t>
            </w:r>
            <w:r w:rsidR="00A57516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Mängelberichts</w:t>
            </w:r>
            <w:r w:rsidR="00875998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="00A5751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Datei nicht überschreiben möchte</w:t>
            </w:r>
          </w:p>
        </w:tc>
      </w:tr>
      <w:tr w:rsidR="000C197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C197D" w:rsidRPr="00343CDD" w:rsidRDefault="000C197D" w:rsidP="000C197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C197D" w:rsidRPr="000C197D" w:rsidRDefault="00875998" w:rsidP="00526A36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846F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Rückkehr</w:t>
            </w: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zu 2.</w:t>
            </w:r>
            <w:r w:rsid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5C8D" w:rsidRPr="00343CDD" w:rsidTr="009426E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5A64F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C17954" w:rsidRDefault="00095C8D" w:rsidP="000C197D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Beim Exportieren tritt ein E/A-Fehler auf.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5A64F9" w:rsidRDefault="00095C8D" w:rsidP="000C197D">
            <w:pPr>
              <w:autoSpaceDE w:val="0"/>
              <w:autoSpaceDN w:val="0"/>
              <w:adjustRightInd w:val="0"/>
              <w:spacing w:before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Das System teilt dem Benutzer mit, welcher </w:t>
            </w:r>
            <w:r w:rsidR="00A57516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E/A-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Fehler aufgetreten ist.</w:t>
            </w:r>
          </w:p>
          <w:p w:rsidR="00095C8D" w:rsidRPr="004A5CB4" w:rsidRDefault="00095C8D" w:rsidP="00095C8D">
            <w:pPr>
              <w:autoSpaceDE w:val="0"/>
              <w:autoSpaceDN w:val="0"/>
              <w:adjustRightInd w:val="0"/>
              <w:spacing w:after="120"/>
              <w:ind w:right="40"/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0846F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Rückkehr</w:t>
            </w: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zu 2.</w:t>
            </w:r>
          </w:p>
        </w:tc>
      </w:tr>
      <w:tr w:rsidR="00095C8D" w:rsidRPr="00343CDD" w:rsidTr="0091715D">
        <w:tblPrEx>
          <w:tblBorders>
            <w:top w:val="none" w:sz="0" w:space="0" w:color="auto"/>
          </w:tblBorders>
        </w:tblPrEx>
        <w:trPr>
          <w:trHeight w:val="224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095C8D" w:rsidRPr="005A64F9" w:rsidRDefault="00095C8D" w:rsidP="009171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Spezielle Anforderungen:</w:t>
            </w:r>
          </w:p>
        </w:tc>
        <w:tc>
          <w:tcPr>
            <w:tcW w:w="7513" w:type="dxa"/>
            <w:tcMar>
              <w:top w:w="100" w:type="nil"/>
              <w:right w:w="100" w:type="nil"/>
            </w:tcMar>
          </w:tcPr>
          <w:p w:rsidR="00095C8D" w:rsidRPr="005A64F9" w:rsidRDefault="00095C8D" w:rsidP="009171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95C8D" w:rsidRPr="00343CDD" w:rsidTr="009426E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91715D" w:rsidRDefault="00095C8D" w:rsidP="009171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5A64F9" w:rsidRDefault="00095C8D" w:rsidP="0091715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Zu klärende Punkte:</w:t>
            </w:r>
          </w:p>
        </w:tc>
      </w:tr>
      <w:tr w:rsidR="00095C8D" w:rsidRPr="00343CDD" w:rsidTr="009426ED">
        <w:tblPrEx>
          <w:tblBorders>
            <w:top w:val="none" w:sz="0" w:space="0" w:color="auto"/>
          </w:tblBorders>
        </w:tblPrEx>
        <w:trPr>
          <w:trHeight w:val="63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343CDD" w:rsidRDefault="00095C8D" w:rsidP="000C19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59F8">
              <w:rPr>
                <w:rFonts w:ascii="Arial" w:hAnsi="Arial" w:cs="Arial"/>
                <w:color w:val="FF0000"/>
                <w:sz w:val="20"/>
                <w:szCs w:val="20"/>
              </w:rPr>
              <w:t>Welche Dateiformate werden für den Export unterstützt</w:t>
            </w:r>
            <w:r w:rsidR="00875998">
              <w:rPr>
                <w:rFonts w:ascii="Arial" w:hAnsi="Arial" w:cs="Arial"/>
                <w:color w:val="FF0000"/>
                <w:sz w:val="20"/>
                <w:szCs w:val="20"/>
              </w:rPr>
              <w:t xml:space="preserve"> -&gt; pdf?</w:t>
            </w:r>
          </w:p>
        </w:tc>
      </w:tr>
    </w:tbl>
    <w:p w:rsidR="00874C17" w:rsidRPr="005A64F9" w:rsidRDefault="00874C17">
      <w:pPr>
        <w:rPr>
          <w:rFonts w:ascii="Arial" w:hAnsi="Arial" w:cs="Arial"/>
          <w:color w:val="000000" w:themeColor="text1"/>
          <w:sz w:val="20"/>
          <w:szCs w:val="20"/>
        </w:rPr>
      </w:pPr>
      <w:r w:rsidRPr="005A64F9"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tbl>
      <w:tblPr>
        <w:tblpPr w:leftFromText="141" w:rightFromText="141" w:horzAnchor="margin" w:tblpXSpec="center" w:tblpY="267"/>
        <w:tblW w:w="10627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7513"/>
      </w:tblGrid>
      <w:tr w:rsidR="006A3171" w:rsidRPr="00343CDD" w:rsidTr="006A3171"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5A64F9" w:rsidRDefault="006A3171" w:rsidP="005A64F9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Szenario</w:t>
            </w: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-Matrix exportieren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343CDD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Kennung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343CDD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3CDD">
              <w:rPr>
                <w:rFonts w:ascii="Arial" w:hAnsi="Arial" w:cs="Arial"/>
                <w:color w:val="000000" w:themeColor="text1"/>
                <w:sz w:val="20"/>
                <w:szCs w:val="20"/>
              </w:rPr>
              <w:t>UC-</w:t>
            </w:r>
            <w:r w:rsid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Priorität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343CDD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mittel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Kurzbeschreibung: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5A64F9" w:rsidRDefault="006A3171" w:rsidP="005A64F9">
            <w:pPr>
              <w:autoSpaceDE w:val="0"/>
              <w:autoSpaceDN w:val="0"/>
              <w:adjustRightInd w:val="0"/>
              <w:spacing w:before="120" w:after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Die Szenario Matrix wird in eine </w:t>
            </w:r>
            <w:r w:rsidR="00526A36" w:rsidRPr="00526A36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</w:t>
            </w:r>
            <w:r w:rsidR="00526A36" w:rsidRPr="00526A36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-Matrix</w:t>
            </w:r>
            <w:r w:rsidR="00526A36"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Datei exportiert.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Vorbedingung(en):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5A64F9" w:rsidRDefault="00343CDD" w:rsidP="005A64F9">
            <w:pPr>
              <w:autoSpaceDE w:val="0"/>
              <w:autoSpaceDN w:val="0"/>
              <w:adjustRightInd w:val="0"/>
              <w:spacing w:before="120" w:after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Eine Szenario-Matrix wurde erstellt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Nachbedingung(en):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6A3171" w:rsidRPr="005A64F9" w:rsidRDefault="006A3171" w:rsidP="005A64F9">
            <w:pPr>
              <w:autoSpaceDE w:val="0"/>
              <w:autoSpaceDN w:val="0"/>
              <w:adjustRightInd w:val="0"/>
              <w:spacing w:before="120" w:after="120"/>
              <w:ind w:right="-431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keine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Normaler Ablauf: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rPr>
          <w:trHeight w:val="1666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spacing w:before="12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tcMar>
              <w:top w:w="100" w:type="nil"/>
              <w:right w:w="100" w:type="nil"/>
            </w:tcMar>
          </w:tcPr>
          <w:p w:rsidR="00343CDD" w:rsidRPr="005A64F9" w:rsidRDefault="00343CDD" w:rsidP="00526A36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1. Dieser Anwendungsfall beginnt, wenn der B</w:t>
            </w:r>
            <w:r w:rsidR="00526A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enutzer dem System signalisiert, </w:t>
            </w:r>
            <w:r w:rsidR="00526A36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dass die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erzeugte Szenario-Matrix </w:t>
            </w:r>
            <w:r w:rsidR="00526A36">
              <w:rPr>
                <w:rFonts w:ascii="Arial" w:hAnsi="Arial" w:cs="Arial"/>
                <w:color w:val="000000" w:themeColor="text1"/>
                <w:sz w:val="20"/>
                <w:szCs w:val="20"/>
              </w:rPr>
              <w:t>exportiert werden soll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343CDD" w:rsidRPr="005A64F9" w:rsidRDefault="00343CDD" w:rsidP="00343CDD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 Das System fragt den Benutzer nach dem Speicherort und </w:t>
            </w:r>
            <w:r w:rsidR="00526A36">
              <w:rPr>
                <w:rFonts w:ascii="Arial" w:hAnsi="Arial" w:cs="Arial"/>
                <w:color w:val="000000" w:themeColor="text1"/>
                <w:sz w:val="20"/>
                <w:szCs w:val="20"/>
              </w:rPr>
              <w:t>den Dateinamen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der  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Szenario-Matrix-Datei.</w:t>
            </w:r>
          </w:p>
          <w:p w:rsidR="00343CDD" w:rsidRPr="005A64F9" w:rsidRDefault="00343CDD" w:rsidP="000D071C">
            <w:pPr>
              <w:autoSpaceDE w:val="0"/>
              <w:autoSpaceDN w:val="0"/>
              <w:adjustRightInd w:val="0"/>
              <w:ind w:right="3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3. Der Benutzer teilt dem System den</w:t>
            </w:r>
            <w:r w:rsidR="00526A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Speicherort und den Dateinamen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der </w:t>
            </w:r>
            <w:r w:rsidR="000D071C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Szenario-Matrix-Datei mit.</w:t>
            </w:r>
          </w:p>
          <w:p w:rsidR="00F778E4" w:rsidRPr="005A64F9" w:rsidRDefault="00343CDD" w:rsidP="005A64F9">
            <w:pPr>
              <w:autoSpaceDE w:val="0"/>
              <w:autoSpaceDN w:val="0"/>
              <w:adjustRightInd w:val="0"/>
              <w:spacing w:after="120"/>
              <w:ind w:right="-4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4. Das System exportiert die Szenario-Matrix im angegebenen </w:t>
            </w:r>
            <w:r w:rsidR="00A57516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Dateiformat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 die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angegebene </w:t>
            </w:r>
            <w:r w:rsidR="00526A36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Szenario-Matrix-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Datei</w:t>
            </w:r>
            <w:r w:rsidR="00F778E4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="00F778E4" w:rsidRPr="00F778E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Ende.</w:t>
            </w:r>
          </w:p>
        </w:tc>
      </w:tr>
      <w:tr w:rsidR="006A3171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6A3171" w:rsidRPr="005A64F9" w:rsidRDefault="006A317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Ablauf-Varianten:</w:t>
            </w:r>
          </w:p>
        </w:tc>
      </w:tr>
      <w:tr w:rsidR="00526A36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526A36" w:rsidRPr="005A64F9" w:rsidRDefault="00526A36" w:rsidP="00526A36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21A50">
              <w:rPr>
                <w:rFonts w:ascii="Arial" w:hAnsi="Arial" w:cs="Arial"/>
                <w:color w:val="000000" w:themeColor="text1"/>
                <w:sz w:val="20"/>
                <w:szCs w:val="20"/>
              </w:rPr>
              <w:t>3a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26A36" w:rsidRPr="005A64F9" w:rsidRDefault="00526A36" w:rsidP="00526A36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Der Benutzer bricht den Exportvorgang ab.</w:t>
            </w:r>
          </w:p>
        </w:tc>
      </w:tr>
      <w:tr w:rsidR="00526A36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526A36" w:rsidRPr="005A64F9" w:rsidRDefault="00526A36" w:rsidP="00526A36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26A36" w:rsidRPr="003757A1" w:rsidRDefault="00526A36" w:rsidP="00526A36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757A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</w:t>
            </w:r>
            <w:r w:rsidRPr="003757A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526A36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526A36" w:rsidRPr="00343CDD" w:rsidRDefault="00526A36" w:rsidP="00526A36">
            <w:pPr>
              <w:autoSpaceDE w:val="0"/>
              <w:autoSpaceDN w:val="0"/>
              <w:adjustRightInd w:val="0"/>
              <w:spacing w:before="120"/>
              <w:ind w:right="-431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r w:rsidRPr="00621A50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26A36" w:rsidRPr="005A64F9" w:rsidRDefault="00526A36" w:rsidP="00526A36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Szenario-Matrix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Datei existiert bereits</w:t>
            </w:r>
          </w:p>
        </w:tc>
      </w:tr>
      <w:tr w:rsidR="00526A36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526A36" w:rsidRPr="00343CDD" w:rsidRDefault="00526A36" w:rsidP="00526A36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26A36" w:rsidRPr="000C197D" w:rsidRDefault="00526A36" w:rsidP="00526A36">
            <w:pPr>
              <w:autoSpaceDE w:val="0"/>
              <w:autoSpaceDN w:val="0"/>
              <w:adjustRightInd w:val="0"/>
              <w:spacing w:before="120" w:after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Das System teilt dem Benutzer mit, dass die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Szenario-Matrix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</w:t>
            </w: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Datei bereits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existiert</w:t>
            </w:r>
          </w:p>
        </w:tc>
      </w:tr>
      <w:tr w:rsidR="00526A36" w:rsidRPr="00343CDD" w:rsidTr="005A64F9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526A36" w:rsidRPr="00343CDD" w:rsidRDefault="00526A36" w:rsidP="00526A36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3b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26A36" w:rsidRPr="00C17954" w:rsidRDefault="00526A36" w:rsidP="00526A36">
            <w:pPr>
              <w:autoSpaceDE w:val="0"/>
              <w:autoSpaceDN w:val="0"/>
              <w:adjustRightInd w:val="0"/>
              <w:spacing w:before="120" w:after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Der</w:t>
            </w:r>
            <w:r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r w:rsidRPr="000C197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Benutzer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teilt dem System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mit, dass er die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Szenario-Matrix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-Datei überschreiben möchte</w:t>
            </w:r>
          </w:p>
        </w:tc>
      </w:tr>
      <w:tr w:rsidR="00526A36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526A36" w:rsidRDefault="00526A36" w:rsidP="00526A36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26A36" w:rsidRDefault="00A57516" w:rsidP="00526A36">
            <w:pPr>
              <w:autoSpaceDE w:val="0"/>
              <w:autoSpaceDN w:val="0"/>
              <w:adjustRightInd w:val="0"/>
              <w:spacing w:before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 Das System exportiert die</w:t>
            </w:r>
            <w:r w:rsidR="00526A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526A36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Szenario-Matrix</w:t>
            </w:r>
            <w:r w:rsidR="00526A36"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angegebenen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Dateiformat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 xml:space="preserve">    in</w:t>
            </w:r>
            <w:r w:rsidR="00526A3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die </w:t>
            </w:r>
            <w:r w:rsidR="00526A36"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angegebene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Szenario-Matrix-</w:t>
            </w:r>
            <w:r w:rsidR="00526A36"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Datei</w:t>
            </w:r>
          </w:p>
          <w:p w:rsidR="00526A36" w:rsidRPr="000C197D" w:rsidRDefault="00526A36" w:rsidP="00526A36">
            <w:pPr>
              <w:autoSpaceDE w:val="0"/>
              <w:autoSpaceDN w:val="0"/>
              <w:adjustRightInd w:val="0"/>
              <w:spacing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57A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Ende</w:t>
            </w:r>
            <w:r w:rsidRPr="003757A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526A36" w:rsidRPr="00343CDD" w:rsidTr="00095C8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526A36" w:rsidRPr="00343CDD" w:rsidRDefault="00526A36" w:rsidP="00526A36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3b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26A36" w:rsidRPr="00C17954" w:rsidRDefault="00526A36" w:rsidP="00526A36">
            <w:pPr>
              <w:autoSpaceDE w:val="0"/>
              <w:autoSpaceDN w:val="0"/>
              <w:adjustRightInd w:val="0"/>
              <w:spacing w:before="120" w:after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197D">
              <w:rPr>
                <w:rFonts w:ascii="Arial" w:hAnsi="Arial" w:cs="Arial"/>
                <w:color w:val="000000" w:themeColor="text1"/>
                <w:sz w:val="20"/>
                <w:szCs w:val="20"/>
              </w:rPr>
              <w:t>Der Benutzer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teilt dem System mit, dass er die </w:t>
            </w:r>
            <w:r w:rsidR="00A5751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bereits vorhandene 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Szenario-Matrix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-Datei nicht überschreiben möchte</w:t>
            </w:r>
          </w:p>
        </w:tc>
      </w:tr>
      <w:tr w:rsidR="00526A36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526A36" w:rsidRPr="00343CDD" w:rsidRDefault="00526A36" w:rsidP="00526A36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26A36" w:rsidRPr="000C197D" w:rsidRDefault="00526A36" w:rsidP="00526A36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846F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Rückkehr</w:t>
            </w: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zu 2.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26A36" w:rsidRPr="00343CDD" w:rsidTr="00095C8D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526A36" w:rsidRPr="00343CDD" w:rsidRDefault="00526A36" w:rsidP="00526A36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5A64F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4a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26A36" w:rsidRPr="00C17954" w:rsidRDefault="00526A36" w:rsidP="00526A36">
            <w:pPr>
              <w:autoSpaceDE w:val="0"/>
              <w:autoSpaceDN w:val="0"/>
              <w:adjustRightInd w:val="0"/>
              <w:spacing w:before="120" w:after="120"/>
              <w:ind w:right="4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Beim Exportieren tritt ein E/A-Fehler auf.</w:t>
            </w:r>
          </w:p>
        </w:tc>
      </w:tr>
      <w:tr w:rsidR="00526A36" w:rsidRPr="00343CDD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526A36" w:rsidRPr="00343CDD" w:rsidRDefault="00526A36" w:rsidP="00526A36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526A36" w:rsidRPr="005A64F9" w:rsidRDefault="00526A36" w:rsidP="00526A36">
            <w:pPr>
              <w:autoSpaceDE w:val="0"/>
              <w:autoSpaceDN w:val="0"/>
              <w:adjustRightInd w:val="0"/>
              <w:spacing w:before="120"/>
              <w:ind w:right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 Das System teilt dem Benutzer mit, welcher </w:t>
            </w:r>
            <w:r w:rsidR="00A57516"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E/A-</w:t>
            </w:r>
            <w:r w:rsidRPr="005A64F9">
              <w:rPr>
                <w:rFonts w:ascii="Arial" w:hAnsi="Arial" w:cs="Arial"/>
                <w:color w:val="000000" w:themeColor="text1"/>
                <w:sz w:val="20"/>
                <w:szCs w:val="20"/>
              </w:rPr>
              <w:t>Fehler aufgetreten ist.</w:t>
            </w:r>
          </w:p>
          <w:p w:rsidR="00526A36" w:rsidRPr="004A5CB4" w:rsidRDefault="00526A36" w:rsidP="00526A36">
            <w:pPr>
              <w:autoSpaceDE w:val="0"/>
              <w:autoSpaceDN w:val="0"/>
              <w:adjustRightInd w:val="0"/>
              <w:spacing w:after="120"/>
              <w:ind w:right="40"/>
              <w:jc w:val="both"/>
              <w:rPr>
                <w:rFonts w:ascii="Arial" w:hAnsi="Arial" w:cs="Arial"/>
                <w:color w:val="00B0F0"/>
                <w:sz w:val="20"/>
                <w:szCs w:val="20"/>
              </w:rPr>
            </w:pPr>
            <w:r w:rsidRPr="000846F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Rückkehr</w:t>
            </w:r>
            <w:r w:rsidRPr="005A64F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zu 2.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Spezielle Anforderungen:</w:t>
            </w: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rPr>
          <w:trHeight w:val="63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5C8D" w:rsidRPr="00343CDD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43CDD">
              <w:rPr>
                <w:rFonts w:ascii="Arial" w:hAnsi="Arial" w:cs="Arial"/>
                <w:b/>
                <w:bCs/>
                <w:sz w:val="20"/>
                <w:szCs w:val="20"/>
              </w:rPr>
              <w:t>Zu klärende Punkte:</w:t>
            </w:r>
          </w:p>
        </w:tc>
      </w:tr>
      <w:tr w:rsidR="00095C8D" w:rsidRPr="00343CDD" w:rsidTr="00343CDD">
        <w:tblPrEx>
          <w:tblBorders>
            <w:top w:val="none" w:sz="0" w:space="0" w:color="auto"/>
          </w:tblBorders>
        </w:tblPrEx>
        <w:trPr>
          <w:trHeight w:val="277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95C8D" w:rsidRPr="00343CDD" w:rsidRDefault="00095C8D" w:rsidP="00095C8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095C8D" w:rsidRPr="004159F8" w:rsidRDefault="00095C8D" w:rsidP="00095C8D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159F8">
              <w:rPr>
                <w:rFonts w:ascii="Arial" w:hAnsi="Arial" w:cs="Arial"/>
                <w:color w:val="FF0000"/>
                <w:sz w:val="20"/>
                <w:szCs w:val="20"/>
              </w:rPr>
              <w:t>Welche Dateiformate werden für den Export unterstützt</w:t>
            </w:r>
          </w:p>
        </w:tc>
      </w:tr>
    </w:tbl>
    <w:p w:rsidR="00874C17" w:rsidRDefault="00874C17">
      <w:r>
        <w:br w:type="page"/>
      </w:r>
    </w:p>
    <w:tbl>
      <w:tblPr>
        <w:tblpPr w:leftFromText="141" w:rightFromText="141" w:horzAnchor="margin" w:tblpXSpec="center" w:tblpY="267"/>
        <w:tblW w:w="10627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7513"/>
      </w:tblGrid>
      <w:tr w:rsidR="00874C17" w:rsidRPr="001B053E" w:rsidTr="006A3171"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3757A1" w:rsidRDefault="004A5CB4" w:rsidP="003757A1">
            <w:pPr>
              <w:autoSpaceDE w:val="0"/>
              <w:autoSpaceDN w:val="0"/>
              <w:adjustRightInd w:val="0"/>
              <w:spacing w:before="120" w:after="120"/>
              <w:ind w:right="-43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57A1">
              <w:rPr>
                <w:rFonts w:ascii="Arial" w:hAnsi="Arial" w:cs="Arial"/>
                <w:b/>
                <w:sz w:val="20"/>
                <w:szCs w:val="20"/>
              </w:rPr>
              <w:lastRenderedPageBreak/>
              <w:t>Szenario-Matrix konfigurieren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Kennung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4A5CB4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UC-</w:t>
            </w:r>
            <w:r w:rsidR="001B053E" w:rsidRPr="001B053E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Priorität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4159F8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/>
                <w:sz w:val="20"/>
                <w:szCs w:val="20"/>
              </w:rPr>
              <w:t>mittel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Kurzbeschreibung: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4159F8" w:rsidRPr="001B053E" w:rsidRDefault="004159F8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Der Benutzer konfiguriert </w:t>
            </w:r>
            <w:r w:rsid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über ein Menü </w:t>
            </w:r>
            <w:r w:rsidRPr="001B053E">
              <w:rPr>
                <w:rFonts w:ascii="Arial" w:hAnsi="Arial" w:cs="Arial"/>
                <w:color w:val="000000"/>
                <w:sz w:val="20"/>
                <w:szCs w:val="20"/>
              </w:rPr>
              <w:t>die Szenario-Matrix.</w:t>
            </w:r>
            <w:r w:rsid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 Anschließend wird die </w:t>
            </w:r>
            <w:r w:rsidR="00F778E4">
              <w:rPr>
                <w:rFonts w:ascii="Arial" w:hAnsi="Arial" w:cs="Arial"/>
                <w:color w:val="000000"/>
                <w:sz w:val="20"/>
                <w:szCs w:val="20"/>
              </w:rPr>
              <w:t>Szenario-</w:t>
            </w:r>
            <w:r w:rsidR="001B053E">
              <w:rPr>
                <w:rFonts w:ascii="Arial" w:hAnsi="Arial" w:cs="Arial"/>
                <w:color w:val="000000"/>
                <w:sz w:val="20"/>
                <w:szCs w:val="20"/>
              </w:rPr>
              <w:t>Matrix entsprechend der neuen Parameter dargestellt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Vorbedingung(en):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4159F8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57A1">
              <w:rPr>
                <w:rFonts w:ascii="Arial" w:hAnsi="Arial" w:cs="Arial"/>
                <w:color w:val="000000"/>
                <w:sz w:val="20"/>
                <w:szCs w:val="20"/>
              </w:rPr>
              <w:t>Eingelesener Use</w:t>
            </w:r>
            <w:r w:rsidR="00F778E4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3757A1">
              <w:rPr>
                <w:rFonts w:ascii="Arial" w:hAnsi="Arial" w:cs="Arial"/>
                <w:color w:val="000000"/>
                <w:sz w:val="20"/>
                <w:szCs w:val="20"/>
              </w:rPr>
              <w:t xml:space="preserve">Case </w:t>
            </w:r>
            <w:r w:rsidR="001B053E" w:rsidRPr="003757A1">
              <w:rPr>
                <w:rFonts w:ascii="Arial" w:hAnsi="Arial" w:cs="Arial"/>
                <w:color w:val="000000"/>
                <w:sz w:val="20"/>
                <w:szCs w:val="20"/>
              </w:rPr>
              <w:t>wurde</w:t>
            </w:r>
            <w:r w:rsidRPr="003757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17F01" w:rsidRPr="003757A1">
              <w:rPr>
                <w:rFonts w:ascii="Arial" w:hAnsi="Arial" w:cs="Arial"/>
                <w:color w:val="000000"/>
                <w:sz w:val="20"/>
                <w:szCs w:val="20"/>
              </w:rPr>
              <w:t xml:space="preserve">erfolgreich </w:t>
            </w:r>
            <w:r w:rsidRPr="003757A1">
              <w:rPr>
                <w:rFonts w:ascii="Arial" w:hAnsi="Arial" w:cs="Arial"/>
                <w:color w:val="000000"/>
                <w:sz w:val="20"/>
                <w:szCs w:val="20"/>
              </w:rPr>
              <w:t>validiert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Nachbedingung(en):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17F01" w:rsidP="003757A1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757A1">
              <w:rPr>
                <w:rFonts w:ascii="Arial" w:hAnsi="Arial" w:cs="Arial"/>
                <w:color w:val="000000"/>
                <w:sz w:val="20"/>
                <w:szCs w:val="20"/>
              </w:rPr>
              <w:t>keine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Normaler Ablauf:</w:t>
            </w: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74C17" w:rsidRPr="001B053E" w:rsidTr="001B053E">
        <w:tblPrEx>
          <w:tblBorders>
            <w:top w:val="none" w:sz="0" w:space="0" w:color="auto"/>
          </w:tblBorders>
        </w:tblPrEx>
        <w:trPr>
          <w:trHeight w:val="1160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spacing w:before="120"/>
              <w:ind w:right="-43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tcMar>
              <w:top w:w="100" w:type="nil"/>
              <w:right w:w="100" w:type="nil"/>
            </w:tcMar>
          </w:tcPr>
          <w:p w:rsidR="00817F01" w:rsidRPr="001B053E" w:rsidRDefault="001B053E" w:rsidP="001B053E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1. </w:t>
            </w:r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>Der Use-Case</w:t>
            </w:r>
            <w:r w:rsidR="00F778E4">
              <w:rPr>
                <w:rFonts w:ascii="Arial" w:hAnsi="Arial" w:cs="Arial"/>
                <w:color w:val="000000"/>
                <w:sz w:val="20"/>
                <w:szCs w:val="20"/>
              </w:rPr>
              <w:t xml:space="preserve"> beginnt, wenn der Benutzer einen </w:t>
            </w:r>
            <w:r w:rsidR="00F778E4">
              <w:rPr>
                <w:rFonts w:ascii="Arial" w:hAnsi="Arial" w:cs="Arial"/>
                <w:color w:val="000000"/>
                <w:sz w:val="20"/>
                <w:szCs w:val="20"/>
              </w:rPr>
              <w:t xml:space="preserve">Parameter </w:t>
            </w:r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>ändert</w:t>
            </w:r>
          </w:p>
          <w:p w:rsidR="00817F01" w:rsidRDefault="001B053E" w:rsidP="001B05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 </w:t>
            </w:r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>Das System übernimmt die Konfiguration.</w:t>
            </w:r>
          </w:p>
          <w:p w:rsidR="00F778E4" w:rsidRPr="001B053E" w:rsidRDefault="00F778E4" w:rsidP="001B05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 </w:t>
            </w:r>
            <w:r w:rsidRP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Das System aktualisiert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den</w:t>
            </w:r>
            <w:r w:rsidRP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Graphen</w:t>
            </w:r>
            <w:r w:rsidRP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 der Szenario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1B053E">
              <w:rPr>
                <w:rFonts w:ascii="Arial" w:hAnsi="Arial" w:cs="Arial"/>
                <w:color w:val="000000"/>
                <w:sz w:val="20"/>
                <w:szCs w:val="20"/>
              </w:rPr>
              <w:t>Matrix</w:t>
            </w:r>
          </w:p>
          <w:p w:rsidR="00817F01" w:rsidRPr="001B053E" w:rsidRDefault="00F778E4" w:rsidP="001B05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817F01" w:rsidRPr="001B053E">
              <w:rPr>
                <w:rFonts w:ascii="Arial" w:hAnsi="Arial" w:cs="Arial"/>
                <w:color w:val="000000"/>
                <w:sz w:val="20"/>
                <w:szCs w:val="20"/>
              </w:rPr>
              <w:t>Das System berechnet die neue Szenario-Matrix</w:t>
            </w:r>
            <w:r w:rsidR="001B053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74C17" w:rsidRPr="00F778E4" w:rsidRDefault="00F778E4" w:rsidP="001B053E">
            <w:pPr>
              <w:spacing w:after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778E4">
              <w:rPr>
                <w:rFonts w:ascii="Arial" w:hAnsi="Arial" w:cs="Arial"/>
                <w:b/>
                <w:color w:val="000000"/>
                <w:sz w:val="20"/>
                <w:szCs w:val="20"/>
              </w:rPr>
              <w:t>E</w:t>
            </w:r>
            <w:r w:rsidR="00817F01" w:rsidRPr="00F778E4">
              <w:rPr>
                <w:rFonts w:ascii="Arial" w:hAnsi="Arial" w:cs="Arial"/>
                <w:b/>
                <w:color w:val="000000"/>
                <w:sz w:val="20"/>
                <w:szCs w:val="20"/>
              </w:rPr>
              <w:t>nde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Ablauf-Varianten: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/>
                <w:bCs/>
                <w:color w:val="92D05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00B0F0"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bCs/>
                <w:color w:val="92D050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rPr>
                <w:rFonts w:ascii="Arial" w:hAnsi="Arial" w:cs="Arial"/>
                <w:color w:val="92D050"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Spezielle Anforderungen: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rPr>
          <w:trHeight w:val="63"/>
        </w:trPr>
        <w:tc>
          <w:tcPr>
            <w:tcW w:w="3114" w:type="dxa"/>
            <w:tcBorders>
              <w:top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c>
          <w:tcPr>
            <w:tcW w:w="10627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D9D9D9"/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053E">
              <w:rPr>
                <w:rFonts w:ascii="Arial" w:hAnsi="Arial" w:cs="Arial"/>
                <w:b/>
                <w:bCs/>
                <w:sz w:val="20"/>
                <w:szCs w:val="20"/>
              </w:rPr>
              <w:t>Zu klärende Punkte:</w:t>
            </w:r>
          </w:p>
        </w:tc>
      </w:tr>
      <w:tr w:rsidR="00874C17" w:rsidRPr="001B053E" w:rsidTr="006A3171">
        <w:tblPrEx>
          <w:tblBorders>
            <w:top w:val="none" w:sz="0" w:space="0" w:color="auto"/>
          </w:tblBorders>
        </w:tblPrEx>
        <w:trPr>
          <w:trHeight w:val="1260"/>
        </w:trPr>
        <w:tc>
          <w:tcPr>
            <w:tcW w:w="3114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874C17" w:rsidRPr="001B053E" w:rsidRDefault="00874C17" w:rsidP="006A3171">
            <w:pPr>
              <w:autoSpaceDE w:val="0"/>
              <w:autoSpaceDN w:val="0"/>
              <w:adjustRightInd w:val="0"/>
              <w:ind w:right="-43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:rsidR="001B053E" w:rsidRPr="001B053E" w:rsidRDefault="001B053E" w:rsidP="001B053E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FF0000"/>
                <w:sz w:val="20"/>
                <w:szCs w:val="20"/>
              </w:rPr>
              <w:t>Parameter die veränderbar sind:</w:t>
            </w:r>
          </w:p>
          <w:p w:rsidR="001B053E" w:rsidRPr="001B053E" w:rsidRDefault="001B053E" w:rsidP="001B053E">
            <w:pPr>
              <w:pStyle w:val="Listenabsatz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1B053E">
              <w:rPr>
                <w:rFonts w:ascii="Arial" w:hAnsi="Arial" w:cs="Arial"/>
                <w:i/>
                <w:color w:val="FF0000"/>
                <w:sz w:val="20"/>
                <w:szCs w:val="20"/>
              </w:rPr>
              <w:t>Zyklustiefe</w:t>
            </w:r>
          </w:p>
          <w:p w:rsidR="001B053E" w:rsidRPr="001B053E" w:rsidRDefault="001B053E" w:rsidP="001B053E">
            <w:pPr>
              <w:pStyle w:val="Listenabsatz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1B053E">
              <w:rPr>
                <w:rFonts w:ascii="Arial" w:hAnsi="Arial" w:cs="Arial"/>
                <w:i/>
                <w:color w:val="FF0000"/>
                <w:sz w:val="20"/>
                <w:szCs w:val="20"/>
              </w:rPr>
              <w:t>…</w:t>
            </w:r>
          </w:p>
          <w:p w:rsidR="001B053E" w:rsidRDefault="001B053E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74C17" w:rsidRPr="001B053E" w:rsidRDefault="00817F01" w:rsidP="006A3171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B053E">
              <w:rPr>
                <w:rFonts w:ascii="Arial" w:hAnsi="Arial" w:cs="Arial"/>
                <w:color w:val="FF0000"/>
                <w:sz w:val="20"/>
                <w:szCs w:val="20"/>
              </w:rPr>
              <w:t>Maximale Zyklustiefe?</w:t>
            </w:r>
          </w:p>
        </w:tc>
      </w:tr>
    </w:tbl>
    <w:p w:rsidR="006F688B" w:rsidRDefault="006F688B"/>
    <w:sectPr w:rsidR="006F688B" w:rsidSect="006E0C2B">
      <w:pgSz w:w="11900" w:h="16840"/>
      <w:pgMar w:top="113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1FE" w:rsidRDefault="007121FE" w:rsidP="00B7561C">
      <w:r>
        <w:separator/>
      </w:r>
    </w:p>
  </w:endnote>
  <w:endnote w:type="continuationSeparator" w:id="0">
    <w:p w:rsidR="007121FE" w:rsidRDefault="007121FE" w:rsidP="00B75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1FE" w:rsidRDefault="007121FE" w:rsidP="00B7561C">
      <w:r>
        <w:separator/>
      </w:r>
    </w:p>
  </w:footnote>
  <w:footnote w:type="continuationSeparator" w:id="0">
    <w:p w:rsidR="007121FE" w:rsidRDefault="007121FE" w:rsidP="00B75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26CA5A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F51D9"/>
    <w:multiLevelType w:val="hybridMultilevel"/>
    <w:tmpl w:val="50289D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43349"/>
    <w:multiLevelType w:val="hybridMultilevel"/>
    <w:tmpl w:val="A5CE7C24"/>
    <w:lvl w:ilvl="0" w:tplc="0407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2FE9"/>
    <w:multiLevelType w:val="hybridMultilevel"/>
    <w:tmpl w:val="37BA5362"/>
    <w:lvl w:ilvl="0" w:tplc="22E4F6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F536A"/>
    <w:multiLevelType w:val="hybridMultilevel"/>
    <w:tmpl w:val="C5644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87052"/>
    <w:multiLevelType w:val="hybridMultilevel"/>
    <w:tmpl w:val="315298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C186B"/>
    <w:multiLevelType w:val="hybridMultilevel"/>
    <w:tmpl w:val="047A18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C6A86"/>
    <w:multiLevelType w:val="hybridMultilevel"/>
    <w:tmpl w:val="FECC86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11662"/>
    <w:multiLevelType w:val="hybridMultilevel"/>
    <w:tmpl w:val="EF60BF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2459F"/>
    <w:multiLevelType w:val="hybridMultilevel"/>
    <w:tmpl w:val="DF2AC7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D460B"/>
    <w:multiLevelType w:val="hybridMultilevel"/>
    <w:tmpl w:val="B0E846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B386C"/>
    <w:multiLevelType w:val="hybridMultilevel"/>
    <w:tmpl w:val="71A2B2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25A6C"/>
    <w:multiLevelType w:val="hybridMultilevel"/>
    <w:tmpl w:val="4F88A6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36675"/>
    <w:multiLevelType w:val="hybridMultilevel"/>
    <w:tmpl w:val="D3F4C7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00865"/>
    <w:multiLevelType w:val="hybridMultilevel"/>
    <w:tmpl w:val="661E23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4"/>
  </w:num>
  <w:num w:numId="10">
    <w:abstractNumId w:val="14"/>
  </w:num>
  <w:num w:numId="11">
    <w:abstractNumId w:val="12"/>
  </w:num>
  <w:num w:numId="12">
    <w:abstractNumId w:val="9"/>
  </w:num>
  <w:num w:numId="13">
    <w:abstractNumId w:val="13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de-DE" w:vendorID="64" w:dllVersion="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61C"/>
    <w:rsid w:val="000846F6"/>
    <w:rsid w:val="00095C8D"/>
    <w:rsid w:val="000C197D"/>
    <w:rsid w:val="000D071C"/>
    <w:rsid w:val="001B053E"/>
    <w:rsid w:val="001B45DF"/>
    <w:rsid w:val="001C1440"/>
    <w:rsid w:val="002249AD"/>
    <w:rsid w:val="002A0754"/>
    <w:rsid w:val="002A4F48"/>
    <w:rsid w:val="00343CDD"/>
    <w:rsid w:val="003757A1"/>
    <w:rsid w:val="00391880"/>
    <w:rsid w:val="003B43BF"/>
    <w:rsid w:val="004159F8"/>
    <w:rsid w:val="00417AB2"/>
    <w:rsid w:val="00435E36"/>
    <w:rsid w:val="00474F7C"/>
    <w:rsid w:val="00496802"/>
    <w:rsid w:val="004A5CB4"/>
    <w:rsid w:val="00526A36"/>
    <w:rsid w:val="00556DB7"/>
    <w:rsid w:val="005657DD"/>
    <w:rsid w:val="00583C0A"/>
    <w:rsid w:val="005A64F9"/>
    <w:rsid w:val="005C143B"/>
    <w:rsid w:val="005C2187"/>
    <w:rsid w:val="00621A50"/>
    <w:rsid w:val="0067023B"/>
    <w:rsid w:val="006A3171"/>
    <w:rsid w:val="006D5734"/>
    <w:rsid w:val="006E0C2B"/>
    <w:rsid w:val="006F688B"/>
    <w:rsid w:val="007121FE"/>
    <w:rsid w:val="007567D8"/>
    <w:rsid w:val="00810C40"/>
    <w:rsid w:val="00817F01"/>
    <w:rsid w:val="008678CB"/>
    <w:rsid w:val="00874C17"/>
    <w:rsid w:val="00875998"/>
    <w:rsid w:val="008C4E31"/>
    <w:rsid w:val="0091715D"/>
    <w:rsid w:val="0091733E"/>
    <w:rsid w:val="00A57516"/>
    <w:rsid w:val="00A81AB3"/>
    <w:rsid w:val="00A93534"/>
    <w:rsid w:val="00B7561C"/>
    <w:rsid w:val="00B97B8B"/>
    <w:rsid w:val="00C17954"/>
    <w:rsid w:val="00CC40AA"/>
    <w:rsid w:val="00D474AD"/>
    <w:rsid w:val="00D51026"/>
    <w:rsid w:val="00E263A2"/>
    <w:rsid w:val="00E52BA8"/>
    <w:rsid w:val="00F32A07"/>
    <w:rsid w:val="00F778E4"/>
    <w:rsid w:val="00FC4569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60C3"/>
  <w14:defaultImageDpi w14:val="32767"/>
  <w15:chartTrackingRefBased/>
  <w15:docId w15:val="{28438570-4D60-7A4E-B44E-052D9C8A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A31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7561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7561C"/>
  </w:style>
  <w:style w:type="paragraph" w:styleId="Fuzeile">
    <w:name w:val="footer"/>
    <w:basedOn w:val="Standard"/>
    <w:link w:val="FuzeileZchn"/>
    <w:uiPriority w:val="99"/>
    <w:unhideWhenUsed/>
    <w:rsid w:val="00B7561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7561C"/>
  </w:style>
  <w:style w:type="table" w:styleId="Tabellenraster">
    <w:name w:val="Table Grid"/>
    <w:basedOn w:val="NormaleTabelle"/>
    <w:uiPriority w:val="39"/>
    <w:rsid w:val="00B75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953</Words>
  <Characters>6011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Hanke</dc:creator>
  <cp:keywords/>
  <dc:description/>
  <cp:lastModifiedBy>Nico Hanke</cp:lastModifiedBy>
  <cp:revision>12</cp:revision>
  <dcterms:created xsi:type="dcterms:W3CDTF">2018-04-12T18:51:00Z</dcterms:created>
  <dcterms:modified xsi:type="dcterms:W3CDTF">2018-04-13T11:06:00Z</dcterms:modified>
</cp:coreProperties>
</file>