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FD136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RFS </w:t>
            </w:r>
            <w:r w:rsidR="0053146F">
              <w:rPr>
                <w:rFonts w:ascii="Times-Roman" w:hAnsi="Times-Roman" w:cs="Times-Roman"/>
                <w:b/>
                <w:sz w:val="18"/>
                <w:szCs w:val="18"/>
              </w:rPr>
              <w:t>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8206D8"/>
    <w:rsid w:val="00AB670E"/>
    <w:rsid w:val="00FD1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FEC2FE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0BCB20-1F21-4BBA-AADC-D83A82941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1673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2018-06-14T11:29:00Z</dcterms:modified>
</cp:coreProperties>
</file>