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716" w:rsidRDefault="00A16716" w:rsidP="00A16716">
      <w:pPr>
        <w:pStyle w:val="1"/>
      </w:pPr>
      <w:bookmarkStart w:id="0" w:name="_Toc9599516"/>
      <w:r>
        <w:rPr>
          <w:rFonts w:hint="eastAsia"/>
        </w:rPr>
        <w:t>day05</w:t>
      </w:r>
      <w:bookmarkEnd w:id="0"/>
    </w:p>
    <w:p w:rsidR="00A16716" w:rsidRDefault="00A16716" w:rsidP="00A16716">
      <w:pPr>
        <w:pStyle w:val="2"/>
      </w:pPr>
      <w:bookmarkStart w:id="1" w:name="_Toc9599517"/>
      <w:r w:rsidRPr="00771042">
        <w:rPr>
          <w:rFonts w:hint="eastAsia"/>
          <w:b w:val="0"/>
          <w:bCs w:val="0"/>
        </w:rPr>
        <w:t>1.</w:t>
      </w:r>
      <w:r>
        <w:rPr>
          <w:rFonts w:hint="eastAsia"/>
        </w:rPr>
        <w:t>中间件</w:t>
      </w:r>
      <w:bookmarkEnd w:id="1"/>
    </w:p>
    <w:p w:rsidR="00A16716" w:rsidRDefault="00A16716" w:rsidP="00A16716">
      <w:pPr>
        <w:ind w:firstLineChars="50" w:firstLine="16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）应用级中间件</w:t>
      </w:r>
    </w:p>
    <w:p w:rsidR="00A16716" w:rsidRDefault="00A16716" w:rsidP="00A16716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）路由级中间件</w:t>
      </w:r>
    </w:p>
    <w:p w:rsidR="00A16716" w:rsidRDefault="00A16716" w:rsidP="00A16716">
      <w:r>
        <w:rPr>
          <w:rFonts w:hint="eastAsia"/>
        </w:rPr>
        <w:t xml:space="preserve">      </w:t>
      </w:r>
      <w:r>
        <w:rPr>
          <w:rFonts w:hint="eastAsia"/>
        </w:rPr>
        <w:t>路由器的使用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app.use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use</w:t>
      </w:r>
      <w:r>
        <w:t>’</w:t>
      </w:r>
      <w:r>
        <w:rPr>
          <w:rFonts w:hint="eastAsia"/>
        </w:rPr>
        <w:t>,</w:t>
      </w:r>
      <w:r>
        <w:rPr>
          <w:rFonts w:hint="eastAsia"/>
        </w:rPr>
        <w:t>用户路由器</w:t>
      </w:r>
      <w:r>
        <w:rPr>
          <w:rFonts w:hint="eastAsia"/>
        </w:rPr>
        <w:t>)</w:t>
      </w:r>
    </w:p>
    <w:p w:rsidR="00A16716" w:rsidRDefault="00A16716" w:rsidP="00A16716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）内置中间件</w:t>
      </w:r>
    </w:p>
    <w:p w:rsidR="00A16716" w:rsidRDefault="00A16716" w:rsidP="00A16716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app.use</w:t>
      </w:r>
      <w:proofErr w:type="spellEnd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express.static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托管的目录</w:t>
      </w:r>
      <w:r>
        <w:t>’</w:t>
      </w:r>
      <w:r>
        <w:rPr>
          <w:rFonts w:hint="eastAsia"/>
        </w:rPr>
        <w:t>) );</w:t>
      </w:r>
    </w:p>
    <w:p w:rsidR="00A16716" w:rsidRDefault="00A16716" w:rsidP="00A16716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把所有的静态资源托管到某个目录，如果浏览器请求文件，会自动到该目录下查找，不需要再创建单独路由响应文件。</w:t>
      </w:r>
    </w:p>
    <w:p w:rsidR="00A16716" w:rsidRDefault="00A16716" w:rsidP="00A16716">
      <w:r>
        <w:rPr>
          <w:rFonts w:hint="eastAsia"/>
        </w:rPr>
        <w:t>练习：托管静态资源到</w:t>
      </w:r>
      <w:r>
        <w:rPr>
          <w:rFonts w:hint="eastAsia"/>
        </w:rPr>
        <w:t>public</w:t>
      </w:r>
      <w:r>
        <w:rPr>
          <w:rFonts w:hint="eastAsia"/>
        </w:rPr>
        <w:t>下，向服务器端请求</w:t>
      </w:r>
      <w:r>
        <w:rPr>
          <w:rFonts w:hint="eastAsia"/>
        </w:rPr>
        <w:t>login.html,</w:t>
      </w:r>
      <w:r>
        <w:rPr>
          <w:rFonts w:hint="eastAsia"/>
        </w:rPr>
        <w:t>点击提交，再次想服务器发请求</w:t>
      </w:r>
      <w:r>
        <w:rPr>
          <w:rFonts w:hint="eastAsia"/>
        </w:rPr>
        <w:t>post /</w:t>
      </w:r>
      <w:proofErr w:type="spellStart"/>
      <w:r>
        <w:rPr>
          <w:rFonts w:hint="eastAsia"/>
        </w:rPr>
        <w:t>losin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在服务器端获取提交的数据</w:t>
      </w:r>
    </w:p>
    <w:p w:rsidR="00A16716" w:rsidRDefault="00A16716" w:rsidP="00A16716">
      <w:pPr>
        <w:ind w:firstLineChars="1200" w:firstLine="3840"/>
      </w:pPr>
      <w:r>
        <w:rPr>
          <w:rFonts w:hint="eastAsia"/>
          <w:noProof/>
        </w:rPr>
        <w:drawing>
          <wp:inline distT="0" distB="0" distL="0" distR="0" wp14:anchorId="03870BFB" wp14:editId="6EE34D8F">
            <wp:extent cx="2533650" cy="17540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75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716" w:rsidRDefault="00A16716" w:rsidP="00A16716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）第三方中间件</w:t>
      </w:r>
    </w:p>
    <w:p w:rsidR="00A16716" w:rsidRDefault="00A16716" w:rsidP="00A16716">
      <w:r>
        <w:rPr>
          <w:rFonts w:hint="eastAsia"/>
        </w:rPr>
        <w:t xml:space="preserve">      body-parser</w:t>
      </w:r>
      <w:r>
        <w:rPr>
          <w:rFonts w:hint="eastAsia"/>
        </w:rPr>
        <w:t>中间件的使用</w:t>
      </w:r>
    </w:p>
    <w:p w:rsidR="00A16716" w:rsidRDefault="00A16716" w:rsidP="00A16716">
      <w:r>
        <w:rPr>
          <w:rFonts w:hint="eastAsia"/>
        </w:rPr>
        <w:t xml:space="preserve">      </w:t>
      </w:r>
      <w:r>
        <w:rPr>
          <w:rFonts w:hint="eastAsia"/>
        </w:rPr>
        <w:t>用于将</w:t>
      </w:r>
      <w:r>
        <w:rPr>
          <w:rFonts w:hint="eastAsia"/>
        </w:rPr>
        <w:t>post</w:t>
      </w:r>
      <w:r>
        <w:rPr>
          <w:rFonts w:hint="eastAsia"/>
        </w:rPr>
        <w:t>请求的数据格式化为对象</w:t>
      </w:r>
    </w:p>
    <w:tbl>
      <w:tblPr>
        <w:tblStyle w:val="a5"/>
        <w:tblW w:w="0" w:type="auto"/>
        <w:tblInd w:w="817" w:type="dxa"/>
        <w:tblLook w:val="04A0" w:firstRow="1" w:lastRow="0" w:firstColumn="1" w:lastColumn="0" w:noHBand="0" w:noVBand="1"/>
      </w:tblPr>
      <w:tblGrid>
        <w:gridCol w:w="10371"/>
      </w:tblGrid>
      <w:tr w:rsidR="00A16716" w:rsidTr="000F7714">
        <w:tc>
          <w:tcPr>
            <w:tcW w:w="11639" w:type="dxa"/>
          </w:tcPr>
          <w:p w:rsidR="00A16716" w:rsidRDefault="00A16716" w:rsidP="000F7714">
            <w:r>
              <w:rPr>
                <w:rFonts w:hint="eastAsia"/>
              </w:rPr>
              <w:t>//1.</w:t>
            </w:r>
            <w:r>
              <w:rPr>
                <w:rFonts w:hint="eastAsia"/>
              </w:rPr>
              <w:t>下载安装并引入</w:t>
            </w:r>
          </w:p>
          <w:p w:rsidR="00A16716" w:rsidRDefault="00A16716" w:rsidP="000F7714">
            <w:proofErr w:type="spellStart"/>
            <w:r>
              <w:rPr>
                <w:rFonts w:hint="eastAsia"/>
              </w:rPr>
              <w:t>const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bodyParser</w:t>
            </w:r>
            <w:proofErr w:type="spellEnd"/>
            <w:r>
              <w:rPr>
                <w:rFonts w:hint="eastAsia"/>
              </w:rPr>
              <w:t>=require(</w:t>
            </w:r>
            <w:r>
              <w:t>‘</w:t>
            </w:r>
            <w:r>
              <w:rPr>
                <w:rFonts w:hint="eastAsia"/>
              </w:rPr>
              <w:t>body-parser</w:t>
            </w:r>
            <w:r>
              <w:t>’</w:t>
            </w:r>
            <w:r>
              <w:rPr>
                <w:rFonts w:hint="eastAsia"/>
              </w:rPr>
              <w:t>);</w:t>
            </w:r>
          </w:p>
          <w:p w:rsidR="00A16716" w:rsidRDefault="00A16716" w:rsidP="000F7714">
            <w:r>
              <w:rPr>
                <w:rFonts w:hint="eastAsia"/>
              </w:rPr>
              <w:t>//2.</w:t>
            </w:r>
            <w:r>
              <w:rPr>
                <w:rFonts w:hint="eastAsia"/>
              </w:rPr>
              <w:t>使用中间件</w:t>
            </w:r>
          </w:p>
          <w:p w:rsidR="00A16716" w:rsidRDefault="00A16716" w:rsidP="000F7714">
            <w:proofErr w:type="spellStart"/>
            <w:r>
              <w:rPr>
                <w:rFonts w:hint="eastAsia"/>
              </w:rPr>
              <w:t>app.use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bodyParser.urlencoded</w:t>
            </w:r>
            <w:proofErr w:type="spellEnd"/>
            <w:r>
              <w:rPr>
                <w:rFonts w:hint="eastAsia"/>
              </w:rPr>
              <w:t>({</w:t>
            </w:r>
          </w:p>
          <w:p w:rsidR="00A16716" w:rsidRDefault="00A16716" w:rsidP="000F7714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extended:false</w:t>
            </w:r>
            <w:proofErr w:type="spellEnd"/>
            <w:r>
              <w:rPr>
                <w:rFonts w:hint="eastAsia"/>
              </w:rPr>
              <w:t xml:space="preserve"> //</w:t>
            </w:r>
            <w:r w:rsidRPr="00390BE5">
              <w:rPr>
                <w:rFonts w:hint="eastAsia"/>
              </w:rPr>
              <w:t>不使用第三方的</w:t>
            </w:r>
            <w:proofErr w:type="spellStart"/>
            <w:r w:rsidRPr="00390BE5">
              <w:rPr>
                <w:rFonts w:hint="eastAsia"/>
              </w:rPr>
              <w:t>qs</w:t>
            </w:r>
            <w:proofErr w:type="spellEnd"/>
            <w:r w:rsidRPr="00390BE5">
              <w:rPr>
                <w:rFonts w:hint="eastAsia"/>
              </w:rPr>
              <w:t>模块</w:t>
            </w:r>
            <w:r>
              <w:rPr>
                <w:rFonts w:hint="eastAsia"/>
              </w:rPr>
              <w:t>格式化为对象</w:t>
            </w:r>
            <w:r w:rsidRPr="00390BE5">
              <w:rPr>
                <w:rFonts w:hint="eastAsia"/>
              </w:rPr>
              <w:t>，而是使用核心模块</w:t>
            </w:r>
            <w:proofErr w:type="spellStart"/>
            <w:r w:rsidRPr="00390BE5">
              <w:rPr>
                <w:rFonts w:hint="eastAsia"/>
              </w:rPr>
              <w:t>querystring</w:t>
            </w:r>
            <w:proofErr w:type="spellEnd"/>
          </w:p>
          <w:p w:rsidR="00A16716" w:rsidRDefault="00A16716" w:rsidP="000F7714">
            <w:r>
              <w:rPr>
                <w:rFonts w:hint="eastAsia"/>
              </w:rPr>
              <w:t>}));</w:t>
            </w:r>
          </w:p>
          <w:p w:rsidR="00A16716" w:rsidRDefault="00A16716" w:rsidP="000F7714">
            <w:r>
              <w:rPr>
                <w:rFonts w:hint="eastAsia"/>
              </w:rPr>
              <w:t>//3.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请求的路由中</w:t>
            </w:r>
          </w:p>
          <w:p w:rsidR="00A16716" w:rsidRPr="00390BE5" w:rsidRDefault="00A16716" w:rsidP="000F7714">
            <w:proofErr w:type="spellStart"/>
            <w:r>
              <w:rPr>
                <w:rFonts w:hint="eastAsia"/>
              </w:rPr>
              <w:t>req.body</w:t>
            </w:r>
            <w:proofErr w:type="spellEnd"/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返回一个对象</w:t>
            </w:r>
          </w:p>
        </w:tc>
      </w:tr>
    </w:tbl>
    <w:p w:rsidR="00A16716" w:rsidRDefault="00A16716" w:rsidP="00A16716"/>
    <w:p w:rsidR="00A16716" w:rsidRDefault="00A16716" w:rsidP="00A16716">
      <w:pPr>
        <w:ind w:firstLineChars="50" w:firstLine="160"/>
      </w:pPr>
      <w:r>
        <w:rPr>
          <w:rFonts w:hint="eastAsia"/>
        </w:rPr>
        <w:lastRenderedPageBreak/>
        <w:t>（</w:t>
      </w:r>
      <w:r>
        <w:rPr>
          <w:rFonts w:hint="eastAsia"/>
        </w:rPr>
        <w:t>5</w:t>
      </w:r>
      <w:r>
        <w:rPr>
          <w:rFonts w:hint="eastAsia"/>
        </w:rPr>
        <w:t>）错误中间件</w:t>
      </w:r>
    </w:p>
    <w:p w:rsidR="00A16716" w:rsidRDefault="00A16716" w:rsidP="00A16716">
      <w:pPr>
        <w:pStyle w:val="2"/>
      </w:pPr>
      <w:bookmarkStart w:id="2" w:name="_Toc9599518"/>
      <w:r>
        <w:rPr>
          <w:rFonts w:hint="eastAsia"/>
        </w:rPr>
        <w:t>2.mysql</w:t>
      </w:r>
      <w:r>
        <w:rPr>
          <w:rFonts w:hint="eastAsia"/>
        </w:rPr>
        <w:t>模块</w:t>
      </w:r>
      <w:bookmarkEnd w:id="2"/>
    </w:p>
    <w:p w:rsidR="00A16716" w:rsidRDefault="00A16716" w:rsidP="00A16716">
      <w:r>
        <w:rPr>
          <w:rFonts w:hint="eastAsia"/>
        </w:rPr>
        <w:t xml:space="preserve">  mysql.exe </w:t>
      </w:r>
      <w:r>
        <w:t>–</w:t>
      </w:r>
      <w:r>
        <w:rPr>
          <w:rFonts w:hint="eastAsia"/>
        </w:rPr>
        <w:t xml:space="preserve">h127.0.0.1 </w:t>
      </w:r>
      <w:r>
        <w:t>–</w:t>
      </w:r>
      <w:r>
        <w:rPr>
          <w:rFonts w:hint="eastAsia"/>
        </w:rPr>
        <w:t xml:space="preserve">P3306 </w:t>
      </w:r>
      <w:r>
        <w:t>–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p</w:t>
      </w:r>
    </w:p>
    <w:p w:rsidR="00A16716" w:rsidRDefault="00A16716" w:rsidP="00A16716">
      <w:r>
        <w:rPr>
          <w:rFonts w:hint="eastAsia"/>
        </w:rPr>
        <w:t xml:space="preserve">  INSER INTO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VALUES(</w:t>
      </w:r>
      <w:proofErr w:type="gramEnd"/>
      <w:r>
        <w:t>…</w:t>
      </w:r>
      <w:r>
        <w:rPr>
          <w:rFonts w:hint="eastAsia"/>
        </w:rPr>
        <w:t>)</w:t>
      </w:r>
    </w:p>
    <w:p w:rsidR="00A16716" w:rsidRDefault="00A16716" w:rsidP="00A16716">
      <w:pPr>
        <w:ind w:firstLineChars="100" w:firstLine="320"/>
      </w:pPr>
      <w:r>
        <w:rPr>
          <w:rFonts w:hint="eastAsia"/>
        </w:rPr>
        <w:t xml:space="preserve">DELETE FROM </w:t>
      </w:r>
      <w:proofErr w:type="spellStart"/>
      <w:proofErr w:type="gramStart"/>
      <w:r>
        <w:rPr>
          <w:rFonts w:hint="eastAsia"/>
        </w:rPr>
        <w:t>emp</w:t>
      </w:r>
      <w:proofErr w:type="spellEnd"/>
      <w:proofErr w:type="gram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eid</w:t>
      </w:r>
      <w:proofErr w:type="spellEnd"/>
      <w:r>
        <w:rPr>
          <w:rFonts w:hint="eastAsia"/>
        </w:rPr>
        <w:t>=5;</w:t>
      </w:r>
    </w:p>
    <w:p w:rsidR="00A16716" w:rsidRDefault="00A16716" w:rsidP="00A16716">
      <w:pPr>
        <w:ind w:firstLineChars="100" w:firstLine="320"/>
      </w:pPr>
      <w:r>
        <w:rPr>
          <w:rFonts w:hint="eastAsia"/>
        </w:rPr>
        <w:t xml:space="preserve">UPDATE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SET sex=0</w:t>
      </w:r>
      <w:proofErr w:type="gramStart"/>
      <w:r>
        <w:rPr>
          <w:rFonts w:hint="eastAsia"/>
        </w:rPr>
        <w:t>,salary</w:t>
      </w:r>
      <w:proofErr w:type="gramEnd"/>
      <w:r>
        <w:rPr>
          <w:rFonts w:hint="eastAsia"/>
        </w:rPr>
        <w:t xml:space="preserve">=8000 WHERE </w:t>
      </w:r>
      <w:proofErr w:type="spellStart"/>
      <w:r>
        <w:rPr>
          <w:rFonts w:hint="eastAsia"/>
        </w:rPr>
        <w:t>eid</w:t>
      </w:r>
      <w:proofErr w:type="spellEnd"/>
      <w:r>
        <w:rPr>
          <w:rFonts w:hint="eastAsia"/>
        </w:rPr>
        <w:t>=6;</w:t>
      </w:r>
    </w:p>
    <w:p w:rsidR="00A16716" w:rsidRDefault="00A16716" w:rsidP="00A16716">
      <w:pPr>
        <w:ind w:firstLineChars="100" w:firstLine="320"/>
      </w:pPr>
      <w:r>
        <w:rPr>
          <w:rFonts w:hint="eastAsia"/>
        </w:rPr>
        <w:t xml:space="preserve">SELECT * FROM </w:t>
      </w:r>
      <w:proofErr w:type="spellStart"/>
      <w:proofErr w:type="gramStart"/>
      <w:r>
        <w:rPr>
          <w:rFonts w:hint="eastAsia"/>
        </w:rPr>
        <w:t>emp</w:t>
      </w:r>
      <w:proofErr w:type="spellEnd"/>
      <w:proofErr w:type="gramEnd"/>
      <w:r>
        <w:rPr>
          <w:rFonts w:hint="eastAsia"/>
        </w:rPr>
        <w:t>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188"/>
      </w:tblGrid>
      <w:tr w:rsidR="00A16716" w:rsidTr="000F7714">
        <w:tc>
          <w:tcPr>
            <w:tcW w:w="12456" w:type="dxa"/>
          </w:tcPr>
          <w:p w:rsidR="00A16716" w:rsidRDefault="00A16716" w:rsidP="000F7714"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connection=</w:t>
            </w:r>
            <w:proofErr w:type="spellStart"/>
            <w:r>
              <w:rPr>
                <w:rFonts w:hint="eastAsia"/>
              </w:rPr>
              <w:t>mysql.createConnection</w:t>
            </w:r>
            <w:proofErr w:type="spellEnd"/>
            <w:r>
              <w:rPr>
                <w:rFonts w:hint="eastAsia"/>
              </w:rPr>
              <w:t>({ })</w:t>
            </w:r>
            <w:r>
              <w:rPr>
                <w:rFonts w:hint="eastAsia"/>
              </w:rPr>
              <w:t>创建连接对象，在参数中传递连接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服务器的相关信息</w:t>
            </w:r>
          </w:p>
          <w:p w:rsidR="00A16716" w:rsidRDefault="00A16716" w:rsidP="000F7714">
            <w:proofErr w:type="spellStart"/>
            <w:r>
              <w:rPr>
                <w:rFonts w:hint="eastAsia"/>
              </w:rPr>
              <w:t>connection.connect</w:t>
            </w:r>
            <w:proofErr w:type="spellEnd"/>
            <w:r>
              <w:rPr>
                <w:rFonts w:hint="eastAsia"/>
              </w:rPr>
              <w:t xml:space="preserve">() </w:t>
            </w:r>
            <w:r>
              <w:rPr>
                <w:rFonts w:hint="eastAsia"/>
              </w:rPr>
              <w:t>建立连接</w:t>
            </w:r>
          </w:p>
          <w:p w:rsidR="00A16716" w:rsidRDefault="00A16716" w:rsidP="000F7714">
            <w:proofErr w:type="spellStart"/>
            <w:r>
              <w:rPr>
                <w:rFonts w:hint="eastAsia"/>
              </w:rPr>
              <w:t>connection.query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aql,callback</w:t>
            </w:r>
            <w:proofErr w:type="spellEnd"/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语句，参数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就是要执行的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语句，</w:t>
            </w:r>
            <w:r>
              <w:rPr>
                <w:rFonts w:hint="eastAsia"/>
              </w:rPr>
              <w:t>callback</w:t>
            </w:r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调函数用于</w:t>
            </w:r>
            <w:proofErr w:type="gramEnd"/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语句的结果</w:t>
            </w:r>
          </w:p>
          <w:p w:rsidR="00A16716" w:rsidRPr="004655E1" w:rsidRDefault="00A16716" w:rsidP="000F7714">
            <w:proofErr w:type="spellStart"/>
            <w:r>
              <w:rPr>
                <w:rFonts w:hint="eastAsia"/>
              </w:rPr>
              <w:t>connection.end</w:t>
            </w:r>
            <w:proofErr w:type="spellEnd"/>
            <w:r>
              <w:rPr>
                <w:rFonts w:hint="eastAsia"/>
              </w:rPr>
              <w:t xml:space="preserve">() </w:t>
            </w:r>
            <w:r>
              <w:rPr>
                <w:rFonts w:hint="eastAsia"/>
              </w:rPr>
              <w:t>关闭连接</w:t>
            </w:r>
          </w:p>
        </w:tc>
      </w:tr>
    </w:tbl>
    <w:p w:rsidR="00A16716" w:rsidRDefault="00A16716" w:rsidP="00A16716">
      <w:pPr>
        <w:ind w:firstLineChars="100" w:firstLine="320"/>
      </w:pPr>
      <w:r>
        <w:rPr>
          <w:rFonts w:hint="eastAsia"/>
        </w:rPr>
        <w:t>查询数据，返回数组</w:t>
      </w:r>
    </w:p>
    <w:p w:rsidR="00A16716" w:rsidRDefault="00A16716" w:rsidP="00A16716">
      <w:pPr>
        <w:ind w:firstLineChars="100" w:firstLine="320"/>
      </w:pPr>
      <w:r>
        <w:rPr>
          <w:rFonts w:hint="eastAsia"/>
        </w:rPr>
        <w:t>插入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>/</w:t>
      </w:r>
      <w:r>
        <w:rPr>
          <w:rFonts w:hint="eastAsia"/>
        </w:rPr>
        <w:t>删除数据，返回对象，通过</w:t>
      </w:r>
      <w:proofErr w:type="spellStart"/>
      <w:r>
        <w:rPr>
          <w:rFonts w:hint="eastAsia"/>
        </w:rPr>
        <w:t>affectedRows</w:t>
      </w:r>
      <w:proofErr w:type="spellEnd"/>
      <w:r>
        <w:rPr>
          <w:rFonts w:hint="eastAsia"/>
        </w:rPr>
        <w:t>可以判断是否执行成功，如果大于</w:t>
      </w:r>
      <w:r>
        <w:rPr>
          <w:rFonts w:hint="eastAsia"/>
        </w:rPr>
        <w:t>0</w:t>
      </w:r>
      <w:r>
        <w:rPr>
          <w:rFonts w:hint="eastAsia"/>
        </w:rPr>
        <w:t>成功。</w:t>
      </w:r>
    </w:p>
    <w:p w:rsidR="00A16716" w:rsidRDefault="00A16716" w:rsidP="00A16716">
      <w:pPr>
        <w:ind w:firstLineChars="100" w:firstLine="320"/>
      </w:pPr>
      <w:r>
        <w:rPr>
          <w:rFonts w:hint="eastAsia"/>
        </w:rPr>
        <w:t>SQL</w:t>
      </w:r>
      <w:r>
        <w:rPr>
          <w:rFonts w:hint="eastAsia"/>
        </w:rPr>
        <w:t>注入</w:t>
      </w:r>
    </w:p>
    <w:p w:rsidR="00A16716" w:rsidRDefault="00A16716" w:rsidP="00A16716">
      <w:pPr>
        <w:ind w:firstLineChars="100" w:firstLine="320"/>
      </w:pPr>
      <w:r>
        <w:rPr>
          <w:rFonts w:hint="eastAsia"/>
        </w:rPr>
        <w:t xml:space="preserve">SELECT * FROM user WHERE </w:t>
      </w:r>
      <w:proofErr w:type="spellStart"/>
      <w:r>
        <w:rPr>
          <w:rFonts w:hint="eastAsia"/>
        </w:rPr>
        <w:t>uname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root</w:t>
      </w:r>
      <w:r>
        <w:t>’</w:t>
      </w:r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upwd</w:t>
      </w:r>
      <w:proofErr w:type="spellEnd"/>
      <w:r>
        <w:rPr>
          <w:rFonts w:hint="eastAsia"/>
        </w:rPr>
        <w:t xml:space="preserve">=123456 </w:t>
      </w:r>
      <w:r w:rsidRPr="00325255">
        <w:rPr>
          <w:rFonts w:hint="eastAsia"/>
          <w:b/>
        </w:rPr>
        <w:t>OR 1=1</w:t>
      </w:r>
      <w:r>
        <w:rPr>
          <w:rFonts w:hint="eastAsia"/>
        </w:rPr>
        <w:t>;</w:t>
      </w:r>
    </w:p>
    <w:p w:rsidR="00A16716" w:rsidRDefault="00A16716" w:rsidP="00A16716">
      <w:pPr>
        <w:ind w:firstLineChars="100" w:firstLine="320"/>
      </w:pPr>
      <w:r>
        <w:rPr>
          <w:rFonts w:hint="eastAsia"/>
        </w:rPr>
        <w:t>使用连接池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188"/>
      </w:tblGrid>
      <w:tr w:rsidR="00A16716" w:rsidTr="000F7714">
        <w:tc>
          <w:tcPr>
            <w:tcW w:w="12456" w:type="dxa"/>
          </w:tcPr>
          <w:p w:rsidR="00A16716" w:rsidRDefault="00A16716" w:rsidP="000F7714"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pool=</w:t>
            </w:r>
            <w:proofErr w:type="spellStart"/>
            <w:r>
              <w:rPr>
                <w:rFonts w:hint="eastAsia"/>
              </w:rPr>
              <w:t>mysql.createPool</w:t>
            </w:r>
            <w:proofErr w:type="spellEnd"/>
            <w:r>
              <w:rPr>
                <w:rFonts w:hint="eastAsia"/>
              </w:rPr>
              <w:t xml:space="preserve">({  }) </w:t>
            </w:r>
            <w:r>
              <w:rPr>
                <w:rFonts w:hint="eastAsia"/>
              </w:rPr>
              <w:t>创建连接池，使用</w:t>
            </w:r>
            <w:proofErr w:type="spellStart"/>
            <w:r>
              <w:rPr>
                <w:rFonts w:hint="eastAsia"/>
              </w:rPr>
              <w:t>connectionLimit</w:t>
            </w:r>
            <w:proofErr w:type="spellEnd"/>
            <w:r>
              <w:rPr>
                <w:rFonts w:hint="eastAsia"/>
              </w:rPr>
              <w:t>设置数量，默认是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个</w:t>
            </w:r>
          </w:p>
          <w:p w:rsidR="00A16716" w:rsidRDefault="00A16716" w:rsidP="000F7714">
            <w:proofErr w:type="spellStart"/>
            <w:r>
              <w:rPr>
                <w:rFonts w:hint="eastAsia"/>
              </w:rPr>
              <w:t>pool.query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 xml:space="preserve">,[],callback) </w:t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语句，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执行的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语句，第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个参数用于替换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语句中的值，</w:t>
            </w:r>
            <w:r>
              <w:rPr>
                <w:rFonts w:hint="eastAsia"/>
              </w:rPr>
              <w:t>callback</w:t>
            </w:r>
            <w:r>
              <w:rPr>
                <w:rFonts w:hint="eastAsia"/>
              </w:rPr>
              <w:t>回调函数，获取执行的结果</w:t>
            </w:r>
          </w:p>
        </w:tc>
      </w:tr>
    </w:tbl>
    <w:p w:rsidR="00A16716" w:rsidRDefault="00A16716" w:rsidP="00A16716">
      <w:r>
        <w:rPr>
          <w:rFonts w:hint="eastAsia"/>
        </w:rPr>
        <w:t>练习：使用连接池中的连接向员工表插入数据</w:t>
      </w:r>
    </w:p>
    <w:p w:rsidR="00A16716" w:rsidRDefault="00A16716" w:rsidP="00A16716">
      <w:r>
        <w:rPr>
          <w:rFonts w:hint="eastAsia"/>
        </w:rPr>
        <w:t>练习：创建</w:t>
      </w:r>
      <w:r>
        <w:rPr>
          <w:rFonts w:hint="eastAsia"/>
        </w:rPr>
        <w:t>web</w:t>
      </w:r>
      <w:r>
        <w:rPr>
          <w:rFonts w:hint="eastAsia"/>
        </w:rPr>
        <w:t>服务器，托管资源到</w:t>
      </w:r>
      <w:r>
        <w:rPr>
          <w:rFonts w:hint="eastAsia"/>
        </w:rPr>
        <w:t>public</w:t>
      </w:r>
      <w:r>
        <w:rPr>
          <w:rFonts w:hint="eastAsia"/>
        </w:rPr>
        <w:t>目录下，创建文件</w:t>
      </w:r>
      <w:r>
        <w:rPr>
          <w:rFonts w:hint="eastAsia"/>
        </w:rPr>
        <w:t>add.html,</w:t>
      </w:r>
      <w:r>
        <w:rPr>
          <w:rFonts w:hint="eastAsia"/>
        </w:rPr>
        <w:t>点击提交，向服务器发请求</w:t>
      </w:r>
      <w:r>
        <w:rPr>
          <w:rFonts w:hint="eastAsia"/>
        </w:rPr>
        <w:t>get,/add,</w:t>
      </w:r>
      <w:r>
        <w:rPr>
          <w:rFonts w:hint="eastAsia"/>
        </w:rPr>
        <w:t>服务器端获取该数据</w:t>
      </w:r>
    </w:p>
    <w:p w:rsidR="00A16716" w:rsidRDefault="00A16716" w:rsidP="00A16716">
      <w:pPr>
        <w:ind w:firstLineChars="800" w:firstLine="2560"/>
      </w:pPr>
      <w:r>
        <w:rPr>
          <w:noProof/>
        </w:rPr>
        <w:lastRenderedPageBreak/>
        <w:drawing>
          <wp:inline distT="0" distB="0" distL="0" distR="0" wp14:anchorId="21235BB1" wp14:editId="648148A0">
            <wp:extent cx="3594453" cy="1971675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453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716" w:rsidRDefault="00A16716" w:rsidP="00A16716">
      <w:r>
        <w:rPr>
          <w:rFonts w:hint="eastAsia"/>
        </w:rPr>
        <w:t>课后任务：</w:t>
      </w:r>
    </w:p>
    <w:p w:rsidR="00A16716" w:rsidRDefault="00A16716" w:rsidP="00A16716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）复习，整理思维导图</w:t>
      </w:r>
    </w:p>
    <w:p w:rsidR="00A16716" w:rsidRDefault="00A16716" w:rsidP="00A16716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）练习：创建</w:t>
      </w:r>
      <w:r>
        <w:rPr>
          <w:rFonts w:hint="eastAsia"/>
        </w:rPr>
        <w:t>web</w:t>
      </w:r>
      <w:r>
        <w:rPr>
          <w:rFonts w:hint="eastAsia"/>
        </w:rPr>
        <w:t>服务器，托管静态资源，创建</w:t>
      </w:r>
      <w:r>
        <w:rPr>
          <w:rFonts w:hint="eastAsia"/>
        </w:rPr>
        <w:t>emp_add.html,</w:t>
      </w:r>
      <w:r>
        <w:rPr>
          <w:rFonts w:hint="eastAsia"/>
        </w:rPr>
        <w:t>点击提交</w:t>
      </w:r>
      <w:r>
        <w:rPr>
          <w:rFonts w:hint="eastAsia"/>
        </w:rPr>
        <w:t>,</w:t>
      </w:r>
      <w:r>
        <w:rPr>
          <w:rFonts w:hint="eastAsia"/>
        </w:rPr>
        <w:t>将数据添加到</w:t>
      </w:r>
      <w:proofErr w:type="spellStart"/>
      <w:r>
        <w:rPr>
          <w:rFonts w:hint="eastAsia"/>
        </w:rPr>
        <w:t>tedu</w:t>
      </w:r>
      <w:proofErr w:type="spellEnd"/>
      <w:r>
        <w:rPr>
          <w:rFonts w:hint="eastAsia"/>
        </w:rPr>
        <w:t>下的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>表中。点击提交请求</w:t>
      </w:r>
      <w:r>
        <w:rPr>
          <w:rFonts w:hint="eastAsia"/>
        </w:rPr>
        <w:t xml:space="preserve"> get /add</w:t>
      </w:r>
    </w:p>
    <w:p w:rsidR="00A16716" w:rsidRDefault="00A16716" w:rsidP="00A16716">
      <w:pPr>
        <w:ind w:firstLineChars="1400" w:firstLine="4480"/>
      </w:pPr>
      <w:r>
        <w:rPr>
          <w:noProof/>
        </w:rPr>
        <w:drawing>
          <wp:inline distT="0" distB="0" distL="0" distR="0" wp14:anchorId="4ECC0C39" wp14:editId="04FDC858">
            <wp:extent cx="2343150" cy="2925902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925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115" w:rsidRDefault="00FB4946">
      <w:bookmarkStart w:id="3" w:name="_GoBack"/>
      <w:bookmarkEnd w:id="3"/>
    </w:p>
    <w:sectPr w:rsidR="00CD0115" w:rsidSect="00A16716">
      <w:pgSz w:w="14572" w:h="20639" w:code="12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4946" w:rsidRDefault="00FB4946" w:rsidP="00A16716">
      <w:r>
        <w:separator/>
      </w:r>
    </w:p>
  </w:endnote>
  <w:endnote w:type="continuationSeparator" w:id="0">
    <w:p w:rsidR="00FB4946" w:rsidRDefault="00FB4946" w:rsidP="00A16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4946" w:rsidRDefault="00FB4946" w:rsidP="00A16716">
      <w:r>
        <w:separator/>
      </w:r>
    </w:p>
  </w:footnote>
  <w:footnote w:type="continuationSeparator" w:id="0">
    <w:p w:rsidR="00FB4946" w:rsidRDefault="00FB4946" w:rsidP="00A167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99F"/>
    <w:rsid w:val="0054799F"/>
    <w:rsid w:val="00A16716"/>
    <w:rsid w:val="00B07B11"/>
    <w:rsid w:val="00F60EB0"/>
    <w:rsid w:val="00FB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716"/>
    <w:pPr>
      <w:widowControl w:val="0"/>
      <w:jc w:val="both"/>
    </w:pPr>
    <w:rPr>
      <w:rFonts w:eastAsia="华文宋体"/>
      <w:sz w:val="32"/>
    </w:rPr>
  </w:style>
  <w:style w:type="paragraph" w:styleId="1">
    <w:name w:val="heading 1"/>
    <w:basedOn w:val="a"/>
    <w:next w:val="a"/>
    <w:link w:val="1Char"/>
    <w:uiPriority w:val="9"/>
    <w:qFormat/>
    <w:rsid w:val="00A16716"/>
    <w:pPr>
      <w:keepNext/>
      <w:keepLines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6716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67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67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6716"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671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16716"/>
    <w:rPr>
      <w:rFonts w:eastAsia="华文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6716"/>
    <w:rPr>
      <w:rFonts w:asciiTheme="majorHAnsi" w:eastAsiaTheme="majorEastAsia" w:hAnsiTheme="majorHAnsi" w:cstheme="majorBidi"/>
      <w:b/>
      <w:bCs/>
      <w:sz w:val="36"/>
      <w:szCs w:val="32"/>
    </w:rPr>
  </w:style>
  <w:style w:type="table" w:styleId="a5">
    <w:name w:val="Table Grid"/>
    <w:basedOn w:val="a1"/>
    <w:uiPriority w:val="59"/>
    <w:rsid w:val="00A167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A1671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16716"/>
    <w:rPr>
      <w:rFonts w:eastAsia="华文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716"/>
    <w:pPr>
      <w:widowControl w:val="0"/>
      <w:jc w:val="both"/>
    </w:pPr>
    <w:rPr>
      <w:rFonts w:eastAsia="华文宋体"/>
      <w:sz w:val="32"/>
    </w:rPr>
  </w:style>
  <w:style w:type="paragraph" w:styleId="1">
    <w:name w:val="heading 1"/>
    <w:basedOn w:val="a"/>
    <w:next w:val="a"/>
    <w:link w:val="1Char"/>
    <w:uiPriority w:val="9"/>
    <w:qFormat/>
    <w:rsid w:val="00A16716"/>
    <w:pPr>
      <w:keepNext/>
      <w:keepLines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6716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67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67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6716"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671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16716"/>
    <w:rPr>
      <w:rFonts w:eastAsia="华文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6716"/>
    <w:rPr>
      <w:rFonts w:asciiTheme="majorHAnsi" w:eastAsiaTheme="majorEastAsia" w:hAnsiTheme="majorHAnsi" w:cstheme="majorBidi"/>
      <w:b/>
      <w:bCs/>
      <w:sz w:val="36"/>
      <w:szCs w:val="32"/>
    </w:rPr>
  </w:style>
  <w:style w:type="table" w:styleId="a5">
    <w:name w:val="Table Grid"/>
    <w:basedOn w:val="a1"/>
    <w:uiPriority w:val="59"/>
    <w:rsid w:val="00A167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A1671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16716"/>
    <w:rPr>
      <w:rFonts w:eastAsia="华文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UID</dc:creator>
  <cp:keywords/>
  <dc:description/>
  <cp:lastModifiedBy>UID</cp:lastModifiedBy>
  <cp:revision>2</cp:revision>
  <dcterms:created xsi:type="dcterms:W3CDTF">2019-05-28T01:16:00Z</dcterms:created>
  <dcterms:modified xsi:type="dcterms:W3CDTF">2019-05-28T01:17:00Z</dcterms:modified>
</cp:coreProperties>
</file>