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639DDE" w:themeColor="text2" w:themeTint="7F"/>
  <w:body>
    <w:p w14:paraId="24C09FA1" w14:textId="257C8A18" w:rsidR="00C46DA6" w:rsidRPr="009D3292" w:rsidRDefault="009D3292" w:rsidP="00C46DA6">
      <w:pPr>
        <w:jc w:val="center"/>
        <w:rPr>
          <w:rFonts w:ascii="Castellar" w:hAnsi="Castellar"/>
          <w:b/>
          <w:bCs/>
          <w:color w:val="104864" w:themeColor="background2" w:themeShade="40"/>
          <w:sz w:val="72"/>
          <w:szCs w:val="72"/>
        </w:rPr>
      </w:pPr>
      <w:r w:rsidRPr="009D3292">
        <w:rPr>
          <w:noProof/>
          <w:color w:val="104864" w:themeColor="background2" w:themeShade="40"/>
        </w:rPr>
        <w:drawing>
          <wp:anchor distT="0" distB="0" distL="114300" distR="114300" simplePos="0" relativeHeight="251658240" behindDoc="0" locked="0" layoutInCell="1" allowOverlap="1" wp14:anchorId="77C2B00A" wp14:editId="6D5E5372">
            <wp:simplePos x="0" y="0"/>
            <wp:positionH relativeFrom="margin">
              <wp:posOffset>-796575</wp:posOffset>
            </wp:positionH>
            <wp:positionV relativeFrom="paragraph">
              <wp:posOffset>-379095</wp:posOffset>
            </wp:positionV>
            <wp:extent cx="961697" cy="1154036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6855" b="93145" l="8824" r="92647">
                                  <a14:foregroundMark x1="21078" y1="18548" x2="26471" y2="15323"/>
                                  <a14:foregroundMark x1="26471" y1="15323" x2="50000" y2="7661"/>
                                  <a14:foregroundMark x1="50000" y1="7661" x2="75490" y2="15323"/>
                                  <a14:foregroundMark x1="75490" y1="15323" x2="84804" y2="24597"/>
                                  <a14:foregroundMark x1="85784" y1="26613" x2="93137" y2="47581"/>
                                  <a14:foregroundMark x1="93137" y1="47581" x2="89216" y2="68145"/>
                                  <a14:foregroundMark x1="89216" y1="68145" x2="89216" y2="68145"/>
                                  <a14:foregroundMark x1="91667" y1="38306" x2="93137" y2="60484"/>
                                  <a14:foregroundMark x1="93137" y1="60484" x2="82843" y2="79435"/>
                                  <a14:foregroundMark x1="82843" y1="79435" x2="73529" y2="87500"/>
                                  <a14:foregroundMark x1="91667" y1="39516" x2="93627" y2="43145"/>
                                  <a14:foregroundMark x1="71078" y1="87903" x2="47059" y2="93548"/>
                                  <a14:foregroundMark x1="47059" y1="93548" x2="24510" y2="84677"/>
                                  <a14:foregroundMark x1="24510" y1="84677" x2="24510" y2="84677"/>
                                  <a14:foregroundMark x1="10784" y1="35081" x2="8824" y2="56048"/>
                                  <a14:foregroundMark x1="8824" y1="56048" x2="11765" y2="66935"/>
                                  <a14:foregroundMark x1="12255" y1="42339" x2="27451" y2="25806"/>
                                  <a14:foregroundMark x1="27451" y1="25806" x2="68137" y2="24597"/>
                                  <a14:foregroundMark x1="68137" y1="24597" x2="79902" y2="52419"/>
                                  <a14:foregroundMark x1="27941" y1="17339" x2="41176" y2="19758"/>
                                  <a14:foregroundMark x1="72549" y1="17742" x2="59314" y2="18952"/>
                                  <a14:foregroundMark x1="61275" y1="36694" x2="55392" y2="48387"/>
                                  <a14:foregroundMark x1="52451" y1="30242" x2="48039" y2="36290"/>
                                  <a14:foregroundMark x1="38725" y1="46371" x2="47059" y2="47984"/>
                                  <a14:foregroundMark x1="19608" y1="58065" x2="56373" y2="61290"/>
                                  <a14:foregroundMark x1="56373" y1="61290" x2="81373" y2="59274"/>
                                  <a14:foregroundMark x1="81373" y1="59274" x2="83333" y2="57661"/>
                                  <a14:foregroundMark x1="45588" y1="76210" x2="51471" y2="77016"/>
                                  <a14:foregroundMark x1="41176" y1="82661" x2="50000" y2="834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2" t="5645" r="4412" b="4839"/>
                    <a:stretch/>
                  </pic:blipFill>
                  <pic:spPr bwMode="auto">
                    <a:xfrm>
                      <a:off x="0" y="0"/>
                      <a:ext cx="961697" cy="115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3292">
        <w:rPr>
          <w:noProof/>
          <w:color w:val="104864" w:themeColor="background2" w:themeShade="40"/>
        </w:rPr>
        <w:drawing>
          <wp:anchor distT="0" distB="0" distL="114300" distR="114300" simplePos="0" relativeHeight="251660288" behindDoc="0" locked="0" layoutInCell="1" allowOverlap="1" wp14:anchorId="468EE9D5" wp14:editId="15A486BA">
            <wp:simplePos x="0" y="0"/>
            <wp:positionH relativeFrom="margin">
              <wp:posOffset>5284295</wp:posOffset>
            </wp:positionH>
            <wp:positionV relativeFrom="paragraph">
              <wp:posOffset>-384350</wp:posOffset>
            </wp:positionV>
            <wp:extent cx="961697" cy="1154036"/>
            <wp:effectExtent l="0" t="0" r="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6855" b="93145" l="8824" r="92647">
                                  <a14:foregroundMark x1="21078" y1="18548" x2="26471" y2="15323"/>
                                  <a14:foregroundMark x1="26471" y1="15323" x2="50000" y2="7661"/>
                                  <a14:foregroundMark x1="50000" y1="7661" x2="75490" y2="15323"/>
                                  <a14:foregroundMark x1="75490" y1="15323" x2="84804" y2="24597"/>
                                  <a14:foregroundMark x1="85784" y1="26613" x2="93137" y2="47581"/>
                                  <a14:foregroundMark x1="93137" y1="47581" x2="89216" y2="68145"/>
                                  <a14:foregroundMark x1="89216" y1="68145" x2="89216" y2="68145"/>
                                  <a14:foregroundMark x1="91667" y1="38306" x2="93137" y2="60484"/>
                                  <a14:foregroundMark x1="93137" y1="60484" x2="82843" y2="79435"/>
                                  <a14:foregroundMark x1="82843" y1="79435" x2="73529" y2="87500"/>
                                  <a14:foregroundMark x1="91667" y1="39516" x2="93627" y2="43145"/>
                                  <a14:foregroundMark x1="71078" y1="87903" x2="47059" y2="93548"/>
                                  <a14:foregroundMark x1="47059" y1="93548" x2="24510" y2="84677"/>
                                  <a14:foregroundMark x1="24510" y1="84677" x2="24510" y2="84677"/>
                                  <a14:foregroundMark x1="10784" y1="35081" x2="8824" y2="56048"/>
                                  <a14:foregroundMark x1="8824" y1="56048" x2="11765" y2="66935"/>
                                  <a14:foregroundMark x1="12255" y1="42339" x2="27451" y2="25806"/>
                                  <a14:foregroundMark x1="27451" y1="25806" x2="68137" y2="24597"/>
                                  <a14:foregroundMark x1="68137" y1="24597" x2="79902" y2="52419"/>
                                  <a14:foregroundMark x1="27941" y1="17339" x2="41176" y2="19758"/>
                                  <a14:foregroundMark x1="72549" y1="17742" x2="59314" y2="18952"/>
                                  <a14:foregroundMark x1="61275" y1="36694" x2="55392" y2="48387"/>
                                  <a14:foregroundMark x1="52451" y1="30242" x2="48039" y2="36290"/>
                                  <a14:foregroundMark x1="38725" y1="46371" x2="47059" y2="47984"/>
                                  <a14:foregroundMark x1="19608" y1="58065" x2="56373" y2="61290"/>
                                  <a14:foregroundMark x1="56373" y1="61290" x2="81373" y2="59274"/>
                                  <a14:foregroundMark x1="81373" y1="59274" x2="83333" y2="57661"/>
                                  <a14:foregroundMark x1="45588" y1="76210" x2="51471" y2="77016"/>
                                  <a14:foregroundMark x1="41176" y1="82661" x2="50000" y2="834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2" t="5645" r="4412" b="4839"/>
                    <a:stretch/>
                  </pic:blipFill>
                  <pic:spPr bwMode="auto">
                    <a:xfrm>
                      <a:off x="0" y="0"/>
                      <a:ext cx="961697" cy="115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DA6" w:rsidRPr="009D3292">
        <w:rPr>
          <w:rFonts w:ascii="Castellar" w:hAnsi="Castellar"/>
          <w:b/>
          <w:bCs/>
          <w:color w:val="104864" w:themeColor="background2" w:themeShade="40"/>
          <w:sz w:val="72"/>
          <w:szCs w:val="72"/>
        </w:rPr>
        <w:t>TP Laboratorio</w:t>
      </w:r>
    </w:p>
    <w:p w14:paraId="26196DC5" w14:textId="3B6FF382" w:rsidR="00C46DA6" w:rsidRPr="00C46DA6" w:rsidRDefault="00C46DA6" w:rsidP="00C46DA6">
      <w:pPr>
        <w:jc w:val="center"/>
        <w:rPr>
          <w:rFonts w:ascii="Calibri-Bold" w:eastAsia="Times New Roman" w:hAnsi="Calibri-Bold" w:cs="Times New Roman"/>
          <w:b/>
          <w:bCs/>
          <w:color w:val="082A75"/>
          <w:sz w:val="132"/>
          <w:szCs w:val="700"/>
          <w:lang w:eastAsia="es-AR"/>
        </w:rPr>
      </w:pPr>
      <w:r w:rsidRPr="00C46DA6">
        <w:rPr>
          <w:rFonts w:ascii="Calibri-Bold" w:eastAsia="Times New Roman" w:hAnsi="Calibri-Bold" w:cs="Times New Roman"/>
          <w:b/>
          <w:bCs/>
          <w:color w:val="082A75"/>
          <w:sz w:val="132"/>
          <w:szCs w:val="700"/>
          <w:lang w:eastAsia="es-AR"/>
        </w:rPr>
        <w:t>Técnicas de Programación</w:t>
      </w:r>
    </w:p>
    <w:p w14:paraId="685C6660" w14:textId="410E9CA1" w:rsidR="00C46DA6" w:rsidRDefault="00C46DA6" w:rsidP="00C46DA6">
      <w:pPr>
        <w:jc w:val="center"/>
        <w:rPr>
          <w:rFonts w:ascii="Calibri-Bold" w:eastAsia="Times New Roman" w:hAnsi="Calibri-Bold" w:cs="Times New Roman"/>
          <w:b/>
          <w:bCs/>
          <w:color w:val="082A75"/>
          <w:sz w:val="66"/>
          <w:szCs w:val="340"/>
          <w:lang w:eastAsia="es-AR"/>
        </w:rPr>
      </w:pPr>
      <w:r w:rsidRPr="00C46DA6">
        <w:rPr>
          <w:rFonts w:ascii="Calibri-Bold" w:eastAsia="Times New Roman" w:hAnsi="Calibri-Bold" w:cs="Times New Roman"/>
          <w:b/>
          <w:bCs/>
          <w:color w:val="082A75"/>
          <w:sz w:val="66"/>
          <w:szCs w:val="340"/>
          <w:lang w:eastAsia="es-AR"/>
        </w:rPr>
        <w:t>Instituto de Formación Técnica Superior Nro. 11</w:t>
      </w:r>
    </w:p>
    <w:p w14:paraId="42812CA0" w14:textId="77777777" w:rsidR="00C46DA6" w:rsidRDefault="00C46DA6" w:rsidP="00C46DA6">
      <w:pPr>
        <w:jc w:val="center"/>
        <w:rPr>
          <w:rFonts w:ascii="Calibri-Bold" w:eastAsia="Times New Roman" w:hAnsi="Calibri-Bold" w:cs="Times New Roman"/>
          <w:b/>
          <w:bCs/>
          <w:color w:val="082A75"/>
          <w:sz w:val="46"/>
          <w:szCs w:val="144"/>
          <w:lang w:eastAsia="es-AR"/>
        </w:rPr>
      </w:pPr>
      <w:r w:rsidRPr="00C46DA6">
        <w:rPr>
          <w:rFonts w:ascii="Calibri-Bold" w:eastAsia="Times New Roman" w:hAnsi="Calibri-Bold" w:cs="Times New Roman"/>
          <w:b/>
          <w:bCs/>
          <w:color w:val="082A75"/>
          <w:sz w:val="24"/>
          <w:szCs w:val="24"/>
          <w:lang w:eastAsia="es-AR"/>
        </w:rPr>
        <w:br/>
      </w:r>
      <w:r w:rsidRPr="00C46DA6">
        <w:rPr>
          <w:rFonts w:ascii="Calibri-Bold" w:eastAsia="Times New Roman" w:hAnsi="Calibri-Bold" w:cs="Times New Roman"/>
          <w:b/>
          <w:bCs/>
          <w:color w:val="082A75"/>
          <w:sz w:val="46"/>
          <w:szCs w:val="144"/>
          <w:lang w:eastAsia="es-AR"/>
        </w:rPr>
        <w:t>Docente: Lic. Norberto A. Orlando</w:t>
      </w:r>
    </w:p>
    <w:p w14:paraId="42CFB510" w14:textId="04B0CEED" w:rsidR="00C46DA6" w:rsidRDefault="00C46DA6" w:rsidP="00C46DA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46DA6">
        <w:rPr>
          <w:rFonts w:ascii="Franklin Gothic Medium" w:eastAsia="Times New Roman" w:hAnsi="Franklin Gothic Medium" w:cs="Times New Roman"/>
          <w:b/>
          <w:bCs/>
          <w:color w:val="082A75"/>
          <w:sz w:val="96"/>
          <w:szCs w:val="240"/>
          <w:lang w:eastAsia="es-AR"/>
        </w:rPr>
        <w:t>GRUPO H</w:t>
      </w:r>
    </w:p>
    <w:p w14:paraId="0DFF0230" w14:textId="2877635F" w:rsidR="00C46DA6" w:rsidRPr="00DF014E" w:rsidRDefault="00C46DA6" w:rsidP="00C46DA6">
      <w:pPr>
        <w:rPr>
          <w:rFonts w:ascii="Franklin Gothic Book" w:eastAsia="Times New Roman" w:hAnsi="Franklin Gothic Book" w:cs="Times New Roman"/>
          <w:sz w:val="40"/>
          <w:szCs w:val="40"/>
          <w:lang w:eastAsia="es-AR"/>
        </w:rPr>
      </w:pPr>
      <w:r w:rsidRPr="00DF014E">
        <w:rPr>
          <w:rFonts w:ascii="Franklin Gothic Book" w:eastAsia="Times New Roman" w:hAnsi="Franklin Gothic Book" w:cs="Times New Roman"/>
          <w:sz w:val="40"/>
          <w:szCs w:val="40"/>
          <w:lang w:eastAsia="es-AR"/>
        </w:rPr>
        <w:t>Alumnos: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537"/>
      </w:tblGrid>
      <w:tr w:rsidR="00C46DA6" w:rsidRPr="00DF014E" w14:paraId="50838059" w14:textId="77777777" w:rsidTr="001879EE">
        <w:tc>
          <w:tcPr>
            <w:tcW w:w="4957" w:type="dxa"/>
          </w:tcPr>
          <w:p w14:paraId="090ACE4D" w14:textId="75E8C52C" w:rsidR="00C46DA6" w:rsidRPr="00DF014E" w:rsidRDefault="00DF014E" w:rsidP="00C46DA6">
            <w:pPr>
              <w:rPr>
                <w:rFonts w:ascii="Franklin Gothic Book" w:hAnsi="Franklin Gothic Book"/>
                <w:sz w:val="32"/>
                <w:szCs w:val="32"/>
              </w:rPr>
            </w:pPr>
            <w:r w:rsidRPr="00DF014E">
              <w:rPr>
                <w:rFonts w:ascii="Franklin Gothic Book" w:hAnsi="Franklin Gothic Book"/>
                <w:sz w:val="32"/>
                <w:szCs w:val="32"/>
              </w:rPr>
              <w:t>Quintanilla Roman, Wilder</w:t>
            </w:r>
          </w:p>
        </w:tc>
        <w:tc>
          <w:tcPr>
            <w:tcW w:w="3537" w:type="dxa"/>
          </w:tcPr>
          <w:p w14:paraId="7E990C8D" w14:textId="7448E57B" w:rsidR="00C46DA6" w:rsidRPr="00DF014E" w:rsidRDefault="00DF014E" w:rsidP="00C46DA6">
            <w:pPr>
              <w:rPr>
                <w:rFonts w:ascii="Franklin Gothic Book" w:hAnsi="Franklin Gothic Book"/>
                <w:sz w:val="32"/>
                <w:szCs w:val="32"/>
              </w:rPr>
            </w:pPr>
            <w:r w:rsidRPr="00DF014E">
              <w:rPr>
                <w:rFonts w:ascii="Franklin Gothic Book" w:hAnsi="Franklin Gothic Book"/>
                <w:sz w:val="32"/>
                <w:szCs w:val="32"/>
              </w:rPr>
              <w:t>Procopio, Nahuel</w:t>
            </w:r>
          </w:p>
        </w:tc>
      </w:tr>
      <w:tr w:rsidR="00050EB8" w:rsidRPr="00DF014E" w14:paraId="7CBFE26A" w14:textId="77777777" w:rsidTr="001879EE">
        <w:tc>
          <w:tcPr>
            <w:tcW w:w="4957" w:type="dxa"/>
          </w:tcPr>
          <w:p w14:paraId="5FDFAB60" w14:textId="225F17B9" w:rsidR="00050EB8" w:rsidRPr="00DF014E" w:rsidRDefault="00D726C2" w:rsidP="00050EB8">
            <w:pPr>
              <w:rPr>
                <w:rFonts w:ascii="Franklin Gothic Book" w:hAnsi="Franklin Gothic Book"/>
                <w:sz w:val="32"/>
                <w:szCs w:val="32"/>
              </w:rPr>
            </w:pPr>
            <w:r w:rsidRPr="00D726C2">
              <w:rPr>
                <w:rFonts w:ascii="Franklin Gothic Book" w:hAnsi="Franklin Gothic Book"/>
                <w:sz w:val="32"/>
                <w:szCs w:val="32"/>
              </w:rPr>
              <w:t>Quispe Condori</w:t>
            </w:r>
            <w:r>
              <w:rPr>
                <w:rFonts w:ascii="Franklin Gothic Book" w:hAnsi="Franklin Gothic Book"/>
                <w:sz w:val="32"/>
                <w:szCs w:val="32"/>
              </w:rPr>
              <w:t xml:space="preserve">, </w:t>
            </w:r>
            <w:r w:rsidRPr="00D726C2">
              <w:rPr>
                <w:rFonts w:ascii="Franklin Gothic Book" w:hAnsi="Franklin Gothic Book"/>
                <w:sz w:val="32"/>
                <w:szCs w:val="32"/>
              </w:rPr>
              <w:t xml:space="preserve">Jacqueline Heidi </w:t>
            </w:r>
          </w:p>
        </w:tc>
        <w:tc>
          <w:tcPr>
            <w:tcW w:w="3537" w:type="dxa"/>
          </w:tcPr>
          <w:p w14:paraId="22BE61EF" w14:textId="655C3818" w:rsidR="00050EB8" w:rsidRPr="00DF014E" w:rsidRDefault="00050EB8" w:rsidP="00050EB8">
            <w:pPr>
              <w:rPr>
                <w:rFonts w:ascii="Franklin Gothic Book" w:hAnsi="Franklin Gothic Book"/>
                <w:sz w:val="32"/>
                <w:szCs w:val="32"/>
              </w:rPr>
            </w:pPr>
            <w:r w:rsidRPr="00DF014E">
              <w:rPr>
                <w:rFonts w:ascii="Franklin Gothic Book" w:hAnsi="Franklin Gothic Book"/>
                <w:sz w:val="32"/>
                <w:szCs w:val="32"/>
              </w:rPr>
              <w:t>Querido, Alan</w:t>
            </w:r>
          </w:p>
        </w:tc>
      </w:tr>
      <w:tr w:rsidR="00050EB8" w:rsidRPr="00DF014E" w14:paraId="3529A3BA" w14:textId="77777777" w:rsidTr="001879EE">
        <w:tc>
          <w:tcPr>
            <w:tcW w:w="4957" w:type="dxa"/>
          </w:tcPr>
          <w:p w14:paraId="685DFF7B" w14:textId="614A59CE" w:rsidR="00050EB8" w:rsidRPr="00DF014E" w:rsidRDefault="00050EB8" w:rsidP="00050EB8">
            <w:pPr>
              <w:rPr>
                <w:rFonts w:ascii="Franklin Gothic Book" w:hAnsi="Franklin Gothic Book"/>
                <w:sz w:val="32"/>
                <w:szCs w:val="32"/>
              </w:rPr>
            </w:pPr>
            <w:r w:rsidRPr="00DF014E">
              <w:rPr>
                <w:rFonts w:ascii="Franklin Gothic Book" w:hAnsi="Franklin Gothic Book"/>
                <w:sz w:val="32"/>
                <w:szCs w:val="32"/>
              </w:rPr>
              <w:t>Sauer, Alan</w:t>
            </w:r>
          </w:p>
        </w:tc>
        <w:tc>
          <w:tcPr>
            <w:tcW w:w="3537" w:type="dxa"/>
          </w:tcPr>
          <w:p w14:paraId="791EFF00" w14:textId="5DEA7928" w:rsidR="00050EB8" w:rsidRPr="00DF014E" w:rsidRDefault="00050EB8" w:rsidP="00050EB8">
            <w:pPr>
              <w:rPr>
                <w:rFonts w:ascii="Franklin Gothic Book" w:hAnsi="Franklin Gothic Book"/>
                <w:sz w:val="32"/>
                <w:szCs w:val="32"/>
              </w:rPr>
            </w:pPr>
            <w:r>
              <w:rPr>
                <w:rFonts w:ascii="Franklin Gothic Book" w:hAnsi="Franklin Gothic Book"/>
                <w:sz w:val="32"/>
                <w:szCs w:val="32"/>
              </w:rPr>
              <w:t>Riera, Natalia</w:t>
            </w:r>
          </w:p>
        </w:tc>
      </w:tr>
      <w:tr w:rsidR="00050EB8" w:rsidRPr="00DF014E" w14:paraId="4EFD10D1" w14:textId="77777777" w:rsidTr="001879EE">
        <w:tc>
          <w:tcPr>
            <w:tcW w:w="4957" w:type="dxa"/>
          </w:tcPr>
          <w:p w14:paraId="197AF2CF" w14:textId="003DB575" w:rsidR="00050EB8" w:rsidRPr="00DF014E" w:rsidRDefault="00050EB8" w:rsidP="00050EB8">
            <w:pPr>
              <w:rPr>
                <w:rFonts w:ascii="Franklin Gothic Book" w:hAnsi="Franklin Gothic Book"/>
                <w:sz w:val="32"/>
                <w:szCs w:val="32"/>
              </w:rPr>
            </w:pPr>
            <w:proofErr w:type="spellStart"/>
            <w:r w:rsidRPr="00DF014E">
              <w:rPr>
                <w:rFonts w:ascii="Franklin Gothic Book" w:hAnsi="Franklin Gothic Book"/>
                <w:sz w:val="32"/>
                <w:szCs w:val="32"/>
              </w:rPr>
              <w:t>Ramirez</w:t>
            </w:r>
            <w:proofErr w:type="spellEnd"/>
            <w:r w:rsidRPr="00DF014E">
              <w:rPr>
                <w:rFonts w:ascii="Franklin Gothic Book" w:hAnsi="Franklin Gothic Book"/>
                <w:sz w:val="32"/>
                <w:szCs w:val="32"/>
              </w:rPr>
              <w:t xml:space="preserve"> </w:t>
            </w:r>
            <w:proofErr w:type="spellStart"/>
            <w:r w:rsidRPr="00DF014E">
              <w:rPr>
                <w:rFonts w:ascii="Franklin Gothic Book" w:hAnsi="Franklin Gothic Book"/>
                <w:sz w:val="32"/>
                <w:szCs w:val="32"/>
              </w:rPr>
              <w:t>Bonch</w:t>
            </w:r>
            <w:proofErr w:type="spellEnd"/>
            <w:r w:rsidRPr="00DF014E">
              <w:rPr>
                <w:rFonts w:ascii="Franklin Gothic Book" w:hAnsi="Franklin Gothic Book"/>
                <w:sz w:val="32"/>
                <w:szCs w:val="32"/>
              </w:rPr>
              <w:t>, Lucas Eduardo</w:t>
            </w:r>
          </w:p>
        </w:tc>
        <w:tc>
          <w:tcPr>
            <w:tcW w:w="3537" w:type="dxa"/>
          </w:tcPr>
          <w:p w14:paraId="1CC1B9AE" w14:textId="048DABB7" w:rsidR="00050EB8" w:rsidRPr="00DF014E" w:rsidRDefault="00050EB8" w:rsidP="00050EB8">
            <w:pPr>
              <w:rPr>
                <w:rFonts w:ascii="Franklin Gothic Book" w:hAnsi="Franklin Gothic Book"/>
                <w:sz w:val="32"/>
                <w:szCs w:val="32"/>
              </w:rPr>
            </w:pPr>
            <w:proofErr w:type="spellStart"/>
            <w:r>
              <w:rPr>
                <w:rFonts w:ascii="Franklin Gothic Book" w:hAnsi="Franklin Gothic Book"/>
                <w:sz w:val="32"/>
                <w:szCs w:val="32"/>
              </w:rPr>
              <w:t>Sanchez</w:t>
            </w:r>
            <w:proofErr w:type="spellEnd"/>
            <w:r>
              <w:rPr>
                <w:rFonts w:ascii="Franklin Gothic Book" w:hAnsi="Franklin Gothic Boo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Franklin Gothic Book" w:hAnsi="Franklin Gothic Book"/>
                <w:sz w:val="32"/>
                <w:szCs w:val="32"/>
              </w:rPr>
              <w:t>Angel</w:t>
            </w:r>
            <w:proofErr w:type="spellEnd"/>
          </w:p>
        </w:tc>
      </w:tr>
    </w:tbl>
    <w:p w14:paraId="072BECFC" w14:textId="2A5BEF4C" w:rsidR="00DF014E" w:rsidRDefault="00DF014E" w:rsidP="00C46DA6">
      <w:pPr>
        <w:rPr>
          <w:rFonts w:ascii="Franklin Gothic Book" w:hAnsi="Franklin Gothic Book"/>
        </w:rPr>
      </w:pPr>
    </w:p>
    <w:p w14:paraId="568FE03A" w14:textId="77777777" w:rsidR="00DF014E" w:rsidRDefault="00DF014E">
      <w:pPr>
        <w:rPr>
          <w:rFonts w:ascii="Franklin Gothic Book" w:hAnsi="Franklin Gothic Book"/>
        </w:rPr>
        <w:sectPr w:rsidR="00DF014E" w:rsidSect="000C3F67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3F7F0C1" w14:textId="6899E43D" w:rsidR="00DF014E" w:rsidRDefault="00DF014E">
      <w:pPr>
        <w:rPr>
          <w:rFonts w:ascii="Franklin Gothic Book" w:hAnsi="Franklin Gothic Book"/>
        </w:rPr>
      </w:pPr>
    </w:p>
    <w:p w14:paraId="7DAA7C90" w14:textId="77777777" w:rsidR="00C676FF" w:rsidRDefault="00C676FF" w:rsidP="00C46DA6">
      <w:pPr>
        <w:rPr>
          <w:rFonts w:ascii="Calibri" w:hAnsi="Calibri" w:cs="Calibri"/>
          <w:color w:val="082A75"/>
          <w:sz w:val="24"/>
          <w:szCs w:val="24"/>
        </w:rPr>
      </w:pPr>
      <w:r w:rsidRPr="00C676FF">
        <w:rPr>
          <w:rFonts w:ascii="Calibri" w:hAnsi="Calibri" w:cs="Calibri"/>
          <w:color w:val="082A75"/>
          <w:sz w:val="24"/>
          <w:szCs w:val="24"/>
        </w:rPr>
        <w:t xml:space="preserve">Pregunta de opción múltiple, seleccionar las que son correctas, en cada pregunta puede ser </w:t>
      </w:r>
      <w:proofErr w:type="spellStart"/>
      <w:r w:rsidRPr="00C676FF">
        <w:rPr>
          <w:rFonts w:ascii="Calibri" w:hAnsi="Calibri" w:cs="Calibri"/>
          <w:color w:val="082A75"/>
          <w:sz w:val="24"/>
          <w:szCs w:val="24"/>
        </w:rPr>
        <w:t>mas</w:t>
      </w:r>
      <w:proofErr w:type="spellEnd"/>
      <w:r w:rsidRPr="00C676FF">
        <w:rPr>
          <w:rFonts w:ascii="Calibri" w:hAnsi="Calibri" w:cs="Calibri"/>
          <w:color w:val="082A75"/>
          <w:sz w:val="24"/>
          <w:szCs w:val="24"/>
        </w:rPr>
        <w:t xml:space="preserve"> de</w:t>
      </w:r>
      <w:r>
        <w:rPr>
          <w:rFonts w:ascii="Calibri" w:hAnsi="Calibri" w:cs="Calibri"/>
          <w:color w:val="082A75"/>
          <w:sz w:val="24"/>
          <w:szCs w:val="24"/>
        </w:rPr>
        <w:t xml:space="preserve"> </w:t>
      </w:r>
      <w:r w:rsidRPr="00C676FF">
        <w:rPr>
          <w:rFonts w:ascii="Calibri" w:hAnsi="Calibri" w:cs="Calibri"/>
          <w:color w:val="082A75"/>
          <w:sz w:val="24"/>
          <w:szCs w:val="24"/>
        </w:rPr>
        <w:t>una opción</w:t>
      </w:r>
      <w:r>
        <w:rPr>
          <w:rFonts w:ascii="Calibri" w:hAnsi="Calibri" w:cs="Calibri"/>
          <w:color w:val="082A75"/>
          <w:sz w:val="24"/>
          <w:szCs w:val="24"/>
        </w:rPr>
        <w:t xml:space="preserve"> </w:t>
      </w:r>
    </w:p>
    <w:p w14:paraId="242284A7" w14:textId="77777777" w:rsidR="00C676FF" w:rsidRDefault="00C676FF" w:rsidP="00C46DA6">
      <w:pPr>
        <w:rPr>
          <w:rFonts w:ascii="Calibri" w:hAnsi="Calibri" w:cs="Calibri"/>
          <w:color w:val="082A75"/>
          <w:sz w:val="24"/>
          <w:szCs w:val="24"/>
        </w:rPr>
      </w:pPr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>Pregunta 1 ¿Qué es el código máquina?</w:t>
      </w:r>
      <w:r w:rsidRPr="00C676FF">
        <w:rPr>
          <w:rFonts w:ascii="Calibri-Bold" w:hAnsi="Calibri-Bold"/>
          <w:b/>
          <w:bCs/>
          <w:color w:val="082A75"/>
        </w:rPr>
        <w:br/>
      </w:r>
      <w:r w:rsidRPr="00C676FF">
        <w:rPr>
          <w:rFonts w:ascii="Calibri" w:hAnsi="Calibri" w:cs="Calibri"/>
          <w:b/>
          <w:bCs/>
          <w:color w:val="082A75"/>
          <w:sz w:val="24"/>
          <w:szCs w:val="24"/>
          <w:highlight w:val="yellow"/>
        </w:rPr>
        <w:t>a) Un lenguaje de programación de bajo nivel que consiste en dígitos/bits binarios que la computadora lee y entiende</w:t>
      </w:r>
      <w:r w:rsidRPr="00C676FF">
        <w:rPr>
          <w:rFonts w:ascii="Calibri" w:hAnsi="Calibri" w:cs="Calibri"/>
          <w:b/>
          <w:bCs/>
          <w:color w:val="082A75"/>
          <w:sz w:val="24"/>
          <w:szCs w:val="24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b) Un lenguaje de programación de alto nivel que consta de listas de instrucciones que los</w:t>
      </w:r>
      <w:r>
        <w:rPr>
          <w:rFonts w:ascii="Calibri" w:hAnsi="Calibri" w:cs="Calibri"/>
          <w:color w:val="082A75"/>
          <w:sz w:val="24"/>
          <w:szCs w:val="24"/>
        </w:rPr>
        <w:t xml:space="preserve"> </w:t>
      </w:r>
      <w:r w:rsidRPr="00C676FF">
        <w:rPr>
          <w:rFonts w:ascii="Calibri" w:hAnsi="Calibri" w:cs="Calibri"/>
          <w:color w:val="082A75"/>
          <w:sz w:val="24"/>
          <w:szCs w:val="24"/>
        </w:rPr>
        <w:t>humanos pueden leer y comprender.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c) Un lenguaje de programación de bajo nivel que consta de dígitos hexadecimales que forman</w:t>
      </w:r>
      <w:r>
        <w:rPr>
          <w:rFonts w:ascii="Calibri" w:hAnsi="Calibri" w:cs="Calibri"/>
          <w:color w:val="082A75"/>
          <w:sz w:val="24"/>
          <w:szCs w:val="24"/>
        </w:rPr>
        <w:t xml:space="preserve"> </w:t>
      </w:r>
      <w:r w:rsidRPr="00C676FF">
        <w:rPr>
          <w:rFonts w:ascii="Calibri" w:hAnsi="Calibri" w:cs="Calibri"/>
          <w:color w:val="082A75"/>
          <w:sz w:val="24"/>
          <w:szCs w:val="24"/>
        </w:rPr>
        <w:t>instrucciones de lenguaje de alto nivel.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d) Un lenguaje de programación de nivel medio que consiste en el código ensamblador diseñado</w:t>
      </w:r>
      <w:r>
        <w:rPr>
          <w:rFonts w:ascii="Calibri" w:hAnsi="Calibri" w:cs="Calibri"/>
          <w:color w:val="082A75"/>
          <w:sz w:val="24"/>
          <w:szCs w:val="24"/>
        </w:rPr>
        <w:t xml:space="preserve"> </w:t>
      </w:r>
      <w:r w:rsidRPr="00C676FF">
        <w:rPr>
          <w:rFonts w:ascii="Calibri" w:hAnsi="Calibri" w:cs="Calibri"/>
          <w:color w:val="082A75"/>
          <w:sz w:val="24"/>
          <w:szCs w:val="24"/>
        </w:rPr>
        <w:t>para el procesador de la computadora.</w:t>
      </w:r>
    </w:p>
    <w:p w14:paraId="67FEF277" w14:textId="77777777" w:rsidR="00C676FF" w:rsidRDefault="00C676FF" w:rsidP="00C46DA6">
      <w:pPr>
        <w:rPr>
          <w:rFonts w:ascii="Calibri" w:hAnsi="Calibri" w:cs="Calibri"/>
          <w:color w:val="082A75"/>
          <w:sz w:val="24"/>
          <w:szCs w:val="24"/>
        </w:rPr>
      </w:pP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>Pregunta 2 ¿Cuáles son los cuatro elementos fundamentales que componen un lenguaje?</w:t>
      </w:r>
      <w:r w:rsidRPr="00C676FF">
        <w:rPr>
          <w:rFonts w:ascii="Calibri-Bold" w:hAnsi="Calibri-Bold"/>
          <w:b/>
          <w:bCs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a) Un alfabeto, fonética, fonología y semántica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b) Un alfabeto, un léxico, fonética y semántica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b/>
          <w:bCs/>
          <w:color w:val="082A75"/>
          <w:sz w:val="24"/>
          <w:szCs w:val="24"/>
          <w:highlight w:val="yellow"/>
        </w:rPr>
        <w:t>c) Un alfabeto, un léxico, una sintaxis y una semántica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d) Un alfabeto, morfología, fonética y semántica</w:t>
      </w:r>
    </w:p>
    <w:p w14:paraId="159904DA" w14:textId="3AA8AA61" w:rsidR="00C46DA6" w:rsidRDefault="00C676FF" w:rsidP="00C46DA6">
      <w:pPr>
        <w:rPr>
          <w:rFonts w:ascii="Calibri" w:hAnsi="Calibri" w:cs="Calibri"/>
          <w:color w:val="082A75"/>
          <w:sz w:val="24"/>
          <w:szCs w:val="24"/>
        </w:rPr>
      </w:pP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>Pregunta 3 ¿Cómo se llama a un archivo que contiene un programa escrito en un lenguaje de</w:t>
      </w:r>
      <w:r w:rsidRPr="00C676FF">
        <w:rPr>
          <w:rFonts w:ascii="Calibri-Bold" w:hAnsi="Calibri-Bold"/>
          <w:b/>
          <w:bCs/>
          <w:color w:val="082A75"/>
        </w:rPr>
        <w:br/>
      </w:r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>programación de alto nivel?</w:t>
      </w:r>
      <w:r w:rsidRPr="00C676FF">
        <w:rPr>
          <w:rFonts w:ascii="Calibri-Bold" w:hAnsi="Calibri-Bold"/>
          <w:b/>
          <w:bCs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a) Un archivo de código</w:t>
      </w:r>
      <w:r w:rsidRPr="00C676FF">
        <w:rPr>
          <w:rFonts w:ascii="Calibri" w:hAnsi="Calibri" w:cs="Calibri"/>
          <w:color w:val="082A75"/>
        </w:rPr>
        <w:br/>
      </w:r>
      <w:r w:rsidRPr="005B33B5">
        <w:rPr>
          <w:rFonts w:ascii="Calibri" w:hAnsi="Calibri" w:cs="Calibri"/>
          <w:b/>
          <w:bCs/>
          <w:color w:val="082A75"/>
          <w:sz w:val="24"/>
          <w:szCs w:val="24"/>
          <w:highlight w:val="yellow"/>
        </w:rPr>
        <w:t>b) Un archivo fuente</w:t>
      </w:r>
      <w:r w:rsidRPr="005B33B5">
        <w:rPr>
          <w:rFonts w:ascii="Calibri" w:hAnsi="Calibri" w:cs="Calibri"/>
          <w:color w:val="082A75"/>
          <w:sz w:val="24"/>
          <w:szCs w:val="24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c) Un archivo de máquina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d) Un archivo de destino</w:t>
      </w:r>
    </w:p>
    <w:p w14:paraId="6C1B2193" w14:textId="77777777" w:rsidR="00C676FF" w:rsidRDefault="00C676FF" w:rsidP="00C46DA6">
      <w:pPr>
        <w:rPr>
          <w:rFonts w:ascii="Calibri" w:hAnsi="Calibri" w:cs="Calibri"/>
          <w:color w:val="082A75"/>
          <w:sz w:val="24"/>
          <w:szCs w:val="24"/>
        </w:rPr>
      </w:pPr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>Pregunta 4 ¿Qué es cierto sobre la compilación?</w:t>
      </w:r>
      <w:r w:rsidRPr="00C676FF">
        <w:rPr>
          <w:rFonts w:ascii="Calibri-Bold" w:hAnsi="Calibri-Bold"/>
          <w:b/>
          <w:bCs/>
          <w:color w:val="082A75"/>
        </w:rPr>
        <w:br/>
      </w:r>
      <w:r w:rsidRPr="005B33B5">
        <w:rPr>
          <w:rFonts w:ascii="Calibri" w:hAnsi="Calibri" w:cs="Calibri"/>
          <w:b/>
          <w:bCs/>
          <w:color w:val="082A75"/>
          <w:sz w:val="24"/>
          <w:szCs w:val="24"/>
          <w:highlight w:val="yellow"/>
        </w:rPr>
        <w:t>a) Tiende a ser más rápida que la interpretación</w:t>
      </w:r>
      <w:r w:rsidRPr="00C676FF">
        <w:rPr>
          <w:rFonts w:ascii="Calibri" w:hAnsi="Calibri" w:cs="Calibri"/>
          <w:color w:val="082A75"/>
        </w:rPr>
        <w:br/>
      </w:r>
      <w:r w:rsidRPr="00C25051">
        <w:rPr>
          <w:rFonts w:ascii="Calibri" w:hAnsi="Calibri" w:cs="Calibri"/>
          <w:b/>
          <w:bCs/>
          <w:color w:val="082A75"/>
          <w:sz w:val="24"/>
          <w:szCs w:val="24"/>
          <w:highlight w:val="yellow"/>
        </w:rPr>
        <w:t>b) El código se convierte directamente en código máquina ejecutable por el procesador</w:t>
      </w:r>
      <w:r w:rsidRPr="00C25051">
        <w:rPr>
          <w:rFonts w:ascii="Calibri" w:hAnsi="Calibri" w:cs="Calibri"/>
          <w:b/>
          <w:bCs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c) Tiende a ser más lenta que la interpretación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d) Tanto el programador como el usuario final deben tener el compilador para ejecutar el código</w:t>
      </w:r>
    </w:p>
    <w:p w14:paraId="2E138834" w14:textId="77777777" w:rsidR="00C676FF" w:rsidRDefault="00C676FF" w:rsidP="00C46DA6">
      <w:pPr>
        <w:rPr>
          <w:rFonts w:ascii="Calibri" w:hAnsi="Calibri" w:cs="Calibri"/>
          <w:color w:val="082A75"/>
          <w:sz w:val="24"/>
          <w:szCs w:val="24"/>
        </w:rPr>
      </w:pP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>Pregunta 5 ¿Cuál es la mejor definición de un script?</w:t>
      </w:r>
      <w:r w:rsidRPr="00C676FF">
        <w:rPr>
          <w:rFonts w:ascii="Calibri-Bold" w:hAnsi="Calibri-Bold"/>
          <w:b/>
          <w:bCs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a) Es un mensaje de error generado por el compilador</w:t>
      </w:r>
      <w:r w:rsidRPr="00C676FF">
        <w:rPr>
          <w:rFonts w:ascii="Calibri" w:hAnsi="Calibri" w:cs="Calibri"/>
          <w:color w:val="082A75"/>
        </w:rPr>
        <w:br/>
      </w:r>
      <w:r w:rsidRPr="00E21A24">
        <w:rPr>
          <w:rFonts w:ascii="Calibri" w:hAnsi="Calibri" w:cs="Calibri"/>
          <w:b/>
          <w:bCs/>
          <w:color w:val="082A75"/>
          <w:sz w:val="24"/>
          <w:szCs w:val="24"/>
          <w:highlight w:val="yellow"/>
        </w:rPr>
        <w:t>b) Es un archivo de texto que contiene instrucciones que componen un programa de Python</w:t>
      </w:r>
      <w:r w:rsidRPr="00E21A24">
        <w:rPr>
          <w:rFonts w:ascii="Calibri" w:hAnsi="Calibri" w:cs="Calibri"/>
          <w:b/>
          <w:bCs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c) Es un mensaje de error generado por el intérprete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d) Es un archivo de texto que contiene secuencias de ceros y unos</w:t>
      </w:r>
    </w:p>
    <w:p w14:paraId="0F45FB92" w14:textId="77777777" w:rsidR="00C676FF" w:rsidRDefault="00C676FF" w:rsidP="00C46DA6">
      <w:pPr>
        <w:rPr>
          <w:rFonts w:ascii="Calibri-Bold" w:hAnsi="Calibri-Bold"/>
          <w:b/>
          <w:bCs/>
          <w:color w:val="082A75"/>
          <w:sz w:val="24"/>
          <w:szCs w:val="24"/>
        </w:rPr>
      </w:pPr>
      <w:r w:rsidRPr="00C676FF">
        <w:rPr>
          <w:rFonts w:ascii="Calibri" w:hAnsi="Calibri" w:cs="Calibri"/>
          <w:color w:val="082A75"/>
        </w:rPr>
        <w:br/>
      </w:r>
    </w:p>
    <w:p w14:paraId="06F4C49A" w14:textId="77777777" w:rsidR="00C676FF" w:rsidRDefault="00C676FF">
      <w:pPr>
        <w:rPr>
          <w:rFonts w:ascii="Calibri-Bold" w:hAnsi="Calibri-Bold"/>
          <w:b/>
          <w:bCs/>
          <w:color w:val="082A75"/>
          <w:sz w:val="24"/>
          <w:szCs w:val="24"/>
        </w:rPr>
      </w:pPr>
      <w:r>
        <w:rPr>
          <w:rFonts w:ascii="Calibri-Bold" w:hAnsi="Calibri-Bold"/>
          <w:b/>
          <w:bCs/>
          <w:color w:val="082A75"/>
          <w:sz w:val="24"/>
          <w:szCs w:val="24"/>
        </w:rPr>
        <w:br w:type="page"/>
      </w:r>
    </w:p>
    <w:p w14:paraId="2D855009" w14:textId="65171460" w:rsidR="00C676FF" w:rsidRPr="00E21A24" w:rsidRDefault="00C676FF" w:rsidP="00C46DA6">
      <w:pPr>
        <w:rPr>
          <w:rFonts w:ascii="Calibri" w:hAnsi="Calibri" w:cs="Calibri"/>
          <w:b/>
          <w:bCs/>
          <w:color w:val="082A75"/>
          <w:sz w:val="24"/>
          <w:szCs w:val="24"/>
        </w:rPr>
      </w:pPr>
      <w:r w:rsidRPr="00C676FF">
        <w:rPr>
          <w:rFonts w:ascii="Calibri-Bold" w:hAnsi="Calibri-Bold"/>
          <w:b/>
          <w:bCs/>
          <w:color w:val="082A75"/>
          <w:sz w:val="24"/>
          <w:szCs w:val="24"/>
        </w:rPr>
        <w:lastRenderedPageBreak/>
        <w:t>Pregunta 6 Selecciona las afirmaciones que sean verdaderas.</w:t>
      </w:r>
      <w:r w:rsidRPr="00C676FF">
        <w:rPr>
          <w:rFonts w:ascii="Calibri-Bold" w:hAnsi="Calibri-Bold"/>
          <w:b/>
          <w:bCs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 xml:space="preserve">a) Python 3 es </w:t>
      </w:r>
      <w:proofErr w:type="spellStart"/>
      <w:r w:rsidRPr="00C676FF">
        <w:rPr>
          <w:rFonts w:ascii="Calibri" w:hAnsi="Calibri" w:cs="Calibri"/>
          <w:color w:val="082A75"/>
          <w:sz w:val="24"/>
          <w:szCs w:val="24"/>
        </w:rPr>
        <w:t>retrocompatible</w:t>
      </w:r>
      <w:proofErr w:type="spellEnd"/>
      <w:r w:rsidRPr="00C676FF">
        <w:rPr>
          <w:rFonts w:ascii="Calibri" w:hAnsi="Calibri" w:cs="Calibri"/>
          <w:color w:val="082A75"/>
          <w:sz w:val="24"/>
          <w:szCs w:val="24"/>
        </w:rPr>
        <w:t xml:space="preserve"> con Python 2</w:t>
      </w:r>
      <w:r w:rsidRPr="00C676FF">
        <w:rPr>
          <w:rFonts w:ascii="Calibri" w:hAnsi="Calibri" w:cs="Calibri"/>
          <w:color w:val="082A75"/>
        </w:rPr>
        <w:br/>
      </w:r>
      <w:r w:rsidRPr="00E21A24">
        <w:rPr>
          <w:rFonts w:ascii="Calibri" w:hAnsi="Calibri" w:cs="Calibri"/>
          <w:b/>
          <w:bCs/>
          <w:color w:val="082A75"/>
          <w:sz w:val="24"/>
          <w:szCs w:val="24"/>
          <w:highlight w:val="green"/>
        </w:rPr>
        <w:t>b) Python es una buena opción para crear y ejecutar pruebas para aplicaciones</w:t>
      </w:r>
      <w:r w:rsidRPr="00E21A24">
        <w:rPr>
          <w:rFonts w:ascii="Calibri" w:hAnsi="Calibri" w:cs="Calibri"/>
          <w:b/>
          <w:bCs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c) Python es una buena opción para la programación de bajo nivel, por ejemplo, cuando se desea</w:t>
      </w:r>
      <w:r>
        <w:rPr>
          <w:rFonts w:ascii="Calibri" w:hAnsi="Calibri" w:cs="Calibri"/>
          <w:color w:val="082A75"/>
          <w:sz w:val="24"/>
          <w:szCs w:val="24"/>
        </w:rPr>
        <w:t xml:space="preserve"> </w:t>
      </w:r>
      <w:r w:rsidRPr="00C676FF">
        <w:rPr>
          <w:rFonts w:ascii="Calibri" w:hAnsi="Calibri" w:cs="Calibri"/>
          <w:color w:val="082A75"/>
          <w:sz w:val="24"/>
          <w:szCs w:val="24"/>
        </w:rPr>
        <w:t>implementar un controlador</w:t>
      </w:r>
      <w:r w:rsidRPr="00C676FF">
        <w:rPr>
          <w:rFonts w:ascii="Calibri" w:hAnsi="Calibri" w:cs="Calibri"/>
          <w:color w:val="082A75"/>
        </w:rPr>
        <w:br/>
      </w:r>
      <w:r w:rsidRPr="00E21A24">
        <w:rPr>
          <w:rFonts w:ascii="Calibri" w:hAnsi="Calibri" w:cs="Calibri"/>
          <w:b/>
          <w:bCs/>
          <w:color w:val="082A75"/>
          <w:sz w:val="24"/>
          <w:szCs w:val="24"/>
          <w:highlight w:val="yellow"/>
        </w:rPr>
        <w:t>d) Python es gratuito, de código abierto y multiplataforma</w:t>
      </w:r>
    </w:p>
    <w:p w14:paraId="134718DC" w14:textId="77777777" w:rsidR="00C676FF" w:rsidRPr="00C25051" w:rsidRDefault="00C676FF" w:rsidP="00C46DA6">
      <w:pPr>
        <w:rPr>
          <w:rFonts w:ascii="Calibri" w:hAnsi="Calibri" w:cs="Calibri"/>
          <w:b/>
          <w:bCs/>
          <w:color w:val="082A75"/>
          <w:sz w:val="24"/>
          <w:szCs w:val="24"/>
        </w:rPr>
      </w:pP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 xml:space="preserve">Pregunta 7 ¿Qué es </w:t>
      </w:r>
      <w:proofErr w:type="spellStart"/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>CPython</w:t>
      </w:r>
      <w:proofErr w:type="spellEnd"/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>?</w:t>
      </w:r>
      <w:r w:rsidRPr="00C676FF">
        <w:rPr>
          <w:rFonts w:ascii="Calibri-Bold" w:hAnsi="Calibri-Bold"/>
          <w:b/>
          <w:bCs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a) Es un lenguaje de programación que es un superconjunto del lenguaje C, diseñado para</w:t>
      </w:r>
      <w:r>
        <w:rPr>
          <w:rFonts w:ascii="Calibri" w:hAnsi="Calibri" w:cs="Calibri"/>
          <w:color w:val="082A75"/>
          <w:sz w:val="24"/>
          <w:szCs w:val="24"/>
        </w:rPr>
        <w:t xml:space="preserve"> </w:t>
      </w:r>
      <w:r w:rsidRPr="00C676FF">
        <w:rPr>
          <w:rFonts w:ascii="Calibri" w:hAnsi="Calibri" w:cs="Calibri"/>
          <w:color w:val="082A75"/>
          <w:sz w:val="24"/>
          <w:szCs w:val="24"/>
        </w:rPr>
        <w:t>producir un rendimiento similar a Python con código escrito en C</w:t>
      </w:r>
      <w:r w:rsidRPr="00C676FF">
        <w:rPr>
          <w:rFonts w:ascii="Calibri" w:hAnsi="Calibri" w:cs="Calibri"/>
          <w:color w:val="082A75"/>
        </w:rPr>
        <w:br/>
      </w:r>
      <w:r w:rsidRPr="00C25051">
        <w:rPr>
          <w:rFonts w:ascii="Calibri" w:hAnsi="Calibri" w:cs="Calibri"/>
          <w:color w:val="082A75"/>
          <w:sz w:val="24"/>
          <w:szCs w:val="24"/>
        </w:rPr>
        <w:t>b) Es la implementación de referencia predeterminada del lenguaje C, escrito en Python</w:t>
      </w:r>
      <w:r w:rsidRPr="00C25051">
        <w:rPr>
          <w:rFonts w:ascii="Calibri" w:hAnsi="Calibri" w:cs="Calibri"/>
          <w:color w:val="082A75"/>
        </w:rPr>
        <w:br/>
      </w:r>
      <w:r w:rsidRPr="00C25051">
        <w:rPr>
          <w:rFonts w:ascii="Calibri" w:hAnsi="Calibri" w:cs="Calibri"/>
          <w:color w:val="082A75"/>
          <w:sz w:val="24"/>
          <w:szCs w:val="24"/>
        </w:rPr>
        <w:t>c) Es un lenguaje de programación que es un superconjunto de Python, diseñado para producir un rendimiento similar al de C con código escrito en Python</w:t>
      </w:r>
      <w:r w:rsidRPr="00C676FF">
        <w:rPr>
          <w:rFonts w:ascii="Calibri" w:hAnsi="Calibri" w:cs="Calibri"/>
          <w:color w:val="082A75"/>
        </w:rPr>
        <w:br/>
      </w:r>
      <w:r w:rsidRPr="00C25051">
        <w:rPr>
          <w:rFonts w:ascii="Calibri" w:hAnsi="Calibri" w:cs="Calibri"/>
          <w:b/>
          <w:bCs/>
          <w:color w:val="082A75"/>
          <w:sz w:val="24"/>
          <w:szCs w:val="24"/>
          <w:highlight w:val="yellow"/>
        </w:rPr>
        <w:t>d) Es la implementación de referencia predeterminada de Python, escrita en el lenguaje C</w:t>
      </w:r>
    </w:p>
    <w:p w14:paraId="739D1B55" w14:textId="7C583C42" w:rsidR="00C676FF" w:rsidRDefault="00C676FF" w:rsidP="00C46DA6">
      <w:pPr>
        <w:rPr>
          <w:rFonts w:ascii="Calibri" w:hAnsi="Calibri" w:cs="Calibri"/>
          <w:color w:val="082A75"/>
          <w:sz w:val="24"/>
          <w:szCs w:val="24"/>
        </w:rPr>
      </w:pP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>Pregunta 8 ¿Cómo se llama un intérprete de línea de comandos que te permite interactuar con tu</w:t>
      </w:r>
      <w:r>
        <w:rPr>
          <w:rFonts w:ascii="Calibri-Bold" w:hAnsi="Calibri-Bold"/>
          <w:b/>
          <w:bCs/>
          <w:color w:val="082A75"/>
          <w:sz w:val="24"/>
          <w:szCs w:val="24"/>
        </w:rPr>
        <w:t xml:space="preserve"> </w:t>
      </w:r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>sistema operativo y ejecutar comandos y scripts de Python?</w:t>
      </w:r>
      <w:r w:rsidRPr="00C676FF">
        <w:rPr>
          <w:rFonts w:ascii="Calibri-Bold" w:hAnsi="Calibri-Bold"/>
          <w:b/>
          <w:bCs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 xml:space="preserve">a) </w:t>
      </w:r>
      <w:proofErr w:type="spellStart"/>
      <w:r w:rsidRPr="00C676FF">
        <w:rPr>
          <w:rFonts w:ascii="Calibri" w:hAnsi="Calibri" w:cs="Calibri"/>
          <w:color w:val="082A75"/>
          <w:sz w:val="24"/>
          <w:szCs w:val="24"/>
        </w:rPr>
        <w:t>Jython</w:t>
      </w:r>
      <w:proofErr w:type="spellEnd"/>
      <w:r w:rsidRPr="00C676FF">
        <w:rPr>
          <w:rFonts w:ascii="Calibri" w:hAnsi="Calibri" w:cs="Calibri"/>
          <w:color w:val="082A75"/>
        </w:rPr>
        <w:br/>
      </w:r>
      <w:r w:rsidRPr="000C3F67">
        <w:rPr>
          <w:rFonts w:ascii="Calibri" w:hAnsi="Calibri" w:cs="Calibri"/>
          <w:color w:val="082A75"/>
          <w:sz w:val="24"/>
          <w:szCs w:val="24"/>
          <w:highlight w:val="yellow"/>
        </w:rPr>
        <w:t>b) Una consola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c) Un editor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d) Un compilador</w:t>
      </w:r>
    </w:p>
    <w:p w14:paraId="68F09394" w14:textId="77777777" w:rsidR="00C676FF" w:rsidRDefault="00C676FF" w:rsidP="00C46DA6">
      <w:pPr>
        <w:rPr>
          <w:rFonts w:ascii="Calibri" w:hAnsi="Calibri" w:cs="Calibri"/>
          <w:color w:val="082A75"/>
          <w:sz w:val="24"/>
          <w:szCs w:val="24"/>
        </w:rPr>
      </w:pPr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>Pregunta 9 ¿Cuál es el comportamiento esperado del siguiente programa?</w:t>
      </w:r>
      <w:r w:rsidRPr="00C676FF">
        <w:rPr>
          <w:rFonts w:ascii="Calibri-Bold" w:hAnsi="Calibri-Bold"/>
          <w:b/>
          <w:bCs/>
          <w:color w:val="082A75"/>
        </w:rPr>
        <w:br/>
      </w:r>
      <w:proofErr w:type="spellStart"/>
      <w:r w:rsidRPr="00C676FF">
        <w:rPr>
          <w:rFonts w:ascii="Calibri-BoldItalic" w:hAnsi="Calibri-BoldItalic"/>
          <w:b/>
          <w:bCs/>
          <w:i/>
          <w:iCs/>
          <w:color w:val="082A75"/>
          <w:sz w:val="24"/>
          <w:szCs w:val="24"/>
        </w:rPr>
        <w:t>print</w:t>
      </w:r>
      <w:proofErr w:type="spellEnd"/>
      <w:r w:rsidRPr="00C676FF">
        <w:rPr>
          <w:rFonts w:ascii="Calibri-BoldItalic" w:hAnsi="Calibri-BoldItalic"/>
          <w:b/>
          <w:bCs/>
          <w:i/>
          <w:iCs/>
          <w:color w:val="082A75"/>
          <w:sz w:val="24"/>
          <w:szCs w:val="24"/>
        </w:rPr>
        <w:t>("¡Hola!")</w:t>
      </w:r>
      <w:r w:rsidRPr="00C676FF">
        <w:rPr>
          <w:rFonts w:ascii="Calibri-BoldItalic" w:hAnsi="Calibri-BoldItalic"/>
          <w:b/>
          <w:bCs/>
          <w:i/>
          <w:iCs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a) El programa generará un mensaje de error en la pantalla</w:t>
      </w:r>
      <w:r w:rsidRPr="00C676FF">
        <w:rPr>
          <w:rFonts w:ascii="Calibri" w:hAnsi="Calibri" w:cs="Calibri"/>
          <w:color w:val="082A75"/>
        </w:rPr>
        <w:br/>
      </w:r>
      <w:r w:rsidRPr="000C3F67">
        <w:rPr>
          <w:rFonts w:ascii="Calibri" w:hAnsi="Calibri" w:cs="Calibri"/>
          <w:b/>
          <w:bCs/>
          <w:color w:val="082A75"/>
          <w:sz w:val="24"/>
          <w:szCs w:val="24"/>
          <w:highlight w:val="yellow"/>
        </w:rPr>
        <w:t>b) El programa mostrará ¡Hola! en la pantalla</w:t>
      </w:r>
      <w:r w:rsidRPr="000C3F67">
        <w:rPr>
          <w:rFonts w:ascii="Calibri" w:hAnsi="Calibri" w:cs="Calibri"/>
          <w:b/>
          <w:bCs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c) El programa mostrará ("¡Hola!") en la pantalla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d) El programa mostrará "¡Hola!" en la pantalla</w:t>
      </w:r>
    </w:p>
    <w:p w14:paraId="4D25A91E" w14:textId="146B06CD" w:rsidR="00C676FF" w:rsidRPr="00C46DA6" w:rsidRDefault="00C676FF" w:rsidP="00C46DA6">
      <w:pPr>
        <w:rPr>
          <w:rFonts w:ascii="Franklin Gothic Book" w:hAnsi="Franklin Gothic Book"/>
        </w:rPr>
      </w:pP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-Bold" w:hAnsi="Calibri-Bold"/>
          <w:b/>
          <w:bCs/>
          <w:color w:val="082A75"/>
          <w:sz w:val="24"/>
          <w:szCs w:val="24"/>
        </w:rPr>
        <w:t>Pregunta 10 ¿Cuál es el comportamiento esperado del siguiente programa?</w:t>
      </w:r>
      <w:r w:rsidRPr="00C676FF">
        <w:rPr>
          <w:rFonts w:ascii="Calibri-Bold" w:hAnsi="Calibri-Bold"/>
          <w:b/>
          <w:bCs/>
          <w:color w:val="082A75"/>
        </w:rPr>
        <w:br/>
      </w:r>
      <w:proofErr w:type="spellStart"/>
      <w:r w:rsidRPr="00C676FF">
        <w:rPr>
          <w:rFonts w:ascii="Calibri-BoldItalic" w:hAnsi="Calibri-BoldItalic"/>
          <w:b/>
          <w:bCs/>
          <w:i/>
          <w:iCs/>
          <w:color w:val="082A75"/>
          <w:sz w:val="24"/>
          <w:szCs w:val="24"/>
        </w:rPr>
        <w:t>prin</w:t>
      </w:r>
      <w:proofErr w:type="spellEnd"/>
      <w:r w:rsidRPr="00C676FF">
        <w:rPr>
          <w:rFonts w:ascii="Calibri-BoldItalic" w:hAnsi="Calibri-BoldItalic"/>
          <w:b/>
          <w:bCs/>
          <w:i/>
          <w:iCs/>
          <w:color w:val="082A75"/>
          <w:sz w:val="24"/>
          <w:szCs w:val="24"/>
        </w:rPr>
        <w:t>("¡Adiós!")</w:t>
      </w:r>
      <w:r w:rsidRPr="00C676FF">
        <w:rPr>
          <w:rFonts w:ascii="Calibri-BoldItalic" w:hAnsi="Calibri-BoldItalic"/>
          <w:b/>
          <w:bCs/>
          <w:i/>
          <w:iCs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a) El programa mostrará "¡Adiós!" en la pantalla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b) El programa mostrará ¡Adiós! en la pantalla</w:t>
      </w:r>
      <w:r w:rsidRPr="00C676FF">
        <w:rPr>
          <w:rFonts w:ascii="Calibri" w:hAnsi="Calibri" w:cs="Calibri"/>
          <w:color w:val="082A75"/>
        </w:rPr>
        <w:br/>
      </w:r>
      <w:r w:rsidRPr="00C676FF">
        <w:rPr>
          <w:rFonts w:ascii="Calibri" w:hAnsi="Calibri" w:cs="Calibri"/>
          <w:color w:val="082A75"/>
          <w:sz w:val="24"/>
          <w:szCs w:val="24"/>
        </w:rPr>
        <w:t>c) El programa mostrará ("¡Adiós!") en la pantalla</w:t>
      </w:r>
      <w:r w:rsidRPr="00C676FF">
        <w:rPr>
          <w:rFonts w:ascii="Calibri" w:hAnsi="Calibri" w:cs="Calibri"/>
          <w:color w:val="082A75"/>
        </w:rPr>
        <w:br/>
      </w:r>
      <w:r w:rsidRPr="000C3F67">
        <w:rPr>
          <w:rFonts w:ascii="Calibri" w:hAnsi="Calibri" w:cs="Calibri"/>
          <w:b/>
          <w:bCs/>
          <w:color w:val="082A75"/>
          <w:sz w:val="28"/>
          <w:szCs w:val="28"/>
          <w:highlight w:val="yellow"/>
        </w:rPr>
        <w:t xml:space="preserve">d) </w:t>
      </w:r>
      <w:r w:rsidRPr="000C3F67">
        <w:rPr>
          <w:rFonts w:ascii="Calibri" w:hAnsi="Calibri" w:cs="Calibri"/>
          <w:b/>
          <w:bCs/>
          <w:color w:val="082A75"/>
          <w:sz w:val="24"/>
          <w:szCs w:val="24"/>
          <w:highlight w:val="yellow"/>
        </w:rPr>
        <w:t>El programa generará un mensaje de error en la pantalla</w:t>
      </w:r>
    </w:p>
    <w:sectPr w:rsidR="00C676FF" w:rsidRPr="00C46DA6" w:rsidSect="00C676FF">
      <w:pgSz w:w="11906" w:h="16838" w:code="9"/>
      <w:pgMar w:top="567" w:right="567" w:bottom="567" w:left="567" w:header="420" w:footer="709" w:gutter="0"/>
      <w:pgBorders w:offsetFrom="page">
        <w:top w:val="single" w:sz="12" w:space="24" w:color="009DD9" w:themeColor="accent2"/>
        <w:left w:val="single" w:sz="12" w:space="24" w:color="009DD9" w:themeColor="accent2"/>
        <w:bottom w:val="single" w:sz="12" w:space="24" w:color="009DD9" w:themeColor="accent2"/>
        <w:right w:val="single" w:sz="12" w:space="24" w:color="009DD9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AD89" w14:textId="77777777" w:rsidR="00CE7855" w:rsidRDefault="00CE7855" w:rsidP="00050EB8">
      <w:pPr>
        <w:spacing w:before="0" w:after="0" w:line="240" w:lineRule="auto"/>
      </w:pPr>
      <w:r>
        <w:separator/>
      </w:r>
    </w:p>
  </w:endnote>
  <w:endnote w:type="continuationSeparator" w:id="0">
    <w:p w14:paraId="25FC9D8C" w14:textId="77777777" w:rsidR="00CE7855" w:rsidRDefault="00CE7855" w:rsidP="00050E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-BoldItalic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815F" w14:textId="77777777" w:rsidR="00CE7855" w:rsidRDefault="00CE7855" w:rsidP="00050EB8">
      <w:pPr>
        <w:spacing w:before="0" w:after="0" w:line="240" w:lineRule="auto"/>
      </w:pPr>
      <w:r>
        <w:separator/>
      </w:r>
    </w:p>
  </w:footnote>
  <w:footnote w:type="continuationSeparator" w:id="0">
    <w:p w14:paraId="4F54A906" w14:textId="77777777" w:rsidR="00CE7855" w:rsidRDefault="00CE7855" w:rsidP="00050EB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7200"/>
      <w:gridCol w:w="1164"/>
      <w:gridCol w:w="855"/>
    </w:tblGrid>
    <w:tr w:rsidR="009D3292" w14:paraId="222F38A9" w14:textId="77777777" w:rsidTr="00C676FF">
      <w:trPr>
        <w:trHeight w:val="426"/>
        <w:jc w:val="center"/>
      </w:trPr>
      <w:tc>
        <w:tcPr>
          <w:tcW w:w="1696" w:type="dxa"/>
          <w:vAlign w:val="bottom"/>
        </w:tcPr>
        <w:p w14:paraId="5DFEF842" w14:textId="023514B0" w:rsidR="001879EE" w:rsidRPr="00050EB8" w:rsidRDefault="001879EE" w:rsidP="00C676FF">
          <w:pPr>
            <w:pStyle w:val="Encabezado"/>
            <w:jc w:val="center"/>
            <w:rPr>
              <w:b/>
              <w:bCs/>
            </w:rPr>
          </w:pPr>
          <w:r w:rsidRPr="00050EB8">
            <w:rPr>
              <w:b/>
              <w:bCs/>
            </w:rPr>
            <w:t>TP LABORATORIO</w:t>
          </w:r>
        </w:p>
      </w:tc>
      <w:tc>
        <w:tcPr>
          <w:tcW w:w="8364" w:type="dxa"/>
          <w:gridSpan w:val="2"/>
          <w:vAlign w:val="bottom"/>
        </w:tcPr>
        <w:p w14:paraId="1986D1EC" w14:textId="7F3F3AA8" w:rsidR="001879EE" w:rsidRDefault="001879EE" w:rsidP="00C676FF">
          <w:pPr>
            <w:pStyle w:val="Encabezado"/>
            <w:jc w:val="center"/>
          </w:pPr>
          <w:r>
            <w:t>TECNICAS DE PROGRAMACIO</w:t>
          </w:r>
          <w:r w:rsidR="00E96F73">
            <w:t>N</w:t>
          </w:r>
        </w:p>
      </w:tc>
      <w:tc>
        <w:tcPr>
          <w:tcW w:w="855" w:type="dxa"/>
          <w:vMerge w:val="restart"/>
          <w:vAlign w:val="bottom"/>
        </w:tcPr>
        <w:p w14:paraId="64300B52" w14:textId="14B56BC0" w:rsidR="001879EE" w:rsidRDefault="009D3292" w:rsidP="00C676F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8B0291D" wp14:editId="3116A694">
                <wp:extent cx="384175" cy="46101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6855" b="93145" l="8824" r="92647">
                                      <a14:foregroundMark x1="21078" y1="18548" x2="26471" y2="15323"/>
                                      <a14:foregroundMark x1="26471" y1="15323" x2="50000" y2="7661"/>
                                      <a14:foregroundMark x1="50000" y1="7661" x2="75490" y2="15323"/>
                                      <a14:foregroundMark x1="75490" y1="15323" x2="84804" y2="24597"/>
                                      <a14:foregroundMark x1="85784" y1="26613" x2="93137" y2="47581"/>
                                      <a14:foregroundMark x1="93137" y1="47581" x2="89216" y2="68145"/>
                                      <a14:foregroundMark x1="89216" y1="68145" x2="89216" y2="68145"/>
                                      <a14:foregroundMark x1="91667" y1="38306" x2="93137" y2="60484"/>
                                      <a14:foregroundMark x1="93137" y1="60484" x2="82843" y2="79435"/>
                                      <a14:foregroundMark x1="82843" y1="79435" x2="73529" y2="87500"/>
                                      <a14:foregroundMark x1="91667" y1="39516" x2="93627" y2="43145"/>
                                      <a14:foregroundMark x1="71078" y1="87903" x2="47059" y2="93548"/>
                                      <a14:foregroundMark x1="47059" y1="93548" x2="24510" y2="84677"/>
                                      <a14:foregroundMark x1="24510" y1="84677" x2="24510" y2="84677"/>
                                      <a14:foregroundMark x1="10784" y1="35081" x2="8824" y2="56048"/>
                                      <a14:foregroundMark x1="8824" y1="56048" x2="11765" y2="66935"/>
                                      <a14:foregroundMark x1="12255" y1="42339" x2="27451" y2="25806"/>
                                      <a14:foregroundMark x1="27451" y1="25806" x2="68137" y2="24597"/>
                                      <a14:foregroundMark x1="68137" y1="24597" x2="79902" y2="52419"/>
                                      <a14:foregroundMark x1="27941" y1="17339" x2="41176" y2="19758"/>
                                      <a14:foregroundMark x1="72549" y1="17742" x2="59314" y2="18952"/>
                                      <a14:foregroundMark x1="61275" y1="36694" x2="55392" y2="48387"/>
                                      <a14:foregroundMark x1="52451" y1="30242" x2="48039" y2="36290"/>
                                      <a14:foregroundMark x1="38725" y1="46371" x2="47059" y2="47984"/>
                                      <a14:foregroundMark x1="19608" y1="58065" x2="56373" y2="61290"/>
                                      <a14:foregroundMark x1="56373" y1="61290" x2="81373" y2="59274"/>
                                      <a14:foregroundMark x1="81373" y1="59274" x2="83333" y2="57661"/>
                                      <a14:foregroundMark x1="45588" y1="76210" x2="51471" y2="77016"/>
                                      <a14:foregroundMark x1="41176" y1="82661" x2="50000" y2="83468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02" t="5645" r="4412" b="4839"/>
                        <a:stretch/>
                      </pic:blipFill>
                      <pic:spPr bwMode="auto">
                        <a:xfrm>
                          <a:off x="0" y="0"/>
                          <a:ext cx="392680" cy="471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D3292" w14:paraId="28AA416B" w14:textId="77777777" w:rsidTr="00C676FF">
      <w:trPr>
        <w:jc w:val="center"/>
      </w:trPr>
      <w:tc>
        <w:tcPr>
          <w:tcW w:w="1696" w:type="dxa"/>
        </w:tcPr>
        <w:p w14:paraId="6BCDB88A" w14:textId="6B6887BF" w:rsidR="001879EE" w:rsidRDefault="001879EE" w:rsidP="00050EB8">
          <w:pPr>
            <w:pStyle w:val="Encabezado"/>
            <w:jc w:val="center"/>
          </w:pPr>
          <w:r>
            <w:t>GRUPO H</w:t>
          </w:r>
        </w:p>
      </w:tc>
      <w:tc>
        <w:tcPr>
          <w:tcW w:w="7200" w:type="dxa"/>
        </w:tcPr>
        <w:p w14:paraId="4E2D751A" w14:textId="24713E9A" w:rsidR="001879EE" w:rsidRDefault="001879EE" w:rsidP="00050EB8">
          <w:pPr>
            <w:pStyle w:val="Encabezado"/>
            <w:jc w:val="center"/>
          </w:pPr>
          <w:r>
            <w:t>Introducción a Python y a la Programación Informática</w:t>
          </w:r>
        </w:p>
      </w:tc>
      <w:tc>
        <w:tcPr>
          <w:tcW w:w="1164" w:type="dxa"/>
        </w:tcPr>
        <w:p w14:paraId="17F4A69B" w14:textId="5B0A1102" w:rsidR="001879EE" w:rsidRDefault="001879EE" w:rsidP="00050EB8">
          <w:pPr>
            <w:pStyle w:val="Encabezado"/>
            <w:jc w:val="center"/>
          </w:pPr>
          <w:r>
            <w:t>Rev:1.0</w:t>
          </w:r>
        </w:p>
      </w:tc>
      <w:tc>
        <w:tcPr>
          <w:tcW w:w="855" w:type="dxa"/>
          <w:vMerge/>
        </w:tcPr>
        <w:p w14:paraId="40F240BC" w14:textId="6C691FC5" w:rsidR="001879EE" w:rsidRDefault="001879EE" w:rsidP="00050EB8">
          <w:pPr>
            <w:pStyle w:val="Encabezado"/>
          </w:pPr>
        </w:p>
      </w:tc>
    </w:tr>
    <w:tr w:rsidR="009D3292" w14:paraId="5915B19F" w14:textId="77777777" w:rsidTr="00C676FF">
      <w:trPr>
        <w:jc w:val="center"/>
      </w:trPr>
      <w:tc>
        <w:tcPr>
          <w:tcW w:w="1696" w:type="dxa"/>
        </w:tcPr>
        <w:p w14:paraId="089D6624" w14:textId="60612879" w:rsidR="001879EE" w:rsidRDefault="001879EE" w:rsidP="00050EB8">
          <w:pPr>
            <w:pStyle w:val="Encabezado"/>
            <w:jc w:val="center"/>
          </w:pPr>
          <w:r>
            <w:t>CL 2023</w:t>
          </w:r>
        </w:p>
      </w:tc>
      <w:tc>
        <w:tcPr>
          <w:tcW w:w="7200" w:type="dxa"/>
        </w:tcPr>
        <w:p w14:paraId="19643624" w14:textId="77777777" w:rsidR="001879EE" w:rsidRDefault="001879EE" w:rsidP="00050EB8">
          <w:pPr>
            <w:pStyle w:val="Encabezado"/>
          </w:pPr>
        </w:p>
      </w:tc>
      <w:tc>
        <w:tcPr>
          <w:tcW w:w="1164" w:type="dxa"/>
        </w:tcPr>
        <w:p w14:paraId="3BA3AFF5" w14:textId="0111AD72" w:rsidR="001879EE" w:rsidRDefault="001879EE" w:rsidP="00050EB8">
          <w:pPr>
            <w:pStyle w:val="Encabezado"/>
          </w:pPr>
          <w:r>
            <w:t>29/03/23</w:t>
          </w:r>
        </w:p>
      </w:tc>
      <w:tc>
        <w:tcPr>
          <w:tcW w:w="855" w:type="dxa"/>
          <w:vMerge/>
        </w:tcPr>
        <w:p w14:paraId="347DCC5C" w14:textId="59CA296A" w:rsidR="001879EE" w:rsidRDefault="001879EE" w:rsidP="00050EB8">
          <w:pPr>
            <w:pStyle w:val="Encabezado"/>
          </w:pPr>
        </w:p>
      </w:tc>
    </w:tr>
  </w:tbl>
  <w:p w14:paraId="0A0E477E" w14:textId="0CE9D8F6" w:rsidR="000C3F67" w:rsidRDefault="000C3F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A6"/>
    <w:rsid w:val="00050EB8"/>
    <w:rsid w:val="000C3F67"/>
    <w:rsid w:val="001879EE"/>
    <w:rsid w:val="005B33B5"/>
    <w:rsid w:val="009D3292"/>
    <w:rsid w:val="00A577F6"/>
    <w:rsid w:val="00C25051"/>
    <w:rsid w:val="00C46DA6"/>
    <w:rsid w:val="00C676FF"/>
    <w:rsid w:val="00CE7855"/>
    <w:rsid w:val="00D726C2"/>
    <w:rsid w:val="00DF014E"/>
    <w:rsid w:val="00E21A24"/>
    <w:rsid w:val="00E9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023C2"/>
  <w15:chartTrackingRefBased/>
  <w15:docId w15:val="{4640DCAB-D444-41E6-A82C-B47D0987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DA6"/>
  </w:style>
  <w:style w:type="paragraph" w:styleId="Ttulo1">
    <w:name w:val="heading 1"/>
    <w:basedOn w:val="Normal"/>
    <w:next w:val="Normal"/>
    <w:link w:val="Ttulo1Car"/>
    <w:uiPriority w:val="9"/>
    <w:qFormat/>
    <w:rsid w:val="00C46DA6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6DA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6DA6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6DA6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6DA6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6DA6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6DA6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6DA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6DA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DA6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6DA6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6DA6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6DA6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6DA6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6DA6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6DA6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6DA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6DA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6DA6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6DA6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46DA6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6DA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46DA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46DA6"/>
    <w:rPr>
      <w:b/>
      <w:bCs/>
    </w:rPr>
  </w:style>
  <w:style w:type="character" w:styleId="nfasis">
    <w:name w:val="Emphasis"/>
    <w:uiPriority w:val="20"/>
    <w:qFormat/>
    <w:rsid w:val="00C46DA6"/>
    <w:rPr>
      <w:caps/>
      <w:color w:val="073662" w:themeColor="accent1" w:themeShade="7F"/>
      <w:spacing w:val="5"/>
    </w:rPr>
  </w:style>
  <w:style w:type="paragraph" w:styleId="Sinespaciado">
    <w:name w:val="No Spacing"/>
    <w:uiPriority w:val="1"/>
    <w:qFormat/>
    <w:rsid w:val="00C46DA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6DA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6DA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A6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A6"/>
    <w:rPr>
      <w:color w:val="0F6FC6" w:themeColor="accent1"/>
      <w:sz w:val="24"/>
      <w:szCs w:val="24"/>
    </w:rPr>
  </w:style>
  <w:style w:type="character" w:styleId="nfasissutil">
    <w:name w:val="Subtle Emphasis"/>
    <w:uiPriority w:val="19"/>
    <w:qFormat/>
    <w:rsid w:val="00C46DA6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C46DA6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C46DA6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C46DA6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C46DA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6DA6"/>
    <w:pPr>
      <w:outlineLvl w:val="9"/>
    </w:pPr>
  </w:style>
  <w:style w:type="character" w:customStyle="1" w:styleId="fontstyle01">
    <w:name w:val="fontstyle01"/>
    <w:basedOn w:val="Fuentedeprrafopredeter"/>
    <w:rsid w:val="00C46DA6"/>
    <w:rPr>
      <w:rFonts w:ascii="Calibri-Bold" w:hAnsi="Calibri-Bold" w:hint="default"/>
      <w:b/>
      <w:bCs/>
      <w:i w:val="0"/>
      <w:iCs w:val="0"/>
      <w:color w:val="082A75"/>
      <w:sz w:val="72"/>
      <w:szCs w:val="72"/>
    </w:rPr>
  </w:style>
  <w:style w:type="table" w:styleId="Tablaconcuadrcula">
    <w:name w:val="Table Grid"/>
    <w:basedOn w:val="Tablanormal"/>
    <w:uiPriority w:val="39"/>
    <w:rsid w:val="00C46D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0EB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0EB8"/>
  </w:style>
  <w:style w:type="paragraph" w:styleId="Piedepgina">
    <w:name w:val="footer"/>
    <w:basedOn w:val="Normal"/>
    <w:link w:val="PiedepginaCar"/>
    <w:uiPriority w:val="99"/>
    <w:unhideWhenUsed/>
    <w:rsid w:val="00050EB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EB8"/>
  </w:style>
  <w:style w:type="character" w:customStyle="1" w:styleId="fontstyle21">
    <w:name w:val="fontstyle21"/>
    <w:basedOn w:val="Fuentedeprrafopredeter"/>
    <w:rsid w:val="00C676FF"/>
    <w:rPr>
      <w:rFonts w:ascii="Calibri-Bold" w:hAnsi="Calibri-Bold" w:hint="default"/>
      <w:b/>
      <w:bCs/>
      <w:i w:val="0"/>
      <w:iCs w:val="0"/>
      <w:color w:val="082A75"/>
      <w:sz w:val="24"/>
      <w:szCs w:val="24"/>
    </w:rPr>
  </w:style>
  <w:style w:type="paragraph" w:styleId="Prrafodelista">
    <w:name w:val="List Paragraph"/>
    <w:basedOn w:val="Normal"/>
    <w:uiPriority w:val="34"/>
    <w:qFormat/>
    <w:rsid w:val="00C676FF"/>
    <w:pPr>
      <w:ind w:left="720"/>
      <w:contextualSpacing/>
    </w:pPr>
  </w:style>
  <w:style w:type="character" w:customStyle="1" w:styleId="fontstyle31">
    <w:name w:val="fontstyle31"/>
    <w:basedOn w:val="Fuentedeprrafopredeter"/>
    <w:rsid w:val="00C676FF"/>
    <w:rPr>
      <w:rFonts w:ascii="Calibri" w:hAnsi="Calibri" w:cs="Calibri" w:hint="default"/>
      <w:b w:val="0"/>
      <w:bCs w:val="0"/>
      <w:i w:val="0"/>
      <w:iCs w:val="0"/>
      <w:color w:val="082A7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etropolitano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Quintanilla Roman</dc:creator>
  <cp:keywords/>
  <dc:description/>
  <cp:lastModifiedBy>Wilder Quintanilla Roman</cp:lastModifiedBy>
  <cp:revision>5</cp:revision>
  <cp:lastPrinted>2023-03-29T16:00:00Z</cp:lastPrinted>
  <dcterms:created xsi:type="dcterms:W3CDTF">2023-03-29T14:41:00Z</dcterms:created>
  <dcterms:modified xsi:type="dcterms:W3CDTF">2023-03-29T22:16:00Z</dcterms:modified>
</cp:coreProperties>
</file>