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BE" w:rsidRPr="003A7055" w:rsidRDefault="008A3C50" w:rsidP="005179CE">
      <w:pPr>
        <w:rPr>
          <w:rFonts w:ascii="Arial" w:hAnsi="Arial" w:cs="Arial"/>
          <w:b/>
          <w:bCs/>
          <w:color w:val="000000"/>
          <w:u w:val="single"/>
        </w:rPr>
      </w:pPr>
      <w:bookmarkStart w:id="0" w:name="_GoBack"/>
      <w:r w:rsidRPr="003A7055">
        <w:rPr>
          <w:rFonts w:ascii="Arial" w:hAnsi="Arial" w:cs="Arial"/>
          <w:b/>
          <w:bCs/>
          <w:color w:val="000000"/>
          <w:u w:val="single"/>
        </w:rPr>
        <w:t xml:space="preserve">Infographic </w:t>
      </w:r>
      <w:r w:rsidRPr="003A7055">
        <w:rPr>
          <w:rFonts w:ascii="Arial" w:hAnsi="Arial" w:cs="Arial"/>
          <w:b/>
          <w:bCs/>
          <w:color w:val="000000"/>
          <w:u w:val="single"/>
        </w:rPr>
        <w:t>–</w:t>
      </w:r>
      <w:r w:rsidRPr="003A7055">
        <w:rPr>
          <w:rFonts w:ascii="Arial" w:hAnsi="Arial" w:cs="Arial"/>
          <w:b/>
          <w:bCs/>
          <w:color w:val="000000"/>
          <w:u w:val="single"/>
        </w:rPr>
        <w:t xml:space="preserve"> 1</w:t>
      </w:r>
    </w:p>
    <w:p w:rsidR="008A3C50" w:rsidRDefault="008A3C50" w:rsidP="005179CE">
      <w:pPr>
        <w:rPr>
          <w:rFonts w:ascii="Arial" w:hAnsi="Arial" w:cs="Arial"/>
          <w:i/>
          <w:iCs/>
          <w:color w:val="000000"/>
        </w:rPr>
      </w:pPr>
      <w:r w:rsidRPr="003A7055">
        <w:rPr>
          <w:rFonts w:ascii="Arial" w:hAnsi="Arial" w:cs="Arial"/>
          <w:i/>
          <w:iCs/>
          <w:color w:val="000000"/>
        </w:rPr>
        <w:t>Ref -</w:t>
      </w:r>
      <w:r w:rsidR="003A7055">
        <w:rPr>
          <w:rFonts w:ascii="Arial" w:hAnsi="Arial" w:cs="Arial"/>
          <w:i/>
          <w:iCs/>
          <w:color w:val="000000"/>
        </w:rPr>
        <w:t xml:space="preserve"> </w:t>
      </w:r>
      <w:hyperlink r:id="rId6" w:history="1">
        <w:r w:rsidR="003A7055" w:rsidRPr="00A069C3">
          <w:rPr>
            <w:rStyle w:val="Hyperlink"/>
            <w:rFonts w:ascii="Arial" w:hAnsi="Arial" w:cs="Arial"/>
            <w:i/>
            <w:iCs/>
          </w:rPr>
          <w:t>https://www.machinelearningplus.com/nlp/text-summarization-approaches-nlp-example/</w:t>
        </w:r>
      </w:hyperlink>
    </w:p>
    <w:p w:rsidR="008A3C50" w:rsidRPr="003A7055" w:rsidRDefault="008A3C50" w:rsidP="005179CE">
      <w:pPr>
        <w:rPr>
          <w:rFonts w:ascii="Arial" w:hAnsi="Arial" w:cs="Arial"/>
          <w:b/>
          <w:iCs/>
          <w:color w:val="000000"/>
        </w:rPr>
      </w:pPr>
      <w:r w:rsidRPr="003A7055">
        <w:rPr>
          <w:rFonts w:ascii="Arial" w:hAnsi="Arial" w:cs="Arial"/>
          <w:b/>
          <w:iCs/>
          <w:color w:val="000000"/>
        </w:rPr>
        <w:t>Introduction</w:t>
      </w:r>
    </w:p>
    <w:p w:rsidR="008A3C50" w:rsidRPr="003A7055" w:rsidRDefault="008A3C50" w:rsidP="005179CE">
      <w:p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 xml:space="preserve">Medical Records </w:t>
      </w:r>
      <w:r w:rsidRPr="003A7055">
        <w:rPr>
          <w:rFonts w:ascii="Arial" w:hAnsi="Arial" w:cs="Arial"/>
          <w:color w:val="0E101A"/>
        </w:rPr>
        <w:sym w:font="Wingdings" w:char="F0E0"/>
      </w:r>
      <w:r w:rsidRPr="003A7055">
        <w:rPr>
          <w:rFonts w:ascii="Arial" w:hAnsi="Arial" w:cs="Arial"/>
          <w:color w:val="0E101A"/>
        </w:rPr>
        <w:t xml:space="preserve"> Text Summarization using NLP </w:t>
      </w:r>
      <w:r w:rsidRPr="003A7055">
        <w:rPr>
          <w:rFonts w:ascii="Arial" w:hAnsi="Arial" w:cs="Arial"/>
          <w:color w:val="0E101A"/>
        </w:rPr>
        <w:sym w:font="Wingdings" w:char="F0E0"/>
      </w:r>
      <w:r w:rsidRPr="003A7055">
        <w:rPr>
          <w:rFonts w:ascii="Arial" w:hAnsi="Arial" w:cs="Arial"/>
          <w:color w:val="0E101A"/>
        </w:rPr>
        <w:t xml:space="preserve"> Medical Records Summary</w:t>
      </w:r>
    </w:p>
    <w:p w:rsidR="008A3C50" w:rsidRPr="003A7055" w:rsidRDefault="008A3C50" w:rsidP="005179CE">
      <w:pPr>
        <w:rPr>
          <w:rFonts w:ascii="Arial" w:hAnsi="Arial" w:cs="Arial"/>
          <w:color w:val="0E101A"/>
        </w:rPr>
      </w:pPr>
    </w:p>
    <w:p w:rsidR="008A3C50" w:rsidRPr="003A7055" w:rsidRDefault="008A3C50" w:rsidP="005179CE">
      <w:pPr>
        <w:rPr>
          <w:rFonts w:ascii="Arial" w:hAnsi="Arial" w:cs="Arial"/>
          <w:b/>
          <w:bCs/>
          <w:color w:val="000000"/>
          <w:u w:val="single"/>
        </w:rPr>
      </w:pPr>
      <w:r w:rsidRPr="003A7055">
        <w:rPr>
          <w:rFonts w:ascii="Arial" w:hAnsi="Arial" w:cs="Arial"/>
          <w:b/>
          <w:bCs/>
          <w:color w:val="000000"/>
          <w:u w:val="single"/>
        </w:rPr>
        <w:t xml:space="preserve">Infographic </w:t>
      </w:r>
      <w:r w:rsidRPr="003A7055">
        <w:rPr>
          <w:rFonts w:ascii="Arial" w:hAnsi="Arial" w:cs="Arial"/>
          <w:b/>
          <w:bCs/>
          <w:color w:val="000000"/>
          <w:u w:val="single"/>
        </w:rPr>
        <w:t>–</w:t>
      </w:r>
      <w:r w:rsidRPr="003A7055">
        <w:rPr>
          <w:rFonts w:ascii="Arial" w:hAnsi="Arial" w:cs="Arial"/>
          <w:b/>
          <w:bCs/>
          <w:color w:val="000000"/>
          <w:u w:val="single"/>
        </w:rPr>
        <w:t xml:space="preserve"> 2</w:t>
      </w:r>
    </w:p>
    <w:p w:rsidR="005C7B3F" w:rsidRPr="003A7055" w:rsidRDefault="005C7B3F" w:rsidP="005179CE">
      <w:pPr>
        <w:rPr>
          <w:rFonts w:ascii="Arial" w:hAnsi="Arial" w:cs="Arial"/>
          <w:bCs/>
          <w:color w:val="000000"/>
          <w:u w:val="single"/>
        </w:rPr>
      </w:pPr>
      <w:hyperlink r:id="rId7" w:history="1">
        <w:r w:rsidRPr="003A7055">
          <w:rPr>
            <w:rStyle w:val="Hyperlink"/>
            <w:rFonts w:ascii="Arial" w:hAnsi="Arial" w:cs="Arial"/>
            <w:bCs/>
          </w:rPr>
          <w:t>https://www.shaip.com/blog/ocr-definition-benefits-challenges-and-use-cases-infographic/</w:t>
        </w:r>
      </w:hyperlink>
      <w:r w:rsidRPr="003A7055">
        <w:rPr>
          <w:rFonts w:ascii="Arial" w:hAnsi="Arial" w:cs="Arial"/>
          <w:bCs/>
          <w:color w:val="000000"/>
          <w:u w:val="single"/>
        </w:rPr>
        <w:t xml:space="preserve"> (Challenges)</w:t>
      </w:r>
    </w:p>
    <w:p w:rsidR="005C7B3F" w:rsidRPr="003A7055" w:rsidRDefault="005C7B3F" w:rsidP="005179CE">
      <w:pPr>
        <w:rPr>
          <w:rFonts w:ascii="Arial" w:hAnsi="Arial" w:cs="Arial"/>
          <w:b/>
          <w:bCs/>
          <w:color w:val="000000"/>
          <w:u w:val="single"/>
        </w:rPr>
      </w:pPr>
    </w:p>
    <w:p w:rsidR="005C7B3F" w:rsidRPr="003A7055" w:rsidRDefault="005C7B3F" w:rsidP="005179CE">
      <w:pPr>
        <w:rPr>
          <w:rFonts w:ascii="Arial" w:hAnsi="Arial" w:cs="Arial"/>
          <w:b/>
          <w:iCs/>
          <w:color w:val="000000"/>
        </w:rPr>
      </w:pPr>
      <w:r w:rsidRPr="003A7055">
        <w:rPr>
          <w:rFonts w:ascii="Arial" w:hAnsi="Arial" w:cs="Arial"/>
          <w:b/>
          <w:iCs/>
          <w:color w:val="000000"/>
        </w:rPr>
        <w:t xml:space="preserve">Issues </w:t>
      </w:r>
      <w:r w:rsidRPr="003A7055">
        <w:rPr>
          <w:rFonts w:ascii="Arial" w:hAnsi="Arial" w:cs="Arial"/>
          <w:b/>
          <w:iCs/>
          <w:color w:val="000000"/>
        </w:rPr>
        <w:t>with</w:t>
      </w:r>
      <w:r w:rsidRPr="003A7055">
        <w:rPr>
          <w:rFonts w:ascii="Arial" w:hAnsi="Arial" w:cs="Arial"/>
          <w:b/>
          <w:iCs/>
          <w:color w:val="000000"/>
        </w:rPr>
        <w:t xml:space="preserve"> Summarizing Medical Records</w:t>
      </w:r>
    </w:p>
    <w:p w:rsidR="005C7B3F" w:rsidRPr="003A7055" w:rsidRDefault="005C7B3F" w:rsidP="003A7055">
      <w:pPr>
        <w:pStyle w:val="ListParagraph"/>
        <w:numPr>
          <w:ilvl w:val="0"/>
          <w:numId w:val="4"/>
        </w:num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Dealing With Biomedical Text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00000"/>
          <w:shd w:val="clear" w:color="auto" w:fill="FFFFFF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Complex tables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 xml:space="preserve">Lexical </w:t>
      </w:r>
      <w:r w:rsidRPr="003A7055">
        <w:rPr>
          <w:rFonts w:ascii="Arial" w:hAnsi="Arial" w:cs="Arial"/>
          <w:color w:val="000000"/>
          <w:shd w:val="clear" w:color="auto" w:fill="FFFFFF"/>
        </w:rPr>
        <w:t xml:space="preserve">choices, numbers, and units 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Images, handwritten notes, graphs</w:t>
      </w:r>
    </w:p>
    <w:p w:rsidR="005C7B3F" w:rsidRPr="003A7055" w:rsidRDefault="005C7B3F" w:rsidP="005C7B3F">
      <w:pPr>
        <w:pStyle w:val="ListParagraph"/>
        <w:ind w:left="993"/>
        <w:rPr>
          <w:rFonts w:ascii="Arial" w:hAnsi="Arial" w:cs="Arial"/>
          <w:color w:val="0E101A"/>
        </w:rPr>
      </w:pPr>
    </w:p>
    <w:p w:rsidR="005C7B3F" w:rsidRPr="003A7055" w:rsidRDefault="005C7B3F" w:rsidP="003A7055">
      <w:pPr>
        <w:pStyle w:val="ListParagraph"/>
        <w:numPr>
          <w:ilvl w:val="0"/>
          <w:numId w:val="4"/>
        </w:num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Identifying Key Information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00000"/>
          <w:shd w:val="clear" w:color="auto" w:fill="FFFFFF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Establishing relevancy of content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00000"/>
          <w:shd w:val="clear" w:color="auto" w:fill="FFFFFF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Understanding medical and legal context</w:t>
      </w:r>
    </w:p>
    <w:p w:rsidR="005C7B3F" w:rsidRPr="003A7055" w:rsidRDefault="005C7B3F" w:rsidP="005C7B3F">
      <w:pPr>
        <w:pStyle w:val="ListParagraph"/>
        <w:ind w:left="993"/>
        <w:rPr>
          <w:rFonts w:ascii="Arial" w:hAnsi="Arial" w:cs="Arial"/>
          <w:color w:val="0E101A"/>
        </w:rPr>
      </w:pPr>
    </w:p>
    <w:p w:rsidR="005C7B3F" w:rsidRPr="003A7055" w:rsidRDefault="005C7B3F" w:rsidP="003A7055">
      <w:pPr>
        <w:pStyle w:val="ListParagraph"/>
        <w:numPr>
          <w:ilvl w:val="0"/>
          <w:numId w:val="4"/>
        </w:num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Maintaining Accuracy and Completeness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00000"/>
          <w:shd w:val="clear" w:color="auto" w:fill="FFFFFF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Sorting multiple document types</w:t>
      </w:r>
    </w:p>
    <w:p w:rsidR="005C7B3F" w:rsidRPr="003A7055" w:rsidRDefault="005C7B3F" w:rsidP="003A7055">
      <w:pPr>
        <w:pStyle w:val="ListParagraph"/>
        <w:numPr>
          <w:ilvl w:val="0"/>
          <w:numId w:val="3"/>
        </w:numPr>
        <w:ind w:left="1134" w:hanging="283"/>
        <w:rPr>
          <w:rFonts w:ascii="Arial" w:hAnsi="Arial" w:cs="Arial"/>
          <w:color w:val="000000"/>
          <w:shd w:val="clear" w:color="auto" w:fill="FFFFFF"/>
        </w:rPr>
      </w:pPr>
      <w:r w:rsidRPr="003A7055">
        <w:rPr>
          <w:rFonts w:ascii="Arial" w:hAnsi="Arial" w:cs="Arial"/>
          <w:color w:val="000000"/>
          <w:shd w:val="clear" w:color="auto" w:fill="FFFFFF"/>
        </w:rPr>
        <w:t>Inconsistent orientation</w:t>
      </w:r>
    </w:p>
    <w:p w:rsidR="005C7B3F" w:rsidRPr="003A7055" w:rsidRDefault="005C7B3F" w:rsidP="005C7B3F">
      <w:pPr>
        <w:pStyle w:val="ListParagraph"/>
        <w:rPr>
          <w:rFonts w:ascii="Arial" w:hAnsi="Arial" w:cs="Arial"/>
          <w:b/>
          <w:bCs/>
          <w:color w:val="000000"/>
          <w:u w:val="single"/>
        </w:rPr>
      </w:pPr>
    </w:p>
    <w:p w:rsidR="005C7B3F" w:rsidRPr="003A7055" w:rsidRDefault="005C7B3F" w:rsidP="005C7B3F">
      <w:pPr>
        <w:pStyle w:val="ListParagraph"/>
        <w:rPr>
          <w:rFonts w:ascii="Arial" w:hAnsi="Arial" w:cs="Arial"/>
          <w:b/>
          <w:bCs/>
          <w:color w:val="000000"/>
          <w:u w:val="single"/>
        </w:rPr>
      </w:pPr>
    </w:p>
    <w:p w:rsidR="005C7B3F" w:rsidRPr="003A7055" w:rsidRDefault="005C7B3F" w:rsidP="005C7B3F">
      <w:pPr>
        <w:pStyle w:val="ListParagraph"/>
        <w:ind w:left="0"/>
        <w:rPr>
          <w:rFonts w:ascii="Arial" w:hAnsi="Arial" w:cs="Arial"/>
          <w:b/>
          <w:bCs/>
          <w:color w:val="000000"/>
          <w:u w:val="single"/>
        </w:rPr>
      </w:pPr>
      <w:r w:rsidRPr="003A7055">
        <w:rPr>
          <w:rFonts w:ascii="Arial" w:hAnsi="Arial" w:cs="Arial"/>
          <w:b/>
          <w:bCs/>
          <w:color w:val="000000"/>
          <w:u w:val="single"/>
        </w:rPr>
        <w:t xml:space="preserve">Infographic – </w:t>
      </w:r>
      <w:r w:rsidRPr="003A7055">
        <w:rPr>
          <w:rFonts w:ascii="Arial" w:hAnsi="Arial" w:cs="Arial"/>
          <w:b/>
          <w:bCs/>
          <w:color w:val="000000"/>
          <w:u w:val="single"/>
        </w:rPr>
        <w:t>3</w:t>
      </w:r>
    </w:p>
    <w:p w:rsidR="008A3C50" w:rsidRPr="003A7055" w:rsidRDefault="008A3C50" w:rsidP="005179CE">
      <w:pPr>
        <w:rPr>
          <w:rFonts w:ascii="Arial" w:hAnsi="Arial" w:cs="Arial"/>
          <w:color w:val="0E101A"/>
        </w:rPr>
      </w:pPr>
      <w:hyperlink r:id="rId8" w:history="1">
        <w:r w:rsidRPr="003A7055">
          <w:rPr>
            <w:rStyle w:val="Hyperlink"/>
            <w:rFonts w:ascii="Arial" w:hAnsi="Arial" w:cs="Arial"/>
          </w:rPr>
          <w:t>https://www.analyticsvidhya.com/blog/2019/06/comprehensive-guide-text-summarization-using-deep-learning-python/</w:t>
        </w:r>
      </w:hyperlink>
    </w:p>
    <w:p w:rsidR="008A3C50" w:rsidRPr="003A7055" w:rsidRDefault="008A3C50" w:rsidP="008A3C50">
      <w:pPr>
        <w:rPr>
          <w:rFonts w:ascii="Arial" w:hAnsi="Arial" w:cs="Arial"/>
          <w:b/>
          <w:iCs/>
          <w:color w:val="000000"/>
        </w:rPr>
      </w:pPr>
      <w:r w:rsidRPr="003A7055">
        <w:rPr>
          <w:rFonts w:ascii="Arial" w:hAnsi="Arial" w:cs="Arial"/>
          <w:b/>
          <w:iCs/>
          <w:color w:val="000000"/>
        </w:rPr>
        <w:t>What Are the Different Types of Text Summarization?</w:t>
      </w:r>
    </w:p>
    <w:p w:rsidR="008A3C50" w:rsidRPr="003A7055" w:rsidRDefault="008A3C50" w:rsidP="003A7055">
      <w:pPr>
        <w:pStyle w:val="ListParagraph"/>
        <w:numPr>
          <w:ilvl w:val="0"/>
          <w:numId w:val="1"/>
        </w:num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E</w:t>
      </w:r>
      <w:r w:rsidR="009E4A38" w:rsidRPr="003A7055">
        <w:rPr>
          <w:rFonts w:ascii="Arial" w:hAnsi="Arial" w:cs="Arial"/>
          <w:color w:val="0E101A"/>
        </w:rPr>
        <w:t>xtractive Summarizer</w:t>
      </w:r>
    </w:p>
    <w:p w:rsidR="009E4A38" w:rsidRPr="003A7055" w:rsidRDefault="009E4A38" w:rsidP="003A7055">
      <w:pPr>
        <w:pStyle w:val="ListParagraph"/>
        <w:numPr>
          <w:ilvl w:val="0"/>
          <w:numId w:val="1"/>
        </w:num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Abstractive Summarizer</w:t>
      </w:r>
    </w:p>
    <w:p w:rsidR="008A3C50" w:rsidRPr="003A7055" w:rsidRDefault="008A3C50" w:rsidP="005179CE">
      <w:pPr>
        <w:rPr>
          <w:rFonts w:ascii="Arial" w:hAnsi="Arial" w:cs="Arial"/>
          <w:color w:val="434343"/>
          <w:sz w:val="28"/>
          <w:szCs w:val="28"/>
        </w:rPr>
      </w:pPr>
    </w:p>
    <w:p w:rsidR="008A3C50" w:rsidRPr="003A7055" w:rsidRDefault="009E4A38" w:rsidP="005179CE">
      <w:pPr>
        <w:rPr>
          <w:rFonts w:ascii="Arial" w:hAnsi="Arial" w:cs="Arial"/>
          <w:b/>
          <w:bCs/>
          <w:color w:val="000000"/>
          <w:u w:val="single"/>
        </w:rPr>
      </w:pPr>
      <w:r w:rsidRPr="003A7055">
        <w:rPr>
          <w:rFonts w:ascii="Arial" w:hAnsi="Arial" w:cs="Arial"/>
          <w:b/>
          <w:bCs/>
          <w:color w:val="000000"/>
          <w:u w:val="single"/>
        </w:rPr>
        <w:t>Infographic – 3</w:t>
      </w:r>
    </w:p>
    <w:p w:rsidR="009E4A38" w:rsidRPr="003A7055" w:rsidRDefault="009E4A38" w:rsidP="005179CE">
      <w:pPr>
        <w:rPr>
          <w:rFonts w:ascii="Arial" w:hAnsi="Arial" w:cs="Arial"/>
          <w:b/>
          <w:bCs/>
          <w:color w:val="000000"/>
          <w:u w:val="single"/>
        </w:rPr>
      </w:pPr>
    </w:p>
    <w:p w:rsidR="009E4A38" w:rsidRPr="003A7055" w:rsidRDefault="003A7055" w:rsidP="005179CE">
      <w:pPr>
        <w:rPr>
          <w:rFonts w:ascii="Arial" w:hAnsi="Arial" w:cs="Arial"/>
          <w:bCs/>
          <w:color w:val="000000"/>
          <w:u w:val="single"/>
        </w:rPr>
      </w:pPr>
      <w:hyperlink r:id="rId9" w:history="1">
        <w:r w:rsidRPr="003A7055">
          <w:rPr>
            <w:rStyle w:val="Hyperlink"/>
            <w:rFonts w:ascii="Arial" w:hAnsi="Arial" w:cs="Arial"/>
            <w:bCs/>
          </w:rPr>
          <w:t>https://www.shaip.com/blog/ocr-definition-benefits-challenges-and-use-cases-infographic/</w:t>
        </w:r>
      </w:hyperlink>
      <w:r w:rsidRPr="003A7055">
        <w:rPr>
          <w:rFonts w:ascii="Arial" w:hAnsi="Arial" w:cs="Arial"/>
          <w:bCs/>
          <w:color w:val="000000"/>
          <w:u w:val="single"/>
        </w:rPr>
        <w:t xml:space="preserve"> (Benefits of Automated OCR Workflows)</w:t>
      </w:r>
    </w:p>
    <w:p w:rsidR="003A7055" w:rsidRPr="003A7055" w:rsidRDefault="003A7055" w:rsidP="005179CE">
      <w:pPr>
        <w:rPr>
          <w:rFonts w:ascii="Arial" w:hAnsi="Arial" w:cs="Arial"/>
          <w:b/>
          <w:bCs/>
          <w:color w:val="000000"/>
          <w:u w:val="single"/>
        </w:rPr>
      </w:pPr>
    </w:p>
    <w:p w:rsidR="00B75AB2" w:rsidRPr="003A7055" w:rsidRDefault="00B75AB2" w:rsidP="005179CE">
      <w:pPr>
        <w:rPr>
          <w:rFonts w:ascii="Arial" w:hAnsi="Arial" w:cs="Arial"/>
          <w:b/>
          <w:iCs/>
          <w:color w:val="000000"/>
        </w:rPr>
      </w:pPr>
      <w:r w:rsidRPr="003A7055">
        <w:rPr>
          <w:rFonts w:ascii="Arial" w:hAnsi="Arial" w:cs="Arial"/>
          <w:b/>
          <w:iCs/>
          <w:color w:val="000000"/>
        </w:rPr>
        <w:t>Benefits of OCR in the Legal Field</w:t>
      </w:r>
    </w:p>
    <w:p w:rsidR="00B75AB2" w:rsidRPr="003A7055" w:rsidRDefault="00B75AB2" w:rsidP="005179CE">
      <w:pPr>
        <w:rPr>
          <w:rFonts w:ascii="Arial" w:hAnsi="Arial" w:cs="Arial"/>
          <w:b/>
          <w:iCs/>
          <w:color w:val="000000"/>
        </w:rPr>
      </w:pPr>
    </w:p>
    <w:p w:rsidR="00B75AB2" w:rsidRPr="003A7055" w:rsidRDefault="00B75AB2" w:rsidP="003A7055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Simplifies Legal Research</w:t>
      </w:r>
    </w:p>
    <w:p w:rsidR="00B75AB2" w:rsidRPr="003A7055" w:rsidRDefault="00B75AB2" w:rsidP="003A7055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Improves Accuracy and Efficiency</w:t>
      </w:r>
    </w:p>
    <w:p w:rsidR="00B75AB2" w:rsidRPr="003A7055" w:rsidRDefault="00B75AB2" w:rsidP="003A7055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Streamlines Operations and is Cost-effective.</w:t>
      </w:r>
    </w:p>
    <w:p w:rsidR="00B75AB2" w:rsidRPr="003A7055" w:rsidRDefault="00B75AB2" w:rsidP="003A7055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Enables Better Data Accessibility</w:t>
      </w:r>
      <w:r w:rsidRPr="003A7055">
        <w:rPr>
          <w:rFonts w:ascii="Arial" w:hAnsi="Arial" w:cs="Arial"/>
          <w:color w:val="666666"/>
        </w:rPr>
        <w:t xml:space="preserve"> </w:t>
      </w:r>
    </w:p>
    <w:p w:rsidR="00B75AB2" w:rsidRPr="003A7055" w:rsidRDefault="00B75AB2" w:rsidP="003A7055">
      <w:pPr>
        <w:pStyle w:val="ListParagraph"/>
        <w:numPr>
          <w:ilvl w:val="0"/>
          <w:numId w:val="2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Helps Process Complex Documents</w:t>
      </w:r>
    </w:p>
    <w:p w:rsidR="005C7B3F" w:rsidRPr="003A7055" w:rsidRDefault="005C7B3F" w:rsidP="005C7B3F">
      <w:pPr>
        <w:rPr>
          <w:rFonts w:ascii="Arial" w:hAnsi="Arial" w:cs="Arial"/>
          <w:color w:val="666666"/>
        </w:rPr>
      </w:pPr>
    </w:p>
    <w:p w:rsidR="005C7B3F" w:rsidRPr="003A7055" w:rsidRDefault="005C7B3F" w:rsidP="005C7B3F">
      <w:pPr>
        <w:rPr>
          <w:rFonts w:ascii="Arial" w:hAnsi="Arial" w:cs="Arial"/>
          <w:b/>
          <w:bCs/>
          <w:color w:val="000000"/>
          <w:u w:val="single"/>
        </w:rPr>
      </w:pPr>
      <w:r w:rsidRPr="003A7055">
        <w:rPr>
          <w:rFonts w:ascii="Arial" w:hAnsi="Arial" w:cs="Arial"/>
          <w:b/>
          <w:bCs/>
          <w:color w:val="000000"/>
          <w:u w:val="single"/>
        </w:rPr>
        <w:t xml:space="preserve">Infographic - 4 </w:t>
      </w:r>
    </w:p>
    <w:p w:rsidR="003A7055" w:rsidRPr="003A7055" w:rsidRDefault="003A7055" w:rsidP="003A7055">
      <w:pPr>
        <w:rPr>
          <w:rFonts w:ascii="Arial" w:hAnsi="Arial" w:cs="Arial"/>
          <w:color w:val="666666"/>
        </w:rPr>
      </w:pPr>
      <w:hyperlink r:id="rId10" w:history="1">
        <w:r w:rsidRPr="003A7055">
          <w:rPr>
            <w:rStyle w:val="Hyperlink"/>
            <w:rFonts w:ascii="Arial" w:hAnsi="Arial" w:cs="Arial"/>
          </w:rPr>
          <w:t>https://www.google.com/imgres?imgurl=https%3A%2F%2Fi0.wp.com%2Fpreludesys.com%2Fwp-content%2Fuploads%2F2021%2F12%2FMedical-Record.jpg%3Fresize%3D580%252C409%26ssl%3D1&amp;tbnid=1jFHJzYLhcIj3M&amp;vet=12ahUKEwiaqsPtodT_AhVoLbcAHeGGBCcQMygAegUIARDAAQ..i&amp;imgrefurl=https%3A%2F%2Fpreludesys.com%2Fsummarizing-medical-records-effectively-to-avoid-pitfalls%2F&amp;docid=-3WA0bXhVGWbIM&amp;w=580&amp;h=409&amp;q=Issues%20With%20Summarizing%20Medical%20Records&amp;ved=2ahUKEwiaqsPtodT_AhVoLbcAHeGGBCcQMygAegUIARDAAQ</w:t>
        </w:r>
      </w:hyperlink>
      <w:r w:rsidRPr="003A7055">
        <w:rPr>
          <w:rFonts w:ascii="Arial" w:hAnsi="Arial" w:cs="Arial"/>
          <w:color w:val="666666"/>
        </w:rPr>
        <w:t xml:space="preserve"> </w:t>
      </w:r>
    </w:p>
    <w:p w:rsidR="003A7055" w:rsidRPr="003A7055" w:rsidRDefault="003A7055" w:rsidP="003A7055">
      <w:pPr>
        <w:rPr>
          <w:rFonts w:ascii="Arial" w:hAnsi="Arial" w:cs="Arial"/>
          <w:color w:val="666666"/>
        </w:rPr>
      </w:pPr>
    </w:p>
    <w:p w:rsidR="003A7055" w:rsidRPr="003A7055" w:rsidRDefault="005C7B3F" w:rsidP="003A7055">
      <w:pPr>
        <w:rPr>
          <w:rFonts w:ascii="Arial" w:hAnsi="Arial" w:cs="Arial"/>
          <w:color w:val="0E101A"/>
        </w:rPr>
      </w:pPr>
      <w:r w:rsidRPr="003A7055">
        <w:rPr>
          <w:rFonts w:ascii="Arial" w:hAnsi="Arial" w:cs="Arial"/>
          <w:color w:val="0E101A"/>
        </w:rPr>
        <w:t>Use Cases of Optical Character Recognition in the Legal Sector</w:t>
      </w:r>
    </w:p>
    <w:p w:rsidR="003A7055" w:rsidRPr="003A7055" w:rsidRDefault="003A7055" w:rsidP="003A7055">
      <w:pPr>
        <w:pStyle w:val="ListParagraph"/>
        <w:numPr>
          <w:ilvl w:val="0"/>
          <w:numId w:val="5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Search details in legal documents</w:t>
      </w:r>
    </w:p>
    <w:p w:rsidR="005C7B3F" w:rsidRPr="003A7055" w:rsidRDefault="003A7055" w:rsidP="003A7055">
      <w:pPr>
        <w:pStyle w:val="ListParagraph"/>
        <w:numPr>
          <w:ilvl w:val="0"/>
          <w:numId w:val="5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Analyze contracts</w:t>
      </w:r>
    </w:p>
    <w:p w:rsidR="003A7055" w:rsidRPr="003A7055" w:rsidRDefault="003A7055" w:rsidP="003A7055">
      <w:pPr>
        <w:pStyle w:val="ListParagraph"/>
        <w:numPr>
          <w:ilvl w:val="0"/>
          <w:numId w:val="5"/>
        </w:numPr>
        <w:rPr>
          <w:rFonts w:ascii="Arial" w:hAnsi="Arial" w:cs="Arial"/>
          <w:color w:val="666666"/>
        </w:rPr>
      </w:pPr>
      <w:r w:rsidRPr="003A7055">
        <w:rPr>
          <w:rFonts w:ascii="Arial" w:hAnsi="Arial" w:cs="Arial"/>
          <w:color w:val="666666"/>
        </w:rPr>
        <w:t>Make well-informed decisions in medicolegal cases</w:t>
      </w:r>
    </w:p>
    <w:p w:rsidR="003A7055" w:rsidRPr="003A7055" w:rsidRDefault="003A7055" w:rsidP="003A7055">
      <w:pPr>
        <w:rPr>
          <w:rFonts w:ascii="Arial" w:hAnsi="Arial" w:cs="Arial"/>
          <w:b/>
          <w:bCs/>
          <w:color w:val="000000"/>
          <w:u w:val="single"/>
        </w:rPr>
      </w:pPr>
      <w:r w:rsidRPr="003A7055">
        <w:rPr>
          <w:rFonts w:ascii="Arial" w:hAnsi="Arial" w:cs="Arial"/>
          <w:b/>
          <w:bCs/>
          <w:color w:val="000000"/>
          <w:u w:val="single"/>
        </w:rPr>
        <w:t xml:space="preserve">Infographic - 5 </w:t>
      </w:r>
    </w:p>
    <w:p w:rsidR="003A7055" w:rsidRPr="003A7055" w:rsidRDefault="003A7055" w:rsidP="003A7055">
      <w:pPr>
        <w:pStyle w:val="Heading2"/>
        <w:spacing w:before="360" w:after="12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hyperlink r:id="rId11" w:history="1">
        <w:r w:rsidRPr="003A7055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https://www.itcubebpo.com/medical-record-summary</w:t>
        </w:r>
      </w:hyperlink>
      <w:r w:rsidRPr="003A7055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(How to summarize Records)</w:t>
      </w:r>
    </w:p>
    <w:p w:rsidR="003A7055" w:rsidRPr="003A7055" w:rsidRDefault="003A7055" w:rsidP="003A7055">
      <w:pPr>
        <w:rPr>
          <w:rFonts w:ascii="Arial" w:hAnsi="Arial" w:cs="Arial"/>
          <w:b/>
          <w:color w:val="0E101A"/>
        </w:rPr>
      </w:pPr>
      <w:r w:rsidRPr="003A7055">
        <w:rPr>
          <w:rFonts w:ascii="Arial" w:hAnsi="Arial" w:cs="Arial"/>
          <w:b/>
          <w:color w:val="0E101A"/>
        </w:rPr>
        <w:t xml:space="preserve">Steps </w:t>
      </w:r>
      <w:proofErr w:type="gramStart"/>
      <w:r w:rsidRPr="003A7055">
        <w:rPr>
          <w:rFonts w:ascii="Arial" w:hAnsi="Arial" w:cs="Arial"/>
          <w:b/>
          <w:color w:val="0E101A"/>
        </w:rPr>
        <w:t>To</w:t>
      </w:r>
      <w:proofErr w:type="gramEnd"/>
      <w:r w:rsidRPr="003A7055">
        <w:rPr>
          <w:rFonts w:ascii="Arial" w:hAnsi="Arial" w:cs="Arial"/>
          <w:b/>
          <w:color w:val="0E101A"/>
        </w:rPr>
        <w:t xml:space="preserve"> Summarize Records</w:t>
      </w:r>
    </w:p>
    <w:p w:rsidR="003A7055" w:rsidRPr="003A7055" w:rsidRDefault="003A7055" w:rsidP="003A7055">
      <w:pPr>
        <w:numPr>
          <w:ilvl w:val="0"/>
          <w:numId w:val="6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lang w:eastAsia="en-IN"/>
        </w:rPr>
        <w:t>Secure File Receipt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 secure file transfer system safely delivers sensitive information, such as original documents.</w:t>
      </w:r>
    </w:p>
    <w:p w:rsidR="003A7055" w:rsidRPr="003A7055" w:rsidRDefault="003A7055" w:rsidP="003A7055">
      <w:pPr>
        <w:numPr>
          <w:ilvl w:val="0"/>
          <w:numId w:val="7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lang w:eastAsia="en-IN"/>
        </w:rPr>
        <w:t xml:space="preserve">Analysis &amp; </w:t>
      </w:r>
      <w:r w:rsidRPr="003A7055">
        <w:rPr>
          <w:rFonts w:ascii="Arial" w:eastAsia="Times New Roman" w:hAnsi="Arial" w:cs="Arial"/>
          <w:color w:val="434343"/>
          <w:shd w:val="clear" w:color="auto" w:fill="FFFFFF"/>
          <w:lang w:eastAsia="en-IN"/>
        </w:rPr>
        <w:t>Categorization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NLP </w:t>
      </w:r>
      <w:proofErr w:type="spellStart"/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analyzes</w:t>
      </w:r>
      <w:proofErr w:type="spellEnd"/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and categorizes medical records. Deep learning and semantic analysis help comprehend the documents' content and structure.</w:t>
      </w:r>
    </w:p>
    <w:p w:rsidR="003A7055" w:rsidRPr="003A7055" w:rsidRDefault="003A7055" w:rsidP="003A7055">
      <w:pPr>
        <w:numPr>
          <w:ilvl w:val="0"/>
          <w:numId w:val="8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lang w:eastAsia="en-IN"/>
        </w:rPr>
        <w:t>Sorting &amp; Organizing 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lang w:eastAsia="en-IN"/>
        </w:rPr>
        <w:t xml:space="preserve">NLP organizes key elements like </w:t>
      </w:r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diagnoses</w:t>
      </w:r>
      <w:r w:rsidRPr="003A7055">
        <w:rPr>
          <w:rFonts w:ascii="Arial" w:eastAsia="Times New Roman" w:hAnsi="Arial" w:cs="Arial"/>
          <w:color w:val="000000"/>
          <w:lang w:eastAsia="en-IN"/>
        </w:rPr>
        <w:t>, treatments, prognoses, and past medical history coherently and chronologically.</w:t>
      </w:r>
    </w:p>
    <w:p w:rsidR="003A7055" w:rsidRPr="003A7055" w:rsidRDefault="003A7055" w:rsidP="003A7055">
      <w:pPr>
        <w:numPr>
          <w:ilvl w:val="0"/>
          <w:numId w:val="9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lang w:eastAsia="en-IN"/>
        </w:rPr>
        <w:lastRenderedPageBreak/>
        <w:t>Indexing</w:t>
      </w:r>
      <w:r w:rsidRPr="003A7055">
        <w:rPr>
          <w:rFonts w:ascii="Arial" w:eastAsia="Times New Roman" w:hAnsi="Arial" w:cs="Arial"/>
          <w:color w:val="434343"/>
          <w:shd w:val="clear" w:color="auto" w:fill="FFFFFF"/>
          <w:lang w:eastAsia="en-IN"/>
        </w:rPr>
        <w:t> 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lang w:eastAsia="en-IN"/>
        </w:rPr>
        <w:t>The AI tool indexes the source documents, arranged chronologically by date, either in reverse order or in forward order.</w:t>
      </w:r>
    </w:p>
    <w:p w:rsidR="003A7055" w:rsidRPr="003A7055" w:rsidRDefault="003A7055" w:rsidP="003A7055">
      <w:pPr>
        <w:numPr>
          <w:ilvl w:val="0"/>
          <w:numId w:val="10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shd w:val="clear" w:color="auto" w:fill="FFFFFF"/>
          <w:lang w:eastAsia="en-IN"/>
        </w:rPr>
        <w:t>Hyperlinking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lang w:eastAsia="en-IN"/>
        </w:rPr>
        <w:t>AI facilitates deep research by hyperlinking important texts in the summary to their source documents.</w:t>
      </w:r>
    </w:p>
    <w:p w:rsidR="003A7055" w:rsidRPr="003A7055" w:rsidRDefault="003A7055" w:rsidP="003A7055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3A7055" w:rsidRPr="003A7055" w:rsidRDefault="003A7055" w:rsidP="003A7055">
      <w:pPr>
        <w:numPr>
          <w:ilvl w:val="0"/>
          <w:numId w:val="11"/>
        </w:numPr>
        <w:shd w:val="clear" w:color="auto" w:fill="FFFFFF"/>
        <w:spacing w:before="320" w:after="24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lang w:eastAsia="en-IN"/>
        </w:rPr>
      </w:pPr>
      <w:r w:rsidRPr="003A7055">
        <w:rPr>
          <w:rFonts w:ascii="Arial" w:eastAsia="Times New Roman" w:hAnsi="Arial" w:cs="Arial"/>
          <w:color w:val="434343"/>
          <w:lang w:eastAsia="en-IN"/>
        </w:rPr>
        <w:t>Records Delivery</w:t>
      </w:r>
    </w:p>
    <w:p w:rsidR="003A7055" w:rsidRPr="003A7055" w:rsidRDefault="003A7055" w:rsidP="003A7055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A7055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The final summary is generated in Word or PDF format. This document is editable, searchable, customized, and user-friendly.</w:t>
      </w:r>
    </w:p>
    <w:bookmarkEnd w:id="0"/>
    <w:p w:rsidR="003A7055" w:rsidRPr="003A7055" w:rsidRDefault="003A7055" w:rsidP="005C7B3F">
      <w:pPr>
        <w:rPr>
          <w:rFonts w:ascii="Arial" w:hAnsi="Arial" w:cs="Arial"/>
          <w:color w:val="666666"/>
        </w:rPr>
      </w:pPr>
    </w:p>
    <w:sectPr w:rsidR="003A7055" w:rsidRPr="003A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609A"/>
    <w:multiLevelType w:val="hybridMultilevel"/>
    <w:tmpl w:val="6C322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290E"/>
    <w:multiLevelType w:val="hybridMultilevel"/>
    <w:tmpl w:val="8E54D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91AC7"/>
    <w:multiLevelType w:val="multilevel"/>
    <w:tmpl w:val="D4E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E53E4"/>
    <w:multiLevelType w:val="multilevel"/>
    <w:tmpl w:val="344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4A2A"/>
    <w:multiLevelType w:val="hybridMultilevel"/>
    <w:tmpl w:val="AAEC8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35942"/>
    <w:multiLevelType w:val="multilevel"/>
    <w:tmpl w:val="E70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64739F"/>
    <w:multiLevelType w:val="hybridMultilevel"/>
    <w:tmpl w:val="FB7A2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03361"/>
    <w:multiLevelType w:val="multilevel"/>
    <w:tmpl w:val="A19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CB73B9"/>
    <w:multiLevelType w:val="multilevel"/>
    <w:tmpl w:val="9E1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AF680B"/>
    <w:multiLevelType w:val="hybridMultilevel"/>
    <w:tmpl w:val="60981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C31311"/>
    <w:multiLevelType w:val="multilevel"/>
    <w:tmpl w:val="6F1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E"/>
    <w:rsid w:val="000742E7"/>
    <w:rsid w:val="00192ADE"/>
    <w:rsid w:val="001C7651"/>
    <w:rsid w:val="00285EA6"/>
    <w:rsid w:val="003A7055"/>
    <w:rsid w:val="005179CE"/>
    <w:rsid w:val="005C7B3F"/>
    <w:rsid w:val="006A426B"/>
    <w:rsid w:val="008A3C50"/>
    <w:rsid w:val="008C020F"/>
    <w:rsid w:val="009E4A38"/>
    <w:rsid w:val="009F5ABE"/>
    <w:rsid w:val="00B75AB2"/>
    <w:rsid w:val="00D3198B"/>
    <w:rsid w:val="00D52D5F"/>
    <w:rsid w:val="00DF59DF"/>
    <w:rsid w:val="00E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4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2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74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A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4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2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2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2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74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7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6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95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9/06/comprehensive-guide-text-summarization-using-deep-learning-pytho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shaip.com/blog/ocr-definition-benefits-challenges-and-use-cases-infographi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hinelearningplus.com/nlp/text-summarization-approaches-nlp-example/" TargetMode="External"/><Relationship Id="rId11" Type="http://schemas.openxmlformats.org/officeDocument/2006/relationships/hyperlink" Target="https://www.itcubebpo.com/medical-record-summ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imgres?imgurl=https%3A%2F%2Fi0.wp.com%2Fpreludesys.com%2Fwp-content%2Fuploads%2F2021%2F12%2FMedical-Record.jpg%3Fresize%3D580%252C409%26ssl%3D1&amp;tbnid=1jFHJzYLhcIj3M&amp;vet=12ahUKEwiaqsPtodT_AhVoLbcAHeGGBCcQMygAegUIARDAAQ..i&amp;imgrefurl=https%3A%2F%2Fpreludesys.com%2Fsummarizing-medical-records-effectively-to-avoid-pitfalls%2F&amp;docid=-3WA0bXhVGWbIM&amp;w=580&amp;h=409&amp;q=Issues%20With%20Summarizing%20Medical%20Records&amp;ved=2ahUKEwiaqsPtodT_AhVoLbcAHeGGBCcQMygAegUIARDA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haip.com/blog/ocr-definition-benefits-challenges-and-use-cases-infograp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2023-06-21T05:37:00Z</dcterms:created>
  <dcterms:modified xsi:type="dcterms:W3CDTF">2023-06-21T12:42:00Z</dcterms:modified>
</cp:coreProperties>
</file>