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CBB5BD" w14:textId="1F20FE80" w:rsidR="00C34673" w:rsidRPr="00C34673" w:rsidRDefault="00C34673">
      <w:pPr>
        <w:rPr>
          <w:b/>
          <w:sz w:val="24"/>
          <w:szCs w:val="24"/>
        </w:rPr>
      </w:pPr>
      <w:r w:rsidRPr="00C34673">
        <w:rPr>
          <w:b/>
          <w:sz w:val="24"/>
          <w:szCs w:val="24"/>
        </w:rPr>
        <w:t>PROJECT TITLE:</w:t>
      </w:r>
      <w:r w:rsidR="001327BF">
        <w:rPr>
          <w:b/>
          <w:sz w:val="24"/>
          <w:szCs w:val="24"/>
        </w:rPr>
        <w:t xml:space="preserve"> </w:t>
      </w:r>
      <w:r w:rsidR="001327BF">
        <w:rPr>
          <w:b/>
          <w:sz w:val="24"/>
          <w:szCs w:val="24"/>
        </w:rPr>
        <w:tab/>
        <w:t>Child Drone</w:t>
      </w:r>
    </w:p>
    <w:p w14:paraId="0407E449" w14:textId="209A9283" w:rsidR="00A44B56" w:rsidRPr="00C34673" w:rsidRDefault="00C34673">
      <w:pPr>
        <w:rPr>
          <w:b/>
          <w:sz w:val="24"/>
          <w:szCs w:val="24"/>
        </w:rPr>
      </w:pPr>
      <w:r w:rsidRPr="00C34673">
        <w:rPr>
          <w:b/>
          <w:sz w:val="24"/>
          <w:szCs w:val="24"/>
        </w:rPr>
        <w:t>NAME:</w:t>
      </w:r>
      <w:r w:rsidRPr="00C34673">
        <w:rPr>
          <w:b/>
          <w:sz w:val="24"/>
          <w:szCs w:val="24"/>
        </w:rPr>
        <w:tab/>
      </w:r>
      <w:r w:rsidR="001327BF">
        <w:rPr>
          <w:b/>
          <w:sz w:val="24"/>
          <w:szCs w:val="24"/>
        </w:rPr>
        <w:tab/>
        <w:t>Kimberly Lewis</w:t>
      </w:r>
      <w:r w:rsidR="001327BF">
        <w:rPr>
          <w:b/>
          <w:sz w:val="24"/>
          <w:szCs w:val="24"/>
        </w:rPr>
        <w:tab/>
      </w:r>
      <w:r w:rsidR="001327BF">
        <w:rPr>
          <w:b/>
          <w:sz w:val="24"/>
          <w:szCs w:val="24"/>
        </w:rPr>
        <w:tab/>
      </w:r>
      <w:r w:rsidR="001327BF">
        <w:rPr>
          <w:b/>
          <w:sz w:val="24"/>
          <w:szCs w:val="24"/>
        </w:rPr>
        <w:tab/>
      </w:r>
      <w:r w:rsidR="001327BF">
        <w:rPr>
          <w:b/>
          <w:sz w:val="24"/>
          <w:szCs w:val="24"/>
        </w:rPr>
        <w:tab/>
      </w:r>
      <w:r w:rsidRPr="00C34673">
        <w:rPr>
          <w:b/>
          <w:sz w:val="24"/>
          <w:szCs w:val="24"/>
        </w:rPr>
        <w:tab/>
        <w:t>DATE:</w:t>
      </w:r>
      <w:r w:rsidR="001327BF">
        <w:rPr>
          <w:b/>
          <w:sz w:val="24"/>
          <w:szCs w:val="24"/>
        </w:rPr>
        <w:tab/>
        <w:t>May 21</w:t>
      </w:r>
      <w:r w:rsidR="001327BF" w:rsidRPr="001327BF">
        <w:rPr>
          <w:b/>
          <w:sz w:val="24"/>
          <w:szCs w:val="24"/>
          <w:vertAlign w:val="superscript"/>
        </w:rPr>
        <w:t>st</w:t>
      </w:r>
      <w:r w:rsidR="001327BF">
        <w:rPr>
          <w:b/>
          <w:sz w:val="24"/>
          <w:szCs w:val="24"/>
        </w:rPr>
        <w:t>, 2015</w:t>
      </w:r>
    </w:p>
    <w:p w14:paraId="3DCD8914" w14:textId="77777777" w:rsidR="00C34673" w:rsidRPr="00C34673" w:rsidRDefault="00C34673" w:rsidP="00C34673">
      <w:pPr>
        <w:rPr>
          <w:sz w:val="24"/>
          <w:szCs w:val="24"/>
        </w:rPr>
      </w:pPr>
    </w:p>
    <w:p w14:paraId="1110A5D3" w14:textId="77777777" w:rsidR="00C34673" w:rsidRPr="00C34673" w:rsidRDefault="00C34673" w:rsidP="00C34673">
      <w:pPr>
        <w:rPr>
          <w:b/>
          <w:sz w:val="24"/>
          <w:szCs w:val="24"/>
        </w:rPr>
      </w:pPr>
      <w:r w:rsidRPr="00C34673">
        <w:rPr>
          <w:b/>
          <w:sz w:val="24"/>
          <w:szCs w:val="24"/>
        </w:rPr>
        <w:t>WORK COMPLETED LAST WEEK</w:t>
      </w:r>
    </w:p>
    <w:p w14:paraId="0EFAAF04" w14:textId="7CD38D76" w:rsidR="00C34673" w:rsidRPr="00C34673" w:rsidRDefault="001327BF" w:rsidP="00C34673">
      <w:pPr>
        <w:rPr>
          <w:sz w:val="24"/>
          <w:szCs w:val="24"/>
        </w:rPr>
      </w:pPr>
      <w:r>
        <w:rPr>
          <w:sz w:val="24"/>
          <w:szCs w:val="24"/>
        </w:rPr>
        <w:t xml:space="preserve">Considering that the team has now attained the majority of the components to build the Child Drone, the task that I have undertaken this past week was to measure and weight the individual parts. Prior to receiving the motors, battery, </w:t>
      </w:r>
      <w:proofErr w:type="spellStart"/>
      <w:r>
        <w:rPr>
          <w:sz w:val="24"/>
          <w:szCs w:val="24"/>
        </w:rPr>
        <w:t>CrazyFlie</w:t>
      </w:r>
      <w:proofErr w:type="spellEnd"/>
      <w:r>
        <w:rPr>
          <w:sz w:val="24"/>
          <w:szCs w:val="24"/>
        </w:rPr>
        <w:t xml:space="preserve"> etc., the team only had estimations of weight and dimensions. </w:t>
      </w:r>
      <w:r w:rsidR="00364D2B">
        <w:rPr>
          <w:sz w:val="24"/>
          <w:szCs w:val="24"/>
        </w:rPr>
        <w:t xml:space="preserve"> In our previous estimations, weight of the components were over estimated which is beneficial so that the motors selected provide the correct thrust, which is calculated to be max 700 grams. </w:t>
      </w:r>
    </w:p>
    <w:p w14:paraId="4218E6BF" w14:textId="77777777" w:rsidR="00C34673" w:rsidRPr="00C34673" w:rsidRDefault="00C34673" w:rsidP="00C34673">
      <w:pPr>
        <w:rPr>
          <w:b/>
          <w:sz w:val="24"/>
          <w:szCs w:val="24"/>
        </w:rPr>
      </w:pPr>
      <w:r w:rsidRPr="00C34673">
        <w:rPr>
          <w:b/>
          <w:sz w:val="24"/>
          <w:szCs w:val="24"/>
        </w:rPr>
        <w:t>WORK PLANNED FOR NEXT WEEK</w:t>
      </w:r>
    </w:p>
    <w:p w14:paraId="74E60DB3" w14:textId="5AE6F315" w:rsidR="00C34673" w:rsidRDefault="00364D2B" w:rsidP="00C34673">
      <w:pPr>
        <w:rPr>
          <w:sz w:val="24"/>
          <w:szCs w:val="24"/>
        </w:rPr>
      </w:pPr>
      <w:r>
        <w:rPr>
          <w:sz w:val="24"/>
          <w:szCs w:val="24"/>
        </w:rPr>
        <w:t xml:space="preserve">The following task to be reviewed for the next week will be the selection of the propellers for the Child Drone as well as physical modifications to the current frame including extrusions from the bottom so that it can </w:t>
      </w:r>
      <w:proofErr w:type="gramStart"/>
      <w:r>
        <w:rPr>
          <w:sz w:val="24"/>
          <w:szCs w:val="24"/>
        </w:rPr>
        <w:t>stand alone</w:t>
      </w:r>
      <w:proofErr w:type="gramEnd"/>
      <w:r>
        <w:rPr>
          <w:sz w:val="24"/>
          <w:szCs w:val="24"/>
        </w:rPr>
        <w:t xml:space="preserve">. </w:t>
      </w:r>
    </w:p>
    <w:p w14:paraId="69085959" w14:textId="77777777" w:rsidR="00364D2B" w:rsidRPr="00C34673" w:rsidRDefault="00364D2B" w:rsidP="00C34673">
      <w:pPr>
        <w:rPr>
          <w:sz w:val="24"/>
          <w:szCs w:val="24"/>
        </w:rPr>
      </w:pPr>
    </w:p>
    <w:p w14:paraId="38A87095" w14:textId="77777777" w:rsidR="00C34673" w:rsidRPr="00C34673" w:rsidRDefault="00C34673" w:rsidP="00C34673">
      <w:pPr>
        <w:rPr>
          <w:b/>
          <w:sz w:val="24"/>
          <w:szCs w:val="24"/>
        </w:rPr>
      </w:pPr>
      <w:r w:rsidRPr="00C34673">
        <w:rPr>
          <w:b/>
          <w:sz w:val="24"/>
          <w:szCs w:val="24"/>
        </w:rPr>
        <w:t>OPEN ISSUES</w:t>
      </w:r>
    </w:p>
    <w:p w14:paraId="153E544A" w14:textId="75390A4E" w:rsidR="00C34673" w:rsidRPr="00C34673" w:rsidRDefault="001327BF" w:rsidP="00C34673">
      <w:pPr>
        <w:rPr>
          <w:sz w:val="24"/>
          <w:szCs w:val="24"/>
        </w:rPr>
      </w:pPr>
      <w:r>
        <w:rPr>
          <w:sz w:val="24"/>
          <w:szCs w:val="24"/>
        </w:rPr>
        <w:t xml:space="preserve">An issue that has arisen but will be solved is the integrity of the scale. Due to the +/- 5 grams, exact measurements were not fully accurate. Considering there are multiple parts to be measured, +/- 5 grams presents itself as in issue for there could be a discrepancy of around 30 grams.  </w:t>
      </w:r>
    </w:p>
    <w:p w14:paraId="133449B7" w14:textId="77777777" w:rsidR="00C34673" w:rsidRPr="00C34673" w:rsidRDefault="00C34673" w:rsidP="00C34673">
      <w:pPr>
        <w:rPr>
          <w:sz w:val="24"/>
          <w:szCs w:val="24"/>
        </w:rPr>
      </w:pPr>
    </w:p>
    <w:p w14:paraId="57FCB91C" w14:textId="77777777" w:rsidR="00C34673" w:rsidRPr="00C34673" w:rsidRDefault="00C34673" w:rsidP="00C34673">
      <w:pPr>
        <w:rPr>
          <w:b/>
          <w:sz w:val="24"/>
          <w:szCs w:val="24"/>
        </w:rPr>
      </w:pPr>
      <w:r w:rsidRPr="00C34673">
        <w:rPr>
          <w:b/>
          <w:sz w:val="24"/>
          <w:szCs w:val="24"/>
        </w:rPr>
        <w:t>DELIVERABLES AND MILESTONES</w:t>
      </w:r>
    </w:p>
    <w:p w14:paraId="6D23B71D" w14:textId="344B6B6A" w:rsidR="00C34673" w:rsidRDefault="00C34673" w:rsidP="00C34673">
      <w:pPr>
        <w:rPr>
          <w:sz w:val="24"/>
          <w:szCs w:val="24"/>
        </w:rPr>
      </w:pPr>
      <w:r>
        <w:rPr>
          <w:sz w:val="24"/>
          <w:szCs w:val="24"/>
        </w:rPr>
        <w:t xml:space="preserve">Identify </w:t>
      </w:r>
      <w:r w:rsidR="00A55EBA">
        <w:rPr>
          <w:sz w:val="24"/>
          <w:szCs w:val="24"/>
        </w:rPr>
        <w:t xml:space="preserve">all </w:t>
      </w:r>
      <w:r>
        <w:rPr>
          <w:sz w:val="24"/>
          <w:szCs w:val="24"/>
        </w:rPr>
        <w:t>milestones for each task.</w:t>
      </w:r>
      <w:r w:rsidR="00A55EBA">
        <w:rPr>
          <w:sz w:val="24"/>
          <w:szCs w:val="24"/>
        </w:rPr>
        <w:t xml:space="preserve"> A task may have multiple milestones. Each task has associated deliverables. Complete the table for all your individual tasks.</w:t>
      </w:r>
    </w:p>
    <w:p w14:paraId="4C6495CD" w14:textId="77777777" w:rsidR="0099689D" w:rsidRDefault="0099689D" w:rsidP="00C34673">
      <w:pPr>
        <w:rPr>
          <w:sz w:val="24"/>
          <w:szCs w:val="24"/>
        </w:rPr>
      </w:pPr>
    </w:p>
    <w:tbl>
      <w:tblPr>
        <w:tblStyle w:val="TableGrid"/>
        <w:tblW w:w="0" w:type="auto"/>
        <w:tblLook w:val="04A0" w:firstRow="1" w:lastRow="0" w:firstColumn="1" w:lastColumn="0" w:noHBand="0" w:noVBand="1"/>
      </w:tblPr>
      <w:tblGrid>
        <w:gridCol w:w="2337"/>
        <w:gridCol w:w="4768"/>
        <w:gridCol w:w="1170"/>
        <w:gridCol w:w="1075"/>
      </w:tblGrid>
      <w:tr w:rsidR="0099689D" w14:paraId="5A066C14" w14:textId="77777777" w:rsidTr="00497FB0">
        <w:tc>
          <w:tcPr>
            <w:tcW w:w="2337" w:type="dxa"/>
          </w:tcPr>
          <w:p w14:paraId="2B0B031D" w14:textId="77777777" w:rsidR="0099689D" w:rsidRDefault="0099689D" w:rsidP="00497FB0">
            <w:pPr>
              <w:rPr>
                <w:sz w:val="24"/>
                <w:szCs w:val="24"/>
              </w:rPr>
            </w:pPr>
            <w:r>
              <w:rPr>
                <w:sz w:val="24"/>
                <w:szCs w:val="24"/>
              </w:rPr>
              <w:t>Task</w:t>
            </w:r>
          </w:p>
        </w:tc>
        <w:tc>
          <w:tcPr>
            <w:tcW w:w="4768" w:type="dxa"/>
          </w:tcPr>
          <w:p w14:paraId="6083440D" w14:textId="77777777" w:rsidR="0099689D" w:rsidRDefault="0099689D" w:rsidP="00497FB0">
            <w:pPr>
              <w:rPr>
                <w:sz w:val="24"/>
                <w:szCs w:val="24"/>
              </w:rPr>
            </w:pPr>
            <w:r>
              <w:rPr>
                <w:sz w:val="24"/>
                <w:szCs w:val="24"/>
              </w:rPr>
              <w:t>Milestone</w:t>
            </w:r>
          </w:p>
        </w:tc>
        <w:tc>
          <w:tcPr>
            <w:tcW w:w="1170" w:type="dxa"/>
          </w:tcPr>
          <w:p w14:paraId="26D6A2BB" w14:textId="77777777" w:rsidR="0099689D" w:rsidRDefault="0099689D" w:rsidP="00497FB0">
            <w:pPr>
              <w:rPr>
                <w:sz w:val="24"/>
                <w:szCs w:val="24"/>
              </w:rPr>
            </w:pPr>
            <w:r>
              <w:rPr>
                <w:sz w:val="24"/>
                <w:szCs w:val="24"/>
              </w:rPr>
              <w:t>Planned</w:t>
            </w:r>
          </w:p>
        </w:tc>
        <w:tc>
          <w:tcPr>
            <w:tcW w:w="1075" w:type="dxa"/>
          </w:tcPr>
          <w:p w14:paraId="132DAB04" w14:textId="77777777" w:rsidR="0099689D" w:rsidRDefault="0099689D" w:rsidP="00497FB0">
            <w:pPr>
              <w:rPr>
                <w:sz w:val="24"/>
                <w:szCs w:val="24"/>
              </w:rPr>
            </w:pPr>
            <w:r>
              <w:rPr>
                <w:sz w:val="24"/>
                <w:szCs w:val="24"/>
              </w:rPr>
              <w:t>Actual</w:t>
            </w:r>
          </w:p>
        </w:tc>
      </w:tr>
      <w:tr w:rsidR="0099689D" w14:paraId="47212E27" w14:textId="77777777" w:rsidTr="00497FB0">
        <w:tc>
          <w:tcPr>
            <w:tcW w:w="2337" w:type="dxa"/>
          </w:tcPr>
          <w:p w14:paraId="436D1AE0" w14:textId="49D3C093" w:rsidR="0099689D" w:rsidRDefault="0099689D" w:rsidP="00497FB0">
            <w:pPr>
              <w:rPr>
                <w:sz w:val="24"/>
                <w:szCs w:val="24"/>
              </w:rPr>
            </w:pPr>
            <w:r>
              <w:rPr>
                <w:sz w:val="24"/>
                <w:szCs w:val="24"/>
              </w:rPr>
              <w:t xml:space="preserve">Accurate Measurements </w:t>
            </w:r>
          </w:p>
        </w:tc>
        <w:tc>
          <w:tcPr>
            <w:tcW w:w="4768" w:type="dxa"/>
          </w:tcPr>
          <w:p w14:paraId="4BACD486" w14:textId="5B8F9ED8" w:rsidR="0099689D" w:rsidRDefault="0099689D" w:rsidP="00497FB0">
            <w:pPr>
              <w:rPr>
                <w:sz w:val="24"/>
                <w:szCs w:val="24"/>
              </w:rPr>
            </w:pPr>
            <w:r>
              <w:rPr>
                <w:sz w:val="24"/>
                <w:szCs w:val="24"/>
              </w:rPr>
              <w:t>Weight all physical components to be consistent with previous estimations.</w:t>
            </w:r>
          </w:p>
        </w:tc>
        <w:tc>
          <w:tcPr>
            <w:tcW w:w="1170" w:type="dxa"/>
          </w:tcPr>
          <w:p w14:paraId="4061E7A8" w14:textId="2FCD9D56" w:rsidR="0099689D" w:rsidRDefault="0099689D" w:rsidP="00497FB0">
            <w:pPr>
              <w:rPr>
                <w:sz w:val="24"/>
                <w:szCs w:val="24"/>
              </w:rPr>
            </w:pPr>
            <w:r>
              <w:rPr>
                <w:sz w:val="24"/>
                <w:szCs w:val="24"/>
              </w:rPr>
              <w:t>5/14</w:t>
            </w:r>
          </w:p>
        </w:tc>
        <w:tc>
          <w:tcPr>
            <w:tcW w:w="1075" w:type="dxa"/>
          </w:tcPr>
          <w:p w14:paraId="0700DCBF" w14:textId="7E19B00D" w:rsidR="0099689D" w:rsidRDefault="0099689D" w:rsidP="00497FB0">
            <w:pPr>
              <w:rPr>
                <w:sz w:val="24"/>
                <w:szCs w:val="24"/>
              </w:rPr>
            </w:pPr>
            <w:r>
              <w:rPr>
                <w:sz w:val="24"/>
                <w:szCs w:val="24"/>
              </w:rPr>
              <w:t>5/17-5/18</w:t>
            </w:r>
          </w:p>
        </w:tc>
      </w:tr>
      <w:tr w:rsidR="0099689D" w14:paraId="676F2B77" w14:textId="77777777" w:rsidTr="00497FB0">
        <w:tc>
          <w:tcPr>
            <w:tcW w:w="2337" w:type="dxa"/>
          </w:tcPr>
          <w:p w14:paraId="5EF472CC" w14:textId="3A44EECC" w:rsidR="0099689D" w:rsidRDefault="0099689D" w:rsidP="00497FB0">
            <w:pPr>
              <w:rPr>
                <w:sz w:val="24"/>
                <w:szCs w:val="24"/>
              </w:rPr>
            </w:pPr>
            <w:r>
              <w:rPr>
                <w:sz w:val="24"/>
                <w:szCs w:val="24"/>
              </w:rPr>
              <w:t>Modify Custom Frame</w:t>
            </w:r>
          </w:p>
        </w:tc>
        <w:tc>
          <w:tcPr>
            <w:tcW w:w="4768" w:type="dxa"/>
          </w:tcPr>
          <w:p w14:paraId="62E4D3C6" w14:textId="1C488DB0" w:rsidR="0099689D" w:rsidRDefault="0099689D" w:rsidP="00497FB0">
            <w:pPr>
              <w:rPr>
                <w:sz w:val="24"/>
                <w:szCs w:val="24"/>
              </w:rPr>
            </w:pPr>
            <w:r>
              <w:rPr>
                <w:sz w:val="24"/>
                <w:szCs w:val="24"/>
              </w:rPr>
              <w:t>Lighten the weight of the frame by extruding parts of the center and legs of the frame.</w:t>
            </w:r>
          </w:p>
        </w:tc>
        <w:tc>
          <w:tcPr>
            <w:tcW w:w="1170" w:type="dxa"/>
          </w:tcPr>
          <w:p w14:paraId="7F9D40B2" w14:textId="167C295C" w:rsidR="0099689D" w:rsidRDefault="0099689D" w:rsidP="00497FB0">
            <w:pPr>
              <w:rPr>
                <w:sz w:val="24"/>
                <w:szCs w:val="24"/>
              </w:rPr>
            </w:pPr>
            <w:r>
              <w:rPr>
                <w:sz w:val="24"/>
                <w:szCs w:val="24"/>
              </w:rPr>
              <w:t>5/28</w:t>
            </w:r>
          </w:p>
        </w:tc>
        <w:tc>
          <w:tcPr>
            <w:tcW w:w="1075" w:type="dxa"/>
          </w:tcPr>
          <w:p w14:paraId="4EC7F0D6" w14:textId="77777777" w:rsidR="0099689D" w:rsidRDefault="0099689D" w:rsidP="00497FB0">
            <w:pPr>
              <w:rPr>
                <w:sz w:val="24"/>
                <w:szCs w:val="24"/>
              </w:rPr>
            </w:pPr>
          </w:p>
        </w:tc>
      </w:tr>
      <w:tr w:rsidR="0099689D" w14:paraId="406F521D" w14:textId="77777777" w:rsidTr="00497FB0">
        <w:tc>
          <w:tcPr>
            <w:tcW w:w="2337" w:type="dxa"/>
          </w:tcPr>
          <w:p w14:paraId="2EE35963" w14:textId="3A83CB53" w:rsidR="0099689D" w:rsidRDefault="0099689D" w:rsidP="00497FB0">
            <w:pPr>
              <w:rPr>
                <w:sz w:val="24"/>
                <w:szCs w:val="24"/>
              </w:rPr>
            </w:pPr>
            <w:r>
              <w:rPr>
                <w:sz w:val="24"/>
                <w:szCs w:val="24"/>
              </w:rPr>
              <w:t>Propellers</w:t>
            </w:r>
          </w:p>
        </w:tc>
        <w:tc>
          <w:tcPr>
            <w:tcW w:w="4768" w:type="dxa"/>
          </w:tcPr>
          <w:p w14:paraId="62E8E6AE" w14:textId="6045F124" w:rsidR="0099689D" w:rsidRDefault="0099689D" w:rsidP="00497FB0">
            <w:pPr>
              <w:rPr>
                <w:sz w:val="24"/>
                <w:szCs w:val="24"/>
              </w:rPr>
            </w:pPr>
            <w:r>
              <w:rPr>
                <w:sz w:val="24"/>
                <w:szCs w:val="24"/>
              </w:rPr>
              <w:t>Research and order appropriate propellers for Child Drone.</w:t>
            </w:r>
          </w:p>
        </w:tc>
        <w:tc>
          <w:tcPr>
            <w:tcW w:w="1170" w:type="dxa"/>
          </w:tcPr>
          <w:p w14:paraId="1BE69880" w14:textId="7640D5CE" w:rsidR="0099689D" w:rsidRDefault="0099689D" w:rsidP="00497FB0">
            <w:pPr>
              <w:rPr>
                <w:sz w:val="24"/>
                <w:szCs w:val="24"/>
              </w:rPr>
            </w:pPr>
            <w:r>
              <w:rPr>
                <w:sz w:val="24"/>
                <w:szCs w:val="24"/>
              </w:rPr>
              <w:t>5/28</w:t>
            </w:r>
            <w:bookmarkStart w:id="0" w:name="_GoBack"/>
            <w:bookmarkEnd w:id="0"/>
          </w:p>
        </w:tc>
        <w:tc>
          <w:tcPr>
            <w:tcW w:w="1075" w:type="dxa"/>
          </w:tcPr>
          <w:p w14:paraId="78752091" w14:textId="77777777" w:rsidR="0099689D" w:rsidRDefault="0099689D" w:rsidP="00497FB0">
            <w:pPr>
              <w:rPr>
                <w:sz w:val="24"/>
                <w:szCs w:val="24"/>
              </w:rPr>
            </w:pPr>
          </w:p>
        </w:tc>
      </w:tr>
    </w:tbl>
    <w:p w14:paraId="0E34D58A" w14:textId="77777777" w:rsidR="00C34673" w:rsidRPr="00C34673" w:rsidRDefault="00C34673" w:rsidP="00C34673">
      <w:pPr>
        <w:rPr>
          <w:sz w:val="24"/>
          <w:szCs w:val="24"/>
        </w:rPr>
      </w:pPr>
    </w:p>
    <w:sectPr w:rsidR="00C34673" w:rsidRPr="00C34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BF8"/>
    <w:rsid w:val="001327BF"/>
    <w:rsid w:val="00364D2B"/>
    <w:rsid w:val="006A05C4"/>
    <w:rsid w:val="0099689D"/>
    <w:rsid w:val="00A44B56"/>
    <w:rsid w:val="00A55EBA"/>
    <w:rsid w:val="00BA4BF8"/>
    <w:rsid w:val="00C346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F46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5E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5E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253</Words>
  <Characters>1445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Kalva</dc:creator>
  <cp:keywords/>
  <dc:description/>
  <cp:lastModifiedBy>Kimberly Lewis</cp:lastModifiedBy>
  <cp:revision>3</cp:revision>
  <dcterms:created xsi:type="dcterms:W3CDTF">2015-05-20T21:03:00Z</dcterms:created>
  <dcterms:modified xsi:type="dcterms:W3CDTF">2015-05-20T21:09:00Z</dcterms:modified>
</cp:coreProperties>
</file>