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001E" w14:textId="1588D662" w:rsidR="00395FE0" w:rsidRDefault="00395FE0" w:rsidP="00395FE0">
      <w:pPr>
        <w:pStyle w:val="Header"/>
      </w:pPr>
      <w:r>
        <w:t>Paper:</w:t>
      </w:r>
      <w:r w:rsidR="005C6E5B">
        <w:t xml:space="preserve"> </w:t>
      </w:r>
      <w:hyperlink r:id="rId5" w:history="1">
        <w:r w:rsidR="005C6E5B" w:rsidRPr="00010BA6">
          <w:rPr>
            <w:rStyle w:val="Hyperlink"/>
          </w:rPr>
          <w:t>https://arxiv.org/pdf/2003.01690.pdf</w:t>
        </w:r>
      </w:hyperlink>
      <w:r w:rsidR="005C6E5B">
        <w:t xml:space="preserve"> </w:t>
      </w:r>
      <w:r>
        <w:tab/>
      </w:r>
      <w:r>
        <w:tab/>
        <w:t xml:space="preserve">Code: </w:t>
      </w:r>
      <w:hyperlink r:id="rId6" w:history="1">
        <w:r w:rsidR="005C6E5B" w:rsidRPr="00010BA6">
          <w:rPr>
            <w:rStyle w:val="Hyperlink"/>
          </w:rPr>
          <w:t>https://github.com/fra31/auto-attack</w:t>
        </w:r>
      </w:hyperlink>
      <w:r w:rsidR="005C6E5B">
        <w:t xml:space="preserve"> </w:t>
      </w:r>
    </w:p>
    <w:p w14:paraId="3840336D" w14:textId="77777777" w:rsidR="00395FE0" w:rsidRPr="006312C3" w:rsidRDefault="00395FE0" w:rsidP="00395FE0">
      <w:pPr>
        <w:spacing w:after="0"/>
        <w:rPr>
          <w:u w:val="single"/>
        </w:rPr>
      </w:pPr>
    </w:p>
    <w:p w14:paraId="12019CBE" w14:textId="77777777" w:rsidR="00395FE0" w:rsidRPr="003E5B9F" w:rsidRDefault="00395FE0" w:rsidP="00395FE0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terminal/cmd:</w:t>
      </w:r>
    </w:p>
    <w:p w14:paraId="62E6D02E" w14:textId="46DE44F8" w:rsidR="00395FE0" w:rsidRDefault="00395FE0" w:rsidP="00395FE0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ssh </w:t>
      </w:r>
      <w:hyperlink r:id="rId7" w:history="1">
        <w:r w:rsidRPr="004133AD">
          <w:rPr>
            <w:rStyle w:val="Hyperlink"/>
            <w:b/>
            <w:bCs/>
          </w:rPr>
          <w:t>daryln@10.4.0.15</w:t>
        </w:r>
      </w:hyperlink>
      <w:r w:rsidR="005C6E5B">
        <w:rPr>
          <w:rStyle w:val="Hyperlink"/>
          <w:b/>
          <w:bCs/>
        </w:rPr>
        <w:t>5</w:t>
      </w:r>
      <w:r>
        <w:rPr>
          <w:b/>
          <w:bCs/>
        </w:rPr>
        <w:t xml:space="preserve"> or ssh daryln@&lt;server ip address&gt;</w:t>
      </w:r>
    </w:p>
    <w:p w14:paraId="4BCD6687" w14:textId="77777777" w:rsidR="00395FE0" w:rsidRDefault="00395FE0" w:rsidP="00395FE0">
      <w:pPr>
        <w:spacing w:after="0"/>
      </w:pPr>
    </w:p>
    <w:p w14:paraId="21E31F83" w14:textId="77777777" w:rsidR="00395FE0" w:rsidRDefault="00395FE0" w:rsidP="00395FE0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213CAF98" w14:textId="77777777" w:rsidR="00395FE0" w:rsidRPr="003E5B9F" w:rsidRDefault="00395FE0" w:rsidP="00395FE0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30292D3E" w14:textId="77777777" w:rsidR="00395FE0" w:rsidRDefault="00395FE0" w:rsidP="00395FE0">
      <w:pPr>
        <w:spacing w:after="0"/>
        <w:ind w:left="720"/>
      </w:pPr>
      <w:r w:rsidRPr="003E5B9F">
        <w:t>command to run:</w:t>
      </w:r>
      <w:r>
        <w:t xml:space="preserve"> </w:t>
      </w:r>
    </w:p>
    <w:p w14:paraId="36B960E4" w14:textId="70AAE79E" w:rsidR="00395FE0" w:rsidRPr="003E6AA7" w:rsidRDefault="005C6E5B" w:rsidP="00395FE0">
      <w:pPr>
        <w:spacing w:after="0"/>
        <w:ind w:left="720"/>
        <w:rPr>
          <w:b/>
          <w:bCs/>
        </w:rPr>
      </w:pPr>
      <w:r w:rsidRPr="005C6E5B">
        <w:rPr>
          <w:b/>
          <w:bCs/>
        </w:rPr>
        <w:t>docker run -it -p 8889:8889 --name autoattack -v /home/daryln/adversarial_attacks/auto-attack:/workspace/auto-attack/ --gpus=1 mhilmiasyrofi/autoattack:latest</w:t>
      </w:r>
    </w:p>
    <w:p w14:paraId="00C6DB9B" w14:textId="77777777" w:rsidR="00395FE0" w:rsidRDefault="00395FE0" w:rsidP="00395FE0">
      <w:pPr>
        <w:spacing w:after="0"/>
      </w:pPr>
    </w:p>
    <w:p w14:paraId="67E37570" w14:textId="77777777" w:rsidR="00395FE0" w:rsidRDefault="00395FE0" w:rsidP="00395FE0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1C1D495E" w14:textId="78C29C3A" w:rsidR="00395FE0" w:rsidRPr="003E6AA7" w:rsidRDefault="00395FE0" w:rsidP="00395FE0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r w:rsidR="005C6E5B">
        <w:rPr>
          <w:b/>
          <w:bCs/>
        </w:rPr>
        <w:t>autoattack</w:t>
      </w:r>
    </w:p>
    <w:p w14:paraId="2A946DDF" w14:textId="169EC9C4" w:rsidR="00395FE0" w:rsidRPr="003E6AA7" w:rsidRDefault="00395FE0" w:rsidP="00395FE0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r w:rsidR="005C6E5B">
        <w:rPr>
          <w:b/>
          <w:bCs/>
        </w:rPr>
        <w:t>autoattack</w:t>
      </w:r>
    </w:p>
    <w:p w14:paraId="1B47CBDF" w14:textId="0E396F82" w:rsidR="00395FE0" w:rsidRDefault="005C6E5B" w:rsidP="00395FE0">
      <w:pPr>
        <w:pStyle w:val="ListParagraph"/>
        <w:numPr>
          <w:ilvl w:val="0"/>
          <w:numId w:val="1"/>
        </w:numPr>
        <w:spacing w:after="0"/>
      </w:pPr>
      <w:r>
        <w:t>Auto</w:t>
      </w:r>
      <w:r w:rsidR="00395FE0">
        <w:t xml:space="preserve"> attack directory is under /</w:t>
      </w:r>
      <w:r>
        <w:t>workspace</w:t>
      </w:r>
      <w:r w:rsidR="00395FE0">
        <w:t xml:space="preserve"> as </w:t>
      </w:r>
      <w:r>
        <w:t>auto-attack</w:t>
      </w:r>
    </w:p>
    <w:p w14:paraId="6C6C1B3F" w14:textId="77777777" w:rsidR="00395FE0" w:rsidRPr="009F6971" w:rsidRDefault="00395FE0" w:rsidP="00395FE0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0A5E3D65" w14:textId="2F82FC5F" w:rsidR="00395FE0" w:rsidRPr="002058D4" w:rsidRDefault="0016529D" w:rsidP="00395FE0">
      <w:pPr>
        <w:pStyle w:val="ListParagraph"/>
        <w:spacing w:after="0"/>
        <w:ind w:left="360"/>
        <w:rPr>
          <w:b/>
          <w:bCs/>
        </w:rPr>
      </w:pPr>
      <w:r w:rsidRPr="0016529D">
        <w:rPr>
          <w:b/>
          <w:bCs/>
        </w:rPr>
        <w:t>python eval.py</w:t>
      </w:r>
    </w:p>
    <w:p w14:paraId="686896D4" w14:textId="12E0F2B8" w:rsidR="00395FE0" w:rsidRDefault="00395FE0" w:rsidP="00395FE0">
      <w:pPr>
        <w:pStyle w:val="ListParagraph"/>
        <w:numPr>
          <w:ilvl w:val="0"/>
          <w:numId w:val="1"/>
        </w:numPr>
        <w:spacing w:after="0"/>
      </w:pPr>
      <w:r>
        <w:t>The adversarial images will be generated as .</w:t>
      </w:r>
      <w:r w:rsidR="0016529D">
        <w:t>pth</w:t>
      </w:r>
      <w:r>
        <w:t xml:space="preserve"> file under the</w:t>
      </w:r>
      <w:r w:rsidR="0016529D">
        <w:t xml:space="preserve"> results</w:t>
      </w:r>
      <w:r>
        <w:t xml:space="preserve"> directory</w:t>
      </w:r>
      <w:r w:rsidR="0002363B">
        <w:t xml:space="preserve">. A </w:t>
      </w:r>
      <w:r w:rsidR="0002363B">
        <w:rPr>
          <w:b/>
          <w:bCs/>
        </w:rPr>
        <w:t>log_file.txt</w:t>
      </w:r>
      <w:r w:rsidR="0002363B">
        <w:t xml:space="preserve"> will also be generated upon the completion of the above command. It contains results of the evaluation of the attack.</w:t>
      </w:r>
    </w:p>
    <w:p w14:paraId="0F6F4086" w14:textId="77777777" w:rsidR="00395FE0" w:rsidRDefault="00395FE0" w:rsidP="00395FE0">
      <w:pPr>
        <w:pStyle w:val="ListParagraph"/>
        <w:spacing w:after="0"/>
        <w:ind w:left="360"/>
      </w:pPr>
    </w:p>
    <w:p w14:paraId="3A0B11AC" w14:textId="77777777" w:rsidR="00395FE0" w:rsidRDefault="00395FE0" w:rsidP="00395FE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view the imageset</w:t>
      </w:r>
    </w:p>
    <w:p w14:paraId="55B1C7C7" w14:textId="3A610C1E" w:rsidR="00395FE0" w:rsidRDefault="00395FE0" w:rsidP="00395FE0">
      <w:pPr>
        <w:pStyle w:val="ListParagraph"/>
        <w:spacing w:after="0"/>
        <w:ind w:left="360"/>
      </w:pPr>
      <w:r>
        <w:t>To view them, it is recommended to open a Jupyter notebook for this. There is already one generated in the directory (</w:t>
      </w:r>
      <w:r w:rsidR="0016529D">
        <w:rPr>
          <w:b/>
          <w:bCs/>
        </w:rPr>
        <w:t>load images</w:t>
      </w:r>
      <w:r>
        <w:rPr>
          <w:b/>
          <w:bCs/>
        </w:rPr>
        <w:t>.ipynb)</w:t>
      </w:r>
      <w:r>
        <w:t>.</w:t>
      </w:r>
    </w:p>
    <w:p w14:paraId="204A0466" w14:textId="77777777" w:rsidR="00395FE0" w:rsidRDefault="00395FE0" w:rsidP="00395FE0">
      <w:pPr>
        <w:pStyle w:val="ListParagraph"/>
        <w:spacing w:after="0"/>
        <w:ind w:left="360"/>
      </w:pPr>
    </w:p>
    <w:p w14:paraId="52976E22" w14:textId="77777777" w:rsidR="00395FE0" w:rsidRDefault="00395FE0" w:rsidP="00395FE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use Jupyter</w:t>
      </w:r>
    </w:p>
    <w:p w14:paraId="1668E738" w14:textId="5512E7B8" w:rsidR="00395FE0" w:rsidRPr="00F1442E" w:rsidRDefault="00395FE0" w:rsidP="00395FE0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r w:rsidRPr="002058D4">
        <w:rPr>
          <w:b/>
          <w:bCs/>
        </w:rPr>
        <w:t>jupyter lab --no-browser --ip=0.0.0.0 --port=88</w:t>
      </w:r>
      <w:r w:rsidR="0016529D">
        <w:rPr>
          <w:b/>
          <w:bCs/>
        </w:rPr>
        <w:t>89</w:t>
      </w:r>
      <w:r w:rsidRPr="002058D4">
        <w:rPr>
          <w:b/>
          <w:bCs/>
        </w:rPr>
        <w:t xml:space="preserve"> --allow-root</w:t>
      </w:r>
    </w:p>
    <w:p w14:paraId="517B1327" w14:textId="76A44CA4" w:rsidR="00395FE0" w:rsidRDefault="00395FE0" w:rsidP="00395FE0">
      <w:pPr>
        <w:pStyle w:val="ListParagraph"/>
        <w:spacing w:after="0"/>
        <w:ind w:left="360"/>
      </w:pPr>
      <w:r>
        <w:t>Open the notebook and the code should already be written for you.</w:t>
      </w:r>
    </w:p>
    <w:p w14:paraId="181D32C8" w14:textId="77777777" w:rsidR="0016529D" w:rsidRDefault="0016529D" w:rsidP="00395FE0">
      <w:pPr>
        <w:pStyle w:val="ListParagraph"/>
        <w:spacing w:after="0"/>
        <w:ind w:left="360"/>
      </w:pPr>
    </w:p>
    <w:p w14:paraId="799AA7C4" w14:textId="097BED67" w:rsidR="00395FE0" w:rsidRPr="0016529D" w:rsidRDefault="0016529D" w:rsidP="0016529D">
      <w:pPr>
        <w:pStyle w:val="ListParagraph"/>
        <w:spacing w:after="0"/>
        <w:ind w:left="360"/>
        <w:jc w:val="center"/>
        <w:rPr>
          <w:u w:val="single"/>
        </w:rPr>
      </w:pPr>
      <w:r>
        <w:rPr>
          <w:u w:val="single"/>
        </w:rPr>
        <w:t>Using Pytorch to open</w:t>
      </w:r>
    </w:p>
    <w:p w14:paraId="3D22F9EC" w14:textId="34DADCDD" w:rsidR="00395FE0" w:rsidRDefault="0016529D" w:rsidP="00395FE0">
      <w:pPr>
        <w:pStyle w:val="ListParagraph"/>
        <w:spacing w:after="0"/>
        <w:ind w:left="360"/>
        <w:jc w:val="center"/>
      </w:pPr>
      <w:r w:rsidRPr="0016529D">
        <w:drawing>
          <wp:inline distT="0" distB="0" distL="0" distR="0" wp14:anchorId="3334A90E" wp14:editId="57FB4933">
            <wp:extent cx="3154032" cy="25427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745" cy="25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16529D">
        <w:drawing>
          <wp:inline distT="0" distB="0" distL="0" distR="0" wp14:anchorId="67AF74C8" wp14:editId="5E6477AA">
            <wp:extent cx="1912373" cy="233734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159" cy="23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CCE5" w14:textId="01149160" w:rsidR="0016529D" w:rsidRDefault="0016529D" w:rsidP="00395FE0">
      <w:pPr>
        <w:pStyle w:val="ListParagraph"/>
        <w:spacing w:after="0"/>
        <w:ind w:left="360"/>
        <w:jc w:val="center"/>
      </w:pPr>
    </w:p>
    <w:p w14:paraId="2733ED90" w14:textId="0E83F03F" w:rsidR="0016529D" w:rsidRPr="0016529D" w:rsidRDefault="0016529D" w:rsidP="0016529D">
      <w:pPr>
        <w:pStyle w:val="ListParagraph"/>
        <w:spacing w:after="0"/>
        <w:ind w:left="360"/>
        <w:jc w:val="center"/>
        <w:rPr>
          <w:u w:val="single"/>
        </w:rPr>
      </w:pPr>
      <w:r>
        <w:rPr>
          <w:u w:val="single"/>
        </w:rPr>
        <w:t>Using Numpy to open</w:t>
      </w:r>
    </w:p>
    <w:p w14:paraId="0D19B771" w14:textId="60BBFF09" w:rsidR="0016529D" w:rsidRDefault="0016529D" w:rsidP="0016529D">
      <w:pPr>
        <w:pStyle w:val="ListParagraph"/>
        <w:spacing w:after="0"/>
        <w:ind w:left="360"/>
        <w:jc w:val="center"/>
      </w:pPr>
      <w:r w:rsidRPr="0016529D">
        <w:drawing>
          <wp:inline distT="0" distB="0" distL="0" distR="0" wp14:anchorId="207E357E" wp14:editId="165C1DFF">
            <wp:extent cx="2557499" cy="1070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360" cy="10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16529D">
        <w:drawing>
          <wp:inline distT="0" distB="0" distL="0" distR="0" wp14:anchorId="61BFEF9C" wp14:editId="6CD2E42D">
            <wp:extent cx="1569986" cy="12420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3953" cy="129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BE5D" w14:textId="77777777" w:rsidR="0028120E" w:rsidRDefault="0028120E"/>
    <w:sectPr w:rsidR="0028120E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E0"/>
    <w:rsid w:val="0002363B"/>
    <w:rsid w:val="0016529D"/>
    <w:rsid w:val="0028120E"/>
    <w:rsid w:val="00395FE0"/>
    <w:rsid w:val="005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4959"/>
  <w15:chartTrackingRefBased/>
  <w15:docId w15:val="{F25F4258-1FB7-4C04-8D7F-C43A7632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E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F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5F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E0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C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ryln@10.4.0.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31/auto-attac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rxiv.org/pdf/2003.01690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2</cp:revision>
  <dcterms:created xsi:type="dcterms:W3CDTF">2020-09-21T01:48:00Z</dcterms:created>
  <dcterms:modified xsi:type="dcterms:W3CDTF">2020-09-21T04:16:00Z</dcterms:modified>
</cp:coreProperties>
</file>