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C9BDF" w14:textId="4CB443A1" w:rsidR="00773EFB" w:rsidRPr="00B85000" w:rsidRDefault="00B349B6">
      <w:pPr>
        <w:autoSpaceDE w:val="0"/>
        <w:autoSpaceDN w:val="0"/>
        <w:adjustRightInd w:val="0"/>
        <w:spacing w:after="80"/>
        <w:rPr>
          <w:rFonts w:ascii="Ubuntu" w:hAnsi="Ubuntu" w:cs="Arial"/>
          <w:bCs/>
          <w:color w:val="666666"/>
          <w:sz w:val="32"/>
          <w:szCs w:val="32"/>
          <w:lang w:val="de-DE"/>
        </w:rPr>
      </w:pPr>
      <w:r w:rsidRPr="00B85000">
        <w:rPr>
          <w:rFonts w:ascii="Ubuntu" w:hAnsi="Ubuntu" w:cs="Arial"/>
          <w:bCs/>
          <w:color w:val="666666"/>
          <w:sz w:val="32"/>
          <w:szCs w:val="32"/>
          <w:lang w:val="de-DE"/>
        </w:rPr>
        <w:t>Provisionsvereinbarung</w:t>
      </w:r>
      <w:r w:rsidR="00A86081" w:rsidRPr="00B85000">
        <w:rPr>
          <w:rFonts w:ascii="Ubuntu" w:hAnsi="Ubuntu" w:cs="Arial"/>
          <w:bCs/>
          <w:color w:val="666666"/>
          <w:sz w:val="32"/>
          <w:szCs w:val="32"/>
          <w:lang w:val="de-DE"/>
        </w:rPr>
        <w:t xml:space="preserve"> NR. </w:t>
      </w:r>
      <w:r w:rsidRPr="00B85000">
        <w:rPr>
          <w:rFonts w:ascii="Ubuntu" w:hAnsi="Ubuntu" w:cs="Arial"/>
          <w:bCs/>
          <w:color w:val="666666"/>
          <w:sz w:val="32"/>
          <w:szCs w:val="32"/>
          <w:lang w:val="de-DE"/>
        </w:rPr>
        <w:t>P</w:t>
      </w:r>
      <w:r w:rsidR="00AB658E" w:rsidRPr="00B85000">
        <w:rPr>
          <w:rFonts w:ascii="Ubuntu" w:hAnsi="Ubuntu" w:cs="Arial"/>
          <w:bCs/>
          <w:color w:val="666666"/>
          <w:sz w:val="32"/>
          <w:szCs w:val="32"/>
          <w:lang w:val="de-DE"/>
        </w:rPr>
        <w:t>-</w:t>
      </w:r>
      <w:r w:rsidR="00136FA2" w:rsidRPr="00B85000">
        <w:rPr>
          <w:rFonts w:ascii="Ubuntu" w:hAnsi="Ubuntu" w:cs="Arial"/>
          <w:bCs/>
          <w:color w:val="666666"/>
          <w:sz w:val="32"/>
          <w:szCs w:val="32"/>
          <w:lang w:val="de-DE"/>
        </w:rPr>
        <w:t>2</w:t>
      </w:r>
      <w:r w:rsidR="00B85000" w:rsidRPr="00B85000">
        <w:rPr>
          <w:rFonts w:ascii="Ubuntu" w:hAnsi="Ubuntu" w:cs="Arial"/>
          <w:bCs/>
          <w:color w:val="666666"/>
          <w:sz w:val="32"/>
          <w:szCs w:val="32"/>
          <w:lang w:val="de-DE"/>
        </w:rPr>
        <w:t>3xx</w:t>
      </w:r>
      <w:r w:rsidR="00AB658E" w:rsidRPr="00B85000">
        <w:rPr>
          <w:rFonts w:ascii="Ubuntu" w:hAnsi="Ubuntu" w:cs="Arial"/>
          <w:bCs/>
          <w:color w:val="666666"/>
          <w:sz w:val="32"/>
          <w:szCs w:val="32"/>
          <w:lang w:val="de-DE"/>
        </w:rPr>
        <w:t>-</w:t>
      </w:r>
      <w:r w:rsidR="00A86081" w:rsidRPr="00B85000">
        <w:rPr>
          <w:rFonts w:ascii="Ubuntu" w:hAnsi="Ubuntu" w:cs="Arial"/>
          <w:bCs/>
          <w:color w:val="666666"/>
          <w:sz w:val="32"/>
          <w:szCs w:val="32"/>
          <w:lang w:val="de-DE"/>
        </w:rPr>
        <w:t>x</w:t>
      </w:r>
      <w:r w:rsidR="00C55F36" w:rsidRPr="00B85000">
        <w:rPr>
          <w:rFonts w:ascii="Ubuntu" w:hAnsi="Ubuntu" w:cs="Arial"/>
          <w:bCs/>
          <w:color w:val="666666"/>
          <w:sz w:val="32"/>
          <w:szCs w:val="32"/>
          <w:lang w:val="de-DE"/>
        </w:rPr>
        <w:t>x</w:t>
      </w:r>
      <w:r w:rsidR="00A86081" w:rsidRPr="00B85000">
        <w:rPr>
          <w:rFonts w:ascii="Ubuntu" w:hAnsi="Ubuntu" w:cs="Arial"/>
          <w:bCs/>
          <w:color w:val="666666"/>
          <w:sz w:val="32"/>
          <w:szCs w:val="32"/>
          <w:lang w:val="de-DE"/>
        </w:rPr>
        <w:t>xx</w:t>
      </w:r>
      <w:r w:rsidR="00C55F36" w:rsidRPr="00B85000">
        <w:rPr>
          <w:rFonts w:ascii="Ubuntu" w:hAnsi="Ubuntu" w:cs="Arial"/>
          <w:bCs/>
          <w:color w:val="666666"/>
          <w:sz w:val="32"/>
          <w:szCs w:val="32"/>
          <w:lang w:val="de-DE"/>
        </w:rPr>
        <w:t xml:space="preserve"> xx</w:t>
      </w:r>
    </w:p>
    <w:p w14:paraId="6AD49785" w14:textId="77777777" w:rsidR="00773EFB" w:rsidRPr="00B85000" w:rsidRDefault="00773EFB">
      <w:pPr>
        <w:autoSpaceDE w:val="0"/>
        <w:autoSpaceDN w:val="0"/>
        <w:adjustRightInd w:val="0"/>
        <w:spacing w:after="80"/>
        <w:rPr>
          <w:rFonts w:ascii="Ubuntu" w:hAnsi="Ubuntu" w:cs="Arial"/>
          <w:b/>
          <w:bCs/>
          <w:color w:val="666666"/>
          <w:sz w:val="30"/>
          <w:szCs w:val="30"/>
          <w:lang w:val="de-DE"/>
        </w:rPr>
      </w:pPr>
    </w:p>
    <w:p w14:paraId="78C5BD87" w14:textId="77777777" w:rsidR="00A86081" w:rsidRPr="00B85000" w:rsidRDefault="00A86081" w:rsidP="00A86081">
      <w:pPr>
        <w:autoSpaceDE w:val="0"/>
        <w:autoSpaceDN w:val="0"/>
        <w:adjustRightInd w:val="0"/>
        <w:spacing w:after="80" w:line="360" w:lineRule="auto"/>
        <w:rPr>
          <w:rFonts w:ascii="Ubuntu" w:hAnsi="Ubuntu" w:cs="Arial"/>
          <w:color w:val="000000"/>
          <w:sz w:val="20"/>
          <w:szCs w:val="20"/>
          <w:lang w:val="de-DE"/>
        </w:rPr>
      </w:pPr>
      <w:r w:rsidRPr="00B85000">
        <w:rPr>
          <w:rFonts w:ascii="Ubuntu" w:hAnsi="Ubuntu" w:cs="Arial"/>
          <w:color w:val="000000"/>
          <w:sz w:val="20"/>
          <w:szCs w:val="20"/>
          <w:lang w:val="de-DE"/>
        </w:rPr>
        <w:t>Zwischen</w:t>
      </w:r>
    </w:p>
    <w:tbl>
      <w:tblPr>
        <w:tblW w:w="0" w:type="auto"/>
        <w:tblCellMar>
          <w:left w:w="0" w:type="dxa"/>
          <w:right w:w="0" w:type="dxa"/>
        </w:tblCellMar>
        <w:tblLook w:val="04A0" w:firstRow="1" w:lastRow="0" w:firstColumn="1" w:lastColumn="0" w:noHBand="0" w:noVBand="1"/>
      </w:tblPr>
      <w:tblGrid>
        <w:gridCol w:w="3842"/>
        <w:gridCol w:w="1791"/>
        <w:gridCol w:w="3439"/>
      </w:tblGrid>
      <w:tr w:rsidR="00A86081" w:rsidRPr="00B85000" w14:paraId="09BBB3BB" w14:textId="77777777" w:rsidTr="00244976">
        <w:tc>
          <w:tcPr>
            <w:tcW w:w="3936" w:type="dxa"/>
            <w:shd w:val="clear" w:color="auto" w:fill="auto"/>
          </w:tcPr>
          <w:p w14:paraId="5504D9C1" w14:textId="77777777" w:rsidR="00A86081" w:rsidRPr="00B85000" w:rsidRDefault="00A86081" w:rsidP="000853B0">
            <w:pPr>
              <w:autoSpaceDE w:val="0"/>
              <w:autoSpaceDN w:val="0"/>
              <w:adjustRightInd w:val="0"/>
              <w:spacing w:after="80"/>
              <w:rPr>
                <w:rFonts w:ascii="Ubuntu" w:hAnsi="Ubuntu" w:cs="Arial"/>
                <w:bCs/>
                <w:color w:val="000000"/>
                <w:sz w:val="20"/>
                <w:szCs w:val="20"/>
                <w:lang w:val="de-DE"/>
              </w:rPr>
            </w:pPr>
            <w:r w:rsidRPr="00B85000">
              <w:rPr>
                <w:rFonts w:ascii="Ubuntu" w:hAnsi="Ubuntu" w:cs="Arial"/>
                <w:bCs/>
                <w:color w:val="000000"/>
                <w:sz w:val="20"/>
                <w:szCs w:val="20"/>
                <w:lang w:val="de-DE"/>
              </w:rPr>
              <w:t>Rockstar Recruiting AG</w:t>
            </w:r>
          </w:p>
          <w:p w14:paraId="3622A8BD" w14:textId="1BBD582F" w:rsidR="00A86081" w:rsidRPr="00B85000" w:rsidRDefault="00326456" w:rsidP="000853B0">
            <w:pPr>
              <w:autoSpaceDE w:val="0"/>
              <w:autoSpaceDN w:val="0"/>
              <w:adjustRightInd w:val="0"/>
              <w:spacing w:after="80"/>
              <w:rPr>
                <w:rFonts w:ascii="Ubuntu" w:hAnsi="Ubuntu" w:cs="Arial"/>
                <w:bCs/>
                <w:color w:val="000000"/>
                <w:sz w:val="20"/>
                <w:szCs w:val="20"/>
                <w:lang w:val="de-DE"/>
              </w:rPr>
            </w:pPr>
            <w:r w:rsidRPr="00326456">
              <w:rPr>
                <w:rFonts w:ascii="Ubuntu" w:hAnsi="Ubuntu" w:cs="Arial"/>
                <w:bCs/>
                <w:color w:val="000000"/>
                <w:sz w:val="20"/>
                <w:szCs w:val="20"/>
                <w:lang w:val="de-DE"/>
              </w:rPr>
              <w:t>Seidengasse 6</w:t>
            </w:r>
          </w:p>
          <w:p w14:paraId="6AB03C84" w14:textId="77777777" w:rsidR="00A86081" w:rsidRPr="00B85000" w:rsidRDefault="00A86081" w:rsidP="000853B0">
            <w:pPr>
              <w:autoSpaceDE w:val="0"/>
              <w:autoSpaceDN w:val="0"/>
              <w:adjustRightInd w:val="0"/>
              <w:spacing w:after="80"/>
              <w:rPr>
                <w:rFonts w:ascii="Ubuntu" w:hAnsi="Ubuntu" w:cs="Arial"/>
                <w:bCs/>
                <w:color w:val="000000"/>
                <w:sz w:val="20"/>
                <w:szCs w:val="20"/>
                <w:lang w:val="de-DE"/>
              </w:rPr>
            </w:pPr>
            <w:r w:rsidRPr="00B85000">
              <w:rPr>
                <w:rFonts w:ascii="Ubuntu" w:hAnsi="Ubuntu" w:cs="Arial"/>
                <w:bCs/>
                <w:color w:val="000000"/>
                <w:sz w:val="20"/>
                <w:szCs w:val="20"/>
                <w:lang w:val="de-DE"/>
              </w:rPr>
              <w:t>8001 Zürich</w:t>
            </w:r>
          </w:p>
          <w:p w14:paraId="060E7656" w14:textId="77777777" w:rsidR="00A86081" w:rsidRPr="00B85000" w:rsidRDefault="00A86081" w:rsidP="000853B0">
            <w:pPr>
              <w:autoSpaceDE w:val="0"/>
              <w:autoSpaceDN w:val="0"/>
              <w:adjustRightInd w:val="0"/>
              <w:spacing w:after="80"/>
              <w:rPr>
                <w:rFonts w:ascii="Ubuntu" w:hAnsi="Ubuntu" w:cs="Arial"/>
                <w:bCs/>
                <w:color w:val="000000"/>
                <w:sz w:val="20"/>
                <w:szCs w:val="20"/>
                <w:lang w:val="de-DE"/>
              </w:rPr>
            </w:pPr>
            <w:r w:rsidRPr="00B85000">
              <w:rPr>
                <w:rFonts w:ascii="Ubuntu" w:hAnsi="Ubuntu" w:cs="Arial"/>
                <w:bCs/>
                <w:color w:val="000000"/>
                <w:sz w:val="20"/>
                <w:szCs w:val="20"/>
                <w:lang w:val="de-DE"/>
              </w:rPr>
              <w:t>SCHWEIZ</w:t>
            </w:r>
          </w:p>
          <w:p w14:paraId="73DE87AC" w14:textId="77777777" w:rsidR="00A86081" w:rsidRPr="00B85000" w:rsidRDefault="00A86081" w:rsidP="000853B0">
            <w:pPr>
              <w:autoSpaceDE w:val="0"/>
              <w:autoSpaceDN w:val="0"/>
              <w:adjustRightInd w:val="0"/>
              <w:spacing w:after="80"/>
              <w:rPr>
                <w:rFonts w:ascii="Ubuntu" w:hAnsi="Ubuntu" w:cs="Arial"/>
                <w:bCs/>
                <w:color w:val="000000"/>
                <w:sz w:val="20"/>
                <w:szCs w:val="20"/>
                <w:lang w:val="de-DE"/>
              </w:rPr>
            </w:pPr>
          </w:p>
          <w:p w14:paraId="3B07C7CC" w14:textId="77777777" w:rsidR="006B3DE3" w:rsidRPr="00B85000" w:rsidRDefault="006B3DE3" w:rsidP="000853B0">
            <w:pPr>
              <w:autoSpaceDE w:val="0"/>
              <w:autoSpaceDN w:val="0"/>
              <w:adjustRightInd w:val="0"/>
              <w:spacing w:after="80"/>
              <w:rPr>
                <w:rFonts w:ascii="Ubuntu" w:hAnsi="Ubuntu" w:cs="Arial"/>
                <w:bCs/>
                <w:color w:val="000000"/>
                <w:sz w:val="20"/>
                <w:szCs w:val="20"/>
                <w:lang w:val="de-DE"/>
              </w:rPr>
            </w:pPr>
          </w:p>
          <w:p w14:paraId="3488AFC2" w14:textId="6631B5CD" w:rsidR="00A86081" w:rsidRPr="00B85000" w:rsidRDefault="00A86081" w:rsidP="000853B0">
            <w:pPr>
              <w:autoSpaceDE w:val="0"/>
              <w:autoSpaceDN w:val="0"/>
              <w:adjustRightInd w:val="0"/>
              <w:spacing w:after="80"/>
              <w:rPr>
                <w:rFonts w:ascii="Ubuntu" w:hAnsi="Ubuntu" w:cs="Arial"/>
                <w:bCs/>
                <w:color w:val="000000"/>
                <w:sz w:val="20"/>
                <w:szCs w:val="20"/>
                <w:lang w:val="de-DE"/>
              </w:rPr>
            </w:pPr>
            <w:r w:rsidRPr="00B85000">
              <w:rPr>
                <w:rFonts w:ascii="Ubuntu" w:hAnsi="Ubuntu" w:cs="Arial"/>
                <w:bCs/>
                <w:color w:val="000000"/>
                <w:sz w:val="20"/>
                <w:szCs w:val="20"/>
                <w:lang w:val="de-DE"/>
              </w:rPr>
              <w:t>(nachfolgend „</w:t>
            </w:r>
            <w:r w:rsidR="00BC16F4" w:rsidRPr="00B85000">
              <w:rPr>
                <w:rFonts w:ascii="Ubuntu" w:hAnsi="Ubuntu" w:cs="Arial"/>
                <w:bCs/>
                <w:color w:val="000000"/>
                <w:sz w:val="20"/>
                <w:szCs w:val="20"/>
                <w:lang w:val="de-DE"/>
              </w:rPr>
              <w:t>Vermittler</w:t>
            </w:r>
            <w:r w:rsidRPr="00B85000">
              <w:rPr>
                <w:rFonts w:ascii="Ubuntu" w:hAnsi="Ubuntu" w:cs="Arial"/>
                <w:bCs/>
                <w:color w:val="000000"/>
                <w:sz w:val="20"/>
                <w:szCs w:val="20"/>
                <w:lang w:val="de-DE"/>
              </w:rPr>
              <w:t>“)</w:t>
            </w:r>
          </w:p>
        </w:tc>
        <w:tc>
          <w:tcPr>
            <w:tcW w:w="1842" w:type="dxa"/>
            <w:shd w:val="clear" w:color="auto" w:fill="auto"/>
          </w:tcPr>
          <w:p w14:paraId="7ACB665C" w14:textId="77777777" w:rsidR="00A86081" w:rsidRPr="00B85000" w:rsidRDefault="00A86081" w:rsidP="000853B0">
            <w:pPr>
              <w:autoSpaceDE w:val="0"/>
              <w:autoSpaceDN w:val="0"/>
              <w:adjustRightInd w:val="0"/>
              <w:spacing w:after="80"/>
              <w:rPr>
                <w:rFonts w:ascii="Ubuntu" w:hAnsi="Ubuntu" w:cs="Arial"/>
                <w:bCs/>
                <w:color w:val="000000"/>
                <w:sz w:val="20"/>
                <w:szCs w:val="20"/>
                <w:lang w:val="de-DE"/>
              </w:rPr>
            </w:pPr>
          </w:p>
          <w:p w14:paraId="6822E329" w14:textId="77777777" w:rsidR="00A86081" w:rsidRPr="00B85000" w:rsidRDefault="00A86081" w:rsidP="000853B0">
            <w:pPr>
              <w:autoSpaceDE w:val="0"/>
              <w:autoSpaceDN w:val="0"/>
              <w:adjustRightInd w:val="0"/>
              <w:spacing w:after="80"/>
              <w:rPr>
                <w:rFonts w:ascii="Ubuntu" w:hAnsi="Ubuntu" w:cs="Arial"/>
                <w:bCs/>
                <w:color w:val="000000"/>
                <w:sz w:val="20"/>
                <w:szCs w:val="20"/>
                <w:lang w:val="de-DE"/>
              </w:rPr>
            </w:pPr>
            <w:r w:rsidRPr="00B85000">
              <w:rPr>
                <w:rFonts w:ascii="Ubuntu" w:hAnsi="Ubuntu" w:cs="Arial"/>
                <w:bCs/>
                <w:color w:val="000000"/>
                <w:sz w:val="20"/>
                <w:szCs w:val="20"/>
                <w:lang w:val="de-DE"/>
              </w:rPr>
              <w:t>und</w:t>
            </w:r>
          </w:p>
        </w:tc>
        <w:tc>
          <w:tcPr>
            <w:tcW w:w="3510" w:type="dxa"/>
            <w:shd w:val="clear" w:color="auto" w:fill="auto"/>
          </w:tcPr>
          <w:p w14:paraId="1D7192F5" w14:textId="77777777" w:rsidR="00A86081" w:rsidRPr="00B85000" w:rsidRDefault="00341ED5" w:rsidP="000853B0">
            <w:pPr>
              <w:autoSpaceDE w:val="0"/>
              <w:autoSpaceDN w:val="0"/>
              <w:adjustRightInd w:val="0"/>
              <w:spacing w:after="80"/>
              <w:rPr>
                <w:rFonts w:ascii="Ubuntu" w:hAnsi="Ubuntu" w:cs="Arial"/>
                <w:bCs/>
                <w:color w:val="000000"/>
                <w:sz w:val="20"/>
                <w:szCs w:val="20"/>
                <w:lang w:val="de-DE"/>
              </w:rPr>
            </w:pPr>
            <w:r w:rsidRPr="00B85000">
              <w:rPr>
                <w:rFonts w:ascii="Ubuntu" w:hAnsi="Ubuntu" w:cs="Arial"/>
                <w:bCs/>
                <w:color w:val="000000"/>
                <w:sz w:val="20"/>
                <w:szCs w:val="20"/>
                <w:lang w:val="de-DE"/>
              </w:rPr>
              <w:t>Xxx</w:t>
            </w:r>
          </w:p>
          <w:p w14:paraId="291F8C89" w14:textId="77777777" w:rsidR="00A86081" w:rsidRPr="00B85000" w:rsidRDefault="00A86081" w:rsidP="000853B0">
            <w:pPr>
              <w:autoSpaceDE w:val="0"/>
              <w:autoSpaceDN w:val="0"/>
              <w:adjustRightInd w:val="0"/>
              <w:spacing w:after="80"/>
              <w:rPr>
                <w:rFonts w:ascii="Ubuntu" w:hAnsi="Ubuntu" w:cs="Arial"/>
                <w:bCs/>
                <w:color w:val="000000"/>
                <w:sz w:val="20"/>
                <w:szCs w:val="20"/>
                <w:lang w:val="de-DE"/>
              </w:rPr>
            </w:pPr>
            <w:r w:rsidRPr="00B85000">
              <w:rPr>
                <w:rFonts w:ascii="Ubuntu" w:hAnsi="Ubuntu" w:cs="Arial"/>
                <w:bCs/>
                <w:color w:val="000000"/>
                <w:sz w:val="20"/>
                <w:szCs w:val="20"/>
                <w:lang w:val="de-DE"/>
              </w:rPr>
              <w:t>Xxx</w:t>
            </w:r>
          </w:p>
          <w:p w14:paraId="3A5F1AD8" w14:textId="77777777" w:rsidR="00A86081" w:rsidRPr="00B85000" w:rsidRDefault="00A86081" w:rsidP="000853B0">
            <w:pPr>
              <w:autoSpaceDE w:val="0"/>
              <w:autoSpaceDN w:val="0"/>
              <w:adjustRightInd w:val="0"/>
              <w:spacing w:after="80"/>
              <w:rPr>
                <w:rFonts w:ascii="Ubuntu" w:hAnsi="Ubuntu" w:cs="Arial"/>
                <w:bCs/>
                <w:color w:val="000000"/>
                <w:sz w:val="20"/>
                <w:szCs w:val="20"/>
                <w:lang w:val="de-DE"/>
              </w:rPr>
            </w:pPr>
            <w:r w:rsidRPr="00B85000">
              <w:rPr>
                <w:rFonts w:ascii="Ubuntu" w:hAnsi="Ubuntu" w:cs="Arial"/>
                <w:bCs/>
                <w:color w:val="000000"/>
                <w:sz w:val="20"/>
                <w:szCs w:val="20"/>
                <w:lang w:val="de-DE"/>
              </w:rPr>
              <w:t>Xxx</w:t>
            </w:r>
          </w:p>
          <w:p w14:paraId="6D959759" w14:textId="77777777" w:rsidR="00A86081" w:rsidRPr="00B85000" w:rsidRDefault="00A86081" w:rsidP="000853B0">
            <w:pPr>
              <w:autoSpaceDE w:val="0"/>
              <w:autoSpaceDN w:val="0"/>
              <w:adjustRightInd w:val="0"/>
              <w:spacing w:after="80"/>
              <w:rPr>
                <w:rFonts w:ascii="Ubuntu" w:hAnsi="Ubuntu" w:cs="Arial"/>
                <w:bCs/>
                <w:color w:val="000000"/>
                <w:sz w:val="20"/>
                <w:szCs w:val="20"/>
                <w:lang w:val="de-DE"/>
              </w:rPr>
            </w:pPr>
            <w:r w:rsidRPr="00B85000">
              <w:rPr>
                <w:rFonts w:ascii="Ubuntu" w:hAnsi="Ubuntu" w:cs="Arial"/>
                <w:bCs/>
                <w:color w:val="000000"/>
                <w:sz w:val="20"/>
                <w:szCs w:val="20"/>
                <w:lang w:val="de-DE"/>
              </w:rPr>
              <w:t>Xxx</w:t>
            </w:r>
          </w:p>
          <w:p w14:paraId="1EDC2B18" w14:textId="77777777" w:rsidR="00A86081" w:rsidRPr="00B85000" w:rsidRDefault="006B3DE3" w:rsidP="000853B0">
            <w:pPr>
              <w:autoSpaceDE w:val="0"/>
              <w:autoSpaceDN w:val="0"/>
              <w:adjustRightInd w:val="0"/>
              <w:spacing w:after="80"/>
              <w:rPr>
                <w:rFonts w:ascii="Ubuntu" w:hAnsi="Ubuntu" w:cs="Arial"/>
                <w:bCs/>
                <w:color w:val="000000"/>
                <w:sz w:val="20"/>
                <w:szCs w:val="20"/>
                <w:lang w:val="de-DE"/>
              </w:rPr>
            </w:pPr>
            <w:r w:rsidRPr="00B85000">
              <w:rPr>
                <w:rFonts w:ascii="Ubuntu" w:hAnsi="Ubuntu" w:cs="Arial"/>
                <w:bCs/>
                <w:color w:val="000000"/>
                <w:sz w:val="20"/>
                <w:szCs w:val="20"/>
                <w:lang w:val="de-DE"/>
              </w:rPr>
              <w:t>Xxx</w:t>
            </w:r>
          </w:p>
          <w:p w14:paraId="7F6DF1A3" w14:textId="77777777" w:rsidR="006B3DE3" w:rsidRPr="00B85000" w:rsidRDefault="006B3DE3" w:rsidP="000853B0">
            <w:pPr>
              <w:autoSpaceDE w:val="0"/>
              <w:autoSpaceDN w:val="0"/>
              <w:adjustRightInd w:val="0"/>
              <w:spacing w:after="80"/>
              <w:rPr>
                <w:rFonts w:ascii="Ubuntu" w:hAnsi="Ubuntu" w:cs="Arial"/>
                <w:bCs/>
                <w:color w:val="000000"/>
                <w:sz w:val="20"/>
                <w:szCs w:val="20"/>
                <w:lang w:val="de-DE"/>
              </w:rPr>
            </w:pPr>
          </w:p>
          <w:p w14:paraId="37DBE3B7" w14:textId="6F7A748F" w:rsidR="00A86081" w:rsidRPr="00B85000" w:rsidRDefault="00A86081" w:rsidP="000853B0">
            <w:pPr>
              <w:autoSpaceDE w:val="0"/>
              <w:autoSpaceDN w:val="0"/>
              <w:adjustRightInd w:val="0"/>
              <w:spacing w:after="80"/>
              <w:rPr>
                <w:rFonts w:ascii="Ubuntu" w:hAnsi="Ubuntu" w:cs="Arial"/>
                <w:bCs/>
                <w:color w:val="000000"/>
                <w:sz w:val="20"/>
                <w:szCs w:val="20"/>
                <w:lang w:val="de-DE"/>
              </w:rPr>
            </w:pPr>
            <w:r w:rsidRPr="00B85000">
              <w:rPr>
                <w:rFonts w:ascii="Ubuntu" w:hAnsi="Ubuntu" w:cs="Arial"/>
                <w:bCs/>
                <w:color w:val="000000"/>
                <w:sz w:val="20"/>
                <w:szCs w:val="20"/>
                <w:lang w:val="de-DE"/>
              </w:rPr>
              <w:t>(nachfolgend “</w:t>
            </w:r>
            <w:r w:rsidR="00BC16F4" w:rsidRPr="00B85000">
              <w:rPr>
                <w:rFonts w:ascii="Ubuntu" w:hAnsi="Ubuntu" w:cs="Arial"/>
                <w:bCs/>
                <w:color w:val="000000"/>
                <w:sz w:val="20"/>
                <w:szCs w:val="20"/>
                <w:lang w:val="de-DE"/>
              </w:rPr>
              <w:t>Unternehmer</w:t>
            </w:r>
            <w:r w:rsidRPr="00B85000">
              <w:rPr>
                <w:rFonts w:ascii="Ubuntu" w:hAnsi="Ubuntu" w:cs="Arial"/>
                <w:bCs/>
                <w:color w:val="000000"/>
                <w:sz w:val="20"/>
                <w:szCs w:val="20"/>
                <w:lang w:val="de-DE"/>
              </w:rPr>
              <w:t>”)</w:t>
            </w:r>
          </w:p>
        </w:tc>
      </w:tr>
    </w:tbl>
    <w:p w14:paraId="0AB51652" w14:textId="60541E7F" w:rsidR="00BC16F4" w:rsidRPr="00B85000" w:rsidRDefault="00BC16F4" w:rsidP="00812517">
      <w:pPr>
        <w:autoSpaceDE w:val="0"/>
        <w:autoSpaceDN w:val="0"/>
        <w:adjustRightInd w:val="0"/>
        <w:spacing w:after="80"/>
        <w:rPr>
          <w:rFonts w:ascii="Ubuntu" w:hAnsi="Ubuntu" w:cs="Arial"/>
          <w:color w:val="000000"/>
          <w:sz w:val="20"/>
          <w:szCs w:val="20"/>
          <w:lang w:val="de-DE"/>
        </w:rPr>
      </w:pPr>
    </w:p>
    <w:p w14:paraId="1622E307" w14:textId="77777777" w:rsidR="00F7249E" w:rsidRPr="00B85000" w:rsidRDefault="00F7249E" w:rsidP="00812517">
      <w:pPr>
        <w:autoSpaceDE w:val="0"/>
        <w:autoSpaceDN w:val="0"/>
        <w:adjustRightInd w:val="0"/>
        <w:spacing w:after="80"/>
        <w:rPr>
          <w:rFonts w:ascii="Ubuntu" w:hAnsi="Ubuntu" w:cs="Arial"/>
          <w:color w:val="000000"/>
          <w:sz w:val="20"/>
          <w:szCs w:val="20"/>
          <w:lang w:val="de-DE"/>
        </w:rPr>
      </w:pPr>
    </w:p>
    <w:p w14:paraId="5B7505B4" w14:textId="0CD49F33" w:rsidR="00BC16F4" w:rsidRPr="00B85000" w:rsidRDefault="00BC16F4" w:rsidP="00BC16F4">
      <w:pPr>
        <w:numPr>
          <w:ilvl w:val="0"/>
          <w:numId w:val="2"/>
        </w:numPr>
        <w:autoSpaceDE w:val="0"/>
        <w:autoSpaceDN w:val="0"/>
        <w:adjustRightInd w:val="0"/>
        <w:spacing w:after="80"/>
        <w:ind w:left="284" w:hanging="284"/>
        <w:rPr>
          <w:rFonts w:ascii="Ubuntu" w:hAnsi="Ubuntu" w:cs="Arial"/>
          <w:b/>
          <w:color w:val="000000"/>
          <w:sz w:val="20"/>
          <w:szCs w:val="20"/>
          <w:lang w:val="de-DE"/>
        </w:rPr>
      </w:pPr>
      <w:r w:rsidRPr="00B85000">
        <w:rPr>
          <w:rFonts w:ascii="Ubuntu" w:hAnsi="Ubuntu" w:cs="Arial"/>
          <w:b/>
          <w:color w:val="000000"/>
          <w:sz w:val="20"/>
          <w:szCs w:val="20"/>
          <w:lang w:val="de-DE"/>
        </w:rPr>
        <w:t>Tätigkeit des Unternehmers</w:t>
      </w:r>
    </w:p>
    <w:p w14:paraId="2B5E0618" w14:textId="73DF3A3E" w:rsidR="00BC16F4" w:rsidRPr="00B85000" w:rsidRDefault="00BC16F4" w:rsidP="00BC16F4">
      <w:pPr>
        <w:autoSpaceDE w:val="0"/>
        <w:autoSpaceDN w:val="0"/>
        <w:adjustRightInd w:val="0"/>
        <w:spacing w:after="80"/>
        <w:rPr>
          <w:rFonts w:ascii="Ubuntu" w:hAnsi="Ubuntu" w:cs="Arial"/>
          <w:color w:val="000000"/>
          <w:sz w:val="20"/>
          <w:szCs w:val="20"/>
          <w:lang w:val="de-DE"/>
        </w:rPr>
      </w:pPr>
      <w:r w:rsidRPr="00B85000">
        <w:rPr>
          <w:rFonts w:ascii="Ubuntu" w:hAnsi="Ubuntu" w:cs="Arial"/>
          <w:color w:val="000000"/>
          <w:sz w:val="20"/>
          <w:szCs w:val="20"/>
          <w:lang w:val="de-DE"/>
        </w:rPr>
        <w:t xml:space="preserve">Der Unternehmer möchte einen ihm vom Vermittler vorgestellten </w:t>
      </w:r>
      <w:r w:rsidR="00216F5A" w:rsidRPr="00B85000">
        <w:rPr>
          <w:rFonts w:ascii="Ubuntu" w:hAnsi="Ubuntu" w:cs="Arial"/>
          <w:color w:val="000000"/>
          <w:sz w:val="20"/>
          <w:szCs w:val="20"/>
          <w:lang w:val="de-DE"/>
        </w:rPr>
        <w:t>IT-Berater</w:t>
      </w:r>
      <w:r w:rsidRPr="00B85000">
        <w:rPr>
          <w:rFonts w:ascii="Ubuntu" w:hAnsi="Ubuntu" w:cs="Arial"/>
          <w:color w:val="000000"/>
          <w:sz w:val="20"/>
          <w:szCs w:val="20"/>
          <w:lang w:val="de-DE"/>
        </w:rPr>
        <w:t xml:space="preserve"> </w:t>
      </w:r>
      <w:r w:rsidR="00B660B8" w:rsidRPr="00B85000">
        <w:rPr>
          <w:rFonts w:ascii="Ubuntu" w:hAnsi="Ubuntu" w:cs="Arial"/>
          <w:color w:val="000000"/>
          <w:sz w:val="20"/>
          <w:szCs w:val="20"/>
          <w:lang w:val="de-DE"/>
        </w:rPr>
        <w:t xml:space="preserve">direkt bei sich im Unternehmen bzw. </w:t>
      </w:r>
      <w:r w:rsidR="00155CF3" w:rsidRPr="00B85000">
        <w:rPr>
          <w:rFonts w:ascii="Ubuntu" w:hAnsi="Ubuntu" w:cs="Arial"/>
          <w:color w:val="000000"/>
          <w:sz w:val="20"/>
          <w:szCs w:val="20"/>
          <w:lang w:val="de-DE"/>
        </w:rPr>
        <w:t xml:space="preserve">bei </w:t>
      </w:r>
      <w:r w:rsidR="00B660B8" w:rsidRPr="00B85000">
        <w:rPr>
          <w:rFonts w:ascii="Ubuntu" w:hAnsi="Ubuntu" w:cs="Arial"/>
          <w:color w:val="000000"/>
          <w:sz w:val="20"/>
          <w:szCs w:val="20"/>
          <w:lang w:val="de-DE"/>
        </w:rPr>
        <w:t>einem seiner Kunden einsetzen.</w:t>
      </w:r>
      <w:r w:rsidR="000C169F" w:rsidRPr="00B85000">
        <w:rPr>
          <w:rFonts w:ascii="Ubuntu" w:hAnsi="Ubuntu" w:cs="Arial"/>
          <w:color w:val="000000"/>
          <w:sz w:val="20"/>
          <w:szCs w:val="20"/>
          <w:lang w:val="de-DE"/>
        </w:rPr>
        <w:t xml:space="preserve"> Hierfür schliesst </w:t>
      </w:r>
      <w:r w:rsidR="00C23BE5" w:rsidRPr="00B85000">
        <w:rPr>
          <w:rFonts w:ascii="Ubuntu" w:hAnsi="Ubuntu" w:cs="Arial"/>
          <w:color w:val="000000"/>
          <w:sz w:val="20"/>
          <w:szCs w:val="20"/>
          <w:lang w:val="de-DE"/>
        </w:rPr>
        <w:t xml:space="preserve">er mit dem ihm vorgestellten </w:t>
      </w:r>
      <w:r w:rsidR="00216F5A" w:rsidRPr="00B85000">
        <w:rPr>
          <w:rFonts w:ascii="Ubuntu" w:hAnsi="Ubuntu" w:cs="Arial"/>
          <w:color w:val="000000"/>
          <w:sz w:val="20"/>
          <w:szCs w:val="20"/>
          <w:lang w:val="de-DE"/>
        </w:rPr>
        <w:t>IT-Berater</w:t>
      </w:r>
      <w:r w:rsidR="00C23BE5" w:rsidRPr="00B85000">
        <w:rPr>
          <w:rFonts w:ascii="Ubuntu" w:hAnsi="Ubuntu" w:cs="Arial"/>
          <w:color w:val="000000"/>
          <w:sz w:val="20"/>
          <w:szCs w:val="20"/>
          <w:lang w:val="de-DE"/>
        </w:rPr>
        <w:t xml:space="preserve"> bzw. </w:t>
      </w:r>
      <w:r w:rsidR="003C2077" w:rsidRPr="00B85000">
        <w:rPr>
          <w:rFonts w:ascii="Ubuntu" w:hAnsi="Ubuntu" w:cs="Arial"/>
          <w:color w:val="000000"/>
          <w:sz w:val="20"/>
          <w:szCs w:val="20"/>
          <w:lang w:val="de-DE"/>
        </w:rPr>
        <w:t xml:space="preserve">mit </w:t>
      </w:r>
      <w:r w:rsidR="00C23BE5" w:rsidRPr="00B85000">
        <w:rPr>
          <w:rFonts w:ascii="Ubuntu" w:hAnsi="Ubuntu" w:cs="Arial"/>
          <w:color w:val="000000"/>
          <w:sz w:val="20"/>
          <w:szCs w:val="20"/>
          <w:lang w:val="de-DE"/>
        </w:rPr>
        <w:t xml:space="preserve">dessen Firma </w:t>
      </w:r>
      <w:r w:rsidR="000C169F" w:rsidRPr="00B85000">
        <w:rPr>
          <w:rFonts w:ascii="Ubuntu" w:hAnsi="Ubuntu" w:cs="Arial"/>
          <w:color w:val="000000"/>
          <w:sz w:val="20"/>
          <w:szCs w:val="20"/>
          <w:lang w:val="de-DE"/>
        </w:rPr>
        <w:t>einen Vertrag ab (</w:t>
      </w:r>
      <w:r w:rsidR="002879D5" w:rsidRPr="00B85000">
        <w:rPr>
          <w:rFonts w:ascii="Ubuntu" w:hAnsi="Ubuntu" w:cs="Arial"/>
          <w:color w:val="000000"/>
          <w:sz w:val="20"/>
          <w:szCs w:val="20"/>
          <w:lang w:val="de-DE"/>
        </w:rPr>
        <w:t xml:space="preserve">z. B. </w:t>
      </w:r>
      <w:r w:rsidR="000C169F" w:rsidRPr="00B85000">
        <w:rPr>
          <w:rFonts w:ascii="Ubuntu" w:hAnsi="Ubuntu" w:cs="Arial"/>
          <w:color w:val="000000"/>
          <w:sz w:val="20"/>
          <w:szCs w:val="20"/>
          <w:lang w:val="de-DE"/>
        </w:rPr>
        <w:t xml:space="preserve">temporäre/unbefristete Anstellung, </w:t>
      </w:r>
      <w:r w:rsidR="008C0A38" w:rsidRPr="00B85000">
        <w:rPr>
          <w:rFonts w:ascii="Ubuntu" w:hAnsi="Ubuntu" w:cs="Arial"/>
          <w:color w:val="000000"/>
          <w:sz w:val="20"/>
          <w:szCs w:val="20"/>
          <w:lang w:val="de-DE"/>
        </w:rPr>
        <w:t xml:space="preserve">Einsatzvertrag via </w:t>
      </w:r>
      <w:r w:rsidR="00155CF3" w:rsidRPr="00B85000">
        <w:rPr>
          <w:rFonts w:ascii="Ubuntu" w:hAnsi="Ubuntu" w:cs="Arial"/>
          <w:color w:val="000000"/>
          <w:sz w:val="20"/>
          <w:szCs w:val="20"/>
          <w:lang w:val="de-DE"/>
        </w:rPr>
        <w:t xml:space="preserve">Personalverleih, </w:t>
      </w:r>
      <w:r w:rsidR="000C169F" w:rsidRPr="00B85000">
        <w:rPr>
          <w:rFonts w:ascii="Ubuntu" w:hAnsi="Ubuntu" w:cs="Arial"/>
          <w:color w:val="000000"/>
          <w:sz w:val="20"/>
          <w:szCs w:val="20"/>
          <w:lang w:val="de-DE"/>
        </w:rPr>
        <w:t>Dienstleistungsvertrag etc.).</w:t>
      </w:r>
    </w:p>
    <w:p w14:paraId="43ED2116" w14:textId="77777777" w:rsidR="00BC16F4" w:rsidRPr="00B85000" w:rsidRDefault="00BC16F4" w:rsidP="00BC16F4">
      <w:pPr>
        <w:autoSpaceDE w:val="0"/>
        <w:autoSpaceDN w:val="0"/>
        <w:adjustRightInd w:val="0"/>
        <w:spacing w:after="80"/>
        <w:rPr>
          <w:rFonts w:ascii="Ubuntu" w:hAnsi="Ubuntu" w:cs="Arial"/>
          <w:color w:val="000000"/>
          <w:sz w:val="20"/>
          <w:szCs w:val="20"/>
          <w:lang w:val="de-DE"/>
        </w:rPr>
      </w:pPr>
    </w:p>
    <w:p w14:paraId="3EDC14B1" w14:textId="66C4A3E5" w:rsidR="00BC16F4" w:rsidRPr="00B85000" w:rsidRDefault="00BC16F4" w:rsidP="00BC16F4">
      <w:pPr>
        <w:numPr>
          <w:ilvl w:val="0"/>
          <w:numId w:val="2"/>
        </w:numPr>
        <w:autoSpaceDE w:val="0"/>
        <w:autoSpaceDN w:val="0"/>
        <w:adjustRightInd w:val="0"/>
        <w:spacing w:after="80"/>
        <w:ind w:left="284" w:hanging="284"/>
        <w:rPr>
          <w:rFonts w:ascii="Ubuntu" w:hAnsi="Ubuntu" w:cs="Arial"/>
          <w:b/>
          <w:color w:val="000000"/>
          <w:sz w:val="20"/>
          <w:szCs w:val="20"/>
          <w:lang w:val="de-DE"/>
        </w:rPr>
      </w:pPr>
      <w:r w:rsidRPr="00B85000">
        <w:rPr>
          <w:rFonts w:ascii="Ubuntu" w:hAnsi="Ubuntu" w:cs="Arial"/>
          <w:b/>
          <w:color w:val="000000"/>
          <w:sz w:val="20"/>
          <w:szCs w:val="20"/>
          <w:lang w:val="de-DE"/>
        </w:rPr>
        <w:t>Vermittlungstätigkeit</w:t>
      </w:r>
    </w:p>
    <w:p w14:paraId="1EB42E45" w14:textId="105D86CB" w:rsidR="00C23BE5" w:rsidRPr="00B85000" w:rsidRDefault="00BC16F4" w:rsidP="00C23BE5">
      <w:pPr>
        <w:autoSpaceDE w:val="0"/>
        <w:autoSpaceDN w:val="0"/>
        <w:adjustRightInd w:val="0"/>
        <w:spacing w:after="80"/>
        <w:rPr>
          <w:rFonts w:ascii="Ubuntu" w:hAnsi="Ubuntu" w:cs="Arial"/>
          <w:color w:val="000000"/>
          <w:sz w:val="20"/>
          <w:szCs w:val="20"/>
          <w:lang w:val="de-DE"/>
        </w:rPr>
      </w:pPr>
      <w:r w:rsidRPr="00B85000">
        <w:rPr>
          <w:rFonts w:ascii="Ubuntu" w:hAnsi="Ubuntu" w:cs="Arial"/>
          <w:color w:val="000000"/>
          <w:sz w:val="20"/>
          <w:szCs w:val="20"/>
          <w:lang w:val="de-DE"/>
        </w:rPr>
        <w:t xml:space="preserve">Der Vermittler </w:t>
      </w:r>
      <w:r w:rsidR="00C23BE5" w:rsidRPr="00B85000">
        <w:rPr>
          <w:rFonts w:ascii="Ubuntu" w:hAnsi="Ubuntu" w:cs="Arial"/>
          <w:color w:val="000000"/>
          <w:sz w:val="20"/>
          <w:szCs w:val="20"/>
          <w:lang w:val="de-DE"/>
        </w:rPr>
        <w:t xml:space="preserve">stellt dem Unternehmer im Rahmen dieser Vereinbarung folgenden </w:t>
      </w:r>
      <w:r w:rsidR="00216F5A" w:rsidRPr="00B85000">
        <w:rPr>
          <w:rFonts w:ascii="Ubuntu" w:hAnsi="Ubuntu" w:cs="Arial"/>
          <w:color w:val="000000"/>
          <w:sz w:val="20"/>
          <w:szCs w:val="20"/>
          <w:lang w:val="de-DE"/>
        </w:rPr>
        <w:t>IT-Berater</w:t>
      </w:r>
      <w:r w:rsidR="00C23BE5" w:rsidRPr="00B85000">
        <w:rPr>
          <w:rFonts w:ascii="Ubuntu" w:hAnsi="Ubuntu" w:cs="Arial"/>
          <w:color w:val="000000"/>
          <w:sz w:val="20"/>
          <w:szCs w:val="20"/>
          <w:lang w:val="de-DE"/>
        </w:rPr>
        <w:t xml:space="preserve"> zur Verfügung, den der Unternehmer gemäss 1. unter Vertrag nimmt</w:t>
      </w:r>
      <w:r w:rsidR="008C0A38" w:rsidRPr="00B85000">
        <w:rPr>
          <w:rFonts w:ascii="Ubuntu" w:hAnsi="Ubuntu" w:cs="Arial"/>
          <w:color w:val="000000"/>
          <w:sz w:val="20"/>
          <w:szCs w:val="20"/>
          <w:lang w:val="de-DE"/>
        </w:rPr>
        <w:t>:</w:t>
      </w:r>
    </w:p>
    <w:p w14:paraId="4543CEB9" w14:textId="49832E04" w:rsidR="00C23BE5" w:rsidRPr="00B85000" w:rsidRDefault="00C23BE5" w:rsidP="00BC16F4">
      <w:pPr>
        <w:autoSpaceDE w:val="0"/>
        <w:autoSpaceDN w:val="0"/>
        <w:adjustRightInd w:val="0"/>
        <w:spacing w:after="80"/>
        <w:rPr>
          <w:rFonts w:ascii="Ubuntu" w:hAnsi="Ubuntu" w:cs="Arial"/>
          <w:color w:val="000000"/>
          <w:sz w:val="20"/>
          <w:szCs w:val="20"/>
          <w:lang w:val="de-DE"/>
        </w:rPr>
      </w:pPr>
      <w:r w:rsidRPr="00B85000">
        <w:rPr>
          <w:rFonts w:ascii="Ubuntu" w:hAnsi="Ubuntu" w:cs="Arial"/>
          <w:color w:val="000000"/>
          <w:sz w:val="20"/>
          <w:szCs w:val="20"/>
          <w:lang w:val="de-DE"/>
        </w:rPr>
        <w:t>xxx</w:t>
      </w:r>
      <w:r w:rsidR="003C2077" w:rsidRPr="00B85000">
        <w:rPr>
          <w:rFonts w:ascii="Ubuntu" w:hAnsi="Ubuntu" w:cs="Arial"/>
          <w:color w:val="000000"/>
          <w:sz w:val="20"/>
          <w:szCs w:val="20"/>
          <w:lang w:val="de-DE"/>
        </w:rPr>
        <w:t>Name</w:t>
      </w:r>
    </w:p>
    <w:p w14:paraId="3B1FBC68" w14:textId="77777777" w:rsidR="00155CF3" w:rsidRPr="00B85000" w:rsidRDefault="00155CF3" w:rsidP="00155CF3">
      <w:pPr>
        <w:autoSpaceDE w:val="0"/>
        <w:autoSpaceDN w:val="0"/>
        <w:adjustRightInd w:val="0"/>
        <w:spacing w:after="80"/>
        <w:rPr>
          <w:rFonts w:ascii="Ubuntu" w:hAnsi="Ubuntu" w:cs="Arial"/>
          <w:color w:val="000000"/>
          <w:sz w:val="20"/>
          <w:szCs w:val="20"/>
          <w:lang w:val="de-DE"/>
        </w:rPr>
      </w:pPr>
    </w:p>
    <w:p w14:paraId="47A45739" w14:textId="168179E3" w:rsidR="00155CF3" w:rsidRPr="00B85000" w:rsidRDefault="00155CF3" w:rsidP="00155CF3">
      <w:pPr>
        <w:autoSpaceDE w:val="0"/>
        <w:autoSpaceDN w:val="0"/>
        <w:adjustRightInd w:val="0"/>
        <w:spacing w:after="80"/>
        <w:rPr>
          <w:rFonts w:ascii="Ubuntu" w:hAnsi="Ubuntu" w:cs="Arial"/>
          <w:color w:val="000000"/>
          <w:sz w:val="20"/>
          <w:szCs w:val="20"/>
          <w:lang w:val="de-DE"/>
        </w:rPr>
      </w:pPr>
      <w:r w:rsidRPr="00B85000">
        <w:rPr>
          <w:rFonts w:ascii="Ubuntu" w:hAnsi="Ubuntu" w:cs="Arial"/>
          <w:color w:val="000000"/>
          <w:sz w:val="20"/>
          <w:szCs w:val="20"/>
          <w:lang w:val="de-DE"/>
        </w:rPr>
        <w:t>Erfolgreich ist die Vermittlung dann, wenn es zu einem Vertragsschluss zwischen dem Unternehmer und dem durch den Vermittler vorgestellten IT-Berater gekommen ist.</w:t>
      </w:r>
    </w:p>
    <w:p w14:paraId="1B58D72A" w14:textId="55CA621F" w:rsidR="00155CF3" w:rsidRPr="00B85000" w:rsidRDefault="00155CF3" w:rsidP="00155CF3">
      <w:pPr>
        <w:autoSpaceDE w:val="0"/>
        <w:autoSpaceDN w:val="0"/>
        <w:adjustRightInd w:val="0"/>
        <w:spacing w:after="80"/>
        <w:rPr>
          <w:rFonts w:ascii="Ubuntu" w:hAnsi="Ubuntu" w:cs="Arial"/>
          <w:color w:val="000000"/>
          <w:sz w:val="20"/>
          <w:szCs w:val="20"/>
          <w:lang w:val="de-DE"/>
        </w:rPr>
      </w:pPr>
      <w:r w:rsidRPr="00B85000">
        <w:rPr>
          <w:rFonts w:ascii="Ubuntu" w:hAnsi="Ubuntu" w:cs="Arial"/>
          <w:color w:val="000000"/>
          <w:sz w:val="20"/>
          <w:szCs w:val="20"/>
          <w:lang w:val="de-DE"/>
        </w:rPr>
        <w:t>Der Provisionsanspruch entfällt, wenn endgültig feststeht, dass der IT-Berater trotz eines Vertragsschlusses mit dem Unternehmer seine vertraglichen Pflichten gegenüber dem Unternehmer gänzlich nicht erfüllen wird und keine Stunden geleistet werden. Der Provisionsanspruch entfällt anteilig, sobald endgültig feststeht, dass der IT-Berater die aus seinem Vertrag mit dem Unternehmer resultierenden Pflichten teilweise nicht mehr erfüllen wird.</w:t>
      </w:r>
    </w:p>
    <w:p w14:paraId="1007D5D0" w14:textId="6DB6A139" w:rsidR="00155CF3" w:rsidRPr="00B85000" w:rsidRDefault="00155CF3" w:rsidP="00155CF3">
      <w:pPr>
        <w:autoSpaceDE w:val="0"/>
        <w:autoSpaceDN w:val="0"/>
        <w:adjustRightInd w:val="0"/>
        <w:spacing w:after="80"/>
        <w:rPr>
          <w:rFonts w:ascii="Ubuntu" w:hAnsi="Ubuntu" w:cs="Arial"/>
          <w:color w:val="000000"/>
          <w:sz w:val="20"/>
          <w:szCs w:val="20"/>
          <w:lang w:val="de-DE"/>
        </w:rPr>
      </w:pPr>
      <w:r w:rsidRPr="00B85000">
        <w:rPr>
          <w:rFonts w:ascii="Ubuntu" w:hAnsi="Ubuntu" w:cs="Arial"/>
          <w:color w:val="000000"/>
          <w:sz w:val="20"/>
          <w:szCs w:val="20"/>
          <w:lang w:val="de-DE"/>
        </w:rPr>
        <w:t>Der Provisionsanspruch entsteht jedoch rückwirkend, wenn trotz vorheriger Annahme endgültiger Nichterfüllung später eine Erfüllung erfolgt. Dies gilt entsprechend, wenn später eine teilweise Erfüllung erfolgt.</w:t>
      </w:r>
    </w:p>
    <w:p w14:paraId="480C3F75" w14:textId="77777777" w:rsidR="00155CF3" w:rsidRPr="00B85000" w:rsidRDefault="00155CF3" w:rsidP="00BC16F4">
      <w:pPr>
        <w:autoSpaceDE w:val="0"/>
        <w:autoSpaceDN w:val="0"/>
        <w:adjustRightInd w:val="0"/>
        <w:spacing w:after="80"/>
        <w:rPr>
          <w:rFonts w:ascii="Ubuntu" w:hAnsi="Ubuntu" w:cs="Arial"/>
          <w:color w:val="000000"/>
          <w:sz w:val="20"/>
          <w:szCs w:val="20"/>
          <w:lang w:val="de-DE"/>
        </w:rPr>
      </w:pPr>
    </w:p>
    <w:p w14:paraId="037A5C24" w14:textId="2CF7908D" w:rsidR="00BC16F4" w:rsidRPr="00B85000" w:rsidRDefault="00A466B2" w:rsidP="00BC16F4">
      <w:pPr>
        <w:numPr>
          <w:ilvl w:val="0"/>
          <w:numId w:val="2"/>
        </w:numPr>
        <w:autoSpaceDE w:val="0"/>
        <w:autoSpaceDN w:val="0"/>
        <w:adjustRightInd w:val="0"/>
        <w:spacing w:after="80"/>
        <w:ind w:left="284" w:hanging="284"/>
        <w:rPr>
          <w:rFonts w:ascii="Ubuntu" w:hAnsi="Ubuntu" w:cs="Arial"/>
          <w:b/>
          <w:color w:val="000000"/>
          <w:sz w:val="20"/>
          <w:szCs w:val="20"/>
          <w:lang w:val="de-DE"/>
        </w:rPr>
      </w:pPr>
      <w:r w:rsidRPr="00B85000">
        <w:rPr>
          <w:rFonts w:ascii="Ubuntu" w:hAnsi="Ubuntu" w:cs="Arial"/>
          <w:b/>
          <w:color w:val="000000"/>
          <w:sz w:val="20"/>
          <w:szCs w:val="20"/>
          <w:lang w:val="de-DE"/>
        </w:rPr>
        <w:t>Startdatum</w:t>
      </w:r>
    </w:p>
    <w:p w14:paraId="082D7712" w14:textId="42364315" w:rsidR="00BC16F4" w:rsidRPr="00B85000" w:rsidRDefault="00BC16F4" w:rsidP="00BC16F4">
      <w:pPr>
        <w:autoSpaceDE w:val="0"/>
        <w:autoSpaceDN w:val="0"/>
        <w:adjustRightInd w:val="0"/>
        <w:spacing w:after="80"/>
        <w:rPr>
          <w:rFonts w:ascii="Ubuntu" w:hAnsi="Ubuntu" w:cs="Arial"/>
          <w:color w:val="000000"/>
          <w:sz w:val="20"/>
          <w:szCs w:val="20"/>
          <w:lang w:val="de-DE"/>
        </w:rPr>
      </w:pPr>
      <w:r w:rsidRPr="00B85000">
        <w:rPr>
          <w:rFonts w:ascii="Ubuntu" w:hAnsi="Ubuntu" w:cs="Arial"/>
          <w:color w:val="000000"/>
          <w:sz w:val="20"/>
          <w:szCs w:val="20"/>
          <w:lang w:val="de-DE"/>
        </w:rPr>
        <w:t>xx.xx.202</w:t>
      </w:r>
      <w:r w:rsidR="00B85000" w:rsidRPr="00B85000">
        <w:rPr>
          <w:rFonts w:ascii="Ubuntu" w:hAnsi="Ubuntu" w:cs="Arial"/>
          <w:color w:val="000000"/>
          <w:sz w:val="20"/>
          <w:szCs w:val="20"/>
          <w:lang w:val="de-DE"/>
        </w:rPr>
        <w:t>x</w:t>
      </w:r>
    </w:p>
    <w:p w14:paraId="62737C74" w14:textId="77777777" w:rsidR="00BC16F4" w:rsidRPr="00B85000" w:rsidRDefault="00BC16F4" w:rsidP="00BC16F4">
      <w:pPr>
        <w:autoSpaceDE w:val="0"/>
        <w:autoSpaceDN w:val="0"/>
        <w:adjustRightInd w:val="0"/>
        <w:spacing w:after="80"/>
        <w:rPr>
          <w:rFonts w:ascii="Ubuntu" w:hAnsi="Ubuntu" w:cs="Arial"/>
          <w:color w:val="000000"/>
          <w:sz w:val="20"/>
          <w:szCs w:val="20"/>
          <w:lang w:val="de-DE"/>
        </w:rPr>
      </w:pPr>
    </w:p>
    <w:p w14:paraId="7595F450" w14:textId="12FCDF62" w:rsidR="00BC16F4" w:rsidRPr="00B85000" w:rsidRDefault="00BC16F4" w:rsidP="00BC16F4">
      <w:pPr>
        <w:numPr>
          <w:ilvl w:val="0"/>
          <w:numId w:val="2"/>
        </w:numPr>
        <w:autoSpaceDE w:val="0"/>
        <w:autoSpaceDN w:val="0"/>
        <w:adjustRightInd w:val="0"/>
        <w:spacing w:after="80"/>
        <w:ind w:left="284" w:hanging="284"/>
        <w:rPr>
          <w:rFonts w:ascii="Ubuntu" w:hAnsi="Ubuntu" w:cs="Arial"/>
          <w:b/>
          <w:color w:val="000000"/>
          <w:sz w:val="20"/>
          <w:szCs w:val="20"/>
          <w:lang w:val="de-DE"/>
        </w:rPr>
      </w:pPr>
      <w:r w:rsidRPr="00B85000">
        <w:rPr>
          <w:rFonts w:ascii="Ubuntu" w:hAnsi="Ubuntu" w:cs="Arial"/>
          <w:b/>
          <w:color w:val="000000"/>
          <w:sz w:val="20"/>
          <w:szCs w:val="20"/>
          <w:lang w:val="de-DE"/>
        </w:rPr>
        <w:t>Vergütung</w:t>
      </w:r>
    </w:p>
    <w:p w14:paraId="5A9A65D8" w14:textId="66CB0D55" w:rsidR="00191ABB" w:rsidRPr="00B85000" w:rsidRDefault="00BC16F4" w:rsidP="00BC16F4">
      <w:pPr>
        <w:autoSpaceDE w:val="0"/>
        <w:autoSpaceDN w:val="0"/>
        <w:adjustRightInd w:val="0"/>
        <w:spacing w:after="80"/>
        <w:rPr>
          <w:rFonts w:ascii="Ubuntu" w:hAnsi="Ubuntu" w:cs="Arial"/>
          <w:color w:val="000000"/>
          <w:sz w:val="20"/>
          <w:szCs w:val="20"/>
          <w:lang w:val="de-DE"/>
        </w:rPr>
      </w:pPr>
      <w:r w:rsidRPr="00B85000">
        <w:rPr>
          <w:rFonts w:ascii="Ubuntu" w:hAnsi="Ubuntu" w:cs="Arial"/>
          <w:color w:val="000000"/>
          <w:sz w:val="20"/>
          <w:szCs w:val="20"/>
          <w:lang w:val="de-DE"/>
        </w:rPr>
        <w:t xml:space="preserve">Der Vermittler erhält eine </w:t>
      </w:r>
      <w:r w:rsidR="000C169F" w:rsidRPr="00B85000">
        <w:rPr>
          <w:rFonts w:ascii="Ubuntu" w:hAnsi="Ubuntu" w:cs="Arial"/>
          <w:color w:val="000000"/>
          <w:sz w:val="20"/>
          <w:szCs w:val="20"/>
          <w:lang w:val="de-DE"/>
        </w:rPr>
        <w:t>monatliche</w:t>
      </w:r>
      <w:r w:rsidRPr="00B85000">
        <w:rPr>
          <w:rFonts w:ascii="Ubuntu" w:hAnsi="Ubuntu" w:cs="Arial"/>
          <w:color w:val="000000"/>
          <w:sz w:val="20"/>
          <w:szCs w:val="20"/>
          <w:lang w:val="de-DE"/>
        </w:rPr>
        <w:t xml:space="preserve"> Provision</w:t>
      </w:r>
      <w:r w:rsidR="00B92C36" w:rsidRPr="00B85000">
        <w:rPr>
          <w:rFonts w:ascii="Ubuntu" w:hAnsi="Ubuntu" w:cs="Arial"/>
          <w:color w:val="000000"/>
          <w:sz w:val="20"/>
          <w:szCs w:val="20"/>
          <w:lang w:val="de-DE"/>
        </w:rPr>
        <w:t xml:space="preserve"> für die Leistungen, die der </w:t>
      </w:r>
      <w:r w:rsidR="00216F5A" w:rsidRPr="00B85000">
        <w:rPr>
          <w:rFonts w:ascii="Ubuntu" w:hAnsi="Ubuntu" w:cs="Arial"/>
          <w:color w:val="000000"/>
          <w:sz w:val="20"/>
          <w:szCs w:val="20"/>
          <w:lang w:val="de-DE"/>
        </w:rPr>
        <w:t>IT-Berater</w:t>
      </w:r>
      <w:r w:rsidR="00B92C36" w:rsidRPr="00B85000">
        <w:rPr>
          <w:rFonts w:ascii="Ubuntu" w:hAnsi="Ubuntu" w:cs="Arial"/>
          <w:color w:val="000000"/>
          <w:sz w:val="20"/>
          <w:szCs w:val="20"/>
          <w:lang w:val="de-DE"/>
        </w:rPr>
        <w:t xml:space="preserve"> bei dem Unternehmer </w:t>
      </w:r>
      <w:r w:rsidR="00155CF3" w:rsidRPr="00B85000">
        <w:rPr>
          <w:rFonts w:ascii="Ubuntu" w:hAnsi="Ubuntu" w:cs="Arial"/>
          <w:color w:val="000000"/>
          <w:sz w:val="20"/>
          <w:szCs w:val="20"/>
          <w:lang w:val="de-DE"/>
        </w:rPr>
        <w:t xml:space="preserve">bzw. dessen Kunden </w:t>
      </w:r>
      <w:r w:rsidR="00B92C36" w:rsidRPr="00B85000">
        <w:rPr>
          <w:rFonts w:ascii="Ubuntu" w:hAnsi="Ubuntu" w:cs="Arial"/>
          <w:color w:val="000000"/>
          <w:sz w:val="20"/>
          <w:szCs w:val="20"/>
          <w:lang w:val="de-DE"/>
        </w:rPr>
        <w:t>erbringt</w:t>
      </w:r>
      <w:r w:rsidRPr="00B85000">
        <w:rPr>
          <w:rFonts w:ascii="Ubuntu" w:hAnsi="Ubuntu" w:cs="Arial"/>
          <w:color w:val="000000"/>
          <w:sz w:val="20"/>
          <w:szCs w:val="20"/>
          <w:lang w:val="de-DE"/>
        </w:rPr>
        <w:t>.</w:t>
      </w:r>
    </w:p>
    <w:p w14:paraId="22B76CE8" w14:textId="77777777" w:rsidR="008C0A38" w:rsidRPr="00B85000" w:rsidRDefault="008C0A38" w:rsidP="00BC16F4">
      <w:pPr>
        <w:autoSpaceDE w:val="0"/>
        <w:autoSpaceDN w:val="0"/>
        <w:adjustRightInd w:val="0"/>
        <w:spacing w:after="80"/>
        <w:rPr>
          <w:rFonts w:ascii="Ubuntu" w:hAnsi="Ubuntu" w:cs="Arial"/>
          <w:color w:val="000000"/>
          <w:sz w:val="20"/>
          <w:szCs w:val="20"/>
          <w:lang w:val="de-DE"/>
        </w:rPr>
      </w:pPr>
    </w:p>
    <w:p w14:paraId="4E46FBAA" w14:textId="10628543" w:rsidR="00BC16F4" w:rsidRPr="00B85000" w:rsidRDefault="00BC16F4" w:rsidP="00BC16F4">
      <w:pPr>
        <w:autoSpaceDE w:val="0"/>
        <w:autoSpaceDN w:val="0"/>
        <w:adjustRightInd w:val="0"/>
        <w:spacing w:after="80"/>
        <w:rPr>
          <w:rFonts w:ascii="Ubuntu" w:hAnsi="Ubuntu" w:cs="Arial"/>
          <w:color w:val="000000"/>
          <w:sz w:val="20"/>
          <w:szCs w:val="20"/>
          <w:lang w:val="de-DE"/>
        </w:rPr>
      </w:pPr>
      <w:r w:rsidRPr="00B85000">
        <w:rPr>
          <w:rFonts w:ascii="Ubuntu" w:hAnsi="Ubuntu" w:cs="Arial"/>
          <w:color w:val="000000"/>
          <w:sz w:val="20"/>
          <w:szCs w:val="20"/>
          <w:lang w:val="de-DE"/>
        </w:rPr>
        <w:t xml:space="preserve">Die Höhe der </w:t>
      </w:r>
      <w:r w:rsidR="00765EE4" w:rsidRPr="00B85000">
        <w:rPr>
          <w:rFonts w:ascii="Ubuntu" w:hAnsi="Ubuntu" w:cs="Arial"/>
          <w:color w:val="000000"/>
          <w:sz w:val="20"/>
          <w:szCs w:val="20"/>
          <w:lang w:val="de-DE"/>
        </w:rPr>
        <w:t xml:space="preserve">monatlichen </w:t>
      </w:r>
      <w:r w:rsidRPr="00B85000">
        <w:rPr>
          <w:rFonts w:ascii="Ubuntu" w:hAnsi="Ubuntu" w:cs="Arial"/>
          <w:color w:val="000000"/>
          <w:sz w:val="20"/>
          <w:szCs w:val="20"/>
          <w:lang w:val="de-DE"/>
        </w:rPr>
        <w:t>Provision wird wie folgt bestimmt:</w:t>
      </w:r>
    </w:p>
    <w:p w14:paraId="4717A00F" w14:textId="51E96070" w:rsidR="00BF21B0" w:rsidRPr="00B85000" w:rsidRDefault="00155CF3" w:rsidP="00BC16F4">
      <w:pPr>
        <w:autoSpaceDE w:val="0"/>
        <w:autoSpaceDN w:val="0"/>
        <w:adjustRightInd w:val="0"/>
        <w:spacing w:after="80"/>
        <w:rPr>
          <w:rFonts w:ascii="Ubuntu" w:hAnsi="Ubuntu" w:cs="Arial"/>
          <w:color w:val="000000"/>
          <w:sz w:val="20"/>
          <w:szCs w:val="20"/>
          <w:lang w:val="de-DE"/>
        </w:rPr>
      </w:pPr>
      <w:r w:rsidRPr="00B85000">
        <w:rPr>
          <w:rFonts w:ascii="Ubuntu" w:hAnsi="Ubuntu" w:cs="Arial"/>
          <w:color w:val="000000"/>
          <w:sz w:val="20"/>
          <w:szCs w:val="20"/>
          <w:lang w:val="de-DE"/>
        </w:rPr>
        <w:t>xxx</w:t>
      </w:r>
      <w:r w:rsidR="00B92C36" w:rsidRPr="00B85000">
        <w:rPr>
          <w:rFonts w:ascii="Ubuntu" w:hAnsi="Ubuntu" w:cs="Arial"/>
          <w:color w:val="000000"/>
          <w:sz w:val="20"/>
          <w:szCs w:val="20"/>
          <w:lang w:val="de-DE"/>
        </w:rPr>
        <w:t xml:space="preserve"> CHF pro Stunde</w:t>
      </w:r>
      <w:r w:rsidR="008C0A38" w:rsidRPr="00B85000">
        <w:rPr>
          <w:rFonts w:ascii="Ubuntu" w:hAnsi="Ubuntu" w:cs="Arial"/>
          <w:color w:val="000000"/>
          <w:sz w:val="20"/>
          <w:szCs w:val="20"/>
          <w:lang w:val="de-DE"/>
        </w:rPr>
        <w:t xml:space="preserve">; </w:t>
      </w:r>
      <w:r w:rsidR="00B92C36" w:rsidRPr="00B85000">
        <w:rPr>
          <w:rFonts w:ascii="Ubuntu" w:hAnsi="Ubuntu" w:cs="Arial"/>
          <w:color w:val="000000"/>
          <w:sz w:val="20"/>
          <w:szCs w:val="20"/>
          <w:lang w:val="de-DE"/>
        </w:rPr>
        <w:t xml:space="preserve">gemäss </w:t>
      </w:r>
      <w:r w:rsidR="008C0A38" w:rsidRPr="00B85000">
        <w:rPr>
          <w:rFonts w:ascii="Ubuntu" w:hAnsi="Ubuntu" w:cs="Arial"/>
          <w:color w:val="000000"/>
          <w:sz w:val="20"/>
          <w:szCs w:val="20"/>
          <w:lang w:val="de-DE"/>
        </w:rPr>
        <w:t xml:space="preserve">den geleisteten Stunden auf dem bestätigten </w:t>
      </w:r>
      <w:r w:rsidR="00B92C36" w:rsidRPr="00B85000">
        <w:rPr>
          <w:rFonts w:ascii="Ubuntu" w:hAnsi="Ubuntu" w:cs="Arial"/>
          <w:color w:val="000000"/>
          <w:sz w:val="20"/>
          <w:szCs w:val="20"/>
          <w:lang w:val="de-DE"/>
        </w:rPr>
        <w:t>Timesheet</w:t>
      </w:r>
    </w:p>
    <w:p w14:paraId="01259783" w14:textId="77777777" w:rsidR="00E2711E" w:rsidRPr="00B85000" w:rsidRDefault="00E2711E" w:rsidP="00BC16F4">
      <w:pPr>
        <w:autoSpaceDE w:val="0"/>
        <w:autoSpaceDN w:val="0"/>
        <w:adjustRightInd w:val="0"/>
        <w:spacing w:after="80"/>
        <w:rPr>
          <w:rFonts w:ascii="Ubuntu" w:hAnsi="Ubuntu" w:cs="Arial"/>
          <w:color w:val="000000"/>
          <w:sz w:val="20"/>
          <w:szCs w:val="20"/>
          <w:lang w:val="de-DE"/>
        </w:rPr>
      </w:pPr>
    </w:p>
    <w:p w14:paraId="7B9874B0" w14:textId="77777777" w:rsidR="00F7249E" w:rsidRPr="00B85000" w:rsidRDefault="00F7249E">
      <w:pPr>
        <w:rPr>
          <w:rFonts w:ascii="Ubuntu" w:hAnsi="Ubuntu" w:cs="Arial"/>
          <w:b/>
          <w:color w:val="000000"/>
          <w:sz w:val="20"/>
          <w:szCs w:val="20"/>
          <w:lang w:val="de-DE"/>
        </w:rPr>
      </w:pPr>
      <w:r w:rsidRPr="00B85000">
        <w:rPr>
          <w:rFonts w:ascii="Ubuntu" w:hAnsi="Ubuntu" w:cs="Arial"/>
          <w:b/>
          <w:color w:val="000000"/>
          <w:sz w:val="20"/>
          <w:szCs w:val="20"/>
          <w:lang w:val="de-DE"/>
        </w:rPr>
        <w:br w:type="page"/>
      </w:r>
    </w:p>
    <w:p w14:paraId="51084E0A" w14:textId="536C44CE" w:rsidR="00BC16F4" w:rsidRPr="00B85000" w:rsidRDefault="00BC16F4" w:rsidP="00BC16F4">
      <w:pPr>
        <w:numPr>
          <w:ilvl w:val="0"/>
          <w:numId w:val="2"/>
        </w:numPr>
        <w:autoSpaceDE w:val="0"/>
        <w:autoSpaceDN w:val="0"/>
        <w:adjustRightInd w:val="0"/>
        <w:spacing w:after="80"/>
        <w:ind w:left="284" w:hanging="284"/>
        <w:rPr>
          <w:rFonts w:ascii="Ubuntu" w:hAnsi="Ubuntu" w:cs="Arial"/>
          <w:b/>
          <w:color w:val="000000"/>
          <w:sz w:val="20"/>
          <w:szCs w:val="20"/>
          <w:lang w:val="de-DE"/>
        </w:rPr>
      </w:pPr>
      <w:r w:rsidRPr="00B85000">
        <w:rPr>
          <w:rFonts w:ascii="Ubuntu" w:hAnsi="Ubuntu" w:cs="Arial"/>
          <w:b/>
          <w:color w:val="000000"/>
          <w:sz w:val="20"/>
          <w:szCs w:val="20"/>
          <w:lang w:val="de-DE"/>
        </w:rPr>
        <w:lastRenderedPageBreak/>
        <w:t>Laufzeit und Kündigung</w:t>
      </w:r>
    </w:p>
    <w:p w14:paraId="0015A701" w14:textId="3AB59505" w:rsidR="00BC16F4" w:rsidRPr="00B85000" w:rsidRDefault="00625577" w:rsidP="00BC16F4">
      <w:pPr>
        <w:autoSpaceDE w:val="0"/>
        <w:autoSpaceDN w:val="0"/>
        <w:adjustRightInd w:val="0"/>
        <w:spacing w:after="80"/>
        <w:rPr>
          <w:rFonts w:ascii="Ubuntu" w:hAnsi="Ubuntu" w:cs="Arial"/>
          <w:color w:val="000000"/>
          <w:sz w:val="20"/>
          <w:szCs w:val="20"/>
          <w:lang w:val="de-DE"/>
        </w:rPr>
      </w:pPr>
      <w:r w:rsidRPr="00B85000">
        <w:rPr>
          <w:rFonts w:ascii="Ubuntu" w:hAnsi="Ubuntu" w:cs="Arial"/>
          <w:color w:val="000000"/>
          <w:sz w:val="20"/>
          <w:szCs w:val="20"/>
          <w:lang w:val="de-DE"/>
        </w:rPr>
        <w:t>Diese Provisionsvereinbarung</w:t>
      </w:r>
      <w:r w:rsidR="00D4293A" w:rsidRPr="00B85000">
        <w:rPr>
          <w:rFonts w:ascii="Ubuntu" w:hAnsi="Ubuntu" w:cs="Arial"/>
          <w:color w:val="000000"/>
          <w:sz w:val="20"/>
          <w:szCs w:val="20"/>
          <w:lang w:val="de-DE"/>
        </w:rPr>
        <w:t xml:space="preserve"> </w:t>
      </w:r>
      <w:r w:rsidRPr="00B85000">
        <w:rPr>
          <w:rFonts w:ascii="Ubuntu" w:hAnsi="Ubuntu" w:cs="Arial"/>
          <w:color w:val="000000"/>
          <w:sz w:val="20"/>
          <w:szCs w:val="20"/>
          <w:lang w:val="de-DE"/>
        </w:rPr>
        <w:t xml:space="preserve">tritt zum in 3. </w:t>
      </w:r>
      <w:r w:rsidR="00C23BE5" w:rsidRPr="00B85000">
        <w:rPr>
          <w:rFonts w:ascii="Ubuntu" w:hAnsi="Ubuntu" w:cs="Arial"/>
          <w:color w:val="000000"/>
          <w:sz w:val="20"/>
          <w:szCs w:val="20"/>
          <w:lang w:val="de-DE"/>
        </w:rPr>
        <w:t>genannten</w:t>
      </w:r>
      <w:r w:rsidRPr="00B85000">
        <w:rPr>
          <w:rFonts w:ascii="Ubuntu" w:hAnsi="Ubuntu" w:cs="Arial"/>
          <w:color w:val="000000"/>
          <w:sz w:val="20"/>
          <w:szCs w:val="20"/>
          <w:lang w:val="de-DE"/>
        </w:rPr>
        <w:t xml:space="preserve"> </w:t>
      </w:r>
      <w:r w:rsidR="00C23BE5" w:rsidRPr="00B85000">
        <w:rPr>
          <w:rFonts w:ascii="Ubuntu" w:hAnsi="Ubuntu" w:cs="Arial"/>
          <w:color w:val="000000"/>
          <w:sz w:val="20"/>
          <w:szCs w:val="20"/>
          <w:lang w:val="de-DE"/>
        </w:rPr>
        <w:t>Startd</w:t>
      </w:r>
      <w:r w:rsidRPr="00B85000">
        <w:rPr>
          <w:rFonts w:ascii="Ubuntu" w:hAnsi="Ubuntu" w:cs="Arial"/>
          <w:color w:val="000000"/>
          <w:sz w:val="20"/>
          <w:szCs w:val="20"/>
          <w:lang w:val="de-DE"/>
        </w:rPr>
        <w:t xml:space="preserve">atum in Kraft. </w:t>
      </w:r>
      <w:r w:rsidR="008C0A38" w:rsidRPr="00B85000">
        <w:rPr>
          <w:rFonts w:ascii="Ubuntu" w:hAnsi="Ubuntu" w:cs="Arial"/>
          <w:color w:val="000000"/>
          <w:sz w:val="20"/>
          <w:szCs w:val="20"/>
          <w:lang w:val="de-DE"/>
        </w:rPr>
        <w:t xml:space="preserve">Dieses Datum entspricht dem Startdatum des Vertrags zwischen dem Unternehmer und dem IT-Berater. </w:t>
      </w:r>
      <w:r w:rsidRPr="00B85000">
        <w:rPr>
          <w:rFonts w:ascii="Ubuntu" w:hAnsi="Ubuntu" w:cs="Arial"/>
          <w:color w:val="000000"/>
          <w:sz w:val="20"/>
          <w:szCs w:val="20"/>
          <w:lang w:val="de-DE"/>
        </w:rPr>
        <w:t>Die Laufzeit</w:t>
      </w:r>
      <w:r w:rsidR="00373375" w:rsidRPr="00B85000">
        <w:rPr>
          <w:rFonts w:ascii="Ubuntu" w:hAnsi="Ubuntu" w:cs="Arial"/>
          <w:color w:val="000000"/>
          <w:sz w:val="20"/>
          <w:szCs w:val="20"/>
          <w:lang w:val="de-DE"/>
        </w:rPr>
        <w:t xml:space="preserve"> ist unbefristet</w:t>
      </w:r>
      <w:r w:rsidR="003C2077" w:rsidRPr="00B85000">
        <w:rPr>
          <w:rFonts w:ascii="Ubuntu" w:hAnsi="Ubuntu" w:cs="Arial"/>
          <w:color w:val="000000"/>
          <w:sz w:val="20"/>
          <w:szCs w:val="20"/>
          <w:lang w:val="de-DE"/>
        </w:rPr>
        <w:t xml:space="preserve"> und gilt solange der </w:t>
      </w:r>
      <w:r w:rsidR="00216F5A" w:rsidRPr="00B85000">
        <w:rPr>
          <w:rFonts w:ascii="Ubuntu" w:hAnsi="Ubuntu" w:cs="Arial"/>
          <w:color w:val="000000"/>
          <w:sz w:val="20"/>
          <w:szCs w:val="20"/>
          <w:lang w:val="de-DE"/>
        </w:rPr>
        <w:t>IT-Berater</w:t>
      </w:r>
      <w:r w:rsidR="003C2077" w:rsidRPr="00B85000">
        <w:rPr>
          <w:rFonts w:ascii="Ubuntu" w:hAnsi="Ubuntu" w:cs="Arial"/>
          <w:color w:val="000000"/>
          <w:sz w:val="20"/>
          <w:szCs w:val="20"/>
          <w:lang w:val="de-DE"/>
        </w:rPr>
        <w:t xml:space="preserve"> </w:t>
      </w:r>
      <w:r w:rsidR="00B92C36" w:rsidRPr="00B85000">
        <w:rPr>
          <w:rFonts w:ascii="Ubuntu" w:hAnsi="Ubuntu" w:cs="Arial"/>
          <w:color w:val="000000"/>
          <w:sz w:val="20"/>
          <w:szCs w:val="20"/>
          <w:lang w:val="de-DE"/>
        </w:rPr>
        <w:t>für den</w:t>
      </w:r>
      <w:r w:rsidR="003C2077" w:rsidRPr="00B85000">
        <w:rPr>
          <w:rFonts w:ascii="Ubuntu" w:hAnsi="Ubuntu" w:cs="Arial"/>
          <w:color w:val="000000"/>
          <w:sz w:val="20"/>
          <w:szCs w:val="20"/>
          <w:lang w:val="de-DE"/>
        </w:rPr>
        <w:t xml:space="preserve"> Unternehmer </w:t>
      </w:r>
      <w:r w:rsidR="00B92C36" w:rsidRPr="00B85000">
        <w:rPr>
          <w:rFonts w:ascii="Ubuntu" w:hAnsi="Ubuntu" w:cs="Arial"/>
          <w:color w:val="000000"/>
          <w:sz w:val="20"/>
          <w:szCs w:val="20"/>
          <w:lang w:val="de-DE"/>
        </w:rPr>
        <w:t>bzw. dessen Kunden Dienstleistungen erbringt bzw. unter Vertrag ist</w:t>
      </w:r>
      <w:r w:rsidR="003C2077" w:rsidRPr="00B85000">
        <w:rPr>
          <w:rFonts w:ascii="Ubuntu" w:hAnsi="Ubuntu" w:cs="Arial"/>
          <w:color w:val="000000"/>
          <w:sz w:val="20"/>
          <w:szCs w:val="20"/>
          <w:lang w:val="de-DE"/>
        </w:rPr>
        <w:t xml:space="preserve"> (</w:t>
      </w:r>
      <w:r w:rsidR="00A466B2" w:rsidRPr="00B85000">
        <w:rPr>
          <w:rFonts w:ascii="Ubuntu" w:hAnsi="Ubuntu" w:cs="Arial"/>
          <w:color w:val="000000"/>
          <w:sz w:val="20"/>
          <w:szCs w:val="20"/>
          <w:lang w:val="de-DE"/>
        </w:rPr>
        <w:t xml:space="preserve">inkl. Vertragsverlängerungen zwischen dem Unternehmer und dem </w:t>
      </w:r>
      <w:r w:rsidR="00216F5A" w:rsidRPr="00B85000">
        <w:rPr>
          <w:rFonts w:ascii="Ubuntu" w:hAnsi="Ubuntu" w:cs="Arial"/>
          <w:color w:val="000000"/>
          <w:sz w:val="20"/>
          <w:szCs w:val="20"/>
          <w:lang w:val="de-DE"/>
        </w:rPr>
        <w:t>IT-Berater</w:t>
      </w:r>
      <w:r w:rsidR="003C2077" w:rsidRPr="00B85000">
        <w:rPr>
          <w:rFonts w:ascii="Ubuntu" w:hAnsi="Ubuntu" w:cs="Arial"/>
          <w:color w:val="000000"/>
          <w:sz w:val="20"/>
          <w:szCs w:val="20"/>
          <w:lang w:val="de-DE"/>
        </w:rPr>
        <w:t>).</w:t>
      </w:r>
      <w:r w:rsidR="00A466B2" w:rsidRPr="00B85000">
        <w:rPr>
          <w:rFonts w:ascii="Ubuntu" w:hAnsi="Ubuntu" w:cs="Arial"/>
          <w:color w:val="000000"/>
          <w:sz w:val="20"/>
          <w:szCs w:val="20"/>
          <w:lang w:val="de-DE"/>
        </w:rPr>
        <w:t xml:space="preserve"> </w:t>
      </w:r>
      <w:r w:rsidR="00191ABB" w:rsidRPr="00B85000">
        <w:rPr>
          <w:rFonts w:ascii="Ubuntu" w:hAnsi="Ubuntu" w:cs="Arial"/>
          <w:color w:val="000000"/>
          <w:sz w:val="20"/>
          <w:szCs w:val="20"/>
          <w:lang w:val="de-DE"/>
        </w:rPr>
        <w:t xml:space="preserve">Sie endet </w:t>
      </w:r>
      <w:r w:rsidR="00B92C36" w:rsidRPr="00B85000">
        <w:rPr>
          <w:rFonts w:ascii="Ubuntu" w:hAnsi="Ubuntu" w:cs="Arial"/>
          <w:color w:val="000000"/>
          <w:sz w:val="20"/>
          <w:szCs w:val="20"/>
          <w:lang w:val="de-DE"/>
        </w:rPr>
        <w:t>automatisch,</w:t>
      </w:r>
      <w:r w:rsidR="00191ABB" w:rsidRPr="00B85000">
        <w:rPr>
          <w:rFonts w:ascii="Ubuntu" w:hAnsi="Ubuntu" w:cs="Arial"/>
          <w:color w:val="000000"/>
          <w:sz w:val="20"/>
          <w:szCs w:val="20"/>
          <w:lang w:val="de-DE"/>
        </w:rPr>
        <w:t xml:space="preserve"> sobald</w:t>
      </w:r>
      <w:r w:rsidR="00A466B2" w:rsidRPr="00B85000">
        <w:rPr>
          <w:rFonts w:ascii="Ubuntu" w:hAnsi="Ubuntu" w:cs="Arial"/>
          <w:color w:val="000000"/>
          <w:sz w:val="20"/>
          <w:szCs w:val="20"/>
          <w:lang w:val="de-DE"/>
        </w:rPr>
        <w:t xml:space="preserve"> das Vertragsverhältnis zwischen dem Unternehmer und dem </w:t>
      </w:r>
      <w:r w:rsidR="00216F5A" w:rsidRPr="00B85000">
        <w:rPr>
          <w:rFonts w:ascii="Ubuntu" w:hAnsi="Ubuntu" w:cs="Arial"/>
          <w:color w:val="000000"/>
          <w:sz w:val="20"/>
          <w:szCs w:val="20"/>
          <w:lang w:val="de-DE"/>
        </w:rPr>
        <w:t>IT-Berater</w:t>
      </w:r>
      <w:r w:rsidR="00A466B2" w:rsidRPr="00B85000">
        <w:rPr>
          <w:rFonts w:ascii="Ubuntu" w:hAnsi="Ubuntu" w:cs="Arial"/>
          <w:color w:val="000000"/>
          <w:sz w:val="20"/>
          <w:szCs w:val="20"/>
          <w:lang w:val="de-DE"/>
        </w:rPr>
        <w:t xml:space="preserve"> beendet wird.</w:t>
      </w:r>
      <w:r w:rsidR="008C0A38" w:rsidRPr="00B85000">
        <w:rPr>
          <w:rFonts w:ascii="Ubuntu" w:hAnsi="Ubuntu" w:cs="Arial"/>
          <w:color w:val="000000"/>
          <w:sz w:val="20"/>
          <w:szCs w:val="20"/>
          <w:lang w:val="de-DE"/>
        </w:rPr>
        <w:t xml:space="preserve"> Eine Kündigung ist daher nicht notwendig.</w:t>
      </w:r>
    </w:p>
    <w:p w14:paraId="3F40AE1A" w14:textId="35E4952A" w:rsidR="00625577" w:rsidRPr="00B85000" w:rsidRDefault="00BC16F4" w:rsidP="00BC16F4">
      <w:pPr>
        <w:autoSpaceDE w:val="0"/>
        <w:autoSpaceDN w:val="0"/>
        <w:adjustRightInd w:val="0"/>
        <w:spacing w:after="80"/>
        <w:rPr>
          <w:rFonts w:ascii="Ubuntu" w:hAnsi="Ubuntu" w:cs="Arial"/>
          <w:color w:val="000000"/>
          <w:sz w:val="20"/>
          <w:szCs w:val="20"/>
          <w:lang w:val="de-DE"/>
        </w:rPr>
      </w:pPr>
      <w:r w:rsidRPr="00B85000">
        <w:rPr>
          <w:rFonts w:ascii="Ubuntu" w:hAnsi="Ubuntu" w:cs="Arial"/>
          <w:color w:val="000000"/>
          <w:sz w:val="20"/>
          <w:szCs w:val="20"/>
          <w:lang w:val="de-DE"/>
        </w:rPr>
        <w:t>Das Recht zur au</w:t>
      </w:r>
      <w:r w:rsidR="008676B1" w:rsidRPr="00B85000">
        <w:rPr>
          <w:rFonts w:ascii="Ubuntu" w:hAnsi="Ubuntu" w:cs="Arial"/>
          <w:color w:val="000000"/>
          <w:sz w:val="20"/>
          <w:szCs w:val="20"/>
          <w:lang w:val="de-DE"/>
        </w:rPr>
        <w:t>ss</w:t>
      </w:r>
      <w:r w:rsidRPr="00B85000">
        <w:rPr>
          <w:rFonts w:ascii="Ubuntu" w:hAnsi="Ubuntu" w:cs="Arial"/>
          <w:color w:val="000000"/>
          <w:sz w:val="20"/>
          <w:szCs w:val="20"/>
          <w:lang w:val="de-DE"/>
        </w:rPr>
        <w:t>erordentlichen Kündigung bleibt unberührt.</w:t>
      </w:r>
      <w:r w:rsidR="00A466B2" w:rsidRPr="00B85000">
        <w:rPr>
          <w:rFonts w:ascii="Ubuntu" w:hAnsi="Ubuntu" w:cs="Arial"/>
          <w:color w:val="000000"/>
          <w:sz w:val="20"/>
          <w:szCs w:val="20"/>
          <w:lang w:val="de-DE"/>
        </w:rPr>
        <w:t xml:space="preserve"> Nicht berührt davon sind ausstehende Provisionszahlungen an den Vermittler.</w:t>
      </w:r>
    </w:p>
    <w:p w14:paraId="57D64FA0" w14:textId="77777777" w:rsidR="00BC16F4" w:rsidRPr="00B85000" w:rsidRDefault="00BC16F4" w:rsidP="00BC16F4">
      <w:pPr>
        <w:autoSpaceDE w:val="0"/>
        <w:autoSpaceDN w:val="0"/>
        <w:adjustRightInd w:val="0"/>
        <w:spacing w:after="80"/>
        <w:rPr>
          <w:rFonts w:ascii="Ubuntu" w:hAnsi="Ubuntu" w:cs="Arial"/>
          <w:color w:val="000000"/>
          <w:sz w:val="20"/>
          <w:szCs w:val="20"/>
          <w:lang w:val="de-DE"/>
        </w:rPr>
      </w:pPr>
    </w:p>
    <w:p w14:paraId="1A6A12C1" w14:textId="06E8D7A2" w:rsidR="00BC16F4" w:rsidRPr="00B85000" w:rsidRDefault="00BC16F4" w:rsidP="00BC16F4">
      <w:pPr>
        <w:numPr>
          <w:ilvl w:val="0"/>
          <w:numId w:val="2"/>
        </w:numPr>
        <w:autoSpaceDE w:val="0"/>
        <w:autoSpaceDN w:val="0"/>
        <w:adjustRightInd w:val="0"/>
        <w:spacing w:after="80"/>
        <w:ind w:left="284" w:hanging="284"/>
        <w:rPr>
          <w:rFonts w:ascii="Ubuntu" w:hAnsi="Ubuntu" w:cs="Arial"/>
          <w:b/>
          <w:color w:val="000000"/>
          <w:sz w:val="20"/>
          <w:szCs w:val="20"/>
          <w:lang w:val="de-DE"/>
        </w:rPr>
      </w:pPr>
      <w:r w:rsidRPr="00B85000">
        <w:rPr>
          <w:rFonts w:ascii="Ubuntu" w:hAnsi="Ubuntu" w:cs="Arial"/>
          <w:b/>
          <w:color w:val="000000"/>
          <w:sz w:val="20"/>
          <w:szCs w:val="20"/>
          <w:lang w:val="de-DE"/>
        </w:rPr>
        <w:t>Auszahlung der Provision</w:t>
      </w:r>
    </w:p>
    <w:p w14:paraId="4530DEC0" w14:textId="7EE7BBDD" w:rsidR="00191ABB" w:rsidRPr="00B85000" w:rsidRDefault="00BC16F4" w:rsidP="00BC16F4">
      <w:pPr>
        <w:autoSpaceDE w:val="0"/>
        <w:autoSpaceDN w:val="0"/>
        <w:adjustRightInd w:val="0"/>
        <w:spacing w:after="80"/>
        <w:rPr>
          <w:rFonts w:ascii="Ubuntu" w:hAnsi="Ubuntu" w:cs="Arial"/>
          <w:color w:val="000000"/>
          <w:sz w:val="20"/>
          <w:szCs w:val="20"/>
          <w:lang w:val="de-DE"/>
        </w:rPr>
      </w:pPr>
      <w:r w:rsidRPr="00B85000">
        <w:rPr>
          <w:rFonts w:ascii="Ubuntu" w:hAnsi="Ubuntu" w:cs="Arial"/>
          <w:color w:val="000000"/>
          <w:sz w:val="20"/>
          <w:szCs w:val="20"/>
          <w:lang w:val="de-DE"/>
        </w:rPr>
        <w:t>Eine Provision ist soweit als fällig anzusehen, wenn auf</w:t>
      </w:r>
      <w:r w:rsidR="00191ABB" w:rsidRPr="00B85000">
        <w:rPr>
          <w:rFonts w:ascii="Ubuntu" w:hAnsi="Ubuntu" w:cs="Arial"/>
          <w:color w:val="000000"/>
          <w:sz w:val="20"/>
          <w:szCs w:val="20"/>
          <w:lang w:val="de-DE"/>
        </w:rPr>
        <w:t xml:space="preserve"> G</w:t>
      </w:r>
      <w:r w:rsidRPr="00B85000">
        <w:rPr>
          <w:rFonts w:ascii="Ubuntu" w:hAnsi="Ubuntu" w:cs="Arial"/>
          <w:color w:val="000000"/>
          <w:sz w:val="20"/>
          <w:szCs w:val="20"/>
          <w:lang w:val="de-DE"/>
        </w:rPr>
        <w:t xml:space="preserve">rund der Vermittlungsleistung des Vermittlers </w:t>
      </w:r>
      <w:r w:rsidR="00A466B2" w:rsidRPr="00B85000">
        <w:rPr>
          <w:rFonts w:ascii="Ubuntu" w:hAnsi="Ubuntu" w:cs="Arial"/>
          <w:color w:val="000000"/>
          <w:sz w:val="20"/>
          <w:szCs w:val="20"/>
          <w:lang w:val="de-DE"/>
        </w:rPr>
        <w:t xml:space="preserve">ein Vertragsverhältnis zwischen dem Unternehmer und dem </w:t>
      </w:r>
      <w:r w:rsidR="00216F5A" w:rsidRPr="00B85000">
        <w:rPr>
          <w:rFonts w:ascii="Ubuntu" w:hAnsi="Ubuntu" w:cs="Arial"/>
          <w:color w:val="000000"/>
          <w:sz w:val="20"/>
          <w:szCs w:val="20"/>
          <w:lang w:val="de-DE"/>
        </w:rPr>
        <w:t>IT-Berater</w:t>
      </w:r>
      <w:r w:rsidR="00A466B2" w:rsidRPr="00B85000">
        <w:rPr>
          <w:rFonts w:ascii="Ubuntu" w:hAnsi="Ubuntu" w:cs="Arial"/>
          <w:color w:val="000000"/>
          <w:sz w:val="20"/>
          <w:szCs w:val="20"/>
          <w:lang w:val="de-DE"/>
        </w:rPr>
        <w:t xml:space="preserve"> zustande gekommen ist und der</w:t>
      </w:r>
      <w:r w:rsidRPr="00B85000">
        <w:rPr>
          <w:rFonts w:ascii="Ubuntu" w:hAnsi="Ubuntu" w:cs="Arial"/>
          <w:color w:val="000000"/>
          <w:sz w:val="20"/>
          <w:szCs w:val="20"/>
          <w:lang w:val="de-DE"/>
        </w:rPr>
        <w:t xml:space="preserve"> </w:t>
      </w:r>
      <w:r w:rsidR="00216F5A" w:rsidRPr="00B85000">
        <w:rPr>
          <w:rFonts w:ascii="Ubuntu" w:hAnsi="Ubuntu" w:cs="Arial"/>
          <w:color w:val="000000"/>
          <w:sz w:val="20"/>
          <w:szCs w:val="20"/>
          <w:lang w:val="de-DE"/>
        </w:rPr>
        <w:t>IT-Berater</w:t>
      </w:r>
      <w:r w:rsidRPr="00B85000">
        <w:rPr>
          <w:rFonts w:ascii="Ubuntu" w:hAnsi="Ubuntu" w:cs="Arial"/>
          <w:color w:val="000000"/>
          <w:sz w:val="20"/>
          <w:szCs w:val="20"/>
          <w:lang w:val="de-DE"/>
        </w:rPr>
        <w:t xml:space="preserve"> </w:t>
      </w:r>
      <w:r w:rsidR="008C0A38" w:rsidRPr="00B85000">
        <w:rPr>
          <w:rFonts w:ascii="Ubuntu" w:hAnsi="Ubuntu" w:cs="Arial"/>
          <w:color w:val="000000"/>
          <w:sz w:val="20"/>
          <w:szCs w:val="20"/>
          <w:lang w:val="de-DE"/>
        </w:rPr>
        <w:t>für</w:t>
      </w:r>
      <w:r w:rsidRPr="00B85000">
        <w:rPr>
          <w:rFonts w:ascii="Ubuntu" w:hAnsi="Ubuntu" w:cs="Arial"/>
          <w:color w:val="000000"/>
          <w:sz w:val="20"/>
          <w:szCs w:val="20"/>
          <w:lang w:val="de-DE"/>
        </w:rPr>
        <w:t xml:space="preserve"> den Unternehmer </w:t>
      </w:r>
      <w:r w:rsidR="00A466B2" w:rsidRPr="00B85000">
        <w:rPr>
          <w:rFonts w:ascii="Ubuntu" w:hAnsi="Ubuntu" w:cs="Arial"/>
          <w:color w:val="000000"/>
          <w:sz w:val="20"/>
          <w:szCs w:val="20"/>
          <w:lang w:val="de-DE"/>
        </w:rPr>
        <w:t>Leistungen</w:t>
      </w:r>
      <w:r w:rsidR="008C0A38" w:rsidRPr="00B85000">
        <w:rPr>
          <w:rFonts w:ascii="Ubuntu" w:hAnsi="Ubuntu" w:cs="Arial"/>
          <w:color w:val="000000"/>
          <w:sz w:val="20"/>
          <w:szCs w:val="20"/>
          <w:lang w:val="de-DE"/>
        </w:rPr>
        <w:t xml:space="preserve"> erbringt</w:t>
      </w:r>
      <w:r w:rsidRPr="00B85000">
        <w:rPr>
          <w:rFonts w:ascii="Ubuntu" w:hAnsi="Ubuntu" w:cs="Arial"/>
          <w:color w:val="000000"/>
          <w:sz w:val="20"/>
          <w:szCs w:val="20"/>
          <w:lang w:val="de-DE"/>
        </w:rPr>
        <w:t>.</w:t>
      </w:r>
    </w:p>
    <w:p w14:paraId="347455BA" w14:textId="787EC54E" w:rsidR="00BC16F4" w:rsidRPr="00B85000" w:rsidRDefault="00BC16F4" w:rsidP="00BC16F4">
      <w:pPr>
        <w:autoSpaceDE w:val="0"/>
        <w:autoSpaceDN w:val="0"/>
        <w:adjustRightInd w:val="0"/>
        <w:spacing w:after="80"/>
        <w:rPr>
          <w:rFonts w:ascii="Ubuntu" w:hAnsi="Ubuntu" w:cs="Arial"/>
          <w:color w:val="000000"/>
          <w:sz w:val="20"/>
          <w:szCs w:val="20"/>
          <w:lang w:val="de-DE"/>
        </w:rPr>
      </w:pPr>
      <w:r w:rsidRPr="00B85000">
        <w:rPr>
          <w:rFonts w:ascii="Ubuntu" w:hAnsi="Ubuntu" w:cs="Arial"/>
          <w:color w:val="000000"/>
          <w:sz w:val="20"/>
          <w:szCs w:val="20"/>
          <w:lang w:val="de-DE"/>
        </w:rPr>
        <w:t>Der Unternehmer verpflichtet sich, bis spätestens zum 1</w:t>
      </w:r>
      <w:r w:rsidR="003C2077" w:rsidRPr="00B85000">
        <w:rPr>
          <w:rFonts w:ascii="Ubuntu" w:hAnsi="Ubuntu" w:cs="Arial"/>
          <w:color w:val="000000"/>
          <w:sz w:val="20"/>
          <w:szCs w:val="20"/>
          <w:lang w:val="de-DE"/>
        </w:rPr>
        <w:t>0</w:t>
      </w:r>
      <w:r w:rsidRPr="00B85000">
        <w:rPr>
          <w:rFonts w:ascii="Ubuntu" w:hAnsi="Ubuntu" w:cs="Arial"/>
          <w:color w:val="000000"/>
          <w:sz w:val="20"/>
          <w:szCs w:val="20"/>
          <w:lang w:val="de-DE"/>
        </w:rPr>
        <w:t xml:space="preserve">. des jeweiligen Folgemonats für den vorangegangenen Monat eine ordentliche Provisionsabrechnung der fällig gewordenen Provisionen </w:t>
      </w:r>
      <w:r w:rsidR="008C0A38" w:rsidRPr="00B85000">
        <w:rPr>
          <w:rFonts w:ascii="Ubuntu" w:hAnsi="Ubuntu" w:cs="Arial"/>
          <w:color w:val="000000"/>
          <w:sz w:val="20"/>
          <w:szCs w:val="20"/>
          <w:lang w:val="de-DE"/>
        </w:rPr>
        <w:t xml:space="preserve">auf Basis des Timesheets des IT-Beraters </w:t>
      </w:r>
      <w:r w:rsidRPr="00B85000">
        <w:rPr>
          <w:rFonts w:ascii="Ubuntu" w:hAnsi="Ubuntu" w:cs="Arial"/>
          <w:color w:val="000000"/>
          <w:sz w:val="20"/>
          <w:szCs w:val="20"/>
          <w:lang w:val="de-DE"/>
        </w:rPr>
        <w:t>für den Vermittler zu erstellen, diese dem Vermittler zuzuleiten und die sich daraus ergebende Provision an den Vermittler zu überweisen.</w:t>
      </w:r>
    </w:p>
    <w:p w14:paraId="32642C43" w14:textId="4802C19C" w:rsidR="00EC3256" w:rsidRPr="00B85000" w:rsidRDefault="00EC3256" w:rsidP="00BC16F4">
      <w:pPr>
        <w:autoSpaceDE w:val="0"/>
        <w:autoSpaceDN w:val="0"/>
        <w:adjustRightInd w:val="0"/>
        <w:spacing w:after="80"/>
        <w:rPr>
          <w:rFonts w:ascii="Ubuntu" w:hAnsi="Ubuntu" w:cs="Arial"/>
          <w:color w:val="000000"/>
          <w:sz w:val="20"/>
          <w:szCs w:val="20"/>
          <w:lang w:val="de-DE"/>
        </w:rPr>
      </w:pPr>
    </w:p>
    <w:p w14:paraId="2CCA4B26" w14:textId="72C878E3" w:rsidR="00EC3256" w:rsidRPr="00B85000" w:rsidRDefault="00F7249E" w:rsidP="00EC3256">
      <w:pPr>
        <w:numPr>
          <w:ilvl w:val="0"/>
          <w:numId w:val="2"/>
        </w:numPr>
        <w:autoSpaceDE w:val="0"/>
        <w:autoSpaceDN w:val="0"/>
        <w:adjustRightInd w:val="0"/>
        <w:spacing w:after="80"/>
        <w:ind w:left="284" w:hanging="284"/>
        <w:rPr>
          <w:rFonts w:ascii="Ubuntu" w:hAnsi="Ubuntu" w:cs="Arial"/>
          <w:b/>
          <w:color w:val="000000"/>
          <w:sz w:val="20"/>
          <w:szCs w:val="20"/>
          <w:lang w:val="de-DE"/>
        </w:rPr>
      </w:pPr>
      <w:r w:rsidRPr="00B85000">
        <w:rPr>
          <w:rFonts w:ascii="Ubuntu" w:hAnsi="Ubuntu" w:cs="Arial"/>
          <w:b/>
          <w:color w:val="000000"/>
          <w:sz w:val="20"/>
          <w:szCs w:val="20"/>
          <w:lang w:val="de-DE"/>
        </w:rPr>
        <w:t>Übertritt</w:t>
      </w:r>
    </w:p>
    <w:p w14:paraId="717F63F2" w14:textId="61245074" w:rsidR="00F7249E" w:rsidRPr="00B85000" w:rsidRDefault="00F7249E" w:rsidP="00F7249E">
      <w:pPr>
        <w:autoSpaceDE w:val="0"/>
        <w:autoSpaceDN w:val="0"/>
        <w:adjustRightInd w:val="0"/>
        <w:spacing w:after="80"/>
        <w:rPr>
          <w:rFonts w:ascii="Ubuntu" w:hAnsi="Ubuntu" w:cs="Arial"/>
          <w:color w:val="000000"/>
          <w:sz w:val="20"/>
          <w:szCs w:val="20"/>
          <w:lang w:val="de-DE"/>
        </w:rPr>
      </w:pPr>
      <w:r w:rsidRPr="00B85000">
        <w:rPr>
          <w:rFonts w:ascii="Ubuntu" w:hAnsi="Ubuntu" w:cs="Arial"/>
          <w:color w:val="000000"/>
          <w:sz w:val="20"/>
          <w:szCs w:val="20"/>
          <w:lang w:val="de-DE"/>
        </w:rPr>
        <w:t>Tritt der IT-Berater innerhalb der ersten 12 Monate nach Einsatzbeginn in ein permanentes internes Anstellungsverhältnis beim Unternehmer, ein Tochterunternehmen des Unternehmers oder in ein Spin-Off des Unternehmers über, so schuldet der Unternehmer dem Vermittler in solch einem Fall eine Entschädigung:</w:t>
      </w:r>
    </w:p>
    <w:p w14:paraId="3F2A319A" w14:textId="77777777" w:rsidR="00F7249E" w:rsidRPr="00B85000" w:rsidRDefault="00F7249E" w:rsidP="00F7249E">
      <w:pPr>
        <w:autoSpaceDE w:val="0"/>
        <w:autoSpaceDN w:val="0"/>
        <w:adjustRightInd w:val="0"/>
        <w:spacing w:after="80"/>
        <w:rPr>
          <w:rFonts w:ascii="Ubuntu" w:hAnsi="Ubuntu" w:cs="Arial"/>
          <w:color w:val="000000"/>
          <w:sz w:val="20"/>
          <w:szCs w:val="20"/>
          <w:lang w:val="de-DE"/>
        </w:rPr>
      </w:pPr>
      <w:r w:rsidRPr="00B85000">
        <w:rPr>
          <w:rFonts w:ascii="Ubuntu" w:hAnsi="Ubuntu" w:cs="Arial"/>
          <w:color w:val="000000"/>
          <w:sz w:val="20"/>
          <w:szCs w:val="20"/>
          <w:lang w:val="de-DE"/>
        </w:rPr>
        <w:t>innerhalb der ersten drei Monate nach Einsatzbeginn</w:t>
      </w:r>
      <w:r w:rsidRPr="00B85000">
        <w:rPr>
          <w:rFonts w:ascii="Ubuntu" w:hAnsi="Ubuntu" w:cs="Arial"/>
          <w:color w:val="000000"/>
          <w:sz w:val="20"/>
          <w:szCs w:val="20"/>
          <w:lang w:val="de-DE"/>
        </w:rPr>
        <w:tab/>
      </w:r>
      <w:r w:rsidRPr="00B85000">
        <w:rPr>
          <w:rFonts w:ascii="Ubuntu" w:hAnsi="Ubuntu" w:cs="Arial"/>
          <w:color w:val="000000"/>
          <w:sz w:val="20"/>
          <w:szCs w:val="20"/>
          <w:lang w:val="de-DE"/>
        </w:rPr>
        <w:tab/>
        <w:t>23% vom Jahreszielgehalt</w:t>
      </w:r>
      <w:r w:rsidRPr="00B85000">
        <w:rPr>
          <w:rFonts w:ascii="Ubuntu" w:hAnsi="Ubuntu" w:cs="Arial"/>
          <w:color w:val="000000"/>
          <w:sz w:val="20"/>
          <w:szCs w:val="20"/>
          <w:lang w:val="de-DE"/>
        </w:rPr>
        <w:br/>
        <w:t>zw. dem vierten und sechsten Monat nach Einsatzbeginn</w:t>
      </w:r>
      <w:r w:rsidRPr="00B85000">
        <w:rPr>
          <w:rFonts w:ascii="Ubuntu" w:hAnsi="Ubuntu" w:cs="Arial"/>
          <w:color w:val="000000"/>
          <w:sz w:val="20"/>
          <w:szCs w:val="20"/>
          <w:lang w:val="de-DE"/>
        </w:rPr>
        <w:tab/>
        <w:t>15‘000 CHF</w:t>
      </w:r>
      <w:r w:rsidRPr="00B85000">
        <w:rPr>
          <w:rFonts w:ascii="Ubuntu" w:hAnsi="Ubuntu" w:cs="Arial"/>
          <w:color w:val="000000"/>
          <w:sz w:val="20"/>
          <w:szCs w:val="20"/>
          <w:lang w:val="de-DE"/>
        </w:rPr>
        <w:br/>
        <w:t>zw. dem siebten und zwölften Monat nach Einsatzbeginn</w:t>
      </w:r>
      <w:r w:rsidRPr="00B85000">
        <w:rPr>
          <w:rFonts w:ascii="Ubuntu" w:hAnsi="Ubuntu" w:cs="Arial"/>
          <w:color w:val="000000"/>
          <w:sz w:val="20"/>
          <w:szCs w:val="20"/>
          <w:lang w:val="de-DE"/>
        </w:rPr>
        <w:tab/>
        <w:t>10‘000 CHF</w:t>
      </w:r>
    </w:p>
    <w:p w14:paraId="59D6A4E9" w14:textId="77777777" w:rsidR="00F7249E" w:rsidRPr="00B85000" w:rsidRDefault="00F7249E" w:rsidP="00BC16F4">
      <w:pPr>
        <w:autoSpaceDE w:val="0"/>
        <w:autoSpaceDN w:val="0"/>
        <w:adjustRightInd w:val="0"/>
        <w:spacing w:after="80"/>
        <w:rPr>
          <w:rFonts w:ascii="Ubuntu" w:hAnsi="Ubuntu" w:cs="Arial"/>
          <w:color w:val="000000"/>
          <w:sz w:val="20"/>
          <w:szCs w:val="20"/>
          <w:lang w:val="de-DE"/>
        </w:rPr>
      </w:pPr>
    </w:p>
    <w:p w14:paraId="6F071F52" w14:textId="29A60630" w:rsidR="00BC16F4" w:rsidRPr="00B85000" w:rsidRDefault="00BC16F4" w:rsidP="00BC16F4">
      <w:pPr>
        <w:numPr>
          <w:ilvl w:val="0"/>
          <w:numId w:val="2"/>
        </w:numPr>
        <w:autoSpaceDE w:val="0"/>
        <w:autoSpaceDN w:val="0"/>
        <w:adjustRightInd w:val="0"/>
        <w:spacing w:after="80"/>
        <w:ind w:left="284" w:hanging="284"/>
        <w:rPr>
          <w:rFonts w:ascii="Ubuntu" w:hAnsi="Ubuntu" w:cs="Arial"/>
          <w:b/>
          <w:color w:val="000000"/>
          <w:sz w:val="20"/>
          <w:szCs w:val="20"/>
          <w:lang w:val="de-DE"/>
        </w:rPr>
      </w:pPr>
      <w:r w:rsidRPr="00B85000">
        <w:rPr>
          <w:rFonts w:ascii="Ubuntu" w:hAnsi="Ubuntu" w:cs="Arial"/>
          <w:b/>
          <w:color w:val="000000"/>
          <w:sz w:val="20"/>
          <w:szCs w:val="20"/>
          <w:lang w:val="de-DE"/>
        </w:rPr>
        <w:t>Schlussbestimmungen</w:t>
      </w:r>
    </w:p>
    <w:p w14:paraId="215788BC" w14:textId="08B60CC5" w:rsidR="00BC16F4" w:rsidRPr="00B85000" w:rsidRDefault="00BC16F4" w:rsidP="00BC16F4">
      <w:pPr>
        <w:autoSpaceDE w:val="0"/>
        <w:autoSpaceDN w:val="0"/>
        <w:adjustRightInd w:val="0"/>
        <w:spacing w:after="80"/>
        <w:rPr>
          <w:rFonts w:ascii="Ubuntu" w:hAnsi="Ubuntu" w:cs="Arial"/>
          <w:color w:val="000000"/>
          <w:sz w:val="20"/>
          <w:szCs w:val="20"/>
          <w:lang w:val="de-DE"/>
        </w:rPr>
      </w:pPr>
      <w:r w:rsidRPr="00B85000">
        <w:rPr>
          <w:rFonts w:ascii="Ubuntu" w:hAnsi="Ubuntu" w:cs="Arial"/>
          <w:color w:val="000000"/>
          <w:sz w:val="20"/>
          <w:szCs w:val="20"/>
          <w:lang w:val="de-DE"/>
        </w:rPr>
        <w:t>Mündliche Nebenabreden zu diesem Vertrag bestehen nicht.</w:t>
      </w:r>
      <w:r w:rsidR="00BB44E1" w:rsidRPr="00B85000">
        <w:rPr>
          <w:rFonts w:ascii="Ubuntu" w:hAnsi="Ubuntu" w:cs="Arial"/>
          <w:color w:val="000000"/>
          <w:sz w:val="20"/>
          <w:szCs w:val="20"/>
          <w:lang w:val="de-DE"/>
        </w:rPr>
        <w:t xml:space="preserve"> </w:t>
      </w:r>
      <w:r w:rsidRPr="00B85000">
        <w:rPr>
          <w:rFonts w:ascii="Ubuntu" w:hAnsi="Ubuntu" w:cs="Arial"/>
          <w:color w:val="000000"/>
          <w:sz w:val="20"/>
          <w:szCs w:val="20"/>
          <w:lang w:val="de-DE"/>
        </w:rPr>
        <w:t>Alle Änderungen dieses Vertrages bedürfen der Schriftform. Dies gilt auch für die Abbedingung des Schriftformerfordernisses.</w:t>
      </w:r>
    </w:p>
    <w:p w14:paraId="2AACA251" w14:textId="6B844E8C" w:rsidR="00BC16F4" w:rsidRPr="00B85000" w:rsidRDefault="00BC16F4" w:rsidP="00BC16F4">
      <w:pPr>
        <w:autoSpaceDE w:val="0"/>
        <w:autoSpaceDN w:val="0"/>
        <w:adjustRightInd w:val="0"/>
        <w:spacing w:after="80"/>
        <w:rPr>
          <w:rFonts w:ascii="Ubuntu" w:hAnsi="Ubuntu" w:cs="Arial"/>
          <w:color w:val="000000"/>
          <w:sz w:val="20"/>
          <w:szCs w:val="20"/>
          <w:lang w:val="de-DE"/>
        </w:rPr>
      </w:pPr>
      <w:r w:rsidRPr="00B85000">
        <w:rPr>
          <w:rFonts w:ascii="Ubuntu" w:hAnsi="Ubuntu" w:cs="Arial"/>
          <w:color w:val="000000"/>
          <w:sz w:val="20"/>
          <w:szCs w:val="20"/>
          <w:lang w:val="de-DE"/>
        </w:rPr>
        <w:t xml:space="preserve">Sollten einzelne Bestimmungen dieses Vertrages ganz oder teilweise unwirksam oder nichtig sein oder infolge Änderung der Gesetzeslage oder durch höchstrichterliche Rechtsprechung oder auf andere Weise ganz oder teilweise unwirksam oder nichtig werden oder weist dieser Vertrag Lücken auf, so sind sich die Parteien darüber einig, dass die übrigen Bestimmungen dieses Vertrages davon unberührt und gültig bleiben. Für diesen Fall verpflichten sich die Vertragsparteien, unter Berücksichtigung des Grundsatzes von Treu und Glauben an Stelle der unwirksamen Bestimmung eine wirksame Bestimmung zu vereinbaren, welche dem Sinn und Zweck der unwirksamen Bestimmung möglichst </w:t>
      </w:r>
      <w:r w:rsidR="00BB44E1" w:rsidRPr="00B85000">
        <w:rPr>
          <w:rFonts w:ascii="Ubuntu" w:hAnsi="Ubuntu" w:cs="Arial"/>
          <w:color w:val="000000"/>
          <w:sz w:val="20"/>
          <w:szCs w:val="20"/>
          <w:lang w:val="de-DE"/>
        </w:rPr>
        <w:t>nahekommt</w:t>
      </w:r>
      <w:r w:rsidRPr="00B85000">
        <w:rPr>
          <w:rFonts w:ascii="Ubuntu" w:hAnsi="Ubuntu" w:cs="Arial"/>
          <w:color w:val="000000"/>
          <w:sz w:val="20"/>
          <w:szCs w:val="20"/>
          <w:lang w:val="de-DE"/>
        </w:rPr>
        <w:t xml:space="preserve"> und von der anzunehmen ist, dass die Parteien sie im Zeitpunkt des Vertragsschlusses vereinbart hätten, wenn sie die Unwirksamkeit oder Nichtigkeit gekannt oder vorhergesehen hätten. Entsprechendes gilt, falls dieser Vertrag eine Lücke enthalten sollte.</w:t>
      </w:r>
    </w:p>
    <w:p w14:paraId="21315182" w14:textId="7C10BD1E" w:rsidR="00BC16F4" w:rsidRPr="00B85000" w:rsidRDefault="00BC16F4" w:rsidP="00812517">
      <w:pPr>
        <w:autoSpaceDE w:val="0"/>
        <w:autoSpaceDN w:val="0"/>
        <w:adjustRightInd w:val="0"/>
        <w:spacing w:after="80"/>
        <w:rPr>
          <w:rFonts w:ascii="Ubuntu" w:hAnsi="Ubuntu" w:cs="Arial"/>
          <w:color w:val="000000"/>
          <w:sz w:val="20"/>
          <w:szCs w:val="20"/>
          <w:lang w:val="de-DE"/>
        </w:rPr>
      </w:pPr>
    </w:p>
    <w:p w14:paraId="13D5886C" w14:textId="77777777" w:rsidR="00B94630" w:rsidRPr="00B85000" w:rsidRDefault="00B94630">
      <w:pPr>
        <w:rPr>
          <w:rFonts w:ascii="Ubuntu" w:hAnsi="Ubuntu" w:cs="Arial"/>
          <w:b/>
          <w:color w:val="000000"/>
          <w:sz w:val="20"/>
          <w:szCs w:val="20"/>
          <w:lang w:val="de-DE"/>
        </w:rPr>
      </w:pPr>
      <w:r w:rsidRPr="00B85000">
        <w:rPr>
          <w:rFonts w:ascii="Ubuntu" w:hAnsi="Ubuntu" w:cs="Arial"/>
          <w:b/>
          <w:color w:val="000000"/>
          <w:sz w:val="20"/>
          <w:szCs w:val="20"/>
          <w:lang w:val="de-DE"/>
        </w:rPr>
        <w:br w:type="page"/>
      </w:r>
    </w:p>
    <w:p w14:paraId="4FCB2C70" w14:textId="5A6FF34C" w:rsidR="00BC16F4" w:rsidRPr="00B85000" w:rsidRDefault="00BC16F4" w:rsidP="00BC16F4">
      <w:pPr>
        <w:numPr>
          <w:ilvl w:val="0"/>
          <w:numId w:val="2"/>
        </w:numPr>
        <w:autoSpaceDE w:val="0"/>
        <w:autoSpaceDN w:val="0"/>
        <w:adjustRightInd w:val="0"/>
        <w:spacing w:after="80"/>
        <w:ind w:left="284" w:hanging="284"/>
        <w:rPr>
          <w:rFonts w:ascii="Ubuntu" w:hAnsi="Ubuntu" w:cs="Arial"/>
          <w:b/>
          <w:color w:val="000000"/>
          <w:sz w:val="20"/>
          <w:szCs w:val="20"/>
          <w:lang w:val="de-DE"/>
        </w:rPr>
      </w:pPr>
      <w:r w:rsidRPr="00B85000">
        <w:rPr>
          <w:rFonts w:ascii="Ubuntu" w:hAnsi="Ubuntu" w:cs="Arial"/>
          <w:b/>
          <w:color w:val="000000"/>
          <w:sz w:val="20"/>
          <w:szCs w:val="20"/>
          <w:lang w:val="de-DE"/>
        </w:rPr>
        <w:lastRenderedPageBreak/>
        <w:t>Gerichtsstand</w:t>
      </w:r>
    </w:p>
    <w:p w14:paraId="4074A08D" w14:textId="06136455" w:rsidR="00BC16F4" w:rsidRPr="00B85000" w:rsidRDefault="00BC16F4" w:rsidP="00BC16F4">
      <w:pPr>
        <w:autoSpaceDE w:val="0"/>
        <w:autoSpaceDN w:val="0"/>
        <w:adjustRightInd w:val="0"/>
        <w:spacing w:after="80"/>
        <w:rPr>
          <w:rFonts w:ascii="Ubuntu" w:hAnsi="Ubuntu" w:cs="Arial"/>
          <w:color w:val="000000"/>
          <w:sz w:val="20"/>
          <w:szCs w:val="20"/>
          <w:lang w:val="de-DE"/>
        </w:rPr>
      </w:pPr>
      <w:r w:rsidRPr="00B85000">
        <w:rPr>
          <w:rFonts w:ascii="Ubuntu" w:hAnsi="Ubuntu" w:cs="Arial"/>
          <w:color w:val="000000"/>
          <w:sz w:val="20"/>
          <w:szCs w:val="20"/>
          <w:lang w:val="de-DE"/>
        </w:rPr>
        <w:t xml:space="preserve">Als Gerichtsstand gilt der Sitz </w:t>
      </w:r>
      <w:r w:rsidR="00BB44E1" w:rsidRPr="00B85000">
        <w:rPr>
          <w:rFonts w:ascii="Ubuntu" w:hAnsi="Ubuntu" w:cs="Arial"/>
          <w:color w:val="000000"/>
          <w:sz w:val="20"/>
          <w:szCs w:val="20"/>
          <w:lang w:val="de-DE"/>
        </w:rPr>
        <w:t>de</w:t>
      </w:r>
      <w:r w:rsidRPr="00B85000">
        <w:rPr>
          <w:rFonts w:ascii="Ubuntu" w:hAnsi="Ubuntu" w:cs="Arial"/>
          <w:color w:val="000000"/>
          <w:sz w:val="20"/>
          <w:szCs w:val="20"/>
          <w:lang w:val="de-DE"/>
        </w:rPr>
        <w:t>s Vermittlers. Es gilt schweizerisches Recht.</w:t>
      </w:r>
    </w:p>
    <w:p w14:paraId="49BAABDA" w14:textId="77777777" w:rsidR="003C2077" w:rsidRPr="00B85000" w:rsidRDefault="003C2077" w:rsidP="00BC16F4">
      <w:pPr>
        <w:autoSpaceDE w:val="0"/>
        <w:autoSpaceDN w:val="0"/>
        <w:adjustRightInd w:val="0"/>
        <w:spacing w:after="80"/>
        <w:rPr>
          <w:rFonts w:ascii="Ubuntu" w:hAnsi="Ubuntu" w:cs="Arial"/>
          <w:color w:val="000000"/>
          <w:sz w:val="20"/>
          <w:szCs w:val="20"/>
          <w:lang w:val="de-DE"/>
        </w:rPr>
      </w:pPr>
    </w:p>
    <w:p w14:paraId="1594DAEC" w14:textId="588F4EA0" w:rsidR="00BC16F4" w:rsidRPr="00B85000" w:rsidRDefault="00BC16F4" w:rsidP="00BC16F4">
      <w:pPr>
        <w:autoSpaceDE w:val="0"/>
        <w:autoSpaceDN w:val="0"/>
        <w:adjustRightInd w:val="0"/>
        <w:spacing w:after="80"/>
        <w:rPr>
          <w:rFonts w:ascii="Ubuntu" w:hAnsi="Ubuntu" w:cs="Arial"/>
          <w:color w:val="000000"/>
          <w:sz w:val="20"/>
          <w:szCs w:val="20"/>
          <w:lang w:val="de-DE"/>
        </w:rPr>
      </w:pPr>
      <w:r w:rsidRPr="00B85000">
        <w:rPr>
          <w:rFonts w:ascii="Ubuntu" w:hAnsi="Ubuntu" w:cs="Arial"/>
          <w:color w:val="000000"/>
          <w:sz w:val="20"/>
          <w:szCs w:val="20"/>
          <w:lang w:val="de-DE"/>
        </w:rPr>
        <w:t>Zürich, den xx.xx.202</w:t>
      </w:r>
      <w:r w:rsidR="00B85000" w:rsidRPr="00B85000">
        <w:rPr>
          <w:rFonts w:ascii="Ubuntu" w:hAnsi="Ubuntu" w:cs="Arial"/>
          <w:color w:val="000000"/>
          <w:sz w:val="20"/>
          <w:szCs w:val="20"/>
          <w:lang w:val="de-DE"/>
        </w:rPr>
        <w:t>x</w:t>
      </w:r>
      <w:r w:rsidRPr="00B85000">
        <w:rPr>
          <w:rFonts w:ascii="Ubuntu" w:hAnsi="Ubuntu" w:cs="Arial"/>
          <w:color w:val="000000"/>
          <w:sz w:val="20"/>
          <w:szCs w:val="20"/>
          <w:lang w:val="de-DE"/>
        </w:rPr>
        <w:tab/>
      </w:r>
      <w:r w:rsidRPr="00B85000">
        <w:rPr>
          <w:rFonts w:ascii="Ubuntu" w:hAnsi="Ubuntu" w:cs="Arial"/>
          <w:color w:val="000000"/>
          <w:sz w:val="20"/>
          <w:szCs w:val="20"/>
          <w:lang w:val="de-DE"/>
        </w:rPr>
        <w:tab/>
      </w:r>
      <w:r w:rsidRPr="00B85000">
        <w:rPr>
          <w:rFonts w:ascii="Ubuntu" w:hAnsi="Ubuntu" w:cs="Arial"/>
          <w:color w:val="000000"/>
          <w:sz w:val="20"/>
          <w:szCs w:val="20"/>
          <w:lang w:val="de-DE"/>
        </w:rPr>
        <w:tab/>
      </w:r>
      <w:r w:rsidRPr="00B85000">
        <w:rPr>
          <w:rFonts w:ascii="Ubuntu" w:hAnsi="Ubuntu" w:cs="Arial"/>
          <w:color w:val="000000"/>
          <w:sz w:val="20"/>
          <w:szCs w:val="20"/>
          <w:lang w:val="de-DE"/>
        </w:rPr>
        <w:tab/>
      </w:r>
      <w:r w:rsidRPr="00B85000">
        <w:rPr>
          <w:rFonts w:ascii="Ubuntu" w:hAnsi="Ubuntu" w:cs="Arial"/>
          <w:color w:val="000000"/>
          <w:sz w:val="20"/>
          <w:szCs w:val="20"/>
          <w:lang w:val="de-DE"/>
        </w:rPr>
        <w:tab/>
        <w:t xml:space="preserve">     xxxxxx, den</w:t>
      </w:r>
    </w:p>
    <w:p w14:paraId="0A9F41B7" w14:textId="01DF5A99" w:rsidR="00BC16F4" w:rsidRPr="00B85000" w:rsidRDefault="00BC16F4" w:rsidP="00BC16F4">
      <w:pPr>
        <w:autoSpaceDE w:val="0"/>
        <w:autoSpaceDN w:val="0"/>
        <w:adjustRightInd w:val="0"/>
        <w:spacing w:after="80"/>
        <w:rPr>
          <w:rFonts w:ascii="Ubuntu" w:hAnsi="Ubuntu" w:cs="Arial"/>
          <w:color w:val="000000"/>
          <w:sz w:val="20"/>
          <w:szCs w:val="20"/>
          <w:lang w:val="de-DE"/>
        </w:rPr>
      </w:pPr>
    </w:p>
    <w:p w14:paraId="70A35E5F" w14:textId="77777777" w:rsidR="00B94630" w:rsidRPr="00B85000" w:rsidRDefault="00B94630" w:rsidP="00BC16F4">
      <w:pPr>
        <w:autoSpaceDE w:val="0"/>
        <w:autoSpaceDN w:val="0"/>
        <w:adjustRightInd w:val="0"/>
        <w:spacing w:after="80"/>
        <w:rPr>
          <w:rFonts w:ascii="Ubuntu" w:hAnsi="Ubuntu" w:cs="Arial"/>
          <w:color w:val="000000"/>
          <w:sz w:val="20"/>
          <w:szCs w:val="20"/>
          <w:lang w:val="de-DE"/>
        </w:rPr>
      </w:pPr>
    </w:p>
    <w:p w14:paraId="1AA8C2E1" w14:textId="77777777" w:rsidR="00BC16F4" w:rsidRPr="00B85000" w:rsidRDefault="00BC16F4" w:rsidP="00BC16F4">
      <w:pPr>
        <w:autoSpaceDE w:val="0"/>
        <w:autoSpaceDN w:val="0"/>
        <w:adjustRightInd w:val="0"/>
        <w:spacing w:after="80"/>
        <w:rPr>
          <w:rFonts w:ascii="Ubuntu" w:hAnsi="Ubuntu" w:cs="Arial"/>
          <w:b/>
          <w:bCs/>
          <w:color w:val="000000"/>
          <w:sz w:val="20"/>
          <w:szCs w:val="20"/>
          <w:lang w:val="en-US"/>
        </w:rPr>
      </w:pPr>
      <w:r w:rsidRPr="00B85000">
        <w:rPr>
          <w:rFonts w:ascii="Ubuntu" w:hAnsi="Ubuntu" w:cs="Arial"/>
          <w:b/>
          <w:bCs/>
          <w:color w:val="000000"/>
          <w:sz w:val="20"/>
          <w:szCs w:val="20"/>
          <w:lang w:val="en-US"/>
        </w:rPr>
        <w:t>Rockstar Recruiting AG</w:t>
      </w:r>
      <w:r w:rsidRPr="00B85000">
        <w:rPr>
          <w:rFonts w:ascii="Ubuntu" w:hAnsi="Ubuntu" w:cs="Arial"/>
          <w:b/>
          <w:bCs/>
          <w:color w:val="000000"/>
          <w:sz w:val="20"/>
          <w:szCs w:val="20"/>
          <w:lang w:val="en-US"/>
        </w:rPr>
        <w:tab/>
      </w:r>
      <w:r w:rsidRPr="00B85000">
        <w:rPr>
          <w:rFonts w:ascii="Ubuntu" w:hAnsi="Ubuntu" w:cs="Arial"/>
          <w:b/>
          <w:bCs/>
          <w:color w:val="000000"/>
          <w:sz w:val="20"/>
          <w:szCs w:val="20"/>
          <w:lang w:val="en-US"/>
        </w:rPr>
        <w:tab/>
      </w:r>
      <w:r w:rsidRPr="00B85000">
        <w:rPr>
          <w:rFonts w:ascii="Ubuntu" w:hAnsi="Ubuntu" w:cs="Arial"/>
          <w:b/>
          <w:bCs/>
          <w:color w:val="000000"/>
          <w:sz w:val="20"/>
          <w:szCs w:val="20"/>
          <w:lang w:val="en-US"/>
        </w:rPr>
        <w:tab/>
      </w:r>
      <w:r w:rsidRPr="00B85000">
        <w:rPr>
          <w:rFonts w:ascii="Ubuntu" w:hAnsi="Ubuntu" w:cs="Arial"/>
          <w:b/>
          <w:bCs/>
          <w:color w:val="000000"/>
          <w:sz w:val="20"/>
          <w:szCs w:val="20"/>
          <w:lang w:val="en-US"/>
        </w:rPr>
        <w:tab/>
        <w:t xml:space="preserve">     xxxKundexxx</w:t>
      </w:r>
    </w:p>
    <w:p w14:paraId="5748EA75" w14:textId="77777777" w:rsidR="00BC16F4" w:rsidRPr="00B85000" w:rsidRDefault="00BC16F4" w:rsidP="00BC16F4">
      <w:pPr>
        <w:autoSpaceDE w:val="0"/>
        <w:autoSpaceDN w:val="0"/>
        <w:adjustRightInd w:val="0"/>
        <w:spacing w:after="80"/>
        <w:rPr>
          <w:rFonts w:ascii="Ubuntu" w:hAnsi="Ubuntu" w:cs="Arial"/>
          <w:color w:val="000000"/>
          <w:sz w:val="20"/>
          <w:szCs w:val="20"/>
          <w:lang w:val="en-US"/>
        </w:rPr>
      </w:pPr>
    </w:p>
    <w:p w14:paraId="2357779A" w14:textId="2F7D27A0" w:rsidR="00BC16F4" w:rsidRPr="00B85000" w:rsidRDefault="00BC16F4" w:rsidP="00BC16F4">
      <w:pPr>
        <w:autoSpaceDE w:val="0"/>
        <w:autoSpaceDN w:val="0"/>
        <w:adjustRightInd w:val="0"/>
        <w:spacing w:after="80"/>
        <w:rPr>
          <w:rFonts w:ascii="Ubuntu" w:hAnsi="Ubuntu" w:cs="Arial"/>
          <w:color w:val="000000"/>
          <w:sz w:val="20"/>
          <w:szCs w:val="20"/>
          <w:lang w:val="en-US"/>
        </w:rPr>
      </w:pPr>
      <w:r w:rsidRPr="00B85000">
        <w:rPr>
          <w:rFonts w:ascii="Ubuntu" w:hAnsi="Ubuntu" w:cs="Arial"/>
          <w:color w:val="000000"/>
          <w:sz w:val="20"/>
          <w:szCs w:val="20"/>
          <w:lang w:val="en-US"/>
        </w:rPr>
        <w:t>________________________________</w:t>
      </w:r>
      <w:r w:rsidRPr="00B85000">
        <w:rPr>
          <w:rFonts w:ascii="Ubuntu" w:hAnsi="Ubuntu" w:cs="Arial"/>
          <w:color w:val="000000"/>
          <w:sz w:val="20"/>
          <w:szCs w:val="20"/>
          <w:lang w:val="en-US"/>
        </w:rPr>
        <w:tab/>
      </w:r>
      <w:r w:rsidRPr="00B85000">
        <w:rPr>
          <w:rFonts w:ascii="Ubuntu" w:hAnsi="Ubuntu" w:cs="Arial"/>
          <w:color w:val="000000"/>
          <w:sz w:val="20"/>
          <w:szCs w:val="20"/>
          <w:lang w:val="en-US"/>
        </w:rPr>
        <w:tab/>
      </w:r>
      <w:r w:rsidR="00EC3256" w:rsidRPr="00B85000">
        <w:rPr>
          <w:rFonts w:ascii="Ubuntu" w:hAnsi="Ubuntu" w:cs="Arial"/>
          <w:color w:val="000000"/>
          <w:sz w:val="20"/>
          <w:szCs w:val="20"/>
          <w:lang w:val="en-US"/>
        </w:rPr>
        <w:tab/>
      </w:r>
      <w:r w:rsidRPr="00B85000">
        <w:rPr>
          <w:rFonts w:ascii="Ubuntu" w:hAnsi="Ubuntu" w:cs="Arial"/>
          <w:color w:val="000000"/>
          <w:sz w:val="20"/>
          <w:szCs w:val="20"/>
          <w:lang w:val="en-US"/>
        </w:rPr>
        <w:t xml:space="preserve">     ________________________________</w:t>
      </w:r>
    </w:p>
    <w:p w14:paraId="6D941467" w14:textId="4534F44E" w:rsidR="00BC16F4" w:rsidRPr="00B85000" w:rsidRDefault="00B85000" w:rsidP="00BC16F4">
      <w:pPr>
        <w:tabs>
          <w:tab w:val="left" w:pos="5220"/>
        </w:tabs>
        <w:autoSpaceDE w:val="0"/>
        <w:autoSpaceDN w:val="0"/>
        <w:adjustRightInd w:val="0"/>
        <w:spacing w:after="80"/>
        <w:rPr>
          <w:rFonts w:ascii="Ubuntu" w:hAnsi="Ubuntu" w:cs="Arial"/>
          <w:color w:val="000000"/>
          <w:sz w:val="20"/>
          <w:szCs w:val="20"/>
          <w:lang w:val="en-US"/>
        </w:rPr>
      </w:pPr>
      <w:r>
        <w:rPr>
          <w:rFonts w:ascii="Ubuntu" w:hAnsi="Ubuntu" w:cs="Arial"/>
          <w:color w:val="000000"/>
          <w:sz w:val="20"/>
          <w:szCs w:val="20"/>
          <w:lang w:val="en-US"/>
        </w:rPr>
        <w:t>Justus Spengler</w:t>
      </w:r>
    </w:p>
    <w:p w14:paraId="64DF9BDE" w14:textId="344D6B38" w:rsidR="00BC16F4" w:rsidRPr="00B85000" w:rsidRDefault="00B85000" w:rsidP="00BC16F4">
      <w:pPr>
        <w:autoSpaceDE w:val="0"/>
        <w:autoSpaceDN w:val="0"/>
        <w:adjustRightInd w:val="0"/>
        <w:spacing w:after="80"/>
        <w:rPr>
          <w:rFonts w:ascii="Ubuntu" w:hAnsi="Ubuntu" w:cs="Arial"/>
          <w:color w:val="000000"/>
          <w:sz w:val="20"/>
          <w:szCs w:val="20"/>
          <w:lang w:val="en-US"/>
        </w:rPr>
      </w:pPr>
      <w:r>
        <w:rPr>
          <w:rFonts w:ascii="Ubuntu" w:hAnsi="Ubuntu" w:cs="Arial"/>
          <w:color w:val="000000"/>
          <w:sz w:val="20"/>
          <w:szCs w:val="20"/>
          <w:lang w:val="en-US"/>
        </w:rPr>
        <w:t>Founder &amp; CEO</w:t>
      </w:r>
    </w:p>
    <w:p w14:paraId="428A981D" w14:textId="777CEA2B" w:rsidR="00BC16F4" w:rsidRPr="00B85000" w:rsidRDefault="00B85000" w:rsidP="00BC16F4">
      <w:pPr>
        <w:autoSpaceDE w:val="0"/>
        <w:autoSpaceDN w:val="0"/>
        <w:adjustRightInd w:val="0"/>
        <w:spacing w:after="80"/>
        <w:rPr>
          <w:rFonts w:ascii="Ubuntu" w:hAnsi="Ubuntu" w:cs="Arial"/>
          <w:color w:val="000000"/>
          <w:sz w:val="20"/>
          <w:szCs w:val="20"/>
          <w:lang w:val="de-DE"/>
        </w:rPr>
      </w:pPr>
      <w:r>
        <w:rPr>
          <w:rFonts w:ascii="Ubuntu" w:hAnsi="Ubuntu" w:cs="Arial"/>
          <w:color w:val="000000"/>
          <w:sz w:val="20"/>
          <w:szCs w:val="20"/>
          <w:lang w:val="de-DE"/>
        </w:rPr>
        <w:tab/>
      </w:r>
      <w:r>
        <w:rPr>
          <w:rFonts w:ascii="Ubuntu" w:hAnsi="Ubuntu" w:cs="Arial"/>
          <w:color w:val="000000"/>
          <w:sz w:val="20"/>
          <w:szCs w:val="20"/>
          <w:lang w:val="de-DE"/>
        </w:rPr>
        <w:tab/>
      </w:r>
      <w:r>
        <w:rPr>
          <w:rFonts w:ascii="Ubuntu" w:hAnsi="Ubuntu" w:cs="Arial"/>
          <w:color w:val="000000"/>
          <w:sz w:val="20"/>
          <w:szCs w:val="20"/>
          <w:lang w:val="de-DE"/>
        </w:rPr>
        <w:tab/>
      </w:r>
      <w:r>
        <w:rPr>
          <w:rFonts w:ascii="Ubuntu" w:hAnsi="Ubuntu" w:cs="Arial"/>
          <w:color w:val="000000"/>
          <w:sz w:val="20"/>
          <w:szCs w:val="20"/>
          <w:lang w:val="de-DE"/>
        </w:rPr>
        <w:tab/>
      </w:r>
      <w:r w:rsidR="00BC16F4" w:rsidRPr="00B85000">
        <w:rPr>
          <w:rFonts w:ascii="Ubuntu" w:hAnsi="Ubuntu" w:cs="Arial"/>
          <w:color w:val="000000"/>
          <w:sz w:val="20"/>
          <w:szCs w:val="20"/>
          <w:lang w:val="de-DE"/>
        </w:rPr>
        <w:tab/>
      </w:r>
      <w:r w:rsidRPr="00B85000">
        <w:rPr>
          <w:rFonts w:ascii="Ubuntu" w:hAnsi="Ubuntu" w:cs="Arial"/>
          <w:color w:val="000000"/>
          <w:sz w:val="20"/>
          <w:szCs w:val="20"/>
          <w:lang w:val="de-DE"/>
        </w:rPr>
        <w:tab/>
      </w:r>
      <w:r w:rsidR="00BC16F4" w:rsidRPr="00B85000">
        <w:rPr>
          <w:rFonts w:ascii="Ubuntu" w:hAnsi="Ubuntu" w:cs="Arial"/>
          <w:color w:val="000000"/>
          <w:sz w:val="20"/>
          <w:szCs w:val="20"/>
          <w:lang w:val="de-DE"/>
        </w:rPr>
        <w:tab/>
        <w:t xml:space="preserve">     ________________________________</w:t>
      </w:r>
    </w:p>
    <w:p w14:paraId="29342063" w14:textId="0E305AE0" w:rsidR="00BC16F4" w:rsidRPr="00B85000" w:rsidRDefault="00BC16F4" w:rsidP="00812517">
      <w:pPr>
        <w:autoSpaceDE w:val="0"/>
        <w:autoSpaceDN w:val="0"/>
        <w:adjustRightInd w:val="0"/>
        <w:spacing w:after="80"/>
        <w:rPr>
          <w:rFonts w:ascii="Ubuntu" w:hAnsi="Ubuntu" w:cs="Arial"/>
          <w:color w:val="000000"/>
          <w:sz w:val="20"/>
          <w:szCs w:val="20"/>
          <w:lang w:val="en-US"/>
        </w:rPr>
      </w:pPr>
    </w:p>
    <w:sectPr w:rsidR="00BC16F4" w:rsidRPr="00B85000" w:rsidSect="000853B0">
      <w:headerReference w:type="default" r:id="rId10"/>
      <w:footerReference w:type="even" r:id="rId11"/>
      <w:footerReference w:type="default" r:id="rId12"/>
      <w:pgSz w:w="11906" w:h="16838"/>
      <w:pgMar w:top="2102"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9AB9F" w14:textId="77777777" w:rsidR="002A78EA" w:rsidRDefault="002A78EA" w:rsidP="00812517">
      <w:r>
        <w:separator/>
      </w:r>
    </w:p>
  </w:endnote>
  <w:endnote w:type="continuationSeparator" w:id="0">
    <w:p w14:paraId="37FCA86A" w14:textId="77777777" w:rsidR="002A78EA" w:rsidRDefault="002A78EA" w:rsidP="00812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Futura-Bold">
    <w:altName w:val="Futura"/>
    <w:panose1 w:val="020B0802020204020204"/>
    <w:charset w:val="00"/>
    <w:family w:val="swiss"/>
    <w:pitch w:val="variable"/>
    <w:sig w:usb0="A00002AF" w:usb1="5000214A" w:usb2="00000000" w:usb3="00000000" w:csb0="0000009F" w:csb1="00000000"/>
  </w:font>
  <w:font w:name="Futura-Book">
    <w:panose1 w:val="020B0602020204020303"/>
    <w:charset w:val="B1"/>
    <w:family w:val="swiss"/>
    <w:pitch w:val="variable"/>
    <w:sig w:usb0="80000867" w:usb1="00000000" w:usb2="00000000" w:usb3="00000000" w:csb0="000001FB" w:csb1="00000000"/>
  </w:font>
  <w:font w:name="Ubuntu">
    <w:panose1 w:val="020B05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270E4" w14:textId="77777777" w:rsidR="000853B0" w:rsidRDefault="000853B0" w:rsidP="00723E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5301D0D7" w14:textId="77777777" w:rsidR="000853B0" w:rsidRDefault="000853B0" w:rsidP="000853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10CE5" w14:textId="77777777" w:rsidR="000853B0" w:rsidRPr="00EC3256" w:rsidRDefault="000853B0" w:rsidP="000853B0">
    <w:pPr>
      <w:pStyle w:val="Footer"/>
      <w:jc w:val="right"/>
      <w:rPr>
        <w:rFonts w:ascii="Ubuntu" w:hAnsi="Ubuntu"/>
        <w:color w:val="808080"/>
        <w:sz w:val="16"/>
        <w:szCs w:val="16"/>
      </w:rPr>
    </w:pPr>
    <w:r w:rsidRPr="00EC3256">
      <w:rPr>
        <w:rFonts w:ascii="Ubuntu" w:hAnsi="Ubuntu"/>
        <w:color w:val="808080"/>
        <w:sz w:val="16"/>
        <w:szCs w:val="16"/>
      </w:rPr>
      <w:t xml:space="preserve">Seite </w:t>
    </w:r>
    <w:r w:rsidRPr="00EC3256">
      <w:rPr>
        <w:rFonts w:ascii="Ubuntu" w:hAnsi="Ubuntu"/>
        <w:color w:val="808080"/>
        <w:sz w:val="16"/>
        <w:szCs w:val="16"/>
      </w:rPr>
      <w:fldChar w:fldCharType="begin"/>
    </w:r>
    <w:r w:rsidRPr="00EC3256">
      <w:rPr>
        <w:rFonts w:ascii="Ubuntu" w:hAnsi="Ubuntu"/>
        <w:color w:val="808080"/>
        <w:sz w:val="16"/>
        <w:szCs w:val="16"/>
      </w:rPr>
      <w:instrText xml:space="preserve"> PAGE  \* Arabic  \* MERGEFORMAT </w:instrText>
    </w:r>
    <w:r w:rsidRPr="00EC3256">
      <w:rPr>
        <w:rFonts w:ascii="Ubuntu" w:hAnsi="Ubuntu"/>
        <w:color w:val="808080"/>
        <w:sz w:val="16"/>
        <w:szCs w:val="16"/>
      </w:rPr>
      <w:fldChar w:fldCharType="separate"/>
    </w:r>
    <w:r w:rsidRPr="00EC3256">
      <w:rPr>
        <w:rFonts w:ascii="Ubuntu" w:hAnsi="Ubuntu"/>
        <w:noProof/>
        <w:color w:val="808080"/>
        <w:sz w:val="16"/>
        <w:szCs w:val="16"/>
      </w:rPr>
      <w:t>2</w:t>
    </w:r>
    <w:r w:rsidRPr="00EC3256">
      <w:rPr>
        <w:rFonts w:ascii="Ubuntu" w:hAnsi="Ubuntu"/>
        <w:color w:val="808080"/>
        <w:sz w:val="16"/>
        <w:szCs w:val="16"/>
      </w:rPr>
      <w:fldChar w:fldCharType="end"/>
    </w:r>
    <w:r w:rsidRPr="00EC3256">
      <w:rPr>
        <w:rFonts w:ascii="Ubuntu" w:hAnsi="Ubuntu"/>
        <w:color w:val="808080"/>
        <w:sz w:val="16"/>
        <w:szCs w:val="16"/>
      </w:rPr>
      <w:t xml:space="preserve"> von </w:t>
    </w:r>
    <w:r w:rsidRPr="00EC3256">
      <w:rPr>
        <w:rFonts w:ascii="Ubuntu" w:hAnsi="Ubuntu"/>
        <w:color w:val="808080"/>
        <w:sz w:val="16"/>
        <w:szCs w:val="16"/>
      </w:rPr>
      <w:fldChar w:fldCharType="begin"/>
    </w:r>
    <w:r w:rsidRPr="00EC3256">
      <w:rPr>
        <w:rFonts w:ascii="Ubuntu" w:hAnsi="Ubuntu"/>
        <w:color w:val="808080"/>
        <w:sz w:val="16"/>
        <w:szCs w:val="16"/>
      </w:rPr>
      <w:instrText xml:space="preserve"> NUMPAGES  \* Arabic  \* MERGEFORMAT </w:instrText>
    </w:r>
    <w:r w:rsidRPr="00EC3256">
      <w:rPr>
        <w:rFonts w:ascii="Ubuntu" w:hAnsi="Ubuntu"/>
        <w:color w:val="808080"/>
        <w:sz w:val="16"/>
        <w:szCs w:val="16"/>
      </w:rPr>
      <w:fldChar w:fldCharType="separate"/>
    </w:r>
    <w:r w:rsidRPr="00EC3256">
      <w:rPr>
        <w:rFonts w:ascii="Ubuntu" w:hAnsi="Ubuntu"/>
        <w:noProof/>
        <w:color w:val="808080"/>
        <w:sz w:val="16"/>
        <w:szCs w:val="16"/>
      </w:rPr>
      <w:t>2</w:t>
    </w:r>
    <w:r w:rsidRPr="00EC3256">
      <w:rPr>
        <w:rFonts w:ascii="Ubuntu" w:hAnsi="Ubuntu"/>
        <w:color w:val="80808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7366F" w14:textId="77777777" w:rsidR="002A78EA" w:rsidRDefault="002A78EA" w:rsidP="00812517">
      <w:r>
        <w:separator/>
      </w:r>
    </w:p>
  </w:footnote>
  <w:footnote w:type="continuationSeparator" w:id="0">
    <w:p w14:paraId="17D67C4F" w14:textId="77777777" w:rsidR="002A78EA" w:rsidRDefault="002A78EA" w:rsidP="008125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AE224" w14:textId="77777777" w:rsidR="00812517" w:rsidRDefault="001F3CEF">
    <w:pPr>
      <w:pStyle w:val="Header"/>
    </w:pPr>
    <w:r>
      <w:rPr>
        <w:noProof/>
      </w:rPr>
      <w:drawing>
        <wp:anchor distT="0" distB="0" distL="114300" distR="114300" simplePos="0" relativeHeight="251657728" behindDoc="0" locked="0" layoutInCell="1" allowOverlap="1" wp14:anchorId="0AAAE782" wp14:editId="6BEFF9C6">
          <wp:simplePos x="0" y="0"/>
          <wp:positionH relativeFrom="column">
            <wp:posOffset>3175</wp:posOffset>
          </wp:positionH>
          <wp:positionV relativeFrom="paragraph">
            <wp:posOffset>67945</wp:posOffset>
          </wp:positionV>
          <wp:extent cx="1252220" cy="412115"/>
          <wp:effectExtent l="0" t="0" r="0" b="0"/>
          <wp:wrapThrough wrapText="bothSides">
            <wp:wrapPolygon edited="0">
              <wp:start x="19497" y="0"/>
              <wp:lineTo x="0" y="0"/>
              <wp:lineTo x="0" y="14644"/>
              <wp:lineTo x="9420" y="20635"/>
              <wp:lineTo x="21469" y="20635"/>
              <wp:lineTo x="21469" y="17307"/>
              <wp:lineTo x="18183" y="10650"/>
              <wp:lineTo x="21249" y="5991"/>
              <wp:lineTo x="21469" y="1331"/>
              <wp:lineTo x="21030" y="0"/>
              <wp:lineTo x="19497" y="0"/>
            </wp:wrapPolygon>
          </wp:wrapThrough>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2220" cy="41211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73C39"/>
    <w:multiLevelType w:val="hybridMultilevel"/>
    <w:tmpl w:val="862A58E6"/>
    <w:lvl w:ilvl="0" w:tplc="5596CAC2">
      <w:start w:val="1"/>
      <w:numFmt w:val="bullet"/>
      <w:lvlText w:val=""/>
      <w:lvlJc w:val="left"/>
      <w:pPr>
        <w:tabs>
          <w:tab w:val="num" w:pos="720"/>
        </w:tabs>
        <w:ind w:left="720" w:hanging="360"/>
      </w:pPr>
      <w:rPr>
        <w:rFonts w:ascii="Wingdings" w:hAnsi="Wingdings" w:hint="default"/>
      </w:rPr>
    </w:lvl>
    <w:lvl w:ilvl="1" w:tplc="040C0007">
      <w:start w:val="1"/>
      <w:numFmt w:val="bullet"/>
      <w:lvlText w:val=""/>
      <w:lvlJc w:val="left"/>
      <w:pPr>
        <w:tabs>
          <w:tab w:val="num" w:pos="1440"/>
        </w:tabs>
        <w:ind w:left="1440" w:hanging="360"/>
      </w:pPr>
      <w:rPr>
        <w:rFonts w:ascii="Wingdings" w:hAnsi="Wingdings" w:hint="default"/>
        <w:sz w:val="16"/>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15:restartNumberingAfterBreak="0">
    <w:nsid w:val="517E20D2"/>
    <w:multiLevelType w:val="hybridMultilevel"/>
    <w:tmpl w:val="A0C4F7CC"/>
    <w:lvl w:ilvl="0" w:tplc="0624E700">
      <w:start w:val="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EC0AC6"/>
    <w:multiLevelType w:val="hybridMultilevel"/>
    <w:tmpl w:val="B380CB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0994984">
    <w:abstractNumId w:val="0"/>
  </w:num>
  <w:num w:numId="2" w16cid:durableId="1791700284">
    <w:abstractNumId w:val="2"/>
  </w:num>
  <w:num w:numId="3" w16cid:durableId="1676032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BE8"/>
    <w:rsid w:val="000063FC"/>
    <w:rsid w:val="00031868"/>
    <w:rsid w:val="000649EE"/>
    <w:rsid w:val="000853B0"/>
    <w:rsid w:val="000C169F"/>
    <w:rsid w:val="000D5A79"/>
    <w:rsid w:val="000E7551"/>
    <w:rsid w:val="000F53A3"/>
    <w:rsid w:val="000F6D3F"/>
    <w:rsid w:val="001032BD"/>
    <w:rsid w:val="00136FA2"/>
    <w:rsid w:val="00145194"/>
    <w:rsid w:val="00155CF3"/>
    <w:rsid w:val="00173CD0"/>
    <w:rsid w:val="00191ABB"/>
    <w:rsid w:val="001961C0"/>
    <w:rsid w:val="001F3CEF"/>
    <w:rsid w:val="00202F2B"/>
    <w:rsid w:val="0021018D"/>
    <w:rsid w:val="00212837"/>
    <w:rsid w:val="00216F5A"/>
    <w:rsid w:val="00227972"/>
    <w:rsid w:val="00230B08"/>
    <w:rsid w:val="00244976"/>
    <w:rsid w:val="00247C23"/>
    <w:rsid w:val="002879D5"/>
    <w:rsid w:val="002A78EA"/>
    <w:rsid w:val="002B3185"/>
    <w:rsid w:val="002B6B2B"/>
    <w:rsid w:val="002C090F"/>
    <w:rsid w:val="00315880"/>
    <w:rsid w:val="00326456"/>
    <w:rsid w:val="00341ED5"/>
    <w:rsid w:val="00373375"/>
    <w:rsid w:val="003A43DE"/>
    <w:rsid w:val="003C2077"/>
    <w:rsid w:val="003D2623"/>
    <w:rsid w:val="003D3A5E"/>
    <w:rsid w:val="00402C0B"/>
    <w:rsid w:val="00406523"/>
    <w:rsid w:val="004A42BC"/>
    <w:rsid w:val="004B6392"/>
    <w:rsid w:val="004E20B8"/>
    <w:rsid w:val="004E756E"/>
    <w:rsid w:val="004F371E"/>
    <w:rsid w:val="004F512C"/>
    <w:rsid w:val="0053521F"/>
    <w:rsid w:val="005375C1"/>
    <w:rsid w:val="00560C25"/>
    <w:rsid w:val="00583822"/>
    <w:rsid w:val="005872CA"/>
    <w:rsid w:val="005C6465"/>
    <w:rsid w:val="005D0E84"/>
    <w:rsid w:val="005D1CDD"/>
    <w:rsid w:val="00620DCC"/>
    <w:rsid w:val="0062242B"/>
    <w:rsid w:val="00625577"/>
    <w:rsid w:val="00655C5D"/>
    <w:rsid w:val="006678F9"/>
    <w:rsid w:val="00682451"/>
    <w:rsid w:val="006B0B17"/>
    <w:rsid w:val="006B3DE3"/>
    <w:rsid w:val="00706EC9"/>
    <w:rsid w:val="007078D7"/>
    <w:rsid w:val="00723EA6"/>
    <w:rsid w:val="00746A48"/>
    <w:rsid w:val="00765EE4"/>
    <w:rsid w:val="00766294"/>
    <w:rsid w:val="00773EFB"/>
    <w:rsid w:val="007A4EF1"/>
    <w:rsid w:val="007A7386"/>
    <w:rsid w:val="007D410E"/>
    <w:rsid w:val="00812517"/>
    <w:rsid w:val="00827B8E"/>
    <w:rsid w:val="00845004"/>
    <w:rsid w:val="00865B25"/>
    <w:rsid w:val="008676B1"/>
    <w:rsid w:val="008C0A38"/>
    <w:rsid w:val="008C2106"/>
    <w:rsid w:val="008C3E8D"/>
    <w:rsid w:val="008E62A3"/>
    <w:rsid w:val="008F1353"/>
    <w:rsid w:val="0096062C"/>
    <w:rsid w:val="00964114"/>
    <w:rsid w:val="00981C62"/>
    <w:rsid w:val="00986771"/>
    <w:rsid w:val="00987764"/>
    <w:rsid w:val="009A392C"/>
    <w:rsid w:val="009A7759"/>
    <w:rsid w:val="009E195C"/>
    <w:rsid w:val="00A43C2A"/>
    <w:rsid w:val="00A466B2"/>
    <w:rsid w:val="00A86081"/>
    <w:rsid w:val="00AB658E"/>
    <w:rsid w:val="00AD27E5"/>
    <w:rsid w:val="00AE27AF"/>
    <w:rsid w:val="00AE47BF"/>
    <w:rsid w:val="00B01577"/>
    <w:rsid w:val="00B054A8"/>
    <w:rsid w:val="00B23846"/>
    <w:rsid w:val="00B349B6"/>
    <w:rsid w:val="00B35494"/>
    <w:rsid w:val="00B404A1"/>
    <w:rsid w:val="00B46BE8"/>
    <w:rsid w:val="00B660B8"/>
    <w:rsid w:val="00B85000"/>
    <w:rsid w:val="00B92C36"/>
    <w:rsid w:val="00B94630"/>
    <w:rsid w:val="00BA76DA"/>
    <w:rsid w:val="00BB44E1"/>
    <w:rsid w:val="00BC16F4"/>
    <w:rsid w:val="00BF21B0"/>
    <w:rsid w:val="00BF53C6"/>
    <w:rsid w:val="00C23BE5"/>
    <w:rsid w:val="00C2429B"/>
    <w:rsid w:val="00C304FC"/>
    <w:rsid w:val="00C46EE2"/>
    <w:rsid w:val="00C55F36"/>
    <w:rsid w:val="00D4293A"/>
    <w:rsid w:val="00D475D8"/>
    <w:rsid w:val="00D90BE1"/>
    <w:rsid w:val="00DD5E3D"/>
    <w:rsid w:val="00DE2E09"/>
    <w:rsid w:val="00DE3AC0"/>
    <w:rsid w:val="00DE63E0"/>
    <w:rsid w:val="00DF55CA"/>
    <w:rsid w:val="00E2711E"/>
    <w:rsid w:val="00E34B0F"/>
    <w:rsid w:val="00E53526"/>
    <w:rsid w:val="00E617B6"/>
    <w:rsid w:val="00E80248"/>
    <w:rsid w:val="00E93EC4"/>
    <w:rsid w:val="00EA15E2"/>
    <w:rsid w:val="00EA7E80"/>
    <w:rsid w:val="00EC3256"/>
    <w:rsid w:val="00EE4665"/>
    <w:rsid w:val="00F01745"/>
    <w:rsid w:val="00F37E4E"/>
    <w:rsid w:val="00F7249E"/>
    <w:rsid w:val="00F91F95"/>
    <w:rsid w:val="00F948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6F7FAD"/>
  <w15:chartTrackingRefBased/>
  <w15:docId w15:val="{B2815EFF-BEE8-4306-9397-F0BB07DB8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2"/>
      <w:szCs w:val="24"/>
      <w:lang w:eastAsia="de-DE"/>
    </w:rPr>
  </w:style>
  <w:style w:type="paragraph" w:styleId="Heading3">
    <w:name w:val="heading 3"/>
    <w:basedOn w:val="Normal"/>
    <w:next w:val="Normal"/>
    <w:qFormat/>
    <w:pPr>
      <w:keepNext/>
      <w:autoSpaceDE w:val="0"/>
      <w:autoSpaceDN w:val="0"/>
      <w:adjustRightInd w:val="0"/>
      <w:spacing w:after="80"/>
      <w:outlineLvl w:val="2"/>
    </w:pPr>
    <w:rPr>
      <w:rFonts w:ascii="Futura-Bold" w:hAnsi="Futura-Bold"/>
      <w:b/>
      <w:bCs/>
      <w:color w:val="000000"/>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autoSpaceDE w:val="0"/>
      <w:autoSpaceDN w:val="0"/>
      <w:adjustRightInd w:val="0"/>
      <w:spacing w:after="80"/>
    </w:pPr>
    <w:rPr>
      <w:rFonts w:ascii="Futura-Book" w:hAnsi="Futura-Book"/>
      <w:color w:val="000000"/>
      <w:sz w:val="20"/>
      <w:szCs w:val="20"/>
      <w:lang w:val="de-DE"/>
    </w:rPr>
  </w:style>
  <w:style w:type="table" w:styleId="TableGrid">
    <w:name w:val="Table Grid"/>
    <w:basedOn w:val="TableNormal"/>
    <w:uiPriority w:val="59"/>
    <w:rsid w:val="00A860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2517"/>
    <w:pPr>
      <w:tabs>
        <w:tab w:val="center" w:pos="4680"/>
        <w:tab w:val="right" w:pos="9360"/>
      </w:tabs>
    </w:pPr>
  </w:style>
  <w:style w:type="character" w:customStyle="1" w:styleId="HeaderChar">
    <w:name w:val="Header Char"/>
    <w:link w:val="Header"/>
    <w:uiPriority w:val="99"/>
    <w:rsid w:val="00812517"/>
    <w:rPr>
      <w:rFonts w:ascii="Arial" w:hAnsi="Arial"/>
      <w:sz w:val="22"/>
      <w:szCs w:val="24"/>
      <w:lang w:val="de-CH" w:eastAsia="de-DE"/>
    </w:rPr>
  </w:style>
  <w:style w:type="paragraph" w:styleId="Footer">
    <w:name w:val="footer"/>
    <w:basedOn w:val="Normal"/>
    <w:link w:val="FooterChar"/>
    <w:uiPriority w:val="99"/>
    <w:unhideWhenUsed/>
    <w:rsid w:val="00812517"/>
    <w:pPr>
      <w:tabs>
        <w:tab w:val="center" w:pos="4680"/>
        <w:tab w:val="right" w:pos="9360"/>
      </w:tabs>
    </w:pPr>
  </w:style>
  <w:style w:type="character" w:customStyle="1" w:styleId="FooterChar">
    <w:name w:val="Footer Char"/>
    <w:link w:val="Footer"/>
    <w:uiPriority w:val="99"/>
    <w:rsid w:val="00812517"/>
    <w:rPr>
      <w:rFonts w:ascii="Arial" w:hAnsi="Arial"/>
      <w:sz w:val="22"/>
      <w:szCs w:val="24"/>
      <w:lang w:val="de-CH" w:eastAsia="de-DE"/>
    </w:rPr>
  </w:style>
  <w:style w:type="paragraph" w:styleId="BalloonText">
    <w:name w:val="Balloon Text"/>
    <w:basedOn w:val="Normal"/>
    <w:link w:val="BalloonTextChar"/>
    <w:uiPriority w:val="99"/>
    <w:semiHidden/>
    <w:unhideWhenUsed/>
    <w:rsid w:val="00812517"/>
    <w:rPr>
      <w:rFonts w:ascii="Times New Roman" w:hAnsi="Times New Roman"/>
      <w:sz w:val="18"/>
      <w:szCs w:val="18"/>
    </w:rPr>
  </w:style>
  <w:style w:type="character" w:customStyle="1" w:styleId="BalloonTextChar">
    <w:name w:val="Balloon Text Char"/>
    <w:link w:val="BalloonText"/>
    <w:uiPriority w:val="99"/>
    <w:semiHidden/>
    <w:rsid w:val="00812517"/>
    <w:rPr>
      <w:sz w:val="18"/>
      <w:szCs w:val="18"/>
      <w:lang w:val="de-CH" w:eastAsia="de-DE"/>
    </w:rPr>
  </w:style>
  <w:style w:type="character" w:styleId="PageNumber">
    <w:name w:val="page number"/>
    <w:uiPriority w:val="99"/>
    <w:semiHidden/>
    <w:unhideWhenUsed/>
    <w:rsid w:val="000853B0"/>
  </w:style>
  <w:style w:type="paragraph" w:styleId="BodyText2">
    <w:name w:val="Body Text 2"/>
    <w:basedOn w:val="Normal"/>
    <w:link w:val="BodyText2Char"/>
    <w:uiPriority w:val="99"/>
    <w:semiHidden/>
    <w:unhideWhenUsed/>
    <w:rsid w:val="00F9488F"/>
    <w:pPr>
      <w:spacing w:after="120" w:line="480" w:lineRule="auto"/>
    </w:pPr>
  </w:style>
  <w:style w:type="character" w:customStyle="1" w:styleId="BodyText2Char">
    <w:name w:val="Body Text 2 Char"/>
    <w:basedOn w:val="DefaultParagraphFont"/>
    <w:link w:val="BodyText2"/>
    <w:uiPriority w:val="99"/>
    <w:semiHidden/>
    <w:rsid w:val="00F9488F"/>
    <w:rPr>
      <w:rFonts w:ascii="Arial" w:hAnsi="Arial"/>
      <w:sz w:val="22"/>
      <w:szCs w:val="24"/>
      <w:lang w:eastAsia="de-DE"/>
    </w:rPr>
  </w:style>
  <w:style w:type="character" w:styleId="CommentReference">
    <w:name w:val="annotation reference"/>
    <w:basedOn w:val="DefaultParagraphFont"/>
    <w:uiPriority w:val="99"/>
    <w:semiHidden/>
    <w:unhideWhenUsed/>
    <w:rsid w:val="0053521F"/>
    <w:rPr>
      <w:sz w:val="16"/>
      <w:szCs w:val="16"/>
    </w:rPr>
  </w:style>
  <w:style w:type="paragraph" w:styleId="CommentText">
    <w:name w:val="annotation text"/>
    <w:basedOn w:val="Normal"/>
    <w:link w:val="CommentTextChar"/>
    <w:uiPriority w:val="99"/>
    <w:semiHidden/>
    <w:unhideWhenUsed/>
    <w:rsid w:val="0053521F"/>
    <w:rPr>
      <w:sz w:val="20"/>
      <w:szCs w:val="20"/>
    </w:rPr>
  </w:style>
  <w:style w:type="character" w:customStyle="1" w:styleId="CommentTextChar">
    <w:name w:val="Comment Text Char"/>
    <w:basedOn w:val="DefaultParagraphFont"/>
    <w:link w:val="CommentText"/>
    <w:uiPriority w:val="99"/>
    <w:semiHidden/>
    <w:rsid w:val="0053521F"/>
    <w:rPr>
      <w:rFonts w:ascii="Arial" w:hAnsi="Arial"/>
      <w:lang w:eastAsia="de-DE"/>
    </w:rPr>
  </w:style>
  <w:style w:type="paragraph" w:styleId="CommentSubject">
    <w:name w:val="annotation subject"/>
    <w:basedOn w:val="CommentText"/>
    <w:next w:val="CommentText"/>
    <w:link w:val="CommentSubjectChar"/>
    <w:uiPriority w:val="99"/>
    <w:semiHidden/>
    <w:unhideWhenUsed/>
    <w:rsid w:val="0053521F"/>
    <w:rPr>
      <w:b/>
      <w:bCs/>
    </w:rPr>
  </w:style>
  <w:style w:type="character" w:customStyle="1" w:styleId="CommentSubjectChar">
    <w:name w:val="Comment Subject Char"/>
    <w:basedOn w:val="CommentTextChar"/>
    <w:link w:val="CommentSubject"/>
    <w:uiPriority w:val="99"/>
    <w:semiHidden/>
    <w:rsid w:val="0053521F"/>
    <w:rPr>
      <w:rFonts w:ascii="Arial" w:hAnsi="Arial"/>
      <w:b/>
      <w:bCs/>
      <w:lang w:eastAsia="de-DE"/>
    </w:rPr>
  </w:style>
  <w:style w:type="paragraph" w:styleId="Revision">
    <w:name w:val="Revision"/>
    <w:hidden/>
    <w:uiPriority w:val="99"/>
    <w:semiHidden/>
    <w:rsid w:val="001F3CEF"/>
    <w:rPr>
      <w:rFonts w:ascii="Arial" w:hAnsi="Arial"/>
      <w:sz w:val="22"/>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176752">
      <w:bodyDiv w:val="1"/>
      <w:marLeft w:val="0"/>
      <w:marRight w:val="0"/>
      <w:marTop w:val="0"/>
      <w:marBottom w:val="0"/>
      <w:divBdr>
        <w:top w:val="none" w:sz="0" w:space="0" w:color="auto"/>
        <w:left w:val="none" w:sz="0" w:space="0" w:color="auto"/>
        <w:bottom w:val="none" w:sz="0" w:space="0" w:color="auto"/>
        <w:right w:val="none" w:sz="0" w:space="0" w:color="auto"/>
      </w:divBdr>
    </w:div>
    <w:div w:id="183029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BFA3251ACACAF4DA28B7626CAE244AE" ma:contentTypeVersion="" ma:contentTypeDescription="Ein neues Dokument erstellen." ma:contentTypeScope="" ma:versionID="97e9352a8584d656ee9a111aa5bf4a7c">
  <xsd:schema xmlns:xsd="http://www.w3.org/2001/XMLSchema" xmlns:xs="http://www.w3.org/2001/XMLSchema" xmlns:p="http://schemas.microsoft.com/office/2006/metadata/properties" targetNamespace="http://schemas.microsoft.com/office/2006/metadata/properties" ma:root="true" ma:fieldsID="694fd44e43ed6ea2089cb8f029003b7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069AF4-DEE0-41C4-945C-80FC09FED7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70323F8-5185-4091-BE89-3DB9AD6523C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AABC587-3077-44AC-B87E-AA61C0E18D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3</Pages>
  <Words>782</Words>
  <Characters>4464</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Muster für einen «Einsatzvertrag» gemäss AVG</vt:lpstr>
      <vt:lpstr>Muster für einen «Einsatzvertrag» gemäss AVG</vt:lpstr>
    </vt:vector>
  </TitlesOfParts>
  <Company>EVD</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für einen «Einsatzvertrag» gemäss AVG</dc:title>
  <dc:subject/>
  <dc:creator>Claudia Frey</dc:creator>
  <cp:keywords/>
  <cp:lastModifiedBy>Melinda Braunke</cp:lastModifiedBy>
  <cp:revision>16</cp:revision>
  <cp:lastPrinted>2019-04-05T14:19:00Z</cp:lastPrinted>
  <dcterms:created xsi:type="dcterms:W3CDTF">2021-05-18T14:55:00Z</dcterms:created>
  <dcterms:modified xsi:type="dcterms:W3CDTF">2023-07-05T09:16:00Z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0x010100EBFA3251ACACAF4DA28B7626CAE244AE</vt:lpwstr>
  </property>
</Properties>
</file>