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4141" w14:textId="56738F22" w:rsidR="0099121E" w:rsidRDefault="00F336C0" w:rsidP="00F336C0">
      <w:pPr>
        <w:jc w:val="center"/>
        <w:rPr>
          <w:sz w:val="44"/>
        </w:rPr>
      </w:pPr>
      <w:r w:rsidRPr="00F336C0">
        <w:rPr>
          <w:sz w:val="44"/>
        </w:rPr>
        <w:t>Контрольная точка 1</w:t>
      </w:r>
    </w:p>
    <w:p w14:paraId="7FB8F91A" w14:textId="357C02C1" w:rsidR="00F336C0" w:rsidRDefault="00F336C0" w:rsidP="00F336C0">
      <w:pPr>
        <w:rPr>
          <w:sz w:val="32"/>
          <w:szCs w:val="32"/>
        </w:rPr>
      </w:pPr>
      <w:r>
        <w:rPr>
          <w:sz w:val="32"/>
          <w:szCs w:val="32"/>
        </w:rPr>
        <w:t>Задание 1.</w:t>
      </w:r>
    </w:p>
    <w:p w14:paraId="33B904BD" w14:textId="6AD39BC8" w:rsidR="00F336C0" w:rsidRDefault="00F336C0" w:rsidP="00F336C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</w:t>
      </w:r>
    </w:p>
    <w:p w14:paraId="41A21DE9" w14:textId="77777777" w:rsidR="00F336C0" w:rsidRPr="00F336C0" w:rsidRDefault="00F336C0" w:rsidP="00F336C0">
      <w:pPr>
        <w:pStyle w:val="a3"/>
        <w:numPr>
          <w:ilvl w:val="0"/>
          <w:numId w:val="1"/>
        </w:numPr>
        <w:rPr>
          <w:sz w:val="32"/>
          <w:szCs w:val="32"/>
        </w:rPr>
      </w:pPr>
    </w:p>
    <w:sectPr w:rsidR="00F336C0" w:rsidRPr="00F33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905A6"/>
    <w:multiLevelType w:val="hybridMultilevel"/>
    <w:tmpl w:val="21285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21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C0"/>
    <w:rsid w:val="0099121E"/>
    <w:rsid w:val="00F3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27B5C"/>
  <w15:chartTrackingRefBased/>
  <w15:docId w15:val="{F2C3E458-103F-4051-9E5F-2C4C10A2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Bidaev</dc:creator>
  <cp:keywords/>
  <dc:description/>
  <cp:lastModifiedBy>Alfred Bidaev</cp:lastModifiedBy>
  <cp:revision>2</cp:revision>
  <dcterms:created xsi:type="dcterms:W3CDTF">2023-10-18T23:15:00Z</dcterms:created>
  <dcterms:modified xsi:type="dcterms:W3CDTF">2023-10-18T23:22:00Z</dcterms:modified>
</cp:coreProperties>
</file>