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65F3" w14:textId="0C8F3DC5" w:rsidR="00FB592C" w:rsidRDefault="007B6924">
      <w:proofErr w:type="spellStart"/>
      <w:r>
        <w:t>Supabase</w:t>
      </w:r>
      <w:proofErr w:type="spellEnd"/>
      <w:r>
        <w:t xml:space="preserve"> password: </w:t>
      </w:r>
      <w:proofErr w:type="spellStart"/>
      <w:r w:rsidRPr="007B6924">
        <w:t>AvCQpVjquYuiSZhu</w:t>
      </w:r>
      <w:proofErr w:type="spellEnd"/>
    </w:p>
    <w:sectPr w:rsidR="00FB592C" w:rsidSect="006A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24"/>
    <w:rsid w:val="006A71A3"/>
    <w:rsid w:val="007B6924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F90AF"/>
  <w15:chartTrackingRefBased/>
  <w15:docId w15:val="{EE820EC7-055E-BB49-87CA-37CC1590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Yuanjie Tu</dc:creator>
  <cp:keywords/>
  <dc:description/>
  <cp:lastModifiedBy>Yuanjie Tu</cp:lastModifiedBy>
  <cp:revision>1</cp:revision>
  <dcterms:created xsi:type="dcterms:W3CDTF">2023-08-09T06:32:00Z</dcterms:created>
  <dcterms:modified xsi:type="dcterms:W3CDTF">2023-08-09T06:32:00Z</dcterms:modified>
</cp:coreProperties>
</file>