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30328" w14:textId="238E0F8C" w:rsidR="00D41274" w:rsidRPr="0071275B" w:rsidRDefault="000C0FC4" w:rsidP="00FA6751">
      <w:pPr>
        <w:pStyle w:val="IEEETitle"/>
      </w:pPr>
      <w:r>
        <w:t>Machine Learning to Predict if COVID-19 Cases will Increase or Decrease Tomorrow</w:t>
      </w:r>
    </w:p>
    <w:p w14:paraId="27FCD11A" w14:textId="12CEFCC7" w:rsidR="00D41274" w:rsidRPr="002162BB" w:rsidRDefault="000C0FC4" w:rsidP="00D41274">
      <w:pPr>
        <w:pStyle w:val="IEEEAuthorName"/>
      </w:pPr>
      <w:r>
        <w:t>Tim K Johnsen</w:t>
      </w:r>
      <w:r w:rsidRPr="000C0FC4">
        <w:rPr>
          <w:vertAlign w:val="superscript"/>
        </w:rPr>
        <w:t>1</w:t>
      </w:r>
      <w:r w:rsidR="00D41274" w:rsidRPr="002162BB">
        <w:t xml:space="preserve">, </w:t>
      </w:r>
      <w:r>
        <w:t>Jerry Gao</w:t>
      </w:r>
      <w:r w:rsidRPr="000C0FC4">
        <w:rPr>
          <w:vertAlign w:val="superscript"/>
        </w:rPr>
        <w:t>2</w:t>
      </w:r>
    </w:p>
    <w:p w14:paraId="60534D69" w14:textId="77777777" w:rsidR="000C0FC4" w:rsidRDefault="000C0FC4" w:rsidP="00D41274">
      <w:pPr>
        <w:pStyle w:val="IEEEAuthorAffiliation"/>
      </w:pPr>
      <w:r>
        <w:rPr>
          <w:vertAlign w:val="superscript"/>
        </w:rPr>
        <w:t>1</w:t>
      </w:r>
      <w:r w:rsidR="00D41274" w:rsidRPr="0071275B">
        <w:t>Department</w:t>
      </w:r>
      <w:r>
        <w:t xml:space="preserve"> of Applied Data Science</w:t>
      </w:r>
      <w:r w:rsidR="00D41274" w:rsidRPr="0071275B">
        <w:t xml:space="preserve">, </w:t>
      </w:r>
      <w:r>
        <w:t>San Jose State</w:t>
      </w:r>
      <w:r w:rsidR="00D41274" w:rsidRPr="0071275B">
        <w:t xml:space="preserve"> University</w:t>
      </w:r>
    </w:p>
    <w:p w14:paraId="28EE956F" w14:textId="34E2B4F7" w:rsidR="00D41274" w:rsidRPr="0071275B" w:rsidRDefault="000C0FC4" w:rsidP="00D41274">
      <w:pPr>
        <w:pStyle w:val="IEEEAuthorAffiliation"/>
      </w:pPr>
      <w:r>
        <w:rPr>
          <w:vertAlign w:val="superscript"/>
        </w:rPr>
        <w:t>2</w:t>
      </w:r>
      <w:r w:rsidRPr="0071275B">
        <w:t>Department</w:t>
      </w:r>
      <w:r>
        <w:t xml:space="preserve"> of Computer Engineering</w:t>
      </w:r>
      <w:r w:rsidRPr="0071275B">
        <w:t xml:space="preserve">, </w:t>
      </w:r>
      <w:r>
        <w:t>San Jose State</w:t>
      </w:r>
      <w:r w:rsidRPr="0071275B">
        <w:t xml:space="preserve"> University</w:t>
      </w:r>
      <w:r w:rsidR="00D41274">
        <w:br w:type="textWrapping" w:clear="all"/>
      </w:r>
      <w:r>
        <w:t>1 Washington Square, San Jose, CA 95192</w:t>
      </w:r>
    </w:p>
    <w:p w14:paraId="63E785A2" w14:textId="50AE5F52" w:rsidR="00D41274" w:rsidRDefault="00D41274" w:rsidP="00D41274">
      <w:pPr>
        <w:pStyle w:val="IEEEAuthorEmail"/>
      </w:pPr>
      <w:r w:rsidRPr="002162BB">
        <w:rPr>
          <w:vertAlign w:val="superscript"/>
        </w:rPr>
        <w:t>1</w:t>
      </w:r>
      <w:r w:rsidR="000C0FC4">
        <w:t>tim.johnsen@sjsu.edu</w:t>
      </w:r>
    </w:p>
    <w:p w14:paraId="43FE8E8A" w14:textId="228E013E" w:rsidR="00D41274" w:rsidRDefault="000C0FC4" w:rsidP="00D41274">
      <w:pPr>
        <w:pStyle w:val="IEEEAuthorEmail"/>
      </w:pPr>
      <w:r>
        <w:rPr>
          <w:vertAlign w:val="superscript"/>
        </w:rPr>
        <w:t>2</w:t>
      </w:r>
      <w:r>
        <w:t>jerry.gao@sjsu.edu</w:t>
      </w:r>
    </w:p>
    <w:p w14:paraId="699F5A1F" w14:textId="77777777" w:rsidR="00D41274" w:rsidRPr="00D41274" w:rsidRDefault="00D41274" w:rsidP="00D41274"/>
    <w:p w14:paraId="21513C44"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481D0D9" w14:textId="526B252B"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0C0FC4">
        <w:t>Recent outbreaks in COVID-19 cases has caused a global crisis. An emphasis on “flattening the curve” has been placed on policies so that the number of current cases a region has does not exceed that region’s capability to handle them.</w:t>
      </w:r>
      <w:r w:rsidR="006C2BAE">
        <w:t xml:space="preserve"> It is thus important to forecast how the number of cases will change.</w:t>
      </w:r>
      <w:r w:rsidR="000C0FC4">
        <w:t xml:space="preserve"> There is a large amount of variability that contributes to the number of cases a region will record. However, </w:t>
      </w:r>
      <w:r w:rsidR="006C2BAE">
        <w:t>there are clear trends which machine learning can learn and use to predict how the number of cases will change in subsequent days. This study creates a rudimentary artificial intelligence to predict if the number of cases will increase or decrease in the following day. Subsequent studies will improve capabilities, studying how the machine learning algorithms can be adapted to possibly predict both further into the future and quantify the degree of change.</w:t>
      </w:r>
    </w:p>
    <w:p w14:paraId="4335EDFF" w14:textId="77777777" w:rsidR="00A32BFA" w:rsidRDefault="00A32BFA" w:rsidP="00A32BFA">
      <w:pPr>
        <w:rPr>
          <w:lang w:val="en-GB" w:eastAsia="en-GB"/>
        </w:rPr>
      </w:pPr>
    </w:p>
    <w:p w14:paraId="06F82F53" w14:textId="1CC45DA2" w:rsidR="00A32BFA" w:rsidRPr="00A32BFA" w:rsidRDefault="00A32BFA" w:rsidP="00A32BFA">
      <w:pPr>
        <w:rPr>
          <w:lang w:val="en-GB" w:eastAsia="en-GB"/>
        </w:rPr>
      </w:pPr>
      <w:r>
        <w:rPr>
          <w:rStyle w:val="IEEEAbstractHeadingChar"/>
        </w:rPr>
        <w:t>Keywords</w:t>
      </w:r>
      <w:r w:rsidRPr="002162BB">
        <w:t xml:space="preserve">— </w:t>
      </w:r>
      <w:r w:rsidR="006C2BAE">
        <w:rPr>
          <w:rStyle w:val="IEEEAbtractChar"/>
        </w:rPr>
        <w:t xml:space="preserve">COVID-19, machine learning, artificial intelligence, time series, forecasting </w:t>
      </w:r>
    </w:p>
    <w:p w14:paraId="7A3C34E7" w14:textId="77777777" w:rsidR="00AD335D" w:rsidRDefault="00AD335D" w:rsidP="00081EBE">
      <w:pPr>
        <w:pStyle w:val="IEEEHeading1"/>
      </w:pPr>
      <w:r>
        <w:t>Introduction</w:t>
      </w:r>
    </w:p>
    <w:p w14:paraId="72C67322" w14:textId="021030A1" w:rsidR="00DD7F83" w:rsidRDefault="006C2BAE" w:rsidP="00081EBE">
      <w:pPr>
        <w:pStyle w:val="IEEEParagraph"/>
      </w:pPr>
      <w:r>
        <w:t xml:space="preserve">Since the outbreak of COVID-19, regional policies have been in a state of flux in attempts to slow the spread of the virus. It is thus important </w:t>
      </w:r>
      <w:r w:rsidR="00506EA0">
        <w:t xml:space="preserve">to create a model capable of forecasting how the number of cases will change in subsequent days. This way, after days of data collection, policy makers can use this information to inapt new policies; and doctors, suppliers, and others can prepare for possible large surges in cases. </w:t>
      </w:r>
    </w:p>
    <w:p w14:paraId="15A28501" w14:textId="49B04549" w:rsidR="00506EA0" w:rsidRDefault="00506EA0" w:rsidP="00081EBE">
      <w:pPr>
        <w:pStyle w:val="IEEEParagraph"/>
      </w:pPr>
      <w:r>
        <w:t>Machine learning is an ideal candidate for such a forecaster, since the variables that contribute to the number of cases are not fully understood at this time. However, by analysing trends from other countries in the number of cases they encounter, machine learning algorithms can be trained to predict how the number of cases will change for a country given their record of cases over a previous number of days. This is a statistical estimation, based on empirical results</w:t>
      </w:r>
      <w:r w:rsidR="002B6539">
        <w:t xml:space="preserve"> expressed as time-series data</w:t>
      </w:r>
      <w:r>
        <w:t>. This is not a study in</w:t>
      </w:r>
      <w:r w:rsidR="002B6539">
        <w:t>to</w:t>
      </w:r>
      <w:r>
        <w:t xml:space="preserve"> the contributors to the number of </w:t>
      </w:r>
      <w:r w:rsidR="002B6539">
        <w:t xml:space="preserve">daily </w:t>
      </w:r>
      <w:r>
        <w:t>cases.</w:t>
      </w:r>
    </w:p>
    <w:p w14:paraId="22782D80" w14:textId="46E581E7" w:rsidR="00506EA0" w:rsidRDefault="00506EA0" w:rsidP="00081EBE">
      <w:pPr>
        <w:pStyle w:val="IEEEParagraph"/>
      </w:pPr>
      <w:r>
        <w:t>The simplest case that machine learning can handle is predicting if either the number of cases will increase or decrease tomorrow. How well an artificial intellegence can accomplish this creates a foundation for future algorithms that can possibly predict further into the future, and even estimate the number of cases that may arise in the future.</w:t>
      </w:r>
    </w:p>
    <w:p w14:paraId="1DF4702E" w14:textId="59A9DAAA" w:rsidR="002B6539" w:rsidRDefault="002B6539" w:rsidP="002B6539">
      <w:pPr>
        <w:pStyle w:val="IEEEHeading1"/>
      </w:pPr>
      <w:r>
        <w:t>Related Work</w:t>
      </w:r>
    </w:p>
    <w:p w14:paraId="640B13D2" w14:textId="413DE6A9" w:rsidR="00870146" w:rsidRDefault="00870146" w:rsidP="002B6539">
      <w:pPr>
        <w:pStyle w:val="IEEEParagraph"/>
      </w:pPr>
      <w:r>
        <w:t>Models have been developed to generally estimate the spread of infection diseases, and specifically the number of COVID-19 cases in the USA as recently presented in [1]. Such models are multivariate and consider factors such as exponential spreading, mild cases that become sever, lag time for mild cases to become serious, unconfirmed cases, and domain expertise.</w:t>
      </w:r>
    </w:p>
    <w:p w14:paraId="628AFE80" w14:textId="77777777" w:rsidR="00DE0491" w:rsidRDefault="00743324" w:rsidP="00870146">
      <w:pPr>
        <w:pStyle w:val="IEEEParagraph"/>
      </w:pPr>
      <w:r>
        <w:t>Artificial Intellegence (AI)</w:t>
      </w:r>
      <w:r w:rsidR="000415C9">
        <w:t xml:space="preserve"> has </w:t>
      </w:r>
      <w:r w:rsidR="00870146">
        <w:t xml:space="preserve">recently </w:t>
      </w:r>
      <w:r w:rsidR="000415C9">
        <w:t>been used to assist in the COVID-19 crisis in other ways</w:t>
      </w:r>
      <w:r w:rsidR="002B6539">
        <w:t>.</w:t>
      </w:r>
      <w:r w:rsidR="000415C9">
        <w:t xml:space="preserve"> </w:t>
      </w:r>
      <w:r>
        <w:t>Reference [</w:t>
      </w:r>
      <w:r w:rsidR="00113DFB">
        <w:t>2</w:t>
      </w:r>
      <w:r>
        <w:t>] used AI to identify current positive cases using a mobile phone-based web survey. Machine learning</w:t>
      </w:r>
      <w:r w:rsidR="00870146">
        <w:t xml:space="preserve"> algorithms</w:t>
      </w:r>
      <w:r>
        <w:t xml:space="preserve"> </w:t>
      </w:r>
      <w:r w:rsidR="00870146">
        <w:t>were</w:t>
      </w:r>
      <w:r>
        <w:t xml:space="preserve"> used to test patients for COVID-19 with the use of Computed Tomography (CT) images</w:t>
      </w:r>
      <w:r w:rsidR="00870146">
        <w:t xml:space="preserve"> in [3] and </w:t>
      </w:r>
      <w:r w:rsidR="00624581">
        <w:t>designing assays in [4]</w:t>
      </w:r>
      <w:r>
        <w:t>.</w:t>
      </w:r>
      <w:r w:rsidR="00870146">
        <w:t xml:space="preserve"> Candidates for vaccines were explored with machine learning in [</w:t>
      </w:r>
      <w:r w:rsidR="00624581">
        <w:t>5</w:t>
      </w:r>
      <w:r w:rsidR="00870146">
        <w:t>].</w:t>
      </w:r>
      <w:r>
        <w:t xml:space="preserve"> </w:t>
      </w:r>
      <w:r w:rsidR="00624581">
        <w:t>Classifying CVOID-19 genomic signatures with machine learning is done in [6].</w:t>
      </w:r>
      <w:r w:rsidR="00DE0491" w:rsidRPr="00DE0491">
        <w:t xml:space="preserve"> </w:t>
      </w:r>
    </w:p>
    <w:p w14:paraId="54E9724E" w14:textId="74CFCA26" w:rsidR="000415C9" w:rsidRDefault="00DE0491" w:rsidP="00870146">
      <w:pPr>
        <w:pStyle w:val="IEEEParagraph"/>
      </w:pPr>
      <w:proofErr w:type="spellStart"/>
      <w:r>
        <w:t>Eureqa</w:t>
      </w:r>
      <w:proofErr w:type="spellEnd"/>
      <w:r>
        <w:t>, a modelling software was used in [7] to predict peaks in cases and future trends for world data. Gradient boosted trees were used in [8] to estimate survivors among patients infected with COVID-19.</w:t>
      </w:r>
    </w:p>
    <w:p w14:paraId="4AAB712A" w14:textId="118A2F7F" w:rsidR="00DE0491" w:rsidRDefault="00DE0491" w:rsidP="00870146">
      <w:pPr>
        <w:pStyle w:val="IEEEParagraph"/>
      </w:pPr>
      <w:r>
        <w:t>The literature is rich in similar studies as those mentioned from above. To my knowledge, lacking from the literature is a comparative study of state-of-</w:t>
      </w:r>
      <w:r>
        <w:lastRenderedPageBreak/>
        <w:t>the-art machine learning algorithms for univariate predictions of future number of cases trained on empirical data unique to COVID-19. This study seeks to fill that gap and show that statistical models can be created by using empirical data of other countries’ trends in number of daily COVID-19 cases. Further</w:t>
      </w:r>
      <w:r w:rsidR="00C63251">
        <w:t>,</w:t>
      </w:r>
      <w:r>
        <w:t xml:space="preserve"> an online tool is missing that can actively deploy such models.</w:t>
      </w:r>
    </w:p>
    <w:p w14:paraId="423BCAE0" w14:textId="79E35264" w:rsidR="00081EBE" w:rsidRDefault="002B6539" w:rsidP="00081EBE">
      <w:pPr>
        <w:pStyle w:val="IEEEHeading1"/>
      </w:pPr>
      <w:r>
        <w:t>Data</w:t>
      </w:r>
    </w:p>
    <w:p w14:paraId="37ED9F6A" w14:textId="31065183" w:rsidR="00DD7F83" w:rsidRDefault="002B6539" w:rsidP="002B6539">
      <w:pPr>
        <w:pStyle w:val="IEEEParagraph"/>
      </w:pPr>
      <w:r>
        <w:t>Data was collected from the European Centre for Disease Control (ECDC)</w:t>
      </w:r>
      <w:r w:rsidR="00C63251">
        <w:rPr>
          <w:rStyle w:val="FootnoteReference"/>
        </w:rPr>
        <w:footnoteReference w:id="1"/>
      </w:r>
      <w:r w:rsidR="00FA6751">
        <w:t>.</w:t>
      </w:r>
      <w:r>
        <w:t xml:space="preserve"> Figure 1 shows a plot of raw data taken from the five countries with the highest daily number of cases as of March 28, 2020. Day 1 is the first day recorded in that country with at least 1 positive case.</w:t>
      </w:r>
      <w:r w:rsidR="00311BDF">
        <w:t xml:space="preserve"> The countries used were only ones which have recorded cases for at least 20 days since day </w:t>
      </w:r>
      <w:proofErr w:type="gramStart"/>
      <w:r w:rsidR="00311BDF">
        <w:t>1, and</w:t>
      </w:r>
      <w:proofErr w:type="gramEnd"/>
      <w:r w:rsidR="00311BDF">
        <w:t xml:space="preserve"> have had at least 100 cases on a single day.</w:t>
      </w:r>
    </w:p>
    <w:p w14:paraId="7B359CDB" w14:textId="50F06CFA" w:rsidR="00C06BB4" w:rsidRDefault="002B6539" w:rsidP="00C06BB4">
      <w:pPr>
        <w:pStyle w:val="IEEEHeading2"/>
        <w:numPr>
          <w:ilvl w:val="0"/>
          <w:numId w:val="39"/>
        </w:numPr>
      </w:pPr>
      <w:r>
        <w:t>Moving Window Sum</w:t>
      </w:r>
    </w:p>
    <w:p w14:paraId="7C943988" w14:textId="61367AE2" w:rsidR="00C06BB4" w:rsidRDefault="002B6539" w:rsidP="00C06BB4">
      <w:pPr>
        <w:pStyle w:val="IEEEParagraph"/>
      </w:pPr>
      <w:r>
        <w:t xml:space="preserve">The number of recorded positives shows just that, as opposed to the actual number of </w:t>
      </w:r>
      <w:r w:rsidR="00B22D46">
        <w:t xml:space="preserve">newly </w:t>
      </w:r>
      <w:r>
        <w:t>infected people</w:t>
      </w:r>
      <w:r w:rsidR="00B22D46">
        <w:t xml:space="preserve"> for that day. </w:t>
      </w:r>
      <w:r>
        <w:t xml:space="preserve">There is some variability in day to day recordings. These include, but are not limited </w:t>
      </w:r>
      <w:r w:rsidR="00B22D46">
        <w:t>to,</w:t>
      </w:r>
      <w:r>
        <w:t xml:space="preserve"> availability of testing</w:t>
      </w:r>
      <w:r w:rsidR="00B22D46">
        <w:t xml:space="preserve"> and</w:t>
      </w:r>
      <w:r>
        <w:t xml:space="preserve"> </w:t>
      </w:r>
      <w:r w:rsidR="00B22D46">
        <w:t>latency in receiving on-site test results to those results being recorded by the ECDC. One way to mitigate these variances, is to take a moving sum that looks at the n number of previous days and simply adds up the total number of cases. Figure 2 illustrated an 8-day moving window, which shows smoother curves than figure 1.</w:t>
      </w:r>
    </w:p>
    <w:p w14:paraId="5D701AE1" w14:textId="7E198AA2" w:rsidR="00542C85" w:rsidRDefault="00B22D46" w:rsidP="00542C85">
      <w:pPr>
        <w:pStyle w:val="IEEEHeading2"/>
        <w:numPr>
          <w:ilvl w:val="0"/>
          <w:numId w:val="39"/>
        </w:numPr>
      </w:pPr>
      <w:r>
        <w:t>First Derivative</w:t>
      </w:r>
    </w:p>
    <w:p w14:paraId="30C408F9" w14:textId="4EC76C07" w:rsidR="00F20BBB" w:rsidRDefault="00B22D46" w:rsidP="00F20BBB">
      <w:pPr>
        <w:pStyle w:val="IEEEParagraph"/>
      </w:pPr>
      <w:r>
        <w:t>The first derivative, to measure the number of increase or decrease from the previous day, was tested to see if would improve results over using the absolute number of cases for a day</w:t>
      </w:r>
      <w:r w:rsidR="00F20BBB">
        <w:t>.</w:t>
      </w:r>
      <w:r>
        <w:t xml:space="preserve"> This is common practice in time-series analysis to make the series </w:t>
      </w:r>
      <w:r w:rsidR="000415C9">
        <w:t xml:space="preserve">approximately </w:t>
      </w:r>
      <w:r>
        <w:t xml:space="preserve">stationary. </w:t>
      </w:r>
    </w:p>
    <w:p w14:paraId="1B5D246B" w14:textId="2A4CF0AC" w:rsidR="00A45FCE" w:rsidRDefault="000415C9" w:rsidP="00A45FCE">
      <w:pPr>
        <w:pStyle w:val="IEEEHeading2"/>
        <w:numPr>
          <w:ilvl w:val="0"/>
          <w:numId w:val="39"/>
        </w:numPr>
      </w:pPr>
      <w:r>
        <w:t>Standardizing</w:t>
      </w:r>
    </w:p>
    <w:p w14:paraId="4BBB46A5" w14:textId="0C0C49A6" w:rsidR="006A1EE0" w:rsidRDefault="000415C9" w:rsidP="006A1EE0">
      <w:pPr>
        <w:pStyle w:val="IEEEParagraph"/>
      </w:pPr>
      <w:r>
        <w:t xml:space="preserve">Standardizing by subtracting the mean and reducing to </w:t>
      </w:r>
      <w:r w:rsidR="006A1EE0">
        <w:t>unit</w:t>
      </w:r>
      <w:r>
        <w:t xml:space="preserve"> variance is common practice in machine learning to create a common range of values in data</w:t>
      </w:r>
      <w:r w:rsidR="00703430">
        <w:t>.</w:t>
      </w:r>
      <w:r>
        <w:t xml:space="preserve"> We standardized data for each day number. </w:t>
      </w:r>
      <w:r w:rsidR="006A1EE0">
        <w:t>For a given datapoint at a given day and country, t</w:t>
      </w:r>
      <w:r>
        <w:t xml:space="preserve">he mean </w:t>
      </w:r>
      <w:r w:rsidR="006A1EE0">
        <w:t xml:space="preserve">and standard deviation </w:t>
      </w:r>
      <w:r>
        <w:t>was calculated over all</w:t>
      </w:r>
      <w:r w:rsidR="006A1EE0">
        <w:t xml:space="preserve"> other</w:t>
      </w:r>
      <w:r>
        <w:t xml:space="preserve"> countries </w:t>
      </w:r>
      <w:r w:rsidR="006A1EE0">
        <w:t>at that</w:t>
      </w:r>
      <w:r>
        <w:t xml:space="preserve"> given day number</w:t>
      </w:r>
      <w:r w:rsidR="006A1EE0">
        <w:t xml:space="preserve">. Then the mean was subtracted from that datapoint, and the datapoint was divided by the standard deviation. Doing it in this iterative manner, rather than calculating the total mean and standard deviation from all countries once, removed some bias during training since novel cases which will be introduced to the algorithms will not have been used to calculate </w:t>
      </w:r>
      <w:r w:rsidR="00C63251">
        <w:t>t</w:t>
      </w:r>
      <w:r w:rsidR="006A1EE0">
        <w:t>he mean and standard deviations used to train the algorithms.</w:t>
      </w:r>
    </w:p>
    <w:p w14:paraId="6A9201C7" w14:textId="3A5EB9CF" w:rsidR="006A1EE0" w:rsidRDefault="006A1EE0" w:rsidP="006A1EE0">
      <w:pPr>
        <w:pStyle w:val="IEEEHeading2"/>
        <w:numPr>
          <w:ilvl w:val="0"/>
          <w:numId w:val="39"/>
        </w:numPr>
      </w:pPr>
      <w:r>
        <w:t>Chunking</w:t>
      </w:r>
    </w:p>
    <w:p w14:paraId="67D20BB5" w14:textId="2769AFF2" w:rsidR="00C63251" w:rsidRDefault="00C63251" w:rsidP="00C63251">
      <w:pPr>
        <w:pStyle w:val="IEEEParagraph"/>
      </w:pPr>
      <w:r>
        <w:t>Data was then chunked, into several feature vectors and labels. The number of lags refers to the number of previous data points used in a feature vector. Labels were simply either a ‘1’ if the subsequent day increased in number of cases or ‘0’ otherwise. If the time series of a country consists of N days, and n number lags were used, then there would be (N - n - 1) number of chunks from that country. If there was a day missing in a chunk, it was invalid and not used in either training or testing.</w:t>
      </w:r>
    </w:p>
    <w:p w14:paraId="4D51E6BF" w14:textId="77777777" w:rsidR="00C63251" w:rsidRDefault="00C63251" w:rsidP="00C63251">
      <w:pPr>
        <w:pStyle w:val="IEEEHeading1"/>
      </w:pPr>
      <w:r>
        <w:t>Machine Learning</w:t>
      </w:r>
    </w:p>
    <w:p w14:paraId="5A0DFC82" w14:textId="77777777" w:rsidR="00C63251" w:rsidRDefault="00C63251" w:rsidP="00C63251">
      <w:pPr>
        <w:pStyle w:val="IEEEParagraph"/>
        <w:ind w:firstLine="288"/>
        <w:rPr>
          <w:lang w:val="en-US"/>
        </w:rPr>
      </w:pPr>
      <w:r>
        <w:rPr>
          <w:lang w:val="en-US"/>
        </w:rPr>
        <w:t xml:space="preserve">Multiple models were tested for robustness. The baseline classification accuracy was 62.75% because this was the percent of chunks which had a label of ‘1’. Meaning that the simplest model would just predict every tomorrow would increase in number of cases, and this would be 62.75% accurate. </w:t>
      </w:r>
    </w:p>
    <w:p w14:paraId="659D003C" w14:textId="77777777" w:rsidR="00C63251" w:rsidRDefault="00C63251" w:rsidP="00C63251">
      <w:pPr>
        <w:pStyle w:val="IEEEParagraph"/>
        <w:ind w:firstLine="288"/>
        <w:rPr>
          <w:lang w:val="en-US"/>
        </w:rPr>
      </w:pPr>
      <w:r w:rsidRPr="004630E4">
        <w:rPr>
          <w:lang w:val="en-US"/>
        </w:rPr>
        <w:t>Auto Regressive Integrated Moving Average</w:t>
      </w:r>
      <w:r>
        <w:rPr>
          <w:lang w:val="en-US"/>
        </w:rPr>
        <w:t xml:space="preserve"> (ARIMA) was the first algorithm tested. This is a basic algorithm used to make forecasts in time series. It only considers data from the same time series. Meaning, each country used the first 66% of its chunks to train an ARIMA model that was then used to predict the last 33% of the chunks. An ARIMA model is a good starting point but lacks the ability to robustly use other time series since each model is built exclusively for that country. </w:t>
      </w:r>
    </w:p>
    <w:p w14:paraId="3AC9C85A" w14:textId="3DD1FAFC" w:rsidR="005207C9" w:rsidRDefault="00C63251" w:rsidP="00C63251">
      <w:pPr>
        <w:pStyle w:val="IEEEParagraph"/>
      </w:pPr>
      <w:r>
        <w:rPr>
          <w:lang w:val="en-US"/>
        </w:rPr>
        <w:t xml:space="preserve">Multiple machine learning algorithms (MLA) were then tested by using 5-fold cross-validation. This split the data into 5 random sets of chunks. </w:t>
      </w:r>
      <w:r>
        <w:rPr>
          <w:lang w:val="en-US"/>
        </w:rPr>
        <w:lastRenderedPageBreak/>
        <w:t>Iteratively, one chunk was left out and the other 4 chunks were used to train an MLA. The fifth check was then tested on by the trained MLA to measure accuracy. This process was repeated 100 times</w:t>
      </w:r>
      <w:r>
        <w:t>.</w:t>
      </w:r>
      <w:r w:rsidRPr="004630E4">
        <w:t xml:space="preserve"> </w:t>
      </w:r>
      <w:r>
        <w:t>The MLA tested were: Multi-Layer Perceptron (MLP) with one hidden layer with number of nodes equal to half of the number of lags, Decision Tree (</w:t>
      </w:r>
      <w:proofErr w:type="spellStart"/>
      <w:r>
        <w:t>DTr</w:t>
      </w:r>
      <w:proofErr w:type="spellEnd"/>
      <w:r>
        <w:t>), Random Forest (</w:t>
      </w:r>
      <w:proofErr w:type="spellStart"/>
      <w:r>
        <w:t>RFo</w:t>
      </w:r>
      <w:proofErr w:type="spellEnd"/>
      <w:r>
        <w:t>), Extra Trees (</w:t>
      </w:r>
      <w:proofErr w:type="spellStart"/>
      <w:r>
        <w:t>ETr</w:t>
      </w:r>
      <w:proofErr w:type="spellEnd"/>
      <w:r>
        <w:t xml:space="preserve">), Support </w:t>
      </w:r>
      <w:r>
        <w:t>Vector Machine (SVM), Naïve Bayes (</w:t>
      </w:r>
      <w:proofErr w:type="spellStart"/>
      <w:r>
        <w:t>NBa</w:t>
      </w:r>
      <w:proofErr w:type="spellEnd"/>
      <w:r>
        <w:t>), and K-</w:t>
      </w:r>
      <w:r w:rsidR="00615A1F">
        <w:rPr>
          <w:noProof/>
        </w:rPr>
        <w:drawing>
          <wp:anchor distT="0" distB="0" distL="114300" distR="114300" simplePos="0" relativeHeight="251659264" behindDoc="0" locked="0" layoutInCell="1" allowOverlap="1" wp14:anchorId="3B15F63B" wp14:editId="78E87647">
            <wp:simplePos x="0" y="0"/>
            <wp:positionH relativeFrom="page">
              <wp:align>center</wp:align>
            </wp:positionH>
            <wp:positionV relativeFrom="page">
              <wp:posOffset>2169160</wp:posOffset>
            </wp:positionV>
            <wp:extent cx="6565265" cy="30632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5265" cy="3063240"/>
                    </a:xfrm>
                    <a:prstGeom prst="rect">
                      <a:avLst/>
                    </a:prstGeom>
                    <a:noFill/>
                    <a:ln>
                      <a:noFill/>
                    </a:ln>
                  </pic:spPr>
                </pic:pic>
              </a:graphicData>
            </a:graphic>
            <wp14:sizeRelH relativeFrom="page">
              <wp14:pctWidth>0</wp14:pctWidth>
            </wp14:sizeRelH>
            <wp14:sizeRelV relativeFrom="page">
              <wp14:pctHeight>0</wp14:pctHeight>
            </wp14:sizeRelV>
          </wp:anchor>
        </w:drawing>
      </w:r>
      <w:r>
        <w:t>Nearest Neighbours (KNN).</w:t>
      </w:r>
    </w:p>
    <w:p w14:paraId="30303B87" w14:textId="1A7CB900" w:rsidR="001211F0" w:rsidRPr="001211F0" w:rsidRDefault="001211F0" w:rsidP="001211F0">
      <w:pPr>
        <w:pStyle w:val="IEEEHeading1"/>
      </w:pPr>
      <w:r>
        <w:t>Results</w:t>
      </w:r>
    </w:p>
    <w:p w14:paraId="47CAD14F" w14:textId="51B61953" w:rsidR="005207C9" w:rsidRDefault="00615A1F" w:rsidP="005207C9">
      <w:pPr>
        <w:pStyle w:val="IEEEParagraph"/>
        <w:ind w:firstLine="288"/>
        <w:rPr>
          <w:lang w:val="en-US"/>
        </w:rPr>
      </w:pPr>
      <w:r>
        <w:rPr>
          <w:noProof/>
        </w:rPr>
        <mc:AlternateContent>
          <mc:Choice Requires="wps">
            <w:drawing>
              <wp:anchor distT="0" distB="0" distL="114300" distR="114300" simplePos="0" relativeHeight="251661312" behindDoc="0" locked="0" layoutInCell="1" allowOverlap="1" wp14:anchorId="32143948" wp14:editId="65780FEB">
                <wp:simplePos x="0" y="0"/>
                <wp:positionH relativeFrom="page">
                  <wp:align>center</wp:align>
                </wp:positionH>
                <wp:positionV relativeFrom="page">
                  <wp:posOffset>5192395</wp:posOffset>
                </wp:positionV>
                <wp:extent cx="6565265" cy="444500"/>
                <wp:effectExtent l="0" t="0" r="6985" b="0"/>
                <wp:wrapTopAndBottom/>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265"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64729" w14:textId="46E93D04" w:rsidR="001A132A" w:rsidRPr="00C63251" w:rsidRDefault="001A132A" w:rsidP="002B6539">
                            <w:pPr>
                              <w:pStyle w:val="Caption"/>
                              <w:rPr>
                                <w:b w:val="0"/>
                                <w:bCs w:val="0"/>
                              </w:rPr>
                            </w:pPr>
                            <w:r>
                              <w:t xml:space="preserve">Figure 1: </w:t>
                            </w:r>
                            <w:r>
                              <w:rPr>
                                <w:b w:val="0"/>
                                <w:bCs w:val="0"/>
                              </w:rPr>
                              <w:t>Raw data showing the daily-recorded number of positive cases for the COVID-19 virus, from five countries with highest daily number of positive cases as of March 28, 2020. Day 1 starts from first occurrence in that country.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2143948" id="_x0000_t202" coordsize="21600,21600" o:spt="202" path="m,l,21600r21600,l21600,xe">
                <v:stroke joinstyle="miter"/>
                <v:path gradientshapeok="t" o:connecttype="rect"/>
              </v:shapetype>
              <v:shape id="Text Box 6" o:spid="_x0000_s1026" type="#_x0000_t202" style="position:absolute;left:0;text-align:left;margin-left:0;margin-top:408.85pt;width:516.95pt;height:3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9C+wEAAN8DAAAOAAAAZHJzL2Uyb0RvYy54bWysU9uK2zAQfS/0H4TeGzshCcXEWbZZUgrb&#10;C+z2A2RZtkVljTpSYqdf35Ecp8v2rdQPYiTNHM05c7y7G3vDzgq9Blvy5SLnTFkJtbZtyb8/H9+9&#10;58wHYWthwKqSX5Tnd/u3b3aDK9QKOjC1QkYg1heDK3kXgiuyzMtO9cIvwClLlw1gLwJtsc1qFAOh&#10;9yZb5fk2GwBrhyCV93T6MF3yfcJvGiXD16bxKjBTcuotpBXTWsU12+9E0aJwnZbXNsQ/dNELbenR&#10;G9SDCIKdUP8F1WuJ4KEJCwl9Bk2jpUociM0yf8XmqRNOJS4kjnc3mfz/g5Vfzt+Q6brkK86s6GlE&#10;z2oM7AOMbBvVGZwvKOnJUVoY6ZimnJh69wjyh2cWDp2wrbpHhKFToqbulrEye1E64fgIUg2foaZn&#10;xClAAhob7KN0JAYjdJrS5TaZ2Iqkw+1mu1ltN5xJuluv15s8jS4TxVzt0IePCnoWg5IjTT6hi/Oj&#10;D7EbUcwp8TEPRtdHbUzaYFsdDLKzIJcc05cIvEozNiZbiGUTYjxJNCOziWMYq/EqWwX1hQgjTK6j&#10;v4SCDvAXZwM5ruT+50mg4sx8siRatOcc4BxUcyCspNKSB86m8BAmG58c6rYj5Hks9yTsUSfOcQJT&#10;F9c+yUVJiqvjo01f7lPWn/9y/xsAAP//AwBQSwMEFAAGAAgAAAAhAKIvhqLgAAAACQEAAA8AAABk&#10;cnMvZG93bnJldi54bWxMj8FOwzAQRO9I/IO1SFwQdUqqNoQ4VVXBAS4VoRdubryNA/E6ip02/D3b&#10;Exx3ZjT7plhPrhMnHELrScF8loBAqr1pqVGw/3i5z0CEqMnozhMq+MEA6/L6qtC58Wd6x1MVG8El&#10;FHKtwMbY51KG2qLTYeZ7JPaOfnA68jk00gz6zOWukw9JspROt8QfrO5xa7H+rkanYLf43Nm78fj8&#10;tlmkw+t+3C6/mkqp25tp8wQi4hT/wnDBZ3QomengRzJBdAp4SFSQzVcrEBc7SdNHEAeWMpZkWcj/&#10;C8pfAAAA//8DAFBLAQItABQABgAIAAAAIQC2gziS/gAAAOEBAAATAAAAAAAAAAAAAAAAAAAAAABb&#10;Q29udGVudF9UeXBlc10ueG1sUEsBAi0AFAAGAAgAAAAhADj9If/WAAAAlAEAAAsAAAAAAAAAAAAA&#10;AAAALwEAAF9yZWxzLy5yZWxzUEsBAi0AFAAGAAgAAAAhAC2O/0L7AQAA3wMAAA4AAAAAAAAAAAAA&#10;AAAALgIAAGRycy9lMm9Eb2MueG1sUEsBAi0AFAAGAAgAAAAhAKIvhqLgAAAACQEAAA8AAAAAAAAA&#10;AAAAAAAAVQQAAGRycy9kb3ducmV2LnhtbFBLBQYAAAAABAAEAPMAAABiBQAAAAA=&#10;" stroked="f">
                <v:textbox style="mso-fit-shape-to-text:t" inset="0,0,0,0">
                  <w:txbxContent>
                    <w:p w14:paraId="4CE64729" w14:textId="46E93D04" w:rsidR="001A132A" w:rsidRPr="00C63251" w:rsidRDefault="001A132A" w:rsidP="002B6539">
                      <w:pPr>
                        <w:pStyle w:val="Caption"/>
                        <w:rPr>
                          <w:b w:val="0"/>
                          <w:bCs w:val="0"/>
                        </w:rPr>
                      </w:pPr>
                      <w:r>
                        <w:t xml:space="preserve">Figure 1: </w:t>
                      </w:r>
                      <w:r>
                        <w:rPr>
                          <w:b w:val="0"/>
                          <w:bCs w:val="0"/>
                        </w:rPr>
                        <w:t>Raw data showing the daily-recorded number of positive cases for the COVID-19 virus, from five countries with highest daily number of positive cases as of March 28, 2020. Day 1 starts from first occurrence in that country.</w:t>
                      </w:r>
                    </w:p>
                  </w:txbxContent>
                </v:textbox>
                <w10:wrap type="topAndBottom" anchorx="page" anchory="page"/>
              </v:shape>
            </w:pict>
          </mc:Fallback>
        </mc:AlternateContent>
      </w:r>
      <w:r>
        <w:rPr>
          <w:noProof/>
        </w:rPr>
        <w:drawing>
          <wp:anchor distT="0" distB="0" distL="114300" distR="114300" simplePos="0" relativeHeight="251663360" behindDoc="0" locked="0" layoutInCell="1" allowOverlap="1" wp14:anchorId="2974D118" wp14:editId="0264373A">
            <wp:simplePos x="0" y="0"/>
            <wp:positionH relativeFrom="page">
              <wp:align>center</wp:align>
            </wp:positionH>
            <wp:positionV relativeFrom="page">
              <wp:posOffset>5625465</wp:posOffset>
            </wp:positionV>
            <wp:extent cx="6555740" cy="30632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5740" cy="3063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34298C46" wp14:editId="4C1032F5">
                <wp:simplePos x="0" y="0"/>
                <wp:positionH relativeFrom="page">
                  <wp:posOffset>521335</wp:posOffset>
                </wp:positionH>
                <wp:positionV relativeFrom="page">
                  <wp:posOffset>8695690</wp:posOffset>
                </wp:positionV>
                <wp:extent cx="6555740" cy="444500"/>
                <wp:effectExtent l="0" t="0" r="0" b="0"/>
                <wp:wrapTopAndBottom/>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574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F73418" w14:textId="0E907452" w:rsidR="001A132A" w:rsidRPr="002E7889" w:rsidRDefault="001A132A" w:rsidP="00B22D46">
                            <w:pPr>
                              <w:pStyle w:val="Caption"/>
                              <w:rPr>
                                <w:noProof/>
                                <w:sz w:val="24"/>
                                <w:szCs w:val="24"/>
                              </w:rPr>
                            </w:pPr>
                            <w:r>
                              <w:t xml:space="preserve">Figure 2: </w:t>
                            </w:r>
                            <w:r w:rsidRPr="00B22D46">
                              <w:rPr>
                                <w:b w:val="0"/>
                                <w:bCs w:val="0"/>
                              </w:rPr>
                              <w:t>Smoothed data from the same countries in figure 1. This uses a moving window of 8 previous days, to sum the total number of cases over those days.</w:t>
                            </w:r>
                            <w:r>
                              <w:rPr>
                                <w:b w:val="0"/>
                                <w:bCs w:val="0"/>
                              </w:rPr>
                              <w:t xml:space="preserve"> For example, day 8 is the sum of cases recorded in days 1-8.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298C46" id="Text Box 8" o:spid="_x0000_s1027" type="#_x0000_t202" style="position:absolute;left:0;text-align:left;margin-left:41.05pt;margin-top:684.7pt;width:516.2pt;height: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f/QEAAOYDAAAOAAAAZHJzL2Uyb0RvYy54bWysU8GO0zAQvSPxD5bvNO2qXVZR09XSVRHS&#10;Aivt8gGO4yQWjseM3Sbl6xk7SanghsjBGtszL++9GW/vh86wk0KvwRZ8tVhypqyEStum4N9eD+/u&#10;OPNB2EoYsKrgZ+X5/e7tm23vcnUDLZhKISMQ6/PeFbwNweVZ5mWrOuEX4JSlyxqwE4G22GQVip7Q&#10;O5PdLJe3WQ9YOQSpvKfTx/GS7xJ+XSsZvta1V4GZghO3kFZMaxnXbLcVeYPCtVpONMQ/sOiEtvTT&#10;C9SjCIIdUf8F1WmJ4KEOCwldBnWtpUoaSM1q+Yeal1Y4lbSQOd5dbPL/D1Z+OT0j0xX1jjMrOmrR&#10;qxoC+wADu4vu9M7nlPTiKC0MdBwzo1LvnkB+98zCvhW2UQ+I0LdKVMRuFSuzq9IRx0eQsv8MFf1G&#10;HAMkoKHGLgKSGYzQqUvnS2ciFUmHt5vN5v2ariTdrdfrzTK1LhP5XO3Qh48KOhaDgiN1PqGL05MP&#10;kY3I55TEHoyuDtqYtMGm3BtkJ0FTckhfEkAir9OMjckWYtmIGE+SzKhs1BiGcpj8nNwroTqTboRx&#10;+OixUNAC/uSsp8EruP9xFKg4M58seRendA5wDso5EFZSacEDZ2O4D+M0Hx3qpiXkuTsP5O9BJ+mx&#10;ESOLiS4NU3JkGvw4rdf7lPX7ee5+AQAA//8DAFBLAwQUAAYACAAAACEA8waVnOMAAAANAQAADwAA&#10;AGRycy9kb3ducmV2LnhtbEyPMU/DMBCFdyT+g3VILIg6aUJUQpyqqmCApSJ0YXNjNw7E58h22vDv&#10;uU6w3b339O67aj3bgZ20D71DAekiAaaxdarHTsD+4+V+BSxEiUoODrWAHx1gXV9fVbJU7ozv+tTE&#10;jlEJhlIKMDGOJeehNdrKsHCjRvKOzlsZafUdV16eqdwOfJkkBbeyR7pg5Ki3RrffzWQF7PLPnbmb&#10;js9vmzzzr/tpW3x1jRC3N/PmCVjUc/wLwwWf0KEmpoObUAU2CFgtU0qSnhWPObBLIk3zB2AHmvKM&#10;NF5X/P8X9S8AAAD//wMAUEsBAi0AFAAGAAgAAAAhALaDOJL+AAAA4QEAABMAAAAAAAAAAAAAAAAA&#10;AAAAAFtDb250ZW50X1R5cGVzXS54bWxQSwECLQAUAAYACAAAACEAOP0h/9YAAACUAQAACwAAAAAA&#10;AAAAAAAAAAAvAQAAX3JlbHMvLnJlbHNQSwECLQAUAAYACAAAACEAm0/lX/0BAADmAwAADgAAAAAA&#10;AAAAAAAAAAAuAgAAZHJzL2Uyb0RvYy54bWxQSwECLQAUAAYACAAAACEA8waVnOMAAAANAQAADwAA&#10;AAAAAAAAAAAAAABXBAAAZHJzL2Rvd25yZXYueG1sUEsFBgAAAAAEAAQA8wAAAGcFAAAAAA==&#10;" stroked="f">
                <v:textbox style="mso-fit-shape-to-text:t" inset="0,0,0,0">
                  <w:txbxContent>
                    <w:p w14:paraId="38F73418" w14:textId="0E907452" w:rsidR="001A132A" w:rsidRPr="002E7889" w:rsidRDefault="001A132A" w:rsidP="00B22D46">
                      <w:pPr>
                        <w:pStyle w:val="Caption"/>
                        <w:rPr>
                          <w:noProof/>
                          <w:sz w:val="24"/>
                          <w:szCs w:val="24"/>
                        </w:rPr>
                      </w:pPr>
                      <w:r>
                        <w:t xml:space="preserve">Figure 2: </w:t>
                      </w:r>
                      <w:r w:rsidRPr="00B22D46">
                        <w:rPr>
                          <w:b w:val="0"/>
                          <w:bCs w:val="0"/>
                        </w:rPr>
                        <w:t>Smoothed data from the same countries in figure 1. This uses a moving window of 8 previous days, to sum the total number of cases over those days.</w:t>
                      </w:r>
                      <w:r>
                        <w:rPr>
                          <w:b w:val="0"/>
                          <w:bCs w:val="0"/>
                        </w:rPr>
                        <w:t xml:space="preserve"> For example, day 8 is the sum of cases recorded in days 1-8.</w:t>
                      </w:r>
                    </w:p>
                  </w:txbxContent>
                </v:textbox>
                <w10:wrap type="topAndBottom" anchorx="page" anchory="page"/>
              </v:shape>
            </w:pict>
          </mc:Fallback>
        </mc:AlternateContent>
      </w:r>
      <w:r w:rsidR="005207C9">
        <w:rPr>
          <w:lang w:val="en-US"/>
        </w:rPr>
        <w:t xml:space="preserve">All code was ran using python on a </w:t>
      </w:r>
      <w:proofErr w:type="spellStart"/>
      <w:r w:rsidR="005207C9">
        <w:rPr>
          <w:lang w:val="en-US"/>
        </w:rPr>
        <w:t>Jupyter</w:t>
      </w:r>
      <w:proofErr w:type="spellEnd"/>
      <w:r w:rsidR="005207C9">
        <w:rPr>
          <w:lang w:val="en-US"/>
        </w:rPr>
        <w:t xml:space="preserve"> notebook</w:t>
      </w:r>
      <w:r w:rsidR="00C63251">
        <w:rPr>
          <w:lang w:val="en-US"/>
        </w:rPr>
        <w:t xml:space="preserve">. </w:t>
      </w:r>
      <w:r w:rsidR="005207C9">
        <w:rPr>
          <w:lang w:val="en-US"/>
        </w:rPr>
        <w:t xml:space="preserve">We used the following libraries: pandas, </w:t>
      </w:r>
      <w:proofErr w:type="spellStart"/>
      <w:r w:rsidR="005207C9">
        <w:rPr>
          <w:lang w:val="en-US"/>
        </w:rPr>
        <w:t>numpy</w:t>
      </w:r>
      <w:proofErr w:type="spellEnd"/>
      <w:r w:rsidR="005207C9">
        <w:rPr>
          <w:lang w:val="en-US"/>
        </w:rPr>
        <w:t xml:space="preserve">, datetime, matplotlib, </w:t>
      </w:r>
      <w:proofErr w:type="spellStart"/>
      <w:r w:rsidR="005207C9">
        <w:rPr>
          <w:lang w:val="en-US"/>
        </w:rPr>
        <w:t>statsmodels</w:t>
      </w:r>
      <w:proofErr w:type="spellEnd"/>
      <w:r w:rsidR="005207C9">
        <w:rPr>
          <w:lang w:val="en-US"/>
        </w:rPr>
        <w:t xml:space="preserve"> for ARIMA, math, tabulate, and </w:t>
      </w:r>
      <w:proofErr w:type="spellStart"/>
      <w:r w:rsidR="005207C9">
        <w:rPr>
          <w:lang w:val="en-US"/>
        </w:rPr>
        <w:t>sklearn</w:t>
      </w:r>
      <w:proofErr w:type="spellEnd"/>
      <w:r w:rsidR="005207C9">
        <w:rPr>
          <w:lang w:val="en-US"/>
        </w:rPr>
        <w:t xml:space="preserve"> for MLA.</w:t>
      </w:r>
      <w:r w:rsidR="008B27BA">
        <w:rPr>
          <w:lang w:val="en-US"/>
        </w:rPr>
        <w:t xml:space="preserve"> The </w:t>
      </w:r>
      <w:proofErr w:type="spellStart"/>
      <w:r w:rsidR="008B27BA">
        <w:rPr>
          <w:lang w:val="en-US"/>
        </w:rPr>
        <w:lastRenderedPageBreak/>
        <w:t>Jupyter</w:t>
      </w:r>
      <w:proofErr w:type="spellEnd"/>
      <w:r w:rsidR="008B27BA">
        <w:rPr>
          <w:lang w:val="en-US"/>
        </w:rPr>
        <w:t xml:space="preserve"> notebook was ran on my desktop on Windows 10 pro 64-bit, with 32 GB RAM and an Intel i5-3570k quad-core processor clocked at 3.4 GHz. </w:t>
      </w:r>
    </w:p>
    <w:p w14:paraId="6D1E1BD1" w14:textId="6B49E6DA" w:rsidR="005207C9" w:rsidRDefault="001211F0" w:rsidP="005207C9">
      <w:pPr>
        <w:pStyle w:val="IEEEParagraph"/>
        <w:ind w:firstLine="288"/>
        <w:rPr>
          <w:lang w:val="en-US"/>
        </w:rPr>
      </w:pPr>
      <w:r>
        <w:rPr>
          <w:lang w:val="en-US"/>
        </w:rPr>
        <w:t xml:space="preserve">The number of lags used, degree of derivative, and moving window was altered to measure accuracy of the ARIMA models. Accuracy can obtain a deceivingly high value, sometimes as high as 100%. This is because cases where error was not able to converge were discarded. The percent of converged data chunks is shown along with other results in </w:t>
      </w:r>
      <w:r w:rsidR="001A132A">
        <w:rPr>
          <w:lang w:val="en-US"/>
        </w:rPr>
        <w:t>appendix A</w:t>
      </w:r>
      <w:r>
        <w:rPr>
          <w:lang w:val="en-US"/>
        </w:rPr>
        <w:t>.</w:t>
      </w:r>
      <w:r w:rsidR="008B27BA">
        <w:rPr>
          <w:lang w:val="en-US"/>
        </w:rPr>
        <w:t xml:space="preserve"> </w:t>
      </w:r>
      <w:r w:rsidR="00C63251">
        <w:rPr>
          <w:lang w:val="en-US"/>
        </w:rPr>
        <w:t xml:space="preserve">Root Mean Squared Error (RMSE) shows the deviated error in predicting the absolute number of cases that will occur tomorrow for a given country. </w:t>
      </w:r>
      <w:r w:rsidR="001A132A">
        <w:rPr>
          <w:lang w:val="en-US"/>
        </w:rPr>
        <w:t>Appendix A</w:t>
      </w:r>
      <w:r w:rsidR="008B27BA">
        <w:rPr>
          <w:lang w:val="en-US"/>
        </w:rPr>
        <w:t xml:space="preserve"> took approximately </w:t>
      </w:r>
      <w:r w:rsidR="00F61B43">
        <w:rPr>
          <w:lang w:val="en-US"/>
        </w:rPr>
        <w:t>30 minutes to compute in series.</w:t>
      </w:r>
    </w:p>
    <w:p w14:paraId="72E6AE96" w14:textId="54E0C6EA" w:rsidR="00A0057C" w:rsidRDefault="00311BDF" w:rsidP="00A0057C">
      <w:pPr>
        <w:ind w:firstLine="289"/>
        <w:jc w:val="both"/>
      </w:pPr>
      <w:r>
        <w:t>Figure 3 warrants</w:t>
      </w:r>
      <w:r w:rsidR="00A0057C">
        <w:t xml:space="preserve"> Random Forests (</w:t>
      </w:r>
      <w:proofErr w:type="spellStart"/>
      <w:r w:rsidR="00A0057C">
        <w:t>RFo</w:t>
      </w:r>
      <w:proofErr w:type="spellEnd"/>
      <w:r w:rsidR="00A0057C">
        <w:t>) and Extra Trees (</w:t>
      </w:r>
      <w:proofErr w:type="spellStart"/>
      <w:r w:rsidR="00A0057C">
        <w:t>ETr</w:t>
      </w:r>
      <w:proofErr w:type="spellEnd"/>
      <w:r w:rsidR="00A0057C">
        <w:t>) are the most robust. They have both relatively high accuracies a</w:t>
      </w:r>
      <w:r w:rsidR="007B720C">
        <w:t>n</w:t>
      </w:r>
      <w:r w:rsidR="00A0057C">
        <w:t xml:space="preserve">d low variance (the bars in the figure are tighter together). </w:t>
      </w:r>
      <w:r w:rsidR="00F61B43">
        <w:t>Figure 3 took approximately</w:t>
      </w:r>
      <w:r w:rsidR="007B720C">
        <w:t xml:space="preserve"> 10 minutes</w:t>
      </w:r>
      <w:r w:rsidR="00F61B43">
        <w:t xml:space="preserve"> to compute in series.</w:t>
      </w:r>
      <w:r>
        <w:t xml:space="preserve"> </w:t>
      </w:r>
      <w:r>
        <w:t>Random forests were selected to optimize pre-processing.</w:t>
      </w:r>
    </w:p>
    <w:p w14:paraId="3C978225" w14:textId="77777777" w:rsidR="00311BDF" w:rsidRDefault="00311BDF" w:rsidP="00311BDF">
      <w:pPr>
        <w:pStyle w:val="IEEEParagraph"/>
        <w:keepNext/>
        <w:ind w:firstLine="0"/>
      </w:pPr>
      <w:r>
        <w:rPr>
          <w:noProof/>
        </w:rPr>
        <w:drawing>
          <wp:inline distT="0" distB="0" distL="0" distR="0" wp14:anchorId="16578E7B" wp14:editId="3801B7A3">
            <wp:extent cx="3190875" cy="2076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l="6894" t="5705" r="17906" b="16824"/>
                    <a:stretch>
                      <a:fillRect/>
                    </a:stretch>
                  </pic:blipFill>
                  <pic:spPr bwMode="auto">
                    <a:xfrm>
                      <a:off x="0" y="0"/>
                      <a:ext cx="3190875" cy="2076450"/>
                    </a:xfrm>
                    <a:prstGeom prst="rect">
                      <a:avLst/>
                    </a:prstGeom>
                    <a:noFill/>
                    <a:ln>
                      <a:noFill/>
                    </a:ln>
                  </pic:spPr>
                </pic:pic>
              </a:graphicData>
            </a:graphic>
          </wp:inline>
        </w:drawing>
      </w:r>
    </w:p>
    <w:p w14:paraId="5D951D72" w14:textId="6DFCA462" w:rsidR="00311BDF" w:rsidRPr="00311BDF" w:rsidRDefault="00311BDF" w:rsidP="00311BDF">
      <w:pPr>
        <w:pStyle w:val="Caption"/>
        <w:jc w:val="both"/>
        <w:rPr>
          <w:b w:val="0"/>
          <w:bCs w:val="0"/>
        </w:rPr>
      </w:pPr>
      <w:r>
        <w:t xml:space="preserve">Figure 3: </w:t>
      </w:r>
      <w:r w:rsidRPr="005207C9">
        <w:rPr>
          <w:b w:val="0"/>
          <w:bCs w:val="0"/>
        </w:rPr>
        <w:t>Initial MLA results using 5-fold cross-validation</w:t>
      </w:r>
      <w:r w:rsidR="007B720C">
        <w:rPr>
          <w:b w:val="0"/>
          <w:bCs w:val="0"/>
        </w:rPr>
        <w:t xml:space="preserve"> and an initial guess at pre-processing:</w:t>
      </w:r>
      <w:r w:rsidRPr="005207C9">
        <w:rPr>
          <w:b w:val="0"/>
          <w:bCs w:val="0"/>
        </w:rPr>
        <w:t xml:space="preserve"> 12 day moving sum, 8 lags</w:t>
      </w:r>
      <w:r w:rsidR="007B720C">
        <w:rPr>
          <w:b w:val="0"/>
          <w:bCs w:val="0"/>
        </w:rPr>
        <w:t>, first derivative, and no standardization.</w:t>
      </w:r>
      <w:r w:rsidRPr="005207C9">
        <w:rPr>
          <w:b w:val="0"/>
          <w:bCs w:val="0"/>
        </w:rPr>
        <w:t xml:space="preserve"> Each green bar </w:t>
      </w:r>
      <w:r>
        <w:rPr>
          <w:b w:val="0"/>
          <w:bCs w:val="0"/>
        </w:rPr>
        <w:t>shows average accuracy</w:t>
      </w:r>
      <w:r w:rsidRPr="005207C9">
        <w:rPr>
          <w:b w:val="0"/>
          <w:bCs w:val="0"/>
        </w:rPr>
        <w:t xml:space="preserve"> from one run of </w:t>
      </w:r>
      <w:r>
        <w:rPr>
          <w:b w:val="0"/>
          <w:bCs w:val="0"/>
        </w:rPr>
        <w:t xml:space="preserve">5-fold </w:t>
      </w:r>
      <w:r w:rsidRPr="005207C9">
        <w:rPr>
          <w:b w:val="0"/>
          <w:bCs w:val="0"/>
        </w:rPr>
        <w:t>cross-validation. There were 100 total random runs for each MLA. A triangle indicates results were below 75% accuracy.</w:t>
      </w:r>
    </w:p>
    <w:p w14:paraId="7FC48F28" w14:textId="24C3F54D" w:rsidR="001A132A" w:rsidRDefault="001A132A" w:rsidP="001A132A">
      <w:pPr>
        <w:ind w:firstLine="289"/>
        <w:jc w:val="both"/>
      </w:pPr>
      <w:r>
        <w:t>Appendix B</w:t>
      </w:r>
      <w:r w:rsidR="00A0057C">
        <w:t xml:space="preserve"> shows the results from empirically testing the number of lags and size of moving window used, as well as testing if the first derivative was taken and if standardizing was done. All results were measured using 100 runs of 5-fold cross-validation and</w:t>
      </w:r>
      <w:r w:rsidR="007B720C">
        <w:t xml:space="preserve"> a</w:t>
      </w:r>
      <w:r w:rsidR="00A0057C">
        <w:t xml:space="preserve"> Random Forest. The displayed accuracy is the average of all 100 runs.</w:t>
      </w:r>
      <w:r w:rsidR="00F61B43">
        <w:t xml:space="preserve"> </w:t>
      </w:r>
      <w:r>
        <w:t>Appendix B</w:t>
      </w:r>
      <w:r w:rsidR="00F61B43">
        <w:t xml:space="preserve"> </w:t>
      </w:r>
      <w:r w:rsidR="00F61B43">
        <w:t xml:space="preserve">took approximately </w:t>
      </w:r>
      <w:r>
        <w:t xml:space="preserve">17 hours </w:t>
      </w:r>
      <w:r w:rsidR="00F61B43">
        <w:t>to compute in series.</w:t>
      </w:r>
      <w:r>
        <w:t xml:space="preserve"> The results show the models become more robust when introduced larger viewing windows, more lags, using first derivative, and not using standardization.</w:t>
      </w:r>
    </w:p>
    <w:p w14:paraId="057970FB" w14:textId="0B285359" w:rsidR="00A0057C" w:rsidRDefault="00A0057C" w:rsidP="00A0057C">
      <w:pPr>
        <w:ind w:firstLine="289"/>
        <w:jc w:val="both"/>
      </w:pPr>
      <w:r>
        <w:t xml:space="preserve">Figure 4 is the same test done in figure 3, except using the optimized pre-processing: </w:t>
      </w:r>
      <w:r w:rsidR="001A132A">
        <w:t>13</w:t>
      </w:r>
      <w:r>
        <w:t xml:space="preserve"> viewing window size, </w:t>
      </w:r>
      <w:r w:rsidR="001A132A">
        <w:t>12</w:t>
      </w:r>
      <w:r>
        <w:t xml:space="preserve"> lags, using first derivative, and </w:t>
      </w:r>
      <w:r w:rsidR="001A132A">
        <w:t xml:space="preserve">not </w:t>
      </w:r>
      <w:r>
        <w:t>standardizing data. Random Forests appear to still be the most robust MLA</w:t>
      </w:r>
      <w:r w:rsidR="007B720C">
        <w:t xml:space="preserve">, though there is a visible overall improvement in all MLA. </w:t>
      </w:r>
      <w:bookmarkStart w:id="0" w:name="_GoBack"/>
      <w:bookmarkEnd w:id="0"/>
      <w:r w:rsidR="00F61B43">
        <w:t>Figure 4 t</w:t>
      </w:r>
      <w:r w:rsidR="00311BDF">
        <w:t>ook</w:t>
      </w:r>
      <w:r w:rsidR="00F61B43">
        <w:t xml:space="preserve"> approximately </w:t>
      </w:r>
      <w:r w:rsidR="007B720C">
        <w:t xml:space="preserve">10 minutes </w:t>
      </w:r>
      <w:r w:rsidR="00F61B43">
        <w:t>to compute in series.</w:t>
      </w:r>
    </w:p>
    <w:p w14:paraId="69FBA21F" w14:textId="77777777" w:rsidR="007B720C" w:rsidRDefault="007B720C" w:rsidP="007B720C">
      <w:pPr>
        <w:keepNext/>
        <w:jc w:val="both"/>
      </w:pPr>
      <w:r>
        <w:rPr>
          <w:noProof/>
        </w:rPr>
        <w:drawing>
          <wp:inline distT="0" distB="0" distL="0" distR="0" wp14:anchorId="7486C7B2" wp14:editId="2A2B7116">
            <wp:extent cx="3152775" cy="2063865"/>
            <wp:effectExtent l="0" t="0" r="0" b="0"/>
            <wp:docPr id="3" name="Picture 3" descr="A picture containing dark,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MLA2.png"/>
                    <pic:cNvPicPr/>
                  </pic:nvPicPr>
                  <pic:blipFill rotWithShape="1">
                    <a:blip r:embed="rId11">
                      <a:extLst>
                        <a:ext uri="{28A0092B-C50C-407E-A947-70E740481C1C}">
                          <a14:useLocalDpi xmlns:a14="http://schemas.microsoft.com/office/drawing/2010/main" val="0"/>
                        </a:ext>
                      </a:extLst>
                    </a:blip>
                    <a:srcRect l="7466" t="5670" r="18176" b="17323"/>
                    <a:stretch/>
                  </pic:blipFill>
                  <pic:spPr bwMode="auto">
                    <a:xfrm>
                      <a:off x="0" y="0"/>
                      <a:ext cx="3175386" cy="2078667"/>
                    </a:xfrm>
                    <a:prstGeom prst="rect">
                      <a:avLst/>
                    </a:prstGeom>
                    <a:ln>
                      <a:noFill/>
                    </a:ln>
                    <a:extLst>
                      <a:ext uri="{53640926-AAD7-44D8-BBD7-CCE9431645EC}">
                        <a14:shadowObscured xmlns:a14="http://schemas.microsoft.com/office/drawing/2010/main"/>
                      </a:ext>
                    </a:extLst>
                  </pic:spPr>
                </pic:pic>
              </a:graphicData>
            </a:graphic>
          </wp:inline>
        </w:drawing>
      </w:r>
    </w:p>
    <w:p w14:paraId="77E726BA" w14:textId="37D4C230" w:rsidR="007B720C" w:rsidRDefault="007B720C" w:rsidP="007B720C">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Pr="007B720C">
        <w:rPr>
          <w:b w:val="0"/>
          <w:bCs w:val="0"/>
        </w:rPr>
        <w:t>Second MLA results using 5-fold cross-validation</w:t>
      </w:r>
      <w:r>
        <w:rPr>
          <w:b w:val="0"/>
          <w:bCs w:val="0"/>
        </w:rPr>
        <w:t xml:space="preserve"> and optimized pre-processing:</w:t>
      </w:r>
      <w:r w:rsidRPr="007B720C">
        <w:rPr>
          <w:b w:val="0"/>
          <w:bCs w:val="0"/>
        </w:rPr>
        <w:t xml:space="preserve"> 13 day moving sum, 12 lags, first derivative</w:t>
      </w:r>
      <w:r>
        <w:rPr>
          <w:b w:val="0"/>
          <w:bCs w:val="0"/>
        </w:rPr>
        <w:t>, and no standardization</w:t>
      </w:r>
      <w:r w:rsidRPr="007B720C">
        <w:rPr>
          <w:b w:val="0"/>
          <w:bCs w:val="0"/>
        </w:rPr>
        <w:t>. Each green bar shows average accuracy from one run of 5-fold cross-validation. There were 100 total random runs for each MLA. A triangle indicates results were below 75%</w:t>
      </w:r>
    </w:p>
    <w:p w14:paraId="7D5035D1" w14:textId="4F258788" w:rsidR="00311BDF" w:rsidRDefault="00311BDF" w:rsidP="00A0057C">
      <w:pPr>
        <w:ind w:firstLine="289"/>
        <w:jc w:val="both"/>
      </w:pPr>
      <w:r>
        <w:t>A random forest was then trained using the optimized pre-processing parameters with data up until March 28, 2020. It was then tested with data from each country from dates between March 29, 2020 and March 31, 2020 (this was new data collected after the models were created. Table 1 shows the predictions compared to ground truths of each country and day</w:t>
      </w:r>
      <w:r w:rsidR="007B720C">
        <w:t>, along with the confidence percent in each prediction (the percent of predictors in the random forest that voted for that classification)</w:t>
      </w:r>
      <w:r>
        <w:t xml:space="preserve">. The total accuracy on the test data </w:t>
      </w:r>
      <w:proofErr w:type="gramStart"/>
      <w:r>
        <w:t>was ?</w:t>
      </w:r>
      <w:proofErr w:type="gramEnd"/>
      <w:r>
        <w:t xml:space="preserve">??. </w:t>
      </w:r>
    </w:p>
    <w:p w14:paraId="1E70EF3D" w14:textId="77777777" w:rsidR="0062033E" w:rsidRDefault="0062033E" w:rsidP="0062033E">
      <w:pPr>
        <w:pStyle w:val="IEEEHeading1"/>
        <w:rPr>
          <w:lang w:val="en-US"/>
        </w:rPr>
      </w:pPr>
      <w:r>
        <w:rPr>
          <w:lang w:val="en-US"/>
        </w:rPr>
        <w:t>Conclusions</w:t>
      </w:r>
    </w:p>
    <w:p w14:paraId="5B2084EC" w14:textId="4A050A13" w:rsidR="008B27BA" w:rsidRDefault="00A0057C" w:rsidP="0062033E">
      <w:pPr>
        <w:pStyle w:val="IEEEParagraph"/>
        <w:rPr>
          <w:lang w:val="en-US"/>
        </w:rPr>
      </w:pPr>
      <w:r>
        <w:rPr>
          <w:lang w:val="en-US"/>
        </w:rPr>
        <w:t xml:space="preserve">Random Forests show to be a robust means for predicting if the number of COVID-19 cases </w:t>
      </w:r>
      <w:r w:rsidR="008B27BA">
        <w:rPr>
          <w:lang w:val="en-US"/>
        </w:rPr>
        <w:t>in each</w:t>
      </w:r>
      <w:r>
        <w:rPr>
          <w:lang w:val="en-US"/>
        </w:rPr>
        <w:t xml:space="preserve"> region will either increase or decrease tomorrow</w:t>
      </w:r>
      <w:r w:rsidR="008B27BA">
        <w:rPr>
          <w:lang w:val="en-US"/>
        </w:rPr>
        <w:t xml:space="preserve">, yielding an average </w:t>
      </w:r>
      <w:r w:rsidR="007B720C">
        <w:rPr>
          <w:lang w:val="en-US"/>
        </w:rPr>
        <w:t xml:space="preserve">5-fold cross-validation </w:t>
      </w:r>
      <w:r w:rsidR="008B27BA">
        <w:rPr>
          <w:lang w:val="en-US"/>
        </w:rPr>
        <w:t>accuracy</w:t>
      </w:r>
      <w:r w:rsidR="007B720C">
        <w:rPr>
          <w:lang w:val="en-US"/>
        </w:rPr>
        <w:t xml:space="preserve"> from 100 random runs</w:t>
      </w:r>
      <w:r w:rsidR="008B27BA">
        <w:rPr>
          <w:lang w:val="en-US"/>
        </w:rPr>
        <w:t xml:space="preserve"> o</w:t>
      </w:r>
      <w:r w:rsidR="007B720C">
        <w:rPr>
          <w:lang w:val="en-US"/>
        </w:rPr>
        <w:t>f 89.82%, and testing accuracy of ???.</w:t>
      </w:r>
    </w:p>
    <w:p w14:paraId="4BD47614" w14:textId="1FFB93E7" w:rsidR="0062033E" w:rsidRDefault="008B27BA" w:rsidP="0062033E">
      <w:pPr>
        <w:pStyle w:val="IEEEParagraph"/>
        <w:rPr>
          <w:lang w:val="en-US"/>
        </w:rPr>
      </w:pPr>
      <w:r>
        <w:rPr>
          <w:lang w:val="en-US"/>
        </w:rPr>
        <w:lastRenderedPageBreak/>
        <w:t xml:space="preserve">Future work will improve the presented methods and attempt to predict further into the future and estimate the number of cases that are likely to occur in the coming days. </w:t>
      </w:r>
      <w:r w:rsidR="00F61B43">
        <w:rPr>
          <w:lang w:val="en-US"/>
        </w:rPr>
        <w:t xml:space="preserve">Future work will also create an online tool for real-time predictions. </w:t>
      </w:r>
      <w:r>
        <w:rPr>
          <w:lang w:val="en-US"/>
        </w:rPr>
        <w:t>View my GitHub for active updates and code used to invoke methods</w:t>
      </w:r>
      <w:r>
        <w:rPr>
          <w:rStyle w:val="FootnoteReference"/>
          <w:lang w:val="en-US"/>
        </w:rPr>
        <w:footnoteReference w:id="2"/>
      </w:r>
      <w:r w:rsidR="00F61B43">
        <w:rPr>
          <w:lang w:val="en-US"/>
        </w:rPr>
        <w:t>, along with future links to an online tool.</w:t>
      </w:r>
      <w:r w:rsidR="00113DFB" w:rsidRPr="00113DFB">
        <w:t xml:space="preserve"> </w:t>
      </w:r>
      <w:r w:rsidR="00113DFB">
        <w:rPr>
          <w:lang w:val="en-US"/>
        </w:rPr>
        <w:t>The tool</w:t>
      </w:r>
      <w:r w:rsidR="00113DFB" w:rsidRPr="00113DFB">
        <w:rPr>
          <w:lang w:val="en-US"/>
        </w:rPr>
        <w:t xml:space="preserve"> is advised to be used as one piece of information used by policy makers, medical professionals, suppliers, and others to help in decision making.</w:t>
      </w:r>
    </w:p>
    <w:p w14:paraId="30C2C7BD" w14:textId="77777777" w:rsidR="003950A4" w:rsidRDefault="00CA4CE3" w:rsidP="000C013C">
      <w:pPr>
        <w:pStyle w:val="IEEEHeading1"/>
        <w:numPr>
          <w:ilvl w:val="0"/>
          <w:numId w:val="0"/>
        </w:numPr>
        <w:rPr>
          <w:lang w:val="en-US"/>
        </w:rPr>
      </w:pPr>
      <w:r>
        <w:rPr>
          <w:lang w:val="en-US"/>
        </w:rPr>
        <w:t>Acknowledgment</w:t>
      </w:r>
    </w:p>
    <w:p w14:paraId="251A13CD" w14:textId="595D070D" w:rsidR="00A9318B" w:rsidRDefault="00A0057C" w:rsidP="00074AC8">
      <w:pPr>
        <w:pStyle w:val="IEEEParagraph"/>
      </w:pPr>
      <w:r>
        <w:rPr>
          <w:lang w:val="en-GB"/>
        </w:rPr>
        <w:t>I wish to acknowledge all the people who have dedicated countless hours to fight the spread of and treat patients infected with the COVID-19 virus</w:t>
      </w:r>
      <w:r w:rsidR="00D311F8" w:rsidRPr="00D311F8">
        <w:t>.</w:t>
      </w:r>
      <w:r>
        <w:t xml:space="preserve"> Their heroic dedication</w:t>
      </w:r>
      <w:r w:rsidR="008B27BA">
        <w:t xml:space="preserve"> has saved countless lives.</w:t>
      </w:r>
      <w:r>
        <w:t xml:space="preserve"> </w:t>
      </w:r>
    </w:p>
    <w:p w14:paraId="74767424" w14:textId="77777777" w:rsidR="001928FB" w:rsidRDefault="001928FB" w:rsidP="00F06A72">
      <w:pPr>
        <w:pStyle w:val="IEEEHeading1"/>
        <w:numPr>
          <w:ilvl w:val="0"/>
          <w:numId w:val="0"/>
        </w:numPr>
      </w:pPr>
      <w:r>
        <w:t>References</w:t>
      </w:r>
    </w:p>
    <w:p w14:paraId="47C9BAED" w14:textId="23D00E31" w:rsidR="00113DFB" w:rsidRDefault="00113DFB" w:rsidP="00113DFB">
      <w:pPr>
        <w:pStyle w:val="IEEEReferenceItem"/>
      </w:pPr>
      <w:proofErr w:type="spellStart"/>
      <w:r w:rsidRPr="00113DFB">
        <w:t>Magdon</w:t>
      </w:r>
      <w:proofErr w:type="spellEnd"/>
      <w:r w:rsidRPr="00113DFB">
        <w:t xml:space="preserve">-Ismail, M. (2020). Machine Learning the Phenomenology of COVID-19 From Early Infection Dynamics. </w:t>
      </w:r>
      <w:proofErr w:type="spellStart"/>
      <w:r w:rsidRPr="00113DFB">
        <w:t>arXiv</w:t>
      </w:r>
      <w:proofErr w:type="spellEnd"/>
      <w:r w:rsidRPr="00113DFB">
        <w:t xml:space="preserve"> preprint arXiv:2003.07602</w:t>
      </w:r>
      <w:r w:rsidRPr="008B6AE3">
        <w:t>.</w:t>
      </w:r>
    </w:p>
    <w:p w14:paraId="7FBD2F5C" w14:textId="07DCC575" w:rsidR="00624581" w:rsidRDefault="00624581" w:rsidP="00113DFB">
      <w:pPr>
        <w:pStyle w:val="IEEEReferenceItem"/>
      </w:pPr>
      <w:r w:rsidRPr="00624581">
        <w:t>Rao, A. S. S., &amp; Vazquez, J. A. (2020). Identification of COVID-19 Can be Quicker through Artificial Intelligence framework using a Mobile Phone-Based Survey in the Populations when Cities/Towns Are Under Quarantine. Infection Control &amp; Hospital Epidemiology, 1-18.</w:t>
      </w:r>
    </w:p>
    <w:p w14:paraId="70A8F91A" w14:textId="77777777" w:rsidR="00624581" w:rsidRDefault="00113DFB" w:rsidP="00624581">
      <w:pPr>
        <w:pStyle w:val="IEEEReferenceItem"/>
      </w:pPr>
      <w:proofErr w:type="spellStart"/>
      <w:r w:rsidRPr="00113DFB">
        <w:t>Barstugan</w:t>
      </w:r>
      <w:proofErr w:type="spellEnd"/>
      <w:r w:rsidRPr="00113DFB">
        <w:t xml:space="preserve">, M., </w:t>
      </w:r>
      <w:proofErr w:type="spellStart"/>
      <w:r w:rsidRPr="00113DFB">
        <w:t>Ozkaya</w:t>
      </w:r>
      <w:proofErr w:type="spellEnd"/>
      <w:r w:rsidRPr="00113DFB">
        <w:t xml:space="preserve">, U., &amp; Ozturk, S. (2020). Coronavirus (COVID-19) Classification using CT Images by Machine Learning Methods. </w:t>
      </w:r>
      <w:proofErr w:type="spellStart"/>
      <w:r w:rsidRPr="00113DFB">
        <w:t>arXiv</w:t>
      </w:r>
      <w:proofErr w:type="spellEnd"/>
      <w:r w:rsidRPr="00113DFB">
        <w:t xml:space="preserve"> preprint arXiv:2003.09424</w:t>
      </w:r>
      <w:r w:rsidRPr="008B6AE3">
        <w:t>.</w:t>
      </w:r>
    </w:p>
    <w:p w14:paraId="234034F7" w14:textId="094AD850" w:rsidR="00624581" w:rsidRDefault="00624581" w:rsidP="00624581">
      <w:pPr>
        <w:pStyle w:val="IEEEReferenceItem"/>
      </w:pPr>
      <w:proofErr w:type="spellStart"/>
      <w:r w:rsidRPr="00624581">
        <w:t>Metsky</w:t>
      </w:r>
      <w:proofErr w:type="spellEnd"/>
      <w:r w:rsidRPr="00624581">
        <w:t xml:space="preserve">, H. C., </w:t>
      </w:r>
      <w:proofErr w:type="spellStart"/>
      <w:r w:rsidRPr="00624581">
        <w:t>Freije</w:t>
      </w:r>
      <w:proofErr w:type="spellEnd"/>
      <w:r w:rsidRPr="00624581">
        <w:t xml:space="preserve">, C. A., </w:t>
      </w:r>
      <w:proofErr w:type="spellStart"/>
      <w:r w:rsidRPr="00624581">
        <w:t>Kosoko-Thoroddsen</w:t>
      </w:r>
      <w:proofErr w:type="spellEnd"/>
      <w:r w:rsidRPr="00624581">
        <w:t xml:space="preserve">, T. S. F., </w:t>
      </w:r>
      <w:proofErr w:type="spellStart"/>
      <w:r w:rsidRPr="00624581">
        <w:t>Sabeti</w:t>
      </w:r>
      <w:proofErr w:type="spellEnd"/>
      <w:r w:rsidRPr="00624581">
        <w:t xml:space="preserve">, P. C., &amp; </w:t>
      </w:r>
      <w:proofErr w:type="spellStart"/>
      <w:r w:rsidRPr="00624581">
        <w:t>Myhrvold</w:t>
      </w:r>
      <w:proofErr w:type="spellEnd"/>
      <w:r w:rsidRPr="00624581">
        <w:t xml:space="preserve">, C. (2020). CRISPR-based COVID-19 surveillance using a </w:t>
      </w:r>
      <w:proofErr w:type="spellStart"/>
      <w:r w:rsidRPr="00624581">
        <w:t>genomically</w:t>
      </w:r>
      <w:proofErr w:type="spellEnd"/>
      <w:r w:rsidRPr="00624581">
        <w:t xml:space="preserve">-comprehensive machine learning approach. </w:t>
      </w:r>
      <w:proofErr w:type="spellStart"/>
      <w:r w:rsidRPr="00624581">
        <w:t>bioRxiv</w:t>
      </w:r>
      <w:proofErr w:type="spellEnd"/>
      <w:r w:rsidRPr="00624581">
        <w:t xml:space="preserve">. </w:t>
      </w:r>
    </w:p>
    <w:p w14:paraId="542CD404" w14:textId="77777777" w:rsidR="00624581" w:rsidRDefault="00624581" w:rsidP="00624581">
      <w:pPr>
        <w:pStyle w:val="IEEEReferenceItem"/>
      </w:pPr>
      <w:r w:rsidRPr="00870146">
        <w:t xml:space="preserve">Ong, E., Wong, M. U., Huffman, A., &amp; He, Y. (2020). COVID-19 coronavirus vaccine design using reverse vaccinology and machine learning. </w:t>
      </w:r>
      <w:proofErr w:type="spellStart"/>
      <w:r w:rsidRPr="00870146">
        <w:t>bioRxiv</w:t>
      </w:r>
      <w:proofErr w:type="spellEnd"/>
      <w:r w:rsidRPr="00870146">
        <w:t>.</w:t>
      </w:r>
    </w:p>
    <w:p w14:paraId="17593401" w14:textId="3F59E153" w:rsidR="00624581" w:rsidRDefault="00624581" w:rsidP="00624581">
      <w:pPr>
        <w:pStyle w:val="IEEEReferenceItem"/>
      </w:pPr>
      <w:r w:rsidRPr="00624581">
        <w:t xml:space="preserve">Randhawa, G. S., </w:t>
      </w:r>
      <w:proofErr w:type="spellStart"/>
      <w:r w:rsidRPr="00624581">
        <w:t>Soltysiak</w:t>
      </w:r>
      <w:proofErr w:type="spellEnd"/>
      <w:r w:rsidRPr="00624581">
        <w:t xml:space="preserve">, M. P., El Roz, H., de Souza, C. P., Hill, K. A., &amp; Kari, L. (2020). Machine learning using intrinsic genomic signatures for rapid classification of novel pathogens: COVID-19 case study. </w:t>
      </w:r>
      <w:proofErr w:type="spellStart"/>
      <w:r w:rsidRPr="00624581">
        <w:t>bioRxiv</w:t>
      </w:r>
      <w:proofErr w:type="spellEnd"/>
      <w:r w:rsidRPr="00624581">
        <w:t>.</w:t>
      </w:r>
    </w:p>
    <w:p w14:paraId="7625F11C" w14:textId="7043DC7B" w:rsidR="00DE0491" w:rsidRDefault="00DE0491" w:rsidP="00624581">
      <w:pPr>
        <w:pStyle w:val="IEEEReferenceItem"/>
      </w:pPr>
      <w:r w:rsidRPr="00DE0491">
        <w:t xml:space="preserve">Li, M., Zhang, Z., Jiang, S., Liu, Q., Chen, C., Zhang, Y., &amp; Wang, X. (2020). Predicting the epidemic trend of COVID-19 in China and across the world using the machine learning approach. </w:t>
      </w:r>
      <w:proofErr w:type="spellStart"/>
      <w:r w:rsidRPr="00DE0491">
        <w:t>medRxiv</w:t>
      </w:r>
      <w:proofErr w:type="spellEnd"/>
      <w:r w:rsidRPr="00DE0491">
        <w:t>.</w:t>
      </w:r>
    </w:p>
    <w:p w14:paraId="313A3F6B" w14:textId="069F1E2B" w:rsidR="001A132A" w:rsidRDefault="00DE0491" w:rsidP="001A132A">
      <w:pPr>
        <w:pStyle w:val="IEEEReferenceItem"/>
      </w:pPr>
      <w:r w:rsidRPr="00DE0491">
        <w:t xml:space="preserve">Yan, L., Zhang, H. T., Goncalves, J., Xiao, Y., Wang, M., Guo, Y., ... &amp; Huang, X. (2020). A machine learning-based model for survival prediction in patients with severe COVID-19 infection. </w:t>
      </w:r>
      <w:proofErr w:type="spellStart"/>
      <w:r w:rsidRPr="00DE0491">
        <w:t>medRxiv</w:t>
      </w:r>
      <w:proofErr w:type="spellEnd"/>
      <w:r w:rsidRPr="00DE0491">
        <w:t>.</w:t>
      </w:r>
    </w:p>
    <w:p w14:paraId="229FAC50" w14:textId="360CB876" w:rsidR="001A132A" w:rsidRDefault="001A132A" w:rsidP="001A132A">
      <w:pPr>
        <w:pStyle w:val="IEEEHeading1"/>
        <w:numPr>
          <w:ilvl w:val="0"/>
          <w:numId w:val="0"/>
        </w:numPr>
      </w:pPr>
      <w:r>
        <w:t>Appendix A</w:t>
      </w:r>
    </w:p>
    <w:p w14:paraId="0D2A1968" w14:textId="59C25DC9" w:rsidR="001A132A" w:rsidRDefault="001A132A" w:rsidP="001A132A">
      <w:pPr>
        <w:pStyle w:val="Caption"/>
        <w:keepNext/>
      </w:pPr>
      <w:r>
        <w:t xml:space="preserve">Appendix A: </w:t>
      </w:r>
      <w:r w:rsidRPr="005207C9">
        <w:rPr>
          <w:b w:val="0"/>
          <w:bCs w:val="0"/>
        </w:rPr>
        <w:t>ARIMA results. 'p' is number of lags, 'd' is degree of derivative, and 'q' is number of terms used in moving average.</w:t>
      </w:r>
    </w:p>
    <w:tbl>
      <w:tblPr>
        <w:tblW w:w="4667" w:type="dxa"/>
        <w:tblInd w:w="108" w:type="dxa"/>
        <w:tblLook w:val="04A0" w:firstRow="1" w:lastRow="0" w:firstColumn="1" w:lastColumn="0" w:noHBand="0" w:noVBand="1"/>
      </w:tblPr>
      <w:tblGrid>
        <w:gridCol w:w="440"/>
        <w:gridCol w:w="335"/>
        <w:gridCol w:w="440"/>
        <w:gridCol w:w="941"/>
        <w:gridCol w:w="1195"/>
        <w:gridCol w:w="1356"/>
      </w:tblGrid>
      <w:tr w:rsidR="001A132A" w:rsidRPr="001211F0" w14:paraId="4BF7EE9C" w14:textId="77777777" w:rsidTr="001A132A">
        <w:trPr>
          <w:trHeight w:val="300"/>
        </w:trPr>
        <w:tc>
          <w:tcPr>
            <w:tcW w:w="440" w:type="dxa"/>
            <w:tcBorders>
              <w:top w:val="nil"/>
              <w:left w:val="nil"/>
              <w:bottom w:val="nil"/>
              <w:right w:val="nil"/>
            </w:tcBorders>
            <w:shd w:val="clear" w:color="auto" w:fill="auto"/>
            <w:noWrap/>
            <w:vAlign w:val="bottom"/>
            <w:hideMark/>
          </w:tcPr>
          <w:p w14:paraId="231D66F3" w14:textId="77777777" w:rsidR="001A132A" w:rsidRPr="008B27BA" w:rsidRDefault="001A132A" w:rsidP="001A132A">
            <w:pPr>
              <w:rPr>
                <w:rFonts w:ascii="Calibri" w:eastAsia="Times New Roman" w:hAnsi="Calibri" w:cs="Calibri"/>
                <w:b/>
                <w:bCs/>
                <w:color w:val="000000"/>
                <w:sz w:val="22"/>
                <w:szCs w:val="22"/>
                <w:lang w:val="en-US" w:eastAsia="en-US"/>
              </w:rPr>
            </w:pPr>
            <w:r w:rsidRPr="008B27BA">
              <w:rPr>
                <w:rFonts w:ascii="Calibri" w:eastAsia="Times New Roman" w:hAnsi="Calibri" w:cs="Calibri"/>
                <w:b/>
                <w:bCs/>
                <w:color w:val="000000"/>
                <w:sz w:val="22"/>
                <w:szCs w:val="22"/>
                <w:lang w:val="en-US" w:eastAsia="en-US"/>
              </w:rPr>
              <w:t>p</w:t>
            </w:r>
          </w:p>
        </w:tc>
        <w:tc>
          <w:tcPr>
            <w:tcW w:w="332" w:type="dxa"/>
            <w:tcBorders>
              <w:top w:val="nil"/>
              <w:left w:val="nil"/>
              <w:bottom w:val="nil"/>
              <w:right w:val="nil"/>
            </w:tcBorders>
            <w:shd w:val="clear" w:color="auto" w:fill="auto"/>
            <w:noWrap/>
            <w:vAlign w:val="bottom"/>
            <w:hideMark/>
          </w:tcPr>
          <w:p w14:paraId="3A034CA6" w14:textId="77777777" w:rsidR="001A132A" w:rsidRPr="008B27BA" w:rsidRDefault="001A132A" w:rsidP="001A132A">
            <w:pPr>
              <w:rPr>
                <w:rFonts w:ascii="Calibri" w:eastAsia="Times New Roman" w:hAnsi="Calibri" w:cs="Calibri"/>
                <w:b/>
                <w:bCs/>
                <w:color w:val="000000"/>
                <w:sz w:val="22"/>
                <w:szCs w:val="22"/>
                <w:lang w:val="en-US" w:eastAsia="en-US"/>
              </w:rPr>
            </w:pPr>
            <w:r w:rsidRPr="008B27BA">
              <w:rPr>
                <w:rFonts w:ascii="Calibri" w:eastAsia="Times New Roman" w:hAnsi="Calibri" w:cs="Calibri"/>
                <w:b/>
                <w:bCs/>
                <w:color w:val="000000"/>
                <w:sz w:val="22"/>
                <w:szCs w:val="22"/>
                <w:lang w:val="en-US" w:eastAsia="en-US"/>
              </w:rPr>
              <w:t>d</w:t>
            </w:r>
          </w:p>
        </w:tc>
        <w:tc>
          <w:tcPr>
            <w:tcW w:w="440" w:type="dxa"/>
            <w:tcBorders>
              <w:top w:val="nil"/>
              <w:left w:val="nil"/>
              <w:bottom w:val="nil"/>
              <w:right w:val="nil"/>
            </w:tcBorders>
            <w:shd w:val="clear" w:color="auto" w:fill="auto"/>
            <w:noWrap/>
            <w:vAlign w:val="bottom"/>
            <w:hideMark/>
          </w:tcPr>
          <w:p w14:paraId="2BA04403" w14:textId="77777777" w:rsidR="001A132A" w:rsidRPr="008B27BA" w:rsidRDefault="001A132A" w:rsidP="001A132A">
            <w:pPr>
              <w:rPr>
                <w:rFonts w:ascii="Calibri" w:eastAsia="Times New Roman" w:hAnsi="Calibri" w:cs="Calibri"/>
                <w:b/>
                <w:bCs/>
                <w:color w:val="000000"/>
                <w:sz w:val="22"/>
                <w:szCs w:val="22"/>
                <w:lang w:val="en-US" w:eastAsia="en-US"/>
              </w:rPr>
            </w:pPr>
            <w:r w:rsidRPr="008B27BA">
              <w:rPr>
                <w:rFonts w:ascii="Calibri" w:eastAsia="Times New Roman" w:hAnsi="Calibri" w:cs="Calibri"/>
                <w:b/>
                <w:bCs/>
                <w:color w:val="000000"/>
                <w:sz w:val="22"/>
                <w:szCs w:val="22"/>
                <w:lang w:val="en-US" w:eastAsia="en-US"/>
              </w:rPr>
              <w:t>q</w:t>
            </w:r>
          </w:p>
        </w:tc>
        <w:tc>
          <w:tcPr>
            <w:tcW w:w="941" w:type="dxa"/>
            <w:tcBorders>
              <w:top w:val="nil"/>
              <w:left w:val="nil"/>
              <w:bottom w:val="nil"/>
              <w:right w:val="nil"/>
            </w:tcBorders>
            <w:shd w:val="clear" w:color="auto" w:fill="auto"/>
            <w:noWrap/>
            <w:vAlign w:val="bottom"/>
            <w:hideMark/>
          </w:tcPr>
          <w:p w14:paraId="3E5DFA69" w14:textId="77777777" w:rsidR="001A132A" w:rsidRPr="008B27BA" w:rsidRDefault="001A132A" w:rsidP="001A132A">
            <w:pPr>
              <w:rPr>
                <w:rFonts w:ascii="Calibri" w:eastAsia="Times New Roman" w:hAnsi="Calibri" w:cs="Calibri"/>
                <w:b/>
                <w:bCs/>
                <w:color w:val="000000"/>
                <w:sz w:val="22"/>
                <w:szCs w:val="22"/>
                <w:lang w:val="en-US" w:eastAsia="en-US"/>
              </w:rPr>
            </w:pPr>
            <w:r w:rsidRPr="008B27BA">
              <w:rPr>
                <w:rFonts w:ascii="Calibri" w:eastAsia="Times New Roman" w:hAnsi="Calibri" w:cs="Calibri"/>
                <w:b/>
                <w:bCs/>
                <w:color w:val="000000"/>
                <w:sz w:val="22"/>
                <w:szCs w:val="22"/>
                <w:lang w:val="en-US" w:eastAsia="en-US"/>
              </w:rPr>
              <w:t>RMSE</w:t>
            </w:r>
          </w:p>
        </w:tc>
        <w:tc>
          <w:tcPr>
            <w:tcW w:w="1177" w:type="dxa"/>
            <w:tcBorders>
              <w:top w:val="nil"/>
              <w:left w:val="nil"/>
              <w:bottom w:val="nil"/>
              <w:right w:val="nil"/>
            </w:tcBorders>
            <w:shd w:val="clear" w:color="auto" w:fill="auto"/>
            <w:noWrap/>
            <w:vAlign w:val="bottom"/>
            <w:hideMark/>
          </w:tcPr>
          <w:p w14:paraId="365C6763" w14:textId="77777777" w:rsidR="001A132A" w:rsidRPr="008B27BA" w:rsidRDefault="001A132A" w:rsidP="001A132A">
            <w:pPr>
              <w:rPr>
                <w:rFonts w:ascii="Calibri" w:eastAsia="Times New Roman" w:hAnsi="Calibri" w:cs="Calibri"/>
                <w:b/>
                <w:bCs/>
                <w:color w:val="000000"/>
                <w:sz w:val="22"/>
                <w:szCs w:val="22"/>
                <w:lang w:val="en-US" w:eastAsia="en-US"/>
              </w:rPr>
            </w:pPr>
            <w:r w:rsidRPr="008B27BA">
              <w:rPr>
                <w:rFonts w:ascii="Calibri" w:eastAsia="Times New Roman" w:hAnsi="Calibri" w:cs="Calibri"/>
                <w:b/>
                <w:bCs/>
                <w:color w:val="000000"/>
                <w:sz w:val="22"/>
                <w:szCs w:val="22"/>
                <w:lang w:val="en-US" w:eastAsia="en-US"/>
              </w:rPr>
              <w:t>%Accuracy</w:t>
            </w:r>
          </w:p>
        </w:tc>
        <w:tc>
          <w:tcPr>
            <w:tcW w:w="1337" w:type="dxa"/>
            <w:tcBorders>
              <w:top w:val="nil"/>
              <w:left w:val="nil"/>
              <w:bottom w:val="nil"/>
              <w:right w:val="nil"/>
            </w:tcBorders>
            <w:shd w:val="clear" w:color="auto" w:fill="auto"/>
            <w:noWrap/>
            <w:vAlign w:val="bottom"/>
            <w:hideMark/>
          </w:tcPr>
          <w:p w14:paraId="11F70142" w14:textId="77777777" w:rsidR="001A132A" w:rsidRPr="008B27BA" w:rsidRDefault="001A132A" w:rsidP="001A132A">
            <w:pPr>
              <w:rPr>
                <w:rFonts w:ascii="Calibri" w:eastAsia="Times New Roman" w:hAnsi="Calibri" w:cs="Calibri"/>
                <w:b/>
                <w:bCs/>
                <w:color w:val="000000"/>
                <w:sz w:val="22"/>
                <w:szCs w:val="22"/>
                <w:lang w:val="en-US" w:eastAsia="en-US"/>
              </w:rPr>
            </w:pPr>
            <w:r w:rsidRPr="008B27BA">
              <w:rPr>
                <w:rFonts w:ascii="Calibri" w:eastAsia="Times New Roman" w:hAnsi="Calibri" w:cs="Calibri"/>
                <w:b/>
                <w:bCs/>
                <w:color w:val="000000"/>
                <w:sz w:val="22"/>
                <w:szCs w:val="22"/>
                <w:lang w:val="en-US" w:eastAsia="en-US"/>
              </w:rPr>
              <w:t>%Converged</w:t>
            </w:r>
          </w:p>
        </w:tc>
      </w:tr>
      <w:tr w:rsidR="001A132A" w:rsidRPr="001211F0" w14:paraId="689C0CE1" w14:textId="77777777" w:rsidTr="001A132A">
        <w:trPr>
          <w:trHeight w:val="300"/>
        </w:trPr>
        <w:tc>
          <w:tcPr>
            <w:tcW w:w="440" w:type="dxa"/>
            <w:tcBorders>
              <w:top w:val="nil"/>
              <w:left w:val="nil"/>
              <w:bottom w:val="nil"/>
              <w:right w:val="nil"/>
            </w:tcBorders>
            <w:shd w:val="clear" w:color="auto" w:fill="auto"/>
            <w:noWrap/>
            <w:vAlign w:val="bottom"/>
            <w:hideMark/>
          </w:tcPr>
          <w:p w14:paraId="0189A1E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1814DC7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735B320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0C9BFA2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22.79</w:t>
            </w:r>
          </w:p>
        </w:tc>
        <w:tc>
          <w:tcPr>
            <w:tcW w:w="1177" w:type="dxa"/>
            <w:tcBorders>
              <w:top w:val="nil"/>
              <w:left w:val="nil"/>
              <w:bottom w:val="nil"/>
              <w:right w:val="nil"/>
            </w:tcBorders>
            <w:shd w:val="clear" w:color="auto" w:fill="auto"/>
            <w:noWrap/>
            <w:vAlign w:val="bottom"/>
            <w:hideMark/>
          </w:tcPr>
          <w:p w14:paraId="56D74DF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92.41</w:t>
            </w:r>
          </w:p>
        </w:tc>
        <w:tc>
          <w:tcPr>
            <w:tcW w:w="1337" w:type="dxa"/>
            <w:tcBorders>
              <w:top w:val="nil"/>
              <w:left w:val="nil"/>
              <w:bottom w:val="nil"/>
              <w:right w:val="nil"/>
            </w:tcBorders>
            <w:shd w:val="clear" w:color="auto" w:fill="auto"/>
            <w:noWrap/>
            <w:vAlign w:val="bottom"/>
            <w:hideMark/>
          </w:tcPr>
          <w:p w14:paraId="1CD6698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7.93</w:t>
            </w:r>
          </w:p>
        </w:tc>
      </w:tr>
      <w:tr w:rsidR="001A132A" w:rsidRPr="001211F0" w14:paraId="24F6D268" w14:textId="77777777" w:rsidTr="001A132A">
        <w:trPr>
          <w:trHeight w:val="300"/>
        </w:trPr>
        <w:tc>
          <w:tcPr>
            <w:tcW w:w="440" w:type="dxa"/>
            <w:tcBorders>
              <w:top w:val="nil"/>
              <w:left w:val="nil"/>
              <w:bottom w:val="nil"/>
              <w:right w:val="nil"/>
            </w:tcBorders>
            <w:shd w:val="clear" w:color="auto" w:fill="auto"/>
            <w:noWrap/>
            <w:vAlign w:val="bottom"/>
            <w:hideMark/>
          </w:tcPr>
          <w:p w14:paraId="45A6F89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319BA56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3B26280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41D98D4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39.18</w:t>
            </w:r>
          </w:p>
        </w:tc>
        <w:tc>
          <w:tcPr>
            <w:tcW w:w="1177" w:type="dxa"/>
            <w:tcBorders>
              <w:top w:val="nil"/>
              <w:left w:val="nil"/>
              <w:bottom w:val="nil"/>
              <w:right w:val="nil"/>
            </w:tcBorders>
            <w:shd w:val="clear" w:color="auto" w:fill="auto"/>
            <w:noWrap/>
            <w:vAlign w:val="bottom"/>
            <w:hideMark/>
          </w:tcPr>
          <w:p w14:paraId="520E7BC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80.65</w:t>
            </w:r>
          </w:p>
        </w:tc>
        <w:tc>
          <w:tcPr>
            <w:tcW w:w="1337" w:type="dxa"/>
            <w:tcBorders>
              <w:top w:val="nil"/>
              <w:left w:val="nil"/>
              <w:bottom w:val="nil"/>
              <w:right w:val="nil"/>
            </w:tcBorders>
            <w:shd w:val="clear" w:color="auto" w:fill="auto"/>
            <w:noWrap/>
            <w:vAlign w:val="bottom"/>
            <w:hideMark/>
          </w:tcPr>
          <w:p w14:paraId="10AF024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6.42</w:t>
            </w:r>
          </w:p>
        </w:tc>
      </w:tr>
      <w:tr w:rsidR="001A132A" w:rsidRPr="001211F0" w14:paraId="4FA92895" w14:textId="77777777" w:rsidTr="001A132A">
        <w:trPr>
          <w:trHeight w:val="300"/>
        </w:trPr>
        <w:tc>
          <w:tcPr>
            <w:tcW w:w="440" w:type="dxa"/>
            <w:tcBorders>
              <w:top w:val="nil"/>
              <w:left w:val="nil"/>
              <w:bottom w:val="nil"/>
              <w:right w:val="nil"/>
            </w:tcBorders>
            <w:shd w:val="clear" w:color="auto" w:fill="auto"/>
            <w:noWrap/>
            <w:vAlign w:val="bottom"/>
            <w:hideMark/>
          </w:tcPr>
          <w:p w14:paraId="2BF2A23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164702C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3D429FD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3FFA547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83.38</w:t>
            </w:r>
          </w:p>
        </w:tc>
        <w:tc>
          <w:tcPr>
            <w:tcW w:w="1177" w:type="dxa"/>
            <w:tcBorders>
              <w:top w:val="nil"/>
              <w:left w:val="nil"/>
              <w:bottom w:val="nil"/>
              <w:right w:val="nil"/>
            </w:tcBorders>
            <w:shd w:val="clear" w:color="auto" w:fill="auto"/>
            <w:noWrap/>
            <w:vAlign w:val="bottom"/>
            <w:hideMark/>
          </w:tcPr>
          <w:p w14:paraId="0186576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70.45</w:t>
            </w:r>
          </w:p>
        </w:tc>
        <w:tc>
          <w:tcPr>
            <w:tcW w:w="1337" w:type="dxa"/>
            <w:tcBorders>
              <w:top w:val="nil"/>
              <w:left w:val="nil"/>
              <w:bottom w:val="nil"/>
              <w:right w:val="nil"/>
            </w:tcBorders>
            <w:shd w:val="clear" w:color="auto" w:fill="auto"/>
            <w:noWrap/>
            <w:vAlign w:val="bottom"/>
            <w:hideMark/>
          </w:tcPr>
          <w:p w14:paraId="19D3066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4.70</w:t>
            </w:r>
          </w:p>
        </w:tc>
      </w:tr>
      <w:tr w:rsidR="001A132A" w:rsidRPr="001211F0" w14:paraId="2F637905" w14:textId="77777777" w:rsidTr="001A132A">
        <w:trPr>
          <w:trHeight w:val="300"/>
        </w:trPr>
        <w:tc>
          <w:tcPr>
            <w:tcW w:w="440" w:type="dxa"/>
            <w:tcBorders>
              <w:top w:val="nil"/>
              <w:left w:val="nil"/>
              <w:bottom w:val="nil"/>
              <w:right w:val="nil"/>
            </w:tcBorders>
            <w:shd w:val="clear" w:color="auto" w:fill="auto"/>
            <w:noWrap/>
            <w:vAlign w:val="bottom"/>
            <w:hideMark/>
          </w:tcPr>
          <w:p w14:paraId="2786C3F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7817D49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4544394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6555C26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63.43</w:t>
            </w:r>
          </w:p>
        </w:tc>
        <w:tc>
          <w:tcPr>
            <w:tcW w:w="1177" w:type="dxa"/>
            <w:tcBorders>
              <w:top w:val="nil"/>
              <w:left w:val="nil"/>
              <w:bottom w:val="nil"/>
              <w:right w:val="nil"/>
            </w:tcBorders>
            <w:shd w:val="clear" w:color="auto" w:fill="auto"/>
            <w:noWrap/>
            <w:vAlign w:val="bottom"/>
            <w:hideMark/>
          </w:tcPr>
          <w:p w14:paraId="260F444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73.91</w:t>
            </w:r>
          </w:p>
        </w:tc>
        <w:tc>
          <w:tcPr>
            <w:tcW w:w="1337" w:type="dxa"/>
            <w:tcBorders>
              <w:top w:val="nil"/>
              <w:left w:val="nil"/>
              <w:bottom w:val="nil"/>
              <w:right w:val="nil"/>
            </w:tcBorders>
            <w:shd w:val="clear" w:color="auto" w:fill="auto"/>
            <w:noWrap/>
            <w:vAlign w:val="bottom"/>
            <w:hideMark/>
          </w:tcPr>
          <w:p w14:paraId="32BA47D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2.54</w:t>
            </w:r>
          </w:p>
        </w:tc>
      </w:tr>
      <w:tr w:rsidR="001A132A" w:rsidRPr="001211F0" w14:paraId="3AC70215" w14:textId="77777777" w:rsidTr="001A132A">
        <w:trPr>
          <w:trHeight w:val="300"/>
        </w:trPr>
        <w:tc>
          <w:tcPr>
            <w:tcW w:w="440" w:type="dxa"/>
            <w:tcBorders>
              <w:top w:val="nil"/>
              <w:left w:val="nil"/>
              <w:bottom w:val="nil"/>
              <w:right w:val="nil"/>
            </w:tcBorders>
            <w:shd w:val="clear" w:color="auto" w:fill="auto"/>
            <w:noWrap/>
            <w:vAlign w:val="bottom"/>
            <w:hideMark/>
          </w:tcPr>
          <w:p w14:paraId="1626943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61104B2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491F32B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4CE873E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97.35</w:t>
            </w:r>
          </w:p>
        </w:tc>
        <w:tc>
          <w:tcPr>
            <w:tcW w:w="1177" w:type="dxa"/>
            <w:tcBorders>
              <w:top w:val="nil"/>
              <w:left w:val="nil"/>
              <w:bottom w:val="nil"/>
              <w:right w:val="nil"/>
            </w:tcBorders>
            <w:shd w:val="clear" w:color="auto" w:fill="auto"/>
            <w:noWrap/>
            <w:vAlign w:val="bottom"/>
            <w:hideMark/>
          </w:tcPr>
          <w:p w14:paraId="0CB29F2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75.00</w:t>
            </w:r>
          </w:p>
        </w:tc>
        <w:tc>
          <w:tcPr>
            <w:tcW w:w="1337" w:type="dxa"/>
            <w:tcBorders>
              <w:top w:val="nil"/>
              <w:left w:val="nil"/>
              <w:bottom w:val="nil"/>
              <w:right w:val="nil"/>
            </w:tcBorders>
            <w:shd w:val="clear" w:color="auto" w:fill="auto"/>
            <w:noWrap/>
            <w:vAlign w:val="bottom"/>
            <w:hideMark/>
          </w:tcPr>
          <w:p w14:paraId="3B90BD9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1.83</w:t>
            </w:r>
          </w:p>
        </w:tc>
      </w:tr>
      <w:tr w:rsidR="001A132A" w:rsidRPr="001211F0" w14:paraId="7092B425" w14:textId="77777777" w:rsidTr="001A132A">
        <w:trPr>
          <w:trHeight w:val="300"/>
        </w:trPr>
        <w:tc>
          <w:tcPr>
            <w:tcW w:w="440" w:type="dxa"/>
            <w:tcBorders>
              <w:top w:val="nil"/>
              <w:left w:val="nil"/>
              <w:bottom w:val="nil"/>
              <w:right w:val="nil"/>
            </w:tcBorders>
            <w:shd w:val="clear" w:color="auto" w:fill="auto"/>
            <w:noWrap/>
            <w:vAlign w:val="bottom"/>
            <w:hideMark/>
          </w:tcPr>
          <w:p w14:paraId="7FA7B57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332" w:type="dxa"/>
            <w:tcBorders>
              <w:top w:val="nil"/>
              <w:left w:val="nil"/>
              <w:bottom w:val="nil"/>
              <w:right w:val="nil"/>
            </w:tcBorders>
            <w:shd w:val="clear" w:color="auto" w:fill="auto"/>
            <w:noWrap/>
            <w:vAlign w:val="bottom"/>
            <w:hideMark/>
          </w:tcPr>
          <w:p w14:paraId="5FEAA91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4866D7F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2C77E01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75.03</w:t>
            </w:r>
          </w:p>
        </w:tc>
        <w:tc>
          <w:tcPr>
            <w:tcW w:w="1177" w:type="dxa"/>
            <w:tcBorders>
              <w:top w:val="nil"/>
              <w:left w:val="nil"/>
              <w:bottom w:val="nil"/>
              <w:right w:val="nil"/>
            </w:tcBorders>
            <w:shd w:val="clear" w:color="auto" w:fill="auto"/>
            <w:noWrap/>
            <w:vAlign w:val="bottom"/>
            <w:hideMark/>
          </w:tcPr>
          <w:p w14:paraId="0DDBD50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71.43</w:t>
            </w:r>
          </w:p>
        </w:tc>
        <w:tc>
          <w:tcPr>
            <w:tcW w:w="1337" w:type="dxa"/>
            <w:tcBorders>
              <w:top w:val="nil"/>
              <w:left w:val="nil"/>
              <w:bottom w:val="nil"/>
              <w:right w:val="nil"/>
            </w:tcBorders>
            <w:shd w:val="clear" w:color="auto" w:fill="auto"/>
            <w:noWrap/>
            <w:vAlign w:val="bottom"/>
            <w:hideMark/>
          </w:tcPr>
          <w:p w14:paraId="45873F4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0.83</w:t>
            </w:r>
          </w:p>
        </w:tc>
      </w:tr>
      <w:tr w:rsidR="001A132A" w:rsidRPr="001211F0" w14:paraId="5CE423B6" w14:textId="77777777" w:rsidTr="001A132A">
        <w:trPr>
          <w:trHeight w:val="300"/>
        </w:trPr>
        <w:tc>
          <w:tcPr>
            <w:tcW w:w="440" w:type="dxa"/>
            <w:tcBorders>
              <w:top w:val="nil"/>
              <w:left w:val="nil"/>
              <w:bottom w:val="nil"/>
              <w:right w:val="nil"/>
            </w:tcBorders>
            <w:shd w:val="clear" w:color="auto" w:fill="auto"/>
            <w:noWrap/>
            <w:vAlign w:val="bottom"/>
            <w:hideMark/>
          </w:tcPr>
          <w:p w14:paraId="4715E23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332" w:type="dxa"/>
            <w:tcBorders>
              <w:top w:val="nil"/>
              <w:left w:val="nil"/>
              <w:bottom w:val="nil"/>
              <w:right w:val="nil"/>
            </w:tcBorders>
            <w:shd w:val="clear" w:color="auto" w:fill="auto"/>
            <w:noWrap/>
            <w:vAlign w:val="bottom"/>
            <w:hideMark/>
          </w:tcPr>
          <w:p w14:paraId="2D94D5C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41D97BF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4F76BD8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201.86</w:t>
            </w:r>
          </w:p>
        </w:tc>
        <w:tc>
          <w:tcPr>
            <w:tcW w:w="1177" w:type="dxa"/>
            <w:tcBorders>
              <w:top w:val="nil"/>
              <w:left w:val="nil"/>
              <w:bottom w:val="nil"/>
              <w:right w:val="nil"/>
            </w:tcBorders>
            <w:shd w:val="clear" w:color="auto" w:fill="auto"/>
            <w:noWrap/>
            <w:vAlign w:val="bottom"/>
            <w:hideMark/>
          </w:tcPr>
          <w:p w14:paraId="1951C05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71.43</w:t>
            </w:r>
          </w:p>
        </w:tc>
        <w:tc>
          <w:tcPr>
            <w:tcW w:w="1337" w:type="dxa"/>
            <w:tcBorders>
              <w:top w:val="nil"/>
              <w:left w:val="nil"/>
              <w:bottom w:val="nil"/>
              <w:right w:val="nil"/>
            </w:tcBorders>
            <w:shd w:val="clear" w:color="auto" w:fill="auto"/>
            <w:noWrap/>
            <w:vAlign w:val="bottom"/>
            <w:hideMark/>
          </w:tcPr>
          <w:p w14:paraId="704D348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0.86</w:t>
            </w:r>
          </w:p>
        </w:tc>
      </w:tr>
      <w:tr w:rsidR="001A132A" w:rsidRPr="001211F0" w14:paraId="0D7B1807" w14:textId="77777777" w:rsidTr="001A132A">
        <w:trPr>
          <w:trHeight w:val="300"/>
        </w:trPr>
        <w:tc>
          <w:tcPr>
            <w:tcW w:w="440" w:type="dxa"/>
            <w:tcBorders>
              <w:top w:val="nil"/>
              <w:left w:val="nil"/>
              <w:bottom w:val="nil"/>
              <w:right w:val="nil"/>
            </w:tcBorders>
            <w:shd w:val="clear" w:color="auto" w:fill="auto"/>
            <w:noWrap/>
            <w:vAlign w:val="bottom"/>
            <w:hideMark/>
          </w:tcPr>
          <w:p w14:paraId="373AD7D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w:t>
            </w:r>
          </w:p>
        </w:tc>
        <w:tc>
          <w:tcPr>
            <w:tcW w:w="332" w:type="dxa"/>
            <w:tcBorders>
              <w:top w:val="nil"/>
              <w:left w:val="nil"/>
              <w:bottom w:val="nil"/>
              <w:right w:val="nil"/>
            </w:tcBorders>
            <w:shd w:val="clear" w:color="auto" w:fill="auto"/>
            <w:noWrap/>
            <w:vAlign w:val="bottom"/>
            <w:hideMark/>
          </w:tcPr>
          <w:p w14:paraId="6777C51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78D22AE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31C598D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83.92</w:t>
            </w:r>
          </w:p>
        </w:tc>
        <w:tc>
          <w:tcPr>
            <w:tcW w:w="1177" w:type="dxa"/>
            <w:tcBorders>
              <w:top w:val="nil"/>
              <w:left w:val="nil"/>
              <w:bottom w:val="nil"/>
              <w:right w:val="nil"/>
            </w:tcBorders>
            <w:shd w:val="clear" w:color="auto" w:fill="auto"/>
            <w:noWrap/>
            <w:vAlign w:val="bottom"/>
            <w:hideMark/>
          </w:tcPr>
          <w:p w14:paraId="0484782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40.00</w:t>
            </w:r>
          </w:p>
        </w:tc>
        <w:tc>
          <w:tcPr>
            <w:tcW w:w="1337" w:type="dxa"/>
            <w:tcBorders>
              <w:top w:val="nil"/>
              <w:left w:val="nil"/>
              <w:bottom w:val="nil"/>
              <w:right w:val="nil"/>
            </w:tcBorders>
            <w:shd w:val="clear" w:color="auto" w:fill="auto"/>
            <w:noWrap/>
            <w:vAlign w:val="bottom"/>
            <w:hideMark/>
          </w:tcPr>
          <w:p w14:paraId="690204B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0.64</w:t>
            </w:r>
          </w:p>
        </w:tc>
      </w:tr>
      <w:tr w:rsidR="001A132A" w:rsidRPr="001211F0" w14:paraId="57F4ACB0" w14:textId="77777777" w:rsidTr="001A132A">
        <w:trPr>
          <w:trHeight w:val="300"/>
        </w:trPr>
        <w:tc>
          <w:tcPr>
            <w:tcW w:w="440" w:type="dxa"/>
            <w:tcBorders>
              <w:top w:val="nil"/>
              <w:left w:val="nil"/>
              <w:bottom w:val="nil"/>
              <w:right w:val="nil"/>
            </w:tcBorders>
            <w:shd w:val="clear" w:color="auto" w:fill="auto"/>
            <w:noWrap/>
            <w:vAlign w:val="bottom"/>
            <w:hideMark/>
          </w:tcPr>
          <w:p w14:paraId="4655859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332" w:type="dxa"/>
            <w:tcBorders>
              <w:top w:val="nil"/>
              <w:left w:val="nil"/>
              <w:bottom w:val="nil"/>
              <w:right w:val="nil"/>
            </w:tcBorders>
            <w:shd w:val="clear" w:color="auto" w:fill="auto"/>
            <w:noWrap/>
            <w:vAlign w:val="bottom"/>
            <w:hideMark/>
          </w:tcPr>
          <w:p w14:paraId="59F2721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450F580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78B0306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70.42</w:t>
            </w:r>
          </w:p>
        </w:tc>
        <w:tc>
          <w:tcPr>
            <w:tcW w:w="1177" w:type="dxa"/>
            <w:tcBorders>
              <w:top w:val="nil"/>
              <w:left w:val="nil"/>
              <w:bottom w:val="nil"/>
              <w:right w:val="nil"/>
            </w:tcBorders>
            <w:shd w:val="clear" w:color="auto" w:fill="auto"/>
            <w:noWrap/>
            <w:vAlign w:val="bottom"/>
            <w:hideMark/>
          </w:tcPr>
          <w:p w14:paraId="1A3D939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66.67</w:t>
            </w:r>
          </w:p>
        </w:tc>
        <w:tc>
          <w:tcPr>
            <w:tcW w:w="1337" w:type="dxa"/>
            <w:tcBorders>
              <w:top w:val="nil"/>
              <w:left w:val="nil"/>
              <w:bottom w:val="nil"/>
              <w:right w:val="nil"/>
            </w:tcBorders>
            <w:shd w:val="clear" w:color="auto" w:fill="auto"/>
            <w:noWrap/>
            <w:vAlign w:val="bottom"/>
            <w:hideMark/>
          </w:tcPr>
          <w:p w14:paraId="47530BB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0.79</w:t>
            </w:r>
          </w:p>
        </w:tc>
      </w:tr>
      <w:tr w:rsidR="001A132A" w:rsidRPr="001211F0" w14:paraId="48B836C5" w14:textId="77777777" w:rsidTr="001A132A">
        <w:trPr>
          <w:trHeight w:val="300"/>
        </w:trPr>
        <w:tc>
          <w:tcPr>
            <w:tcW w:w="440" w:type="dxa"/>
            <w:tcBorders>
              <w:top w:val="nil"/>
              <w:left w:val="nil"/>
              <w:bottom w:val="nil"/>
              <w:right w:val="nil"/>
            </w:tcBorders>
            <w:shd w:val="clear" w:color="auto" w:fill="auto"/>
            <w:noWrap/>
            <w:vAlign w:val="bottom"/>
            <w:hideMark/>
          </w:tcPr>
          <w:p w14:paraId="6091D3E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w:t>
            </w:r>
          </w:p>
        </w:tc>
        <w:tc>
          <w:tcPr>
            <w:tcW w:w="332" w:type="dxa"/>
            <w:tcBorders>
              <w:top w:val="nil"/>
              <w:left w:val="nil"/>
              <w:bottom w:val="nil"/>
              <w:right w:val="nil"/>
            </w:tcBorders>
            <w:shd w:val="clear" w:color="auto" w:fill="auto"/>
            <w:noWrap/>
            <w:vAlign w:val="bottom"/>
            <w:hideMark/>
          </w:tcPr>
          <w:p w14:paraId="557AF0F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687B792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63E431F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189.36</w:t>
            </w:r>
          </w:p>
        </w:tc>
        <w:tc>
          <w:tcPr>
            <w:tcW w:w="1177" w:type="dxa"/>
            <w:tcBorders>
              <w:top w:val="nil"/>
              <w:left w:val="nil"/>
              <w:bottom w:val="nil"/>
              <w:right w:val="nil"/>
            </w:tcBorders>
            <w:shd w:val="clear" w:color="auto" w:fill="auto"/>
            <w:noWrap/>
            <w:vAlign w:val="bottom"/>
            <w:hideMark/>
          </w:tcPr>
          <w:p w14:paraId="445EF98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50.00</w:t>
            </w:r>
          </w:p>
        </w:tc>
        <w:tc>
          <w:tcPr>
            <w:tcW w:w="1337" w:type="dxa"/>
            <w:tcBorders>
              <w:top w:val="nil"/>
              <w:left w:val="nil"/>
              <w:bottom w:val="nil"/>
              <w:right w:val="nil"/>
            </w:tcBorders>
            <w:shd w:val="clear" w:color="auto" w:fill="auto"/>
            <w:noWrap/>
            <w:vAlign w:val="bottom"/>
            <w:hideMark/>
          </w:tcPr>
          <w:p w14:paraId="0A9672A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0.55</w:t>
            </w:r>
          </w:p>
        </w:tc>
      </w:tr>
      <w:tr w:rsidR="001A132A" w:rsidRPr="001211F0" w14:paraId="10CBA30E" w14:textId="77777777" w:rsidTr="001A132A">
        <w:trPr>
          <w:trHeight w:val="300"/>
        </w:trPr>
        <w:tc>
          <w:tcPr>
            <w:tcW w:w="440" w:type="dxa"/>
            <w:tcBorders>
              <w:top w:val="nil"/>
              <w:left w:val="nil"/>
              <w:bottom w:val="nil"/>
              <w:right w:val="nil"/>
            </w:tcBorders>
            <w:shd w:val="clear" w:color="auto" w:fill="auto"/>
            <w:noWrap/>
            <w:vAlign w:val="bottom"/>
            <w:hideMark/>
          </w:tcPr>
          <w:p w14:paraId="5E1A0AD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w:t>
            </w:r>
          </w:p>
        </w:tc>
        <w:tc>
          <w:tcPr>
            <w:tcW w:w="332" w:type="dxa"/>
            <w:tcBorders>
              <w:top w:val="nil"/>
              <w:left w:val="nil"/>
              <w:bottom w:val="nil"/>
              <w:right w:val="nil"/>
            </w:tcBorders>
            <w:shd w:val="clear" w:color="auto" w:fill="auto"/>
            <w:noWrap/>
            <w:vAlign w:val="bottom"/>
            <w:hideMark/>
          </w:tcPr>
          <w:p w14:paraId="281DD94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1C2655F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05BC82E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63.1</w:t>
            </w:r>
          </w:p>
        </w:tc>
        <w:tc>
          <w:tcPr>
            <w:tcW w:w="1177" w:type="dxa"/>
            <w:tcBorders>
              <w:top w:val="nil"/>
              <w:left w:val="nil"/>
              <w:bottom w:val="nil"/>
              <w:right w:val="nil"/>
            </w:tcBorders>
            <w:shd w:val="clear" w:color="auto" w:fill="auto"/>
            <w:noWrap/>
            <w:vAlign w:val="bottom"/>
            <w:hideMark/>
          </w:tcPr>
          <w:p w14:paraId="2BF79FA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66.67</w:t>
            </w:r>
          </w:p>
        </w:tc>
        <w:tc>
          <w:tcPr>
            <w:tcW w:w="1337" w:type="dxa"/>
            <w:tcBorders>
              <w:top w:val="nil"/>
              <w:left w:val="nil"/>
              <w:bottom w:val="nil"/>
              <w:right w:val="nil"/>
            </w:tcBorders>
            <w:shd w:val="clear" w:color="auto" w:fill="auto"/>
            <w:noWrap/>
            <w:vAlign w:val="bottom"/>
            <w:hideMark/>
          </w:tcPr>
          <w:p w14:paraId="55B4B68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0.43</w:t>
            </w:r>
          </w:p>
        </w:tc>
      </w:tr>
      <w:tr w:rsidR="001A132A" w:rsidRPr="001211F0" w14:paraId="0E3AF892" w14:textId="77777777" w:rsidTr="001A132A">
        <w:trPr>
          <w:trHeight w:val="300"/>
        </w:trPr>
        <w:tc>
          <w:tcPr>
            <w:tcW w:w="440" w:type="dxa"/>
            <w:tcBorders>
              <w:top w:val="nil"/>
              <w:left w:val="nil"/>
              <w:bottom w:val="nil"/>
              <w:right w:val="nil"/>
            </w:tcBorders>
            <w:shd w:val="clear" w:color="auto" w:fill="auto"/>
            <w:noWrap/>
            <w:vAlign w:val="bottom"/>
            <w:hideMark/>
          </w:tcPr>
          <w:p w14:paraId="6F3AF82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w:t>
            </w:r>
          </w:p>
        </w:tc>
        <w:tc>
          <w:tcPr>
            <w:tcW w:w="332" w:type="dxa"/>
            <w:tcBorders>
              <w:top w:val="nil"/>
              <w:left w:val="nil"/>
              <w:bottom w:val="nil"/>
              <w:right w:val="nil"/>
            </w:tcBorders>
            <w:shd w:val="clear" w:color="auto" w:fill="auto"/>
            <w:noWrap/>
            <w:vAlign w:val="bottom"/>
            <w:hideMark/>
          </w:tcPr>
          <w:p w14:paraId="444F90A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3B6CC9B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5782EE5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157.91</w:t>
            </w:r>
          </w:p>
        </w:tc>
        <w:tc>
          <w:tcPr>
            <w:tcW w:w="1177" w:type="dxa"/>
            <w:tcBorders>
              <w:top w:val="nil"/>
              <w:left w:val="nil"/>
              <w:bottom w:val="nil"/>
              <w:right w:val="nil"/>
            </w:tcBorders>
            <w:shd w:val="clear" w:color="auto" w:fill="auto"/>
            <w:noWrap/>
            <w:vAlign w:val="bottom"/>
            <w:hideMark/>
          </w:tcPr>
          <w:p w14:paraId="54FE1AF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335CE7F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0.30</w:t>
            </w:r>
          </w:p>
        </w:tc>
      </w:tr>
      <w:tr w:rsidR="001A132A" w:rsidRPr="001211F0" w14:paraId="30C74C97" w14:textId="77777777" w:rsidTr="001A132A">
        <w:trPr>
          <w:trHeight w:val="300"/>
        </w:trPr>
        <w:tc>
          <w:tcPr>
            <w:tcW w:w="440" w:type="dxa"/>
            <w:tcBorders>
              <w:top w:val="nil"/>
              <w:left w:val="nil"/>
              <w:bottom w:val="nil"/>
              <w:right w:val="nil"/>
            </w:tcBorders>
            <w:shd w:val="clear" w:color="auto" w:fill="auto"/>
            <w:noWrap/>
            <w:vAlign w:val="bottom"/>
            <w:hideMark/>
          </w:tcPr>
          <w:p w14:paraId="075EC1B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593A910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36DA839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77F6638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53.3</w:t>
            </w:r>
          </w:p>
        </w:tc>
        <w:tc>
          <w:tcPr>
            <w:tcW w:w="1177" w:type="dxa"/>
            <w:tcBorders>
              <w:top w:val="nil"/>
              <w:left w:val="nil"/>
              <w:bottom w:val="nil"/>
              <w:right w:val="nil"/>
            </w:tcBorders>
            <w:shd w:val="clear" w:color="auto" w:fill="auto"/>
            <w:noWrap/>
            <w:vAlign w:val="bottom"/>
            <w:hideMark/>
          </w:tcPr>
          <w:p w14:paraId="425657E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23.29</w:t>
            </w:r>
          </w:p>
        </w:tc>
        <w:tc>
          <w:tcPr>
            <w:tcW w:w="1337" w:type="dxa"/>
            <w:tcBorders>
              <w:top w:val="nil"/>
              <w:left w:val="nil"/>
              <w:bottom w:val="nil"/>
              <w:right w:val="nil"/>
            </w:tcBorders>
            <w:shd w:val="clear" w:color="auto" w:fill="auto"/>
            <w:noWrap/>
            <w:vAlign w:val="bottom"/>
            <w:hideMark/>
          </w:tcPr>
          <w:p w14:paraId="057691E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7.56</w:t>
            </w:r>
          </w:p>
        </w:tc>
      </w:tr>
      <w:tr w:rsidR="001A132A" w:rsidRPr="001211F0" w14:paraId="290E2C0A" w14:textId="77777777" w:rsidTr="001A132A">
        <w:trPr>
          <w:trHeight w:val="300"/>
        </w:trPr>
        <w:tc>
          <w:tcPr>
            <w:tcW w:w="440" w:type="dxa"/>
            <w:tcBorders>
              <w:top w:val="nil"/>
              <w:left w:val="nil"/>
              <w:bottom w:val="nil"/>
              <w:right w:val="nil"/>
            </w:tcBorders>
            <w:shd w:val="clear" w:color="auto" w:fill="auto"/>
            <w:noWrap/>
            <w:vAlign w:val="bottom"/>
            <w:hideMark/>
          </w:tcPr>
          <w:p w14:paraId="68D20D4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5D534CA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5FAFAA6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7129438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97.15</w:t>
            </w:r>
          </w:p>
        </w:tc>
        <w:tc>
          <w:tcPr>
            <w:tcW w:w="1177" w:type="dxa"/>
            <w:tcBorders>
              <w:top w:val="nil"/>
              <w:left w:val="nil"/>
              <w:bottom w:val="nil"/>
              <w:right w:val="nil"/>
            </w:tcBorders>
            <w:shd w:val="clear" w:color="auto" w:fill="auto"/>
            <w:noWrap/>
            <w:vAlign w:val="bottom"/>
            <w:hideMark/>
          </w:tcPr>
          <w:p w14:paraId="5710738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30.51</w:t>
            </w:r>
          </w:p>
        </w:tc>
        <w:tc>
          <w:tcPr>
            <w:tcW w:w="1337" w:type="dxa"/>
            <w:tcBorders>
              <w:top w:val="nil"/>
              <w:left w:val="nil"/>
              <w:bottom w:val="nil"/>
              <w:right w:val="nil"/>
            </w:tcBorders>
            <w:shd w:val="clear" w:color="auto" w:fill="auto"/>
            <w:noWrap/>
            <w:vAlign w:val="bottom"/>
            <w:hideMark/>
          </w:tcPr>
          <w:p w14:paraId="2D2CC1A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6.30</w:t>
            </w:r>
          </w:p>
        </w:tc>
      </w:tr>
      <w:tr w:rsidR="001A132A" w:rsidRPr="001211F0" w14:paraId="315A7030" w14:textId="77777777" w:rsidTr="001A132A">
        <w:trPr>
          <w:trHeight w:val="300"/>
        </w:trPr>
        <w:tc>
          <w:tcPr>
            <w:tcW w:w="440" w:type="dxa"/>
            <w:tcBorders>
              <w:top w:val="nil"/>
              <w:left w:val="nil"/>
              <w:bottom w:val="nil"/>
              <w:right w:val="nil"/>
            </w:tcBorders>
            <w:shd w:val="clear" w:color="auto" w:fill="auto"/>
            <w:noWrap/>
            <w:vAlign w:val="bottom"/>
            <w:hideMark/>
          </w:tcPr>
          <w:p w14:paraId="1FBC459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14C6700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1BC54D0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7B2A03F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85.5</w:t>
            </w:r>
          </w:p>
        </w:tc>
        <w:tc>
          <w:tcPr>
            <w:tcW w:w="1177" w:type="dxa"/>
            <w:tcBorders>
              <w:top w:val="nil"/>
              <w:left w:val="nil"/>
              <w:bottom w:val="nil"/>
              <w:right w:val="nil"/>
            </w:tcBorders>
            <w:shd w:val="clear" w:color="auto" w:fill="auto"/>
            <w:noWrap/>
            <w:vAlign w:val="bottom"/>
            <w:hideMark/>
          </w:tcPr>
          <w:p w14:paraId="15E76B4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34.78</w:t>
            </w:r>
          </w:p>
        </w:tc>
        <w:tc>
          <w:tcPr>
            <w:tcW w:w="1337" w:type="dxa"/>
            <w:tcBorders>
              <w:top w:val="nil"/>
              <w:left w:val="nil"/>
              <w:bottom w:val="nil"/>
              <w:right w:val="nil"/>
            </w:tcBorders>
            <w:shd w:val="clear" w:color="auto" w:fill="auto"/>
            <w:noWrap/>
            <w:vAlign w:val="bottom"/>
            <w:hideMark/>
          </w:tcPr>
          <w:p w14:paraId="6A0A89E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5.08</w:t>
            </w:r>
          </w:p>
        </w:tc>
      </w:tr>
      <w:tr w:rsidR="001A132A" w:rsidRPr="001211F0" w14:paraId="6CDEB16B" w14:textId="77777777" w:rsidTr="001A132A">
        <w:trPr>
          <w:trHeight w:val="300"/>
        </w:trPr>
        <w:tc>
          <w:tcPr>
            <w:tcW w:w="440" w:type="dxa"/>
            <w:tcBorders>
              <w:top w:val="nil"/>
              <w:left w:val="nil"/>
              <w:bottom w:val="nil"/>
              <w:right w:val="nil"/>
            </w:tcBorders>
            <w:shd w:val="clear" w:color="auto" w:fill="auto"/>
            <w:noWrap/>
            <w:vAlign w:val="bottom"/>
            <w:hideMark/>
          </w:tcPr>
          <w:p w14:paraId="758EBD8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0009A09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0C626B5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36BCC21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146.51</w:t>
            </w:r>
          </w:p>
        </w:tc>
        <w:tc>
          <w:tcPr>
            <w:tcW w:w="1177" w:type="dxa"/>
            <w:tcBorders>
              <w:top w:val="nil"/>
              <w:left w:val="nil"/>
              <w:bottom w:val="nil"/>
              <w:right w:val="nil"/>
            </w:tcBorders>
            <w:shd w:val="clear" w:color="auto" w:fill="auto"/>
            <w:noWrap/>
            <w:vAlign w:val="bottom"/>
            <w:hideMark/>
          </w:tcPr>
          <w:p w14:paraId="026E0F6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37.50</w:t>
            </w:r>
          </w:p>
        </w:tc>
        <w:tc>
          <w:tcPr>
            <w:tcW w:w="1337" w:type="dxa"/>
            <w:tcBorders>
              <w:top w:val="nil"/>
              <w:left w:val="nil"/>
              <w:bottom w:val="nil"/>
              <w:right w:val="nil"/>
            </w:tcBorders>
            <w:shd w:val="clear" w:color="auto" w:fill="auto"/>
            <w:noWrap/>
            <w:vAlign w:val="bottom"/>
            <w:hideMark/>
          </w:tcPr>
          <w:p w14:paraId="5351315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3.65</w:t>
            </w:r>
          </w:p>
        </w:tc>
      </w:tr>
      <w:tr w:rsidR="001A132A" w:rsidRPr="001211F0" w14:paraId="762291FC" w14:textId="77777777" w:rsidTr="001A132A">
        <w:trPr>
          <w:trHeight w:val="300"/>
        </w:trPr>
        <w:tc>
          <w:tcPr>
            <w:tcW w:w="440" w:type="dxa"/>
            <w:tcBorders>
              <w:top w:val="nil"/>
              <w:left w:val="nil"/>
              <w:bottom w:val="nil"/>
              <w:right w:val="nil"/>
            </w:tcBorders>
            <w:shd w:val="clear" w:color="auto" w:fill="auto"/>
            <w:noWrap/>
            <w:vAlign w:val="bottom"/>
            <w:hideMark/>
          </w:tcPr>
          <w:p w14:paraId="36494C6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3505196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1FAC8CA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399C2B9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145.12</w:t>
            </w:r>
          </w:p>
        </w:tc>
        <w:tc>
          <w:tcPr>
            <w:tcW w:w="1177" w:type="dxa"/>
            <w:tcBorders>
              <w:top w:val="nil"/>
              <w:left w:val="nil"/>
              <w:bottom w:val="nil"/>
              <w:right w:val="nil"/>
            </w:tcBorders>
            <w:shd w:val="clear" w:color="auto" w:fill="auto"/>
            <w:noWrap/>
            <w:vAlign w:val="bottom"/>
            <w:hideMark/>
          </w:tcPr>
          <w:p w14:paraId="3741530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40.74</w:t>
            </w:r>
          </w:p>
        </w:tc>
        <w:tc>
          <w:tcPr>
            <w:tcW w:w="1337" w:type="dxa"/>
            <w:tcBorders>
              <w:top w:val="nil"/>
              <w:left w:val="nil"/>
              <w:bottom w:val="nil"/>
              <w:right w:val="nil"/>
            </w:tcBorders>
            <w:shd w:val="clear" w:color="auto" w:fill="auto"/>
            <w:noWrap/>
            <w:vAlign w:val="bottom"/>
            <w:hideMark/>
          </w:tcPr>
          <w:p w14:paraId="601A906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3.19</w:t>
            </w:r>
          </w:p>
        </w:tc>
      </w:tr>
      <w:tr w:rsidR="001A132A" w:rsidRPr="001211F0" w14:paraId="4287DB2F" w14:textId="77777777" w:rsidTr="001A132A">
        <w:trPr>
          <w:trHeight w:val="300"/>
        </w:trPr>
        <w:tc>
          <w:tcPr>
            <w:tcW w:w="440" w:type="dxa"/>
            <w:tcBorders>
              <w:top w:val="nil"/>
              <w:left w:val="nil"/>
              <w:bottom w:val="nil"/>
              <w:right w:val="nil"/>
            </w:tcBorders>
            <w:shd w:val="clear" w:color="auto" w:fill="auto"/>
            <w:noWrap/>
            <w:vAlign w:val="bottom"/>
            <w:hideMark/>
          </w:tcPr>
          <w:p w14:paraId="2747773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332" w:type="dxa"/>
            <w:tcBorders>
              <w:top w:val="nil"/>
              <w:left w:val="nil"/>
              <w:bottom w:val="nil"/>
              <w:right w:val="nil"/>
            </w:tcBorders>
            <w:shd w:val="clear" w:color="auto" w:fill="auto"/>
            <w:noWrap/>
            <w:vAlign w:val="bottom"/>
            <w:hideMark/>
          </w:tcPr>
          <w:p w14:paraId="7BB47C5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5614461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62D1CAA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153.86</w:t>
            </w:r>
          </w:p>
        </w:tc>
        <w:tc>
          <w:tcPr>
            <w:tcW w:w="1177" w:type="dxa"/>
            <w:tcBorders>
              <w:top w:val="nil"/>
              <w:left w:val="nil"/>
              <w:bottom w:val="nil"/>
              <w:right w:val="nil"/>
            </w:tcBorders>
            <w:shd w:val="clear" w:color="auto" w:fill="auto"/>
            <w:noWrap/>
            <w:vAlign w:val="bottom"/>
            <w:hideMark/>
          </w:tcPr>
          <w:p w14:paraId="2559456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36.84</w:t>
            </w:r>
          </w:p>
        </w:tc>
        <w:tc>
          <w:tcPr>
            <w:tcW w:w="1337" w:type="dxa"/>
            <w:tcBorders>
              <w:top w:val="nil"/>
              <w:left w:val="nil"/>
              <w:bottom w:val="nil"/>
              <w:right w:val="nil"/>
            </w:tcBorders>
            <w:shd w:val="clear" w:color="auto" w:fill="auto"/>
            <w:noWrap/>
            <w:vAlign w:val="bottom"/>
            <w:hideMark/>
          </w:tcPr>
          <w:p w14:paraId="6CC7A81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2.33</w:t>
            </w:r>
          </w:p>
        </w:tc>
      </w:tr>
      <w:tr w:rsidR="001A132A" w:rsidRPr="001211F0" w14:paraId="01784B70" w14:textId="77777777" w:rsidTr="001A132A">
        <w:trPr>
          <w:trHeight w:val="300"/>
        </w:trPr>
        <w:tc>
          <w:tcPr>
            <w:tcW w:w="440" w:type="dxa"/>
            <w:tcBorders>
              <w:top w:val="nil"/>
              <w:left w:val="nil"/>
              <w:bottom w:val="nil"/>
              <w:right w:val="nil"/>
            </w:tcBorders>
            <w:shd w:val="clear" w:color="auto" w:fill="auto"/>
            <w:noWrap/>
            <w:vAlign w:val="bottom"/>
            <w:hideMark/>
          </w:tcPr>
          <w:p w14:paraId="70F084B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332" w:type="dxa"/>
            <w:tcBorders>
              <w:top w:val="nil"/>
              <w:left w:val="nil"/>
              <w:bottom w:val="nil"/>
              <w:right w:val="nil"/>
            </w:tcBorders>
            <w:shd w:val="clear" w:color="auto" w:fill="auto"/>
            <w:noWrap/>
            <w:vAlign w:val="bottom"/>
            <w:hideMark/>
          </w:tcPr>
          <w:p w14:paraId="561F8CB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1365F94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4A183C5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63.46</w:t>
            </w:r>
          </w:p>
        </w:tc>
        <w:tc>
          <w:tcPr>
            <w:tcW w:w="1177" w:type="dxa"/>
            <w:tcBorders>
              <w:top w:val="nil"/>
              <w:left w:val="nil"/>
              <w:bottom w:val="nil"/>
              <w:right w:val="nil"/>
            </w:tcBorders>
            <w:shd w:val="clear" w:color="auto" w:fill="auto"/>
            <w:noWrap/>
            <w:vAlign w:val="bottom"/>
            <w:hideMark/>
          </w:tcPr>
          <w:p w14:paraId="1ECF5D2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41.67</w:t>
            </w:r>
          </w:p>
        </w:tc>
        <w:tc>
          <w:tcPr>
            <w:tcW w:w="1337" w:type="dxa"/>
            <w:tcBorders>
              <w:top w:val="nil"/>
              <w:left w:val="nil"/>
              <w:bottom w:val="nil"/>
              <w:right w:val="nil"/>
            </w:tcBorders>
            <w:shd w:val="clear" w:color="auto" w:fill="auto"/>
            <w:noWrap/>
            <w:vAlign w:val="bottom"/>
            <w:hideMark/>
          </w:tcPr>
          <w:p w14:paraId="1436481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1.52</w:t>
            </w:r>
          </w:p>
        </w:tc>
      </w:tr>
      <w:tr w:rsidR="001A132A" w:rsidRPr="001211F0" w14:paraId="41C01389" w14:textId="77777777" w:rsidTr="001A132A">
        <w:trPr>
          <w:trHeight w:val="300"/>
        </w:trPr>
        <w:tc>
          <w:tcPr>
            <w:tcW w:w="440" w:type="dxa"/>
            <w:tcBorders>
              <w:top w:val="nil"/>
              <w:left w:val="nil"/>
              <w:bottom w:val="nil"/>
              <w:right w:val="nil"/>
            </w:tcBorders>
            <w:shd w:val="clear" w:color="auto" w:fill="auto"/>
            <w:noWrap/>
            <w:vAlign w:val="bottom"/>
            <w:hideMark/>
          </w:tcPr>
          <w:p w14:paraId="7EF2BA3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w:t>
            </w:r>
          </w:p>
        </w:tc>
        <w:tc>
          <w:tcPr>
            <w:tcW w:w="332" w:type="dxa"/>
            <w:tcBorders>
              <w:top w:val="nil"/>
              <w:left w:val="nil"/>
              <w:bottom w:val="nil"/>
              <w:right w:val="nil"/>
            </w:tcBorders>
            <w:shd w:val="clear" w:color="auto" w:fill="auto"/>
            <w:noWrap/>
            <w:vAlign w:val="bottom"/>
            <w:hideMark/>
          </w:tcPr>
          <w:p w14:paraId="40DDAD9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135A2DE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059F2CB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88.95</w:t>
            </w:r>
          </w:p>
        </w:tc>
        <w:tc>
          <w:tcPr>
            <w:tcW w:w="1177" w:type="dxa"/>
            <w:tcBorders>
              <w:top w:val="nil"/>
              <w:left w:val="nil"/>
              <w:bottom w:val="nil"/>
              <w:right w:val="nil"/>
            </w:tcBorders>
            <w:shd w:val="clear" w:color="auto" w:fill="auto"/>
            <w:noWrap/>
            <w:vAlign w:val="bottom"/>
            <w:hideMark/>
          </w:tcPr>
          <w:p w14:paraId="46842F3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30.00</w:t>
            </w:r>
          </w:p>
        </w:tc>
        <w:tc>
          <w:tcPr>
            <w:tcW w:w="1337" w:type="dxa"/>
            <w:tcBorders>
              <w:top w:val="nil"/>
              <w:left w:val="nil"/>
              <w:bottom w:val="nil"/>
              <w:right w:val="nil"/>
            </w:tcBorders>
            <w:shd w:val="clear" w:color="auto" w:fill="auto"/>
            <w:noWrap/>
            <w:vAlign w:val="bottom"/>
            <w:hideMark/>
          </w:tcPr>
          <w:p w14:paraId="58153C8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1.32</w:t>
            </w:r>
          </w:p>
        </w:tc>
      </w:tr>
      <w:tr w:rsidR="001A132A" w:rsidRPr="001211F0" w14:paraId="494A8897" w14:textId="77777777" w:rsidTr="001A132A">
        <w:trPr>
          <w:trHeight w:val="300"/>
        </w:trPr>
        <w:tc>
          <w:tcPr>
            <w:tcW w:w="440" w:type="dxa"/>
            <w:tcBorders>
              <w:top w:val="nil"/>
              <w:left w:val="nil"/>
              <w:bottom w:val="nil"/>
              <w:right w:val="nil"/>
            </w:tcBorders>
            <w:shd w:val="clear" w:color="auto" w:fill="auto"/>
            <w:noWrap/>
            <w:vAlign w:val="bottom"/>
            <w:hideMark/>
          </w:tcPr>
          <w:p w14:paraId="00BA385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332" w:type="dxa"/>
            <w:tcBorders>
              <w:top w:val="nil"/>
              <w:left w:val="nil"/>
              <w:bottom w:val="nil"/>
              <w:right w:val="nil"/>
            </w:tcBorders>
            <w:shd w:val="clear" w:color="auto" w:fill="auto"/>
            <w:noWrap/>
            <w:vAlign w:val="bottom"/>
            <w:hideMark/>
          </w:tcPr>
          <w:p w14:paraId="0310966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2E66F91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3F6E962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177.33</w:t>
            </w:r>
          </w:p>
        </w:tc>
        <w:tc>
          <w:tcPr>
            <w:tcW w:w="1177" w:type="dxa"/>
            <w:tcBorders>
              <w:top w:val="nil"/>
              <w:left w:val="nil"/>
              <w:bottom w:val="nil"/>
              <w:right w:val="nil"/>
            </w:tcBorders>
            <w:shd w:val="clear" w:color="auto" w:fill="auto"/>
            <w:noWrap/>
            <w:vAlign w:val="bottom"/>
            <w:hideMark/>
          </w:tcPr>
          <w:p w14:paraId="1082F02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22.22</w:t>
            </w:r>
          </w:p>
        </w:tc>
        <w:tc>
          <w:tcPr>
            <w:tcW w:w="1337" w:type="dxa"/>
            <w:tcBorders>
              <w:top w:val="nil"/>
              <w:left w:val="nil"/>
              <w:bottom w:val="nil"/>
              <w:right w:val="nil"/>
            </w:tcBorders>
            <w:shd w:val="clear" w:color="auto" w:fill="auto"/>
            <w:noWrap/>
            <w:vAlign w:val="bottom"/>
            <w:hideMark/>
          </w:tcPr>
          <w:p w14:paraId="0A430CB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1.23</w:t>
            </w:r>
          </w:p>
        </w:tc>
      </w:tr>
      <w:tr w:rsidR="001A132A" w:rsidRPr="001211F0" w14:paraId="08FFFD44" w14:textId="77777777" w:rsidTr="001A132A">
        <w:trPr>
          <w:trHeight w:val="300"/>
        </w:trPr>
        <w:tc>
          <w:tcPr>
            <w:tcW w:w="440" w:type="dxa"/>
            <w:tcBorders>
              <w:top w:val="nil"/>
              <w:left w:val="nil"/>
              <w:bottom w:val="nil"/>
              <w:right w:val="nil"/>
            </w:tcBorders>
            <w:shd w:val="clear" w:color="auto" w:fill="auto"/>
            <w:noWrap/>
            <w:vAlign w:val="bottom"/>
            <w:hideMark/>
          </w:tcPr>
          <w:p w14:paraId="4B66DBB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w:t>
            </w:r>
          </w:p>
        </w:tc>
        <w:tc>
          <w:tcPr>
            <w:tcW w:w="332" w:type="dxa"/>
            <w:tcBorders>
              <w:top w:val="nil"/>
              <w:left w:val="nil"/>
              <w:bottom w:val="nil"/>
              <w:right w:val="nil"/>
            </w:tcBorders>
            <w:shd w:val="clear" w:color="auto" w:fill="auto"/>
            <w:noWrap/>
            <w:vAlign w:val="bottom"/>
            <w:hideMark/>
          </w:tcPr>
          <w:p w14:paraId="4408445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0C337CC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2E47963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112.28</w:t>
            </w:r>
          </w:p>
        </w:tc>
        <w:tc>
          <w:tcPr>
            <w:tcW w:w="1177" w:type="dxa"/>
            <w:tcBorders>
              <w:top w:val="nil"/>
              <w:left w:val="nil"/>
              <w:bottom w:val="nil"/>
              <w:right w:val="nil"/>
            </w:tcBorders>
            <w:shd w:val="clear" w:color="auto" w:fill="auto"/>
            <w:noWrap/>
            <w:vAlign w:val="bottom"/>
            <w:hideMark/>
          </w:tcPr>
          <w:p w14:paraId="0B5AC2B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25.00</w:t>
            </w:r>
          </w:p>
        </w:tc>
        <w:tc>
          <w:tcPr>
            <w:tcW w:w="1337" w:type="dxa"/>
            <w:tcBorders>
              <w:top w:val="nil"/>
              <w:left w:val="nil"/>
              <w:bottom w:val="nil"/>
              <w:right w:val="nil"/>
            </w:tcBorders>
            <w:shd w:val="clear" w:color="auto" w:fill="auto"/>
            <w:noWrap/>
            <w:vAlign w:val="bottom"/>
            <w:hideMark/>
          </w:tcPr>
          <w:p w14:paraId="33EC3D7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1.14</w:t>
            </w:r>
          </w:p>
        </w:tc>
      </w:tr>
      <w:tr w:rsidR="001A132A" w:rsidRPr="001211F0" w14:paraId="791F9CFC" w14:textId="77777777" w:rsidTr="001A132A">
        <w:trPr>
          <w:trHeight w:val="300"/>
        </w:trPr>
        <w:tc>
          <w:tcPr>
            <w:tcW w:w="440" w:type="dxa"/>
            <w:tcBorders>
              <w:top w:val="nil"/>
              <w:left w:val="nil"/>
              <w:bottom w:val="nil"/>
              <w:right w:val="nil"/>
            </w:tcBorders>
            <w:shd w:val="clear" w:color="auto" w:fill="auto"/>
            <w:noWrap/>
            <w:vAlign w:val="bottom"/>
            <w:hideMark/>
          </w:tcPr>
          <w:p w14:paraId="5FA3E22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w:t>
            </w:r>
          </w:p>
        </w:tc>
        <w:tc>
          <w:tcPr>
            <w:tcW w:w="332" w:type="dxa"/>
            <w:tcBorders>
              <w:top w:val="nil"/>
              <w:left w:val="nil"/>
              <w:bottom w:val="nil"/>
              <w:right w:val="nil"/>
            </w:tcBorders>
            <w:shd w:val="clear" w:color="auto" w:fill="auto"/>
            <w:noWrap/>
            <w:vAlign w:val="bottom"/>
            <w:hideMark/>
          </w:tcPr>
          <w:p w14:paraId="2D280B2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4416D6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0D0DE64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456.19</w:t>
            </w:r>
          </w:p>
        </w:tc>
        <w:tc>
          <w:tcPr>
            <w:tcW w:w="1177" w:type="dxa"/>
            <w:tcBorders>
              <w:top w:val="nil"/>
              <w:left w:val="nil"/>
              <w:bottom w:val="nil"/>
              <w:right w:val="nil"/>
            </w:tcBorders>
            <w:shd w:val="clear" w:color="auto" w:fill="auto"/>
            <w:noWrap/>
            <w:vAlign w:val="bottom"/>
            <w:hideMark/>
          </w:tcPr>
          <w:p w14:paraId="6947E29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50.00</w:t>
            </w:r>
          </w:p>
        </w:tc>
        <w:tc>
          <w:tcPr>
            <w:tcW w:w="1337" w:type="dxa"/>
            <w:tcBorders>
              <w:top w:val="nil"/>
              <w:left w:val="nil"/>
              <w:bottom w:val="nil"/>
              <w:right w:val="nil"/>
            </w:tcBorders>
            <w:shd w:val="clear" w:color="auto" w:fill="auto"/>
            <w:noWrap/>
            <w:vAlign w:val="bottom"/>
            <w:hideMark/>
          </w:tcPr>
          <w:p w14:paraId="05CBDE6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0.60</w:t>
            </w:r>
          </w:p>
        </w:tc>
      </w:tr>
      <w:tr w:rsidR="001A132A" w:rsidRPr="001211F0" w14:paraId="66287E40" w14:textId="77777777" w:rsidTr="001A132A">
        <w:trPr>
          <w:trHeight w:val="300"/>
        </w:trPr>
        <w:tc>
          <w:tcPr>
            <w:tcW w:w="440" w:type="dxa"/>
            <w:tcBorders>
              <w:top w:val="nil"/>
              <w:left w:val="nil"/>
              <w:bottom w:val="nil"/>
              <w:right w:val="nil"/>
            </w:tcBorders>
            <w:shd w:val="clear" w:color="auto" w:fill="auto"/>
            <w:noWrap/>
            <w:vAlign w:val="bottom"/>
            <w:hideMark/>
          </w:tcPr>
          <w:p w14:paraId="4CD656A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w:t>
            </w:r>
          </w:p>
        </w:tc>
        <w:tc>
          <w:tcPr>
            <w:tcW w:w="332" w:type="dxa"/>
            <w:tcBorders>
              <w:top w:val="nil"/>
              <w:left w:val="nil"/>
              <w:bottom w:val="nil"/>
              <w:right w:val="nil"/>
            </w:tcBorders>
            <w:shd w:val="clear" w:color="auto" w:fill="auto"/>
            <w:noWrap/>
            <w:vAlign w:val="bottom"/>
            <w:hideMark/>
          </w:tcPr>
          <w:p w14:paraId="55C6F5B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4CCE794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280E766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343.31</w:t>
            </w:r>
          </w:p>
        </w:tc>
        <w:tc>
          <w:tcPr>
            <w:tcW w:w="1177" w:type="dxa"/>
            <w:tcBorders>
              <w:top w:val="nil"/>
              <w:left w:val="nil"/>
              <w:bottom w:val="nil"/>
              <w:right w:val="nil"/>
            </w:tcBorders>
            <w:shd w:val="clear" w:color="auto" w:fill="auto"/>
            <w:noWrap/>
            <w:vAlign w:val="bottom"/>
            <w:hideMark/>
          </w:tcPr>
          <w:p w14:paraId="4DE1F5D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33.33</w:t>
            </w:r>
          </w:p>
        </w:tc>
        <w:tc>
          <w:tcPr>
            <w:tcW w:w="1337" w:type="dxa"/>
            <w:tcBorders>
              <w:top w:val="nil"/>
              <w:left w:val="nil"/>
              <w:bottom w:val="nil"/>
              <w:right w:val="nil"/>
            </w:tcBorders>
            <w:shd w:val="clear" w:color="auto" w:fill="auto"/>
            <w:noWrap/>
            <w:vAlign w:val="bottom"/>
            <w:hideMark/>
          </w:tcPr>
          <w:p w14:paraId="70A0DC1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0.47</w:t>
            </w:r>
          </w:p>
        </w:tc>
      </w:tr>
      <w:tr w:rsidR="001A132A" w:rsidRPr="001211F0" w14:paraId="5BFE4AEB" w14:textId="77777777" w:rsidTr="001A132A">
        <w:trPr>
          <w:trHeight w:val="300"/>
        </w:trPr>
        <w:tc>
          <w:tcPr>
            <w:tcW w:w="440" w:type="dxa"/>
            <w:tcBorders>
              <w:top w:val="nil"/>
              <w:left w:val="nil"/>
              <w:bottom w:val="nil"/>
              <w:right w:val="nil"/>
            </w:tcBorders>
            <w:shd w:val="clear" w:color="auto" w:fill="auto"/>
            <w:noWrap/>
            <w:vAlign w:val="bottom"/>
            <w:hideMark/>
          </w:tcPr>
          <w:p w14:paraId="3A804F1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13</w:t>
            </w:r>
          </w:p>
        </w:tc>
        <w:tc>
          <w:tcPr>
            <w:tcW w:w="332" w:type="dxa"/>
            <w:tcBorders>
              <w:top w:val="nil"/>
              <w:left w:val="nil"/>
              <w:bottom w:val="nil"/>
              <w:right w:val="nil"/>
            </w:tcBorders>
            <w:shd w:val="clear" w:color="auto" w:fill="auto"/>
            <w:noWrap/>
            <w:vAlign w:val="bottom"/>
            <w:hideMark/>
          </w:tcPr>
          <w:p w14:paraId="676615A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525925F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411187E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474.1</w:t>
            </w:r>
          </w:p>
        </w:tc>
        <w:tc>
          <w:tcPr>
            <w:tcW w:w="1177" w:type="dxa"/>
            <w:tcBorders>
              <w:top w:val="nil"/>
              <w:left w:val="nil"/>
              <w:bottom w:val="nil"/>
              <w:right w:val="nil"/>
            </w:tcBorders>
            <w:shd w:val="clear" w:color="auto" w:fill="auto"/>
            <w:noWrap/>
            <w:vAlign w:val="bottom"/>
            <w:hideMark/>
          </w:tcPr>
          <w:p w14:paraId="5898BF8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76F97B5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0.16</w:t>
            </w:r>
          </w:p>
        </w:tc>
      </w:tr>
      <w:tr w:rsidR="001A132A" w:rsidRPr="001211F0" w14:paraId="5950FB5F" w14:textId="77777777" w:rsidTr="001A132A">
        <w:trPr>
          <w:trHeight w:val="300"/>
        </w:trPr>
        <w:tc>
          <w:tcPr>
            <w:tcW w:w="440" w:type="dxa"/>
            <w:tcBorders>
              <w:top w:val="nil"/>
              <w:left w:val="nil"/>
              <w:bottom w:val="nil"/>
              <w:right w:val="nil"/>
            </w:tcBorders>
            <w:shd w:val="clear" w:color="auto" w:fill="auto"/>
            <w:noWrap/>
            <w:vAlign w:val="bottom"/>
            <w:hideMark/>
          </w:tcPr>
          <w:p w14:paraId="458CF2C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14</w:t>
            </w:r>
          </w:p>
        </w:tc>
        <w:tc>
          <w:tcPr>
            <w:tcW w:w="332" w:type="dxa"/>
            <w:tcBorders>
              <w:top w:val="nil"/>
              <w:left w:val="nil"/>
              <w:bottom w:val="nil"/>
              <w:right w:val="nil"/>
            </w:tcBorders>
            <w:shd w:val="clear" w:color="auto" w:fill="auto"/>
            <w:noWrap/>
            <w:vAlign w:val="bottom"/>
            <w:hideMark/>
          </w:tcPr>
          <w:p w14:paraId="4B49F11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6EB1E4E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941" w:type="dxa"/>
            <w:tcBorders>
              <w:top w:val="nil"/>
              <w:left w:val="nil"/>
              <w:bottom w:val="nil"/>
              <w:right w:val="nil"/>
            </w:tcBorders>
            <w:shd w:val="clear" w:color="auto" w:fill="auto"/>
            <w:noWrap/>
            <w:vAlign w:val="bottom"/>
            <w:hideMark/>
          </w:tcPr>
          <w:p w14:paraId="39A84A7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47.78</w:t>
            </w:r>
          </w:p>
        </w:tc>
        <w:tc>
          <w:tcPr>
            <w:tcW w:w="1177" w:type="dxa"/>
            <w:tcBorders>
              <w:top w:val="nil"/>
              <w:left w:val="nil"/>
              <w:bottom w:val="nil"/>
              <w:right w:val="nil"/>
            </w:tcBorders>
            <w:shd w:val="clear" w:color="auto" w:fill="auto"/>
            <w:noWrap/>
            <w:vAlign w:val="bottom"/>
            <w:hideMark/>
          </w:tcPr>
          <w:p w14:paraId="083C8BB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66.67</w:t>
            </w:r>
          </w:p>
        </w:tc>
        <w:tc>
          <w:tcPr>
            <w:tcW w:w="1337" w:type="dxa"/>
            <w:tcBorders>
              <w:top w:val="nil"/>
              <w:left w:val="nil"/>
              <w:bottom w:val="nil"/>
              <w:right w:val="nil"/>
            </w:tcBorders>
            <w:shd w:val="clear" w:color="auto" w:fill="auto"/>
            <w:noWrap/>
            <w:vAlign w:val="bottom"/>
            <w:hideMark/>
          </w:tcPr>
          <w:p w14:paraId="15C8F44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0.51</w:t>
            </w:r>
          </w:p>
        </w:tc>
      </w:tr>
      <w:tr w:rsidR="001A132A" w:rsidRPr="001211F0" w14:paraId="291B4A20" w14:textId="77777777" w:rsidTr="001A132A">
        <w:trPr>
          <w:trHeight w:val="300"/>
        </w:trPr>
        <w:tc>
          <w:tcPr>
            <w:tcW w:w="440" w:type="dxa"/>
            <w:tcBorders>
              <w:top w:val="nil"/>
              <w:left w:val="nil"/>
              <w:bottom w:val="nil"/>
              <w:right w:val="nil"/>
            </w:tcBorders>
            <w:shd w:val="clear" w:color="auto" w:fill="auto"/>
            <w:noWrap/>
            <w:vAlign w:val="bottom"/>
            <w:hideMark/>
          </w:tcPr>
          <w:p w14:paraId="12C85DB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2BBF955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6FD0E10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3B54B84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83.71</w:t>
            </w:r>
          </w:p>
        </w:tc>
        <w:tc>
          <w:tcPr>
            <w:tcW w:w="1177" w:type="dxa"/>
            <w:tcBorders>
              <w:top w:val="nil"/>
              <w:left w:val="nil"/>
              <w:bottom w:val="nil"/>
              <w:right w:val="nil"/>
            </w:tcBorders>
            <w:shd w:val="clear" w:color="auto" w:fill="auto"/>
            <w:noWrap/>
            <w:vAlign w:val="bottom"/>
            <w:hideMark/>
          </w:tcPr>
          <w:p w14:paraId="3C2D8E2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90.91</w:t>
            </w:r>
          </w:p>
        </w:tc>
        <w:tc>
          <w:tcPr>
            <w:tcW w:w="1337" w:type="dxa"/>
            <w:tcBorders>
              <w:top w:val="nil"/>
              <w:left w:val="nil"/>
              <w:bottom w:val="nil"/>
              <w:right w:val="nil"/>
            </w:tcBorders>
            <w:shd w:val="clear" w:color="auto" w:fill="auto"/>
            <w:noWrap/>
            <w:vAlign w:val="bottom"/>
            <w:hideMark/>
          </w:tcPr>
          <w:p w14:paraId="3AB411C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1.10</w:t>
            </w:r>
          </w:p>
        </w:tc>
      </w:tr>
      <w:tr w:rsidR="001A132A" w:rsidRPr="001211F0" w14:paraId="2D81DAFA" w14:textId="77777777" w:rsidTr="001A132A">
        <w:trPr>
          <w:trHeight w:val="300"/>
        </w:trPr>
        <w:tc>
          <w:tcPr>
            <w:tcW w:w="440" w:type="dxa"/>
            <w:tcBorders>
              <w:top w:val="nil"/>
              <w:left w:val="nil"/>
              <w:bottom w:val="nil"/>
              <w:right w:val="nil"/>
            </w:tcBorders>
            <w:shd w:val="clear" w:color="auto" w:fill="auto"/>
            <w:noWrap/>
            <w:vAlign w:val="bottom"/>
            <w:hideMark/>
          </w:tcPr>
          <w:p w14:paraId="16F77C0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2F5CE5B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19E47B0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6D50E9E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107.83</w:t>
            </w:r>
          </w:p>
        </w:tc>
        <w:tc>
          <w:tcPr>
            <w:tcW w:w="1177" w:type="dxa"/>
            <w:tcBorders>
              <w:top w:val="nil"/>
              <w:left w:val="nil"/>
              <w:bottom w:val="nil"/>
              <w:right w:val="nil"/>
            </w:tcBorders>
            <w:shd w:val="clear" w:color="auto" w:fill="auto"/>
            <w:noWrap/>
            <w:vAlign w:val="bottom"/>
            <w:hideMark/>
          </w:tcPr>
          <w:p w14:paraId="542A106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44.44</w:t>
            </w:r>
          </w:p>
        </w:tc>
        <w:tc>
          <w:tcPr>
            <w:tcW w:w="1337" w:type="dxa"/>
            <w:tcBorders>
              <w:top w:val="nil"/>
              <w:left w:val="nil"/>
              <w:bottom w:val="nil"/>
              <w:right w:val="nil"/>
            </w:tcBorders>
            <w:shd w:val="clear" w:color="auto" w:fill="auto"/>
            <w:noWrap/>
            <w:vAlign w:val="bottom"/>
            <w:hideMark/>
          </w:tcPr>
          <w:p w14:paraId="6CC3C5A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0.93</w:t>
            </w:r>
          </w:p>
        </w:tc>
      </w:tr>
      <w:tr w:rsidR="001A132A" w:rsidRPr="001211F0" w14:paraId="51D010DD" w14:textId="77777777" w:rsidTr="001A132A">
        <w:trPr>
          <w:trHeight w:val="300"/>
        </w:trPr>
        <w:tc>
          <w:tcPr>
            <w:tcW w:w="440" w:type="dxa"/>
            <w:tcBorders>
              <w:top w:val="nil"/>
              <w:left w:val="nil"/>
              <w:bottom w:val="nil"/>
              <w:right w:val="nil"/>
            </w:tcBorders>
            <w:shd w:val="clear" w:color="auto" w:fill="auto"/>
            <w:noWrap/>
            <w:vAlign w:val="bottom"/>
            <w:hideMark/>
          </w:tcPr>
          <w:p w14:paraId="69BA7DD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327B675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43386F9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671CC3E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92.14</w:t>
            </w:r>
          </w:p>
        </w:tc>
        <w:tc>
          <w:tcPr>
            <w:tcW w:w="1177" w:type="dxa"/>
            <w:tcBorders>
              <w:top w:val="nil"/>
              <w:left w:val="nil"/>
              <w:bottom w:val="nil"/>
              <w:right w:val="nil"/>
            </w:tcBorders>
            <w:shd w:val="clear" w:color="auto" w:fill="auto"/>
            <w:noWrap/>
            <w:vAlign w:val="bottom"/>
            <w:hideMark/>
          </w:tcPr>
          <w:p w14:paraId="5595220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70.00</w:t>
            </w:r>
          </w:p>
        </w:tc>
        <w:tc>
          <w:tcPr>
            <w:tcW w:w="1337" w:type="dxa"/>
            <w:tcBorders>
              <w:top w:val="nil"/>
              <w:left w:val="nil"/>
              <w:bottom w:val="nil"/>
              <w:right w:val="nil"/>
            </w:tcBorders>
            <w:shd w:val="clear" w:color="auto" w:fill="auto"/>
            <w:noWrap/>
            <w:vAlign w:val="bottom"/>
            <w:hideMark/>
          </w:tcPr>
          <w:p w14:paraId="55484D7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1.07</w:t>
            </w:r>
          </w:p>
        </w:tc>
      </w:tr>
      <w:tr w:rsidR="001A132A" w:rsidRPr="001211F0" w14:paraId="2D5A6623" w14:textId="77777777" w:rsidTr="001A132A">
        <w:trPr>
          <w:trHeight w:val="300"/>
        </w:trPr>
        <w:tc>
          <w:tcPr>
            <w:tcW w:w="440" w:type="dxa"/>
            <w:tcBorders>
              <w:top w:val="nil"/>
              <w:left w:val="nil"/>
              <w:bottom w:val="nil"/>
              <w:right w:val="nil"/>
            </w:tcBorders>
            <w:shd w:val="clear" w:color="auto" w:fill="auto"/>
            <w:noWrap/>
            <w:vAlign w:val="bottom"/>
            <w:hideMark/>
          </w:tcPr>
          <w:p w14:paraId="3623D13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171D15A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51D45AC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5AAB0CC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97.54</w:t>
            </w:r>
          </w:p>
        </w:tc>
        <w:tc>
          <w:tcPr>
            <w:tcW w:w="1177" w:type="dxa"/>
            <w:tcBorders>
              <w:top w:val="nil"/>
              <w:left w:val="nil"/>
              <w:bottom w:val="nil"/>
              <w:right w:val="nil"/>
            </w:tcBorders>
            <w:shd w:val="clear" w:color="auto" w:fill="auto"/>
            <w:noWrap/>
            <w:vAlign w:val="bottom"/>
            <w:hideMark/>
          </w:tcPr>
          <w:p w14:paraId="6F155C7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16.67</w:t>
            </w:r>
          </w:p>
        </w:tc>
        <w:tc>
          <w:tcPr>
            <w:tcW w:w="1337" w:type="dxa"/>
            <w:tcBorders>
              <w:top w:val="nil"/>
              <w:left w:val="nil"/>
              <w:bottom w:val="nil"/>
              <w:right w:val="nil"/>
            </w:tcBorders>
            <w:shd w:val="clear" w:color="auto" w:fill="auto"/>
            <w:noWrap/>
            <w:vAlign w:val="bottom"/>
            <w:hideMark/>
          </w:tcPr>
          <w:p w14:paraId="21895A5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0.66</w:t>
            </w:r>
          </w:p>
        </w:tc>
      </w:tr>
      <w:tr w:rsidR="001A132A" w:rsidRPr="001211F0" w14:paraId="4635C384" w14:textId="77777777" w:rsidTr="001A132A">
        <w:trPr>
          <w:trHeight w:val="300"/>
        </w:trPr>
        <w:tc>
          <w:tcPr>
            <w:tcW w:w="440" w:type="dxa"/>
            <w:tcBorders>
              <w:top w:val="nil"/>
              <w:left w:val="nil"/>
              <w:bottom w:val="nil"/>
              <w:right w:val="nil"/>
            </w:tcBorders>
            <w:shd w:val="clear" w:color="auto" w:fill="auto"/>
            <w:noWrap/>
            <w:vAlign w:val="bottom"/>
            <w:hideMark/>
          </w:tcPr>
          <w:p w14:paraId="000D139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10B5A7F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23FA020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492CB6B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213.09</w:t>
            </w:r>
          </w:p>
        </w:tc>
        <w:tc>
          <w:tcPr>
            <w:tcW w:w="1177" w:type="dxa"/>
            <w:tcBorders>
              <w:top w:val="nil"/>
              <w:left w:val="nil"/>
              <w:bottom w:val="nil"/>
              <w:right w:val="nil"/>
            </w:tcBorders>
            <w:shd w:val="clear" w:color="auto" w:fill="auto"/>
            <w:noWrap/>
            <w:vAlign w:val="bottom"/>
            <w:hideMark/>
          </w:tcPr>
          <w:p w14:paraId="536AF2A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48ECF9B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0.11</w:t>
            </w:r>
          </w:p>
        </w:tc>
      </w:tr>
      <w:tr w:rsidR="001A132A" w:rsidRPr="001211F0" w14:paraId="06F99800" w14:textId="77777777" w:rsidTr="001A132A">
        <w:trPr>
          <w:trHeight w:val="300"/>
        </w:trPr>
        <w:tc>
          <w:tcPr>
            <w:tcW w:w="440" w:type="dxa"/>
            <w:tcBorders>
              <w:top w:val="nil"/>
              <w:left w:val="nil"/>
              <w:bottom w:val="nil"/>
              <w:right w:val="nil"/>
            </w:tcBorders>
            <w:shd w:val="clear" w:color="auto" w:fill="auto"/>
            <w:noWrap/>
            <w:vAlign w:val="bottom"/>
            <w:hideMark/>
          </w:tcPr>
          <w:p w14:paraId="179A827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332" w:type="dxa"/>
            <w:tcBorders>
              <w:top w:val="nil"/>
              <w:left w:val="nil"/>
              <w:bottom w:val="nil"/>
              <w:right w:val="nil"/>
            </w:tcBorders>
            <w:shd w:val="clear" w:color="auto" w:fill="auto"/>
            <w:noWrap/>
            <w:vAlign w:val="bottom"/>
            <w:hideMark/>
          </w:tcPr>
          <w:p w14:paraId="1D8BA4B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113B9F2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375599B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119.56</w:t>
            </w:r>
          </w:p>
        </w:tc>
        <w:tc>
          <w:tcPr>
            <w:tcW w:w="1177" w:type="dxa"/>
            <w:tcBorders>
              <w:top w:val="nil"/>
              <w:left w:val="nil"/>
              <w:bottom w:val="nil"/>
              <w:right w:val="nil"/>
            </w:tcBorders>
            <w:shd w:val="clear" w:color="auto" w:fill="auto"/>
            <w:noWrap/>
            <w:vAlign w:val="bottom"/>
            <w:hideMark/>
          </w:tcPr>
          <w:p w14:paraId="69F7200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33.33</w:t>
            </w:r>
          </w:p>
        </w:tc>
        <w:tc>
          <w:tcPr>
            <w:tcW w:w="1337" w:type="dxa"/>
            <w:tcBorders>
              <w:top w:val="nil"/>
              <w:left w:val="nil"/>
              <w:bottom w:val="nil"/>
              <w:right w:val="nil"/>
            </w:tcBorders>
            <w:shd w:val="clear" w:color="auto" w:fill="auto"/>
            <w:noWrap/>
            <w:vAlign w:val="bottom"/>
            <w:hideMark/>
          </w:tcPr>
          <w:p w14:paraId="489493D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0.71</w:t>
            </w:r>
          </w:p>
        </w:tc>
      </w:tr>
      <w:tr w:rsidR="001A132A" w:rsidRPr="001211F0" w14:paraId="0DCC45C3" w14:textId="77777777" w:rsidTr="001A132A">
        <w:trPr>
          <w:trHeight w:val="300"/>
        </w:trPr>
        <w:tc>
          <w:tcPr>
            <w:tcW w:w="440" w:type="dxa"/>
            <w:tcBorders>
              <w:top w:val="nil"/>
              <w:left w:val="nil"/>
              <w:bottom w:val="nil"/>
              <w:right w:val="nil"/>
            </w:tcBorders>
            <w:shd w:val="clear" w:color="auto" w:fill="auto"/>
            <w:noWrap/>
            <w:vAlign w:val="bottom"/>
            <w:hideMark/>
          </w:tcPr>
          <w:p w14:paraId="3048DE2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332" w:type="dxa"/>
            <w:tcBorders>
              <w:top w:val="nil"/>
              <w:left w:val="nil"/>
              <w:bottom w:val="nil"/>
              <w:right w:val="nil"/>
            </w:tcBorders>
            <w:shd w:val="clear" w:color="auto" w:fill="auto"/>
            <w:noWrap/>
            <w:vAlign w:val="bottom"/>
            <w:hideMark/>
          </w:tcPr>
          <w:p w14:paraId="767ED00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79FEE11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420F60F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135.14</w:t>
            </w:r>
          </w:p>
        </w:tc>
        <w:tc>
          <w:tcPr>
            <w:tcW w:w="1177" w:type="dxa"/>
            <w:tcBorders>
              <w:top w:val="nil"/>
              <w:left w:val="nil"/>
              <w:bottom w:val="nil"/>
              <w:right w:val="nil"/>
            </w:tcBorders>
            <w:shd w:val="clear" w:color="auto" w:fill="auto"/>
            <w:noWrap/>
            <w:vAlign w:val="bottom"/>
            <w:hideMark/>
          </w:tcPr>
          <w:p w14:paraId="6307C39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66.67</w:t>
            </w:r>
          </w:p>
        </w:tc>
        <w:tc>
          <w:tcPr>
            <w:tcW w:w="1337" w:type="dxa"/>
            <w:tcBorders>
              <w:top w:val="nil"/>
              <w:left w:val="nil"/>
              <w:bottom w:val="nil"/>
              <w:right w:val="nil"/>
            </w:tcBorders>
            <w:shd w:val="clear" w:color="auto" w:fill="auto"/>
            <w:noWrap/>
            <w:vAlign w:val="bottom"/>
            <w:hideMark/>
          </w:tcPr>
          <w:p w14:paraId="3BE6515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0.74</w:t>
            </w:r>
          </w:p>
        </w:tc>
      </w:tr>
      <w:tr w:rsidR="001A132A" w:rsidRPr="001211F0" w14:paraId="318E3250" w14:textId="77777777" w:rsidTr="001A132A">
        <w:trPr>
          <w:trHeight w:val="300"/>
        </w:trPr>
        <w:tc>
          <w:tcPr>
            <w:tcW w:w="440" w:type="dxa"/>
            <w:tcBorders>
              <w:top w:val="nil"/>
              <w:left w:val="nil"/>
              <w:bottom w:val="nil"/>
              <w:right w:val="nil"/>
            </w:tcBorders>
            <w:shd w:val="clear" w:color="auto" w:fill="auto"/>
            <w:noWrap/>
            <w:vAlign w:val="bottom"/>
            <w:hideMark/>
          </w:tcPr>
          <w:p w14:paraId="709D0FA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w:t>
            </w:r>
          </w:p>
        </w:tc>
        <w:tc>
          <w:tcPr>
            <w:tcW w:w="332" w:type="dxa"/>
            <w:tcBorders>
              <w:top w:val="nil"/>
              <w:left w:val="nil"/>
              <w:bottom w:val="nil"/>
              <w:right w:val="nil"/>
            </w:tcBorders>
            <w:shd w:val="clear" w:color="auto" w:fill="auto"/>
            <w:noWrap/>
            <w:vAlign w:val="bottom"/>
            <w:hideMark/>
          </w:tcPr>
          <w:p w14:paraId="546F1E6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45EE95C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6CF417B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118.03</w:t>
            </w:r>
          </w:p>
        </w:tc>
        <w:tc>
          <w:tcPr>
            <w:tcW w:w="1177" w:type="dxa"/>
            <w:tcBorders>
              <w:top w:val="nil"/>
              <w:left w:val="nil"/>
              <w:bottom w:val="nil"/>
              <w:right w:val="nil"/>
            </w:tcBorders>
            <w:shd w:val="clear" w:color="auto" w:fill="auto"/>
            <w:noWrap/>
            <w:vAlign w:val="bottom"/>
            <w:hideMark/>
          </w:tcPr>
          <w:p w14:paraId="6B3F3C1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73F24D5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0.13</w:t>
            </w:r>
          </w:p>
        </w:tc>
      </w:tr>
      <w:tr w:rsidR="001A132A" w:rsidRPr="001211F0" w14:paraId="2BDB4ACA" w14:textId="77777777" w:rsidTr="001A132A">
        <w:trPr>
          <w:trHeight w:val="300"/>
        </w:trPr>
        <w:tc>
          <w:tcPr>
            <w:tcW w:w="440" w:type="dxa"/>
            <w:tcBorders>
              <w:top w:val="nil"/>
              <w:left w:val="nil"/>
              <w:bottom w:val="nil"/>
              <w:right w:val="nil"/>
            </w:tcBorders>
            <w:shd w:val="clear" w:color="auto" w:fill="auto"/>
            <w:noWrap/>
            <w:vAlign w:val="bottom"/>
            <w:hideMark/>
          </w:tcPr>
          <w:p w14:paraId="372CFEF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332" w:type="dxa"/>
            <w:tcBorders>
              <w:top w:val="nil"/>
              <w:left w:val="nil"/>
              <w:bottom w:val="nil"/>
              <w:right w:val="nil"/>
            </w:tcBorders>
            <w:shd w:val="clear" w:color="auto" w:fill="auto"/>
            <w:noWrap/>
            <w:vAlign w:val="bottom"/>
            <w:hideMark/>
          </w:tcPr>
          <w:p w14:paraId="543DB2F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5E070C1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4F6792D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162.53</w:t>
            </w:r>
          </w:p>
        </w:tc>
        <w:tc>
          <w:tcPr>
            <w:tcW w:w="1177" w:type="dxa"/>
            <w:tcBorders>
              <w:top w:val="nil"/>
              <w:left w:val="nil"/>
              <w:bottom w:val="nil"/>
              <w:right w:val="nil"/>
            </w:tcBorders>
            <w:shd w:val="clear" w:color="auto" w:fill="auto"/>
            <w:noWrap/>
            <w:vAlign w:val="bottom"/>
            <w:hideMark/>
          </w:tcPr>
          <w:p w14:paraId="53791CB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25.00</w:t>
            </w:r>
          </w:p>
        </w:tc>
        <w:tc>
          <w:tcPr>
            <w:tcW w:w="1337" w:type="dxa"/>
            <w:tcBorders>
              <w:top w:val="nil"/>
              <w:left w:val="nil"/>
              <w:bottom w:val="nil"/>
              <w:right w:val="nil"/>
            </w:tcBorders>
            <w:shd w:val="clear" w:color="auto" w:fill="auto"/>
            <w:noWrap/>
            <w:vAlign w:val="bottom"/>
            <w:hideMark/>
          </w:tcPr>
          <w:p w14:paraId="684EA34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0.53</w:t>
            </w:r>
          </w:p>
        </w:tc>
      </w:tr>
      <w:tr w:rsidR="001A132A" w:rsidRPr="001211F0" w14:paraId="4A54A698" w14:textId="77777777" w:rsidTr="001A132A">
        <w:trPr>
          <w:trHeight w:val="300"/>
        </w:trPr>
        <w:tc>
          <w:tcPr>
            <w:tcW w:w="440" w:type="dxa"/>
            <w:tcBorders>
              <w:top w:val="nil"/>
              <w:left w:val="nil"/>
              <w:bottom w:val="nil"/>
              <w:right w:val="nil"/>
            </w:tcBorders>
            <w:shd w:val="clear" w:color="auto" w:fill="auto"/>
            <w:noWrap/>
            <w:vAlign w:val="bottom"/>
            <w:hideMark/>
          </w:tcPr>
          <w:p w14:paraId="16D0F95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w:t>
            </w:r>
          </w:p>
        </w:tc>
        <w:tc>
          <w:tcPr>
            <w:tcW w:w="332" w:type="dxa"/>
            <w:tcBorders>
              <w:top w:val="nil"/>
              <w:left w:val="nil"/>
              <w:bottom w:val="nil"/>
              <w:right w:val="nil"/>
            </w:tcBorders>
            <w:shd w:val="clear" w:color="auto" w:fill="auto"/>
            <w:noWrap/>
            <w:vAlign w:val="bottom"/>
            <w:hideMark/>
          </w:tcPr>
          <w:p w14:paraId="69FAE6F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597B291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64E4E46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125.1</w:t>
            </w:r>
          </w:p>
        </w:tc>
        <w:tc>
          <w:tcPr>
            <w:tcW w:w="1177" w:type="dxa"/>
            <w:tcBorders>
              <w:top w:val="nil"/>
              <w:left w:val="nil"/>
              <w:bottom w:val="nil"/>
              <w:right w:val="nil"/>
            </w:tcBorders>
            <w:shd w:val="clear" w:color="auto" w:fill="auto"/>
            <w:noWrap/>
            <w:vAlign w:val="bottom"/>
            <w:hideMark/>
          </w:tcPr>
          <w:p w14:paraId="3C1BE77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158C819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0.29</w:t>
            </w:r>
          </w:p>
        </w:tc>
      </w:tr>
      <w:tr w:rsidR="001A132A" w:rsidRPr="001211F0" w14:paraId="17B1F0B4" w14:textId="77777777" w:rsidTr="001A132A">
        <w:trPr>
          <w:trHeight w:val="300"/>
        </w:trPr>
        <w:tc>
          <w:tcPr>
            <w:tcW w:w="440" w:type="dxa"/>
            <w:tcBorders>
              <w:top w:val="nil"/>
              <w:left w:val="nil"/>
              <w:bottom w:val="nil"/>
              <w:right w:val="nil"/>
            </w:tcBorders>
            <w:shd w:val="clear" w:color="auto" w:fill="auto"/>
            <w:noWrap/>
            <w:vAlign w:val="bottom"/>
            <w:hideMark/>
          </w:tcPr>
          <w:p w14:paraId="2C87F12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w:t>
            </w:r>
          </w:p>
        </w:tc>
        <w:tc>
          <w:tcPr>
            <w:tcW w:w="332" w:type="dxa"/>
            <w:tcBorders>
              <w:top w:val="nil"/>
              <w:left w:val="nil"/>
              <w:bottom w:val="nil"/>
              <w:right w:val="nil"/>
            </w:tcBorders>
            <w:shd w:val="clear" w:color="auto" w:fill="auto"/>
            <w:noWrap/>
            <w:vAlign w:val="bottom"/>
            <w:hideMark/>
          </w:tcPr>
          <w:p w14:paraId="763B607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5EF1E79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014E64A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46.51</w:t>
            </w:r>
          </w:p>
        </w:tc>
        <w:tc>
          <w:tcPr>
            <w:tcW w:w="1177" w:type="dxa"/>
            <w:tcBorders>
              <w:top w:val="nil"/>
              <w:left w:val="nil"/>
              <w:bottom w:val="nil"/>
              <w:right w:val="nil"/>
            </w:tcBorders>
            <w:shd w:val="clear" w:color="auto" w:fill="auto"/>
            <w:noWrap/>
            <w:vAlign w:val="bottom"/>
            <w:hideMark/>
          </w:tcPr>
          <w:p w14:paraId="3777F12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0F6B052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0.15</w:t>
            </w:r>
          </w:p>
        </w:tc>
      </w:tr>
      <w:tr w:rsidR="001A132A" w:rsidRPr="001211F0" w14:paraId="279271FF" w14:textId="77777777" w:rsidTr="001A132A">
        <w:trPr>
          <w:trHeight w:val="300"/>
        </w:trPr>
        <w:tc>
          <w:tcPr>
            <w:tcW w:w="440" w:type="dxa"/>
            <w:tcBorders>
              <w:top w:val="nil"/>
              <w:left w:val="nil"/>
              <w:bottom w:val="nil"/>
              <w:right w:val="nil"/>
            </w:tcBorders>
            <w:shd w:val="clear" w:color="auto" w:fill="auto"/>
            <w:noWrap/>
            <w:vAlign w:val="bottom"/>
            <w:hideMark/>
          </w:tcPr>
          <w:p w14:paraId="206BF81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6918735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6A0F037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5D05B58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80.33</w:t>
            </w:r>
          </w:p>
        </w:tc>
        <w:tc>
          <w:tcPr>
            <w:tcW w:w="1177" w:type="dxa"/>
            <w:tcBorders>
              <w:top w:val="nil"/>
              <w:left w:val="nil"/>
              <w:bottom w:val="nil"/>
              <w:right w:val="nil"/>
            </w:tcBorders>
            <w:shd w:val="clear" w:color="auto" w:fill="auto"/>
            <w:noWrap/>
            <w:vAlign w:val="bottom"/>
            <w:hideMark/>
          </w:tcPr>
          <w:p w14:paraId="3F1254E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20.00</w:t>
            </w:r>
          </w:p>
        </w:tc>
        <w:tc>
          <w:tcPr>
            <w:tcW w:w="1337" w:type="dxa"/>
            <w:tcBorders>
              <w:top w:val="nil"/>
              <w:left w:val="nil"/>
              <w:bottom w:val="nil"/>
              <w:right w:val="nil"/>
            </w:tcBorders>
            <w:shd w:val="clear" w:color="auto" w:fill="auto"/>
            <w:noWrap/>
            <w:vAlign w:val="bottom"/>
            <w:hideMark/>
          </w:tcPr>
          <w:p w14:paraId="3D4F559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1.55</w:t>
            </w:r>
          </w:p>
        </w:tc>
      </w:tr>
      <w:tr w:rsidR="001A132A" w:rsidRPr="001211F0" w14:paraId="6959ADB7" w14:textId="77777777" w:rsidTr="001A132A">
        <w:trPr>
          <w:trHeight w:val="300"/>
        </w:trPr>
        <w:tc>
          <w:tcPr>
            <w:tcW w:w="440" w:type="dxa"/>
            <w:tcBorders>
              <w:top w:val="nil"/>
              <w:left w:val="nil"/>
              <w:bottom w:val="nil"/>
              <w:right w:val="nil"/>
            </w:tcBorders>
            <w:shd w:val="clear" w:color="auto" w:fill="auto"/>
            <w:noWrap/>
            <w:vAlign w:val="bottom"/>
            <w:hideMark/>
          </w:tcPr>
          <w:p w14:paraId="382C00B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0B23D4A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8A1EDA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7726D11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129.89</w:t>
            </w:r>
          </w:p>
        </w:tc>
        <w:tc>
          <w:tcPr>
            <w:tcW w:w="1177" w:type="dxa"/>
            <w:tcBorders>
              <w:top w:val="nil"/>
              <w:left w:val="nil"/>
              <w:bottom w:val="nil"/>
              <w:right w:val="nil"/>
            </w:tcBorders>
            <w:shd w:val="clear" w:color="auto" w:fill="auto"/>
            <w:noWrap/>
            <w:vAlign w:val="bottom"/>
            <w:hideMark/>
          </w:tcPr>
          <w:p w14:paraId="2731679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14.29</w:t>
            </w:r>
          </w:p>
        </w:tc>
        <w:tc>
          <w:tcPr>
            <w:tcW w:w="1337" w:type="dxa"/>
            <w:tcBorders>
              <w:top w:val="nil"/>
              <w:left w:val="nil"/>
              <w:bottom w:val="nil"/>
              <w:right w:val="nil"/>
            </w:tcBorders>
            <w:shd w:val="clear" w:color="auto" w:fill="auto"/>
            <w:noWrap/>
            <w:vAlign w:val="bottom"/>
            <w:hideMark/>
          </w:tcPr>
          <w:p w14:paraId="2D607AF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1.50</w:t>
            </w:r>
          </w:p>
        </w:tc>
      </w:tr>
      <w:tr w:rsidR="001A132A" w:rsidRPr="001211F0" w14:paraId="603896A9" w14:textId="77777777" w:rsidTr="001A132A">
        <w:trPr>
          <w:trHeight w:val="300"/>
        </w:trPr>
        <w:tc>
          <w:tcPr>
            <w:tcW w:w="440" w:type="dxa"/>
            <w:tcBorders>
              <w:top w:val="nil"/>
              <w:left w:val="nil"/>
              <w:bottom w:val="nil"/>
              <w:right w:val="nil"/>
            </w:tcBorders>
            <w:shd w:val="clear" w:color="auto" w:fill="auto"/>
            <w:noWrap/>
            <w:vAlign w:val="bottom"/>
            <w:hideMark/>
          </w:tcPr>
          <w:p w14:paraId="306A45D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7805DBF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13D54A0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7886F07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117.93</w:t>
            </w:r>
          </w:p>
        </w:tc>
        <w:tc>
          <w:tcPr>
            <w:tcW w:w="1177" w:type="dxa"/>
            <w:tcBorders>
              <w:top w:val="nil"/>
              <w:left w:val="nil"/>
              <w:bottom w:val="nil"/>
              <w:right w:val="nil"/>
            </w:tcBorders>
            <w:shd w:val="clear" w:color="auto" w:fill="auto"/>
            <w:noWrap/>
            <w:vAlign w:val="bottom"/>
            <w:hideMark/>
          </w:tcPr>
          <w:p w14:paraId="6BC52A2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30.77</w:t>
            </w:r>
          </w:p>
        </w:tc>
        <w:tc>
          <w:tcPr>
            <w:tcW w:w="1337" w:type="dxa"/>
            <w:tcBorders>
              <w:top w:val="nil"/>
              <w:left w:val="nil"/>
              <w:bottom w:val="nil"/>
              <w:right w:val="nil"/>
            </w:tcBorders>
            <w:shd w:val="clear" w:color="auto" w:fill="auto"/>
            <w:noWrap/>
            <w:vAlign w:val="bottom"/>
            <w:hideMark/>
          </w:tcPr>
          <w:p w14:paraId="05EFEBE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1.43</w:t>
            </w:r>
          </w:p>
        </w:tc>
      </w:tr>
      <w:tr w:rsidR="001A132A" w:rsidRPr="001211F0" w14:paraId="7BFFD930" w14:textId="77777777" w:rsidTr="001A132A">
        <w:trPr>
          <w:trHeight w:val="300"/>
        </w:trPr>
        <w:tc>
          <w:tcPr>
            <w:tcW w:w="440" w:type="dxa"/>
            <w:tcBorders>
              <w:top w:val="nil"/>
              <w:left w:val="nil"/>
              <w:bottom w:val="nil"/>
              <w:right w:val="nil"/>
            </w:tcBorders>
            <w:shd w:val="clear" w:color="auto" w:fill="auto"/>
            <w:noWrap/>
            <w:vAlign w:val="bottom"/>
            <w:hideMark/>
          </w:tcPr>
          <w:p w14:paraId="75F8CAA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6482584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7819B3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422D989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101.42</w:t>
            </w:r>
          </w:p>
        </w:tc>
        <w:tc>
          <w:tcPr>
            <w:tcW w:w="1177" w:type="dxa"/>
            <w:tcBorders>
              <w:top w:val="nil"/>
              <w:left w:val="nil"/>
              <w:bottom w:val="nil"/>
              <w:right w:val="nil"/>
            </w:tcBorders>
            <w:shd w:val="clear" w:color="auto" w:fill="auto"/>
            <w:noWrap/>
            <w:vAlign w:val="bottom"/>
            <w:hideMark/>
          </w:tcPr>
          <w:p w14:paraId="6A44282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27.27</w:t>
            </w:r>
          </w:p>
        </w:tc>
        <w:tc>
          <w:tcPr>
            <w:tcW w:w="1337" w:type="dxa"/>
            <w:tcBorders>
              <w:top w:val="nil"/>
              <w:left w:val="nil"/>
              <w:bottom w:val="nil"/>
              <w:right w:val="nil"/>
            </w:tcBorders>
            <w:shd w:val="clear" w:color="auto" w:fill="auto"/>
            <w:noWrap/>
            <w:vAlign w:val="bottom"/>
            <w:hideMark/>
          </w:tcPr>
          <w:p w14:paraId="53C65D8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1.26</w:t>
            </w:r>
          </w:p>
        </w:tc>
      </w:tr>
      <w:tr w:rsidR="001A132A" w:rsidRPr="001211F0" w14:paraId="3AB0AF09" w14:textId="77777777" w:rsidTr="001A132A">
        <w:trPr>
          <w:trHeight w:val="300"/>
        </w:trPr>
        <w:tc>
          <w:tcPr>
            <w:tcW w:w="440" w:type="dxa"/>
            <w:tcBorders>
              <w:top w:val="nil"/>
              <w:left w:val="nil"/>
              <w:bottom w:val="nil"/>
              <w:right w:val="nil"/>
            </w:tcBorders>
            <w:shd w:val="clear" w:color="auto" w:fill="auto"/>
            <w:noWrap/>
            <w:vAlign w:val="bottom"/>
            <w:hideMark/>
          </w:tcPr>
          <w:p w14:paraId="213C070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16E5F29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0E98E91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1B330DD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243.16</w:t>
            </w:r>
          </w:p>
        </w:tc>
        <w:tc>
          <w:tcPr>
            <w:tcW w:w="1177" w:type="dxa"/>
            <w:tcBorders>
              <w:top w:val="nil"/>
              <w:left w:val="nil"/>
              <w:bottom w:val="nil"/>
              <w:right w:val="nil"/>
            </w:tcBorders>
            <w:shd w:val="clear" w:color="auto" w:fill="auto"/>
            <w:noWrap/>
            <w:vAlign w:val="bottom"/>
            <w:hideMark/>
          </w:tcPr>
          <w:p w14:paraId="10A5EB7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25.00</w:t>
            </w:r>
          </w:p>
        </w:tc>
        <w:tc>
          <w:tcPr>
            <w:tcW w:w="1337" w:type="dxa"/>
            <w:tcBorders>
              <w:top w:val="nil"/>
              <w:left w:val="nil"/>
              <w:bottom w:val="nil"/>
              <w:right w:val="nil"/>
            </w:tcBorders>
            <w:shd w:val="clear" w:color="auto" w:fill="auto"/>
            <w:noWrap/>
            <w:vAlign w:val="bottom"/>
            <w:hideMark/>
          </w:tcPr>
          <w:p w14:paraId="4845D95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0.95</w:t>
            </w:r>
          </w:p>
        </w:tc>
      </w:tr>
      <w:tr w:rsidR="001A132A" w:rsidRPr="001211F0" w14:paraId="51C97EB1" w14:textId="77777777" w:rsidTr="001A132A">
        <w:trPr>
          <w:trHeight w:val="300"/>
        </w:trPr>
        <w:tc>
          <w:tcPr>
            <w:tcW w:w="440" w:type="dxa"/>
            <w:tcBorders>
              <w:top w:val="nil"/>
              <w:left w:val="nil"/>
              <w:bottom w:val="nil"/>
              <w:right w:val="nil"/>
            </w:tcBorders>
            <w:shd w:val="clear" w:color="auto" w:fill="auto"/>
            <w:noWrap/>
            <w:vAlign w:val="bottom"/>
            <w:hideMark/>
          </w:tcPr>
          <w:p w14:paraId="2737B57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332" w:type="dxa"/>
            <w:tcBorders>
              <w:top w:val="nil"/>
              <w:left w:val="nil"/>
              <w:bottom w:val="nil"/>
              <w:right w:val="nil"/>
            </w:tcBorders>
            <w:shd w:val="clear" w:color="auto" w:fill="auto"/>
            <w:noWrap/>
            <w:vAlign w:val="bottom"/>
            <w:hideMark/>
          </w:tcPr>
          <w:p w14:paraId="1F39CE8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07B5F12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69F06D2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121.02</w:t>
            </w:r>
          </w:p>
        </w:tc>
        <w:tc>
          <w:tcPr>
            <w:tcW w:w="1177" w:type="dxa"/>
            <w:tcBorders>
              <w:top w:val="nil"/>
              <w:left w:val="nil"/>
              <w:bottom w:val="nil"/>
              <w:right w:val="nil"/>
            </w:tcBorders>
            <w:shd w:val="clear" w:color="auto" w:fill="auto"/>
            <w:noWrap/>
            <w:vAlign w:val="bottom"/>
            <w:hideMark/>
          </w:tcPr>
          <w:p w14:paraId="47978BA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1BD4E7B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0.86</w:t>
            </w:r>
          </w:p>
        </w:tc>
      </w:tr>
      <w:tr w:rsidR="001A132A" w:rsidRPr="001211F0" w14:paraId="3DC42E74" w14:textId="77777777" w:rsidTr="001A132A">
        <w:trPr>
          <w:trHeight w:val="300"/>
        </w:trPr>
        <w:tc>
          <w:tcPr>
            <w:tcW w:w="440" w:type="dxa"/>
            <w:tcBorders>
              <w:top w:val="nil"/>
              <w:left w:val="nil"/>
              <w:bottom w:val="nil"/>
              <w:right w:val="nil"/>
            </w:tcBorders>
            <w:shd w:val="clear" w:color="auto" w:fill="auto"/>
            <w:noWrap/>
            <w:vAlign w:val="bottom"/>
            <w:hideMark/>
          </w:tcPr>
          <w:p w14:paraId="3A0E1CC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332" w:type="dxa"/>
            <w:tcBorders>
              <w:top w:val="nil"/>
              <w:left w:val="nil"/>
              <w:bottom w:val="nil"/>
              <w:right w:val="nil"/>
            </w:tcBorders>
            <w:shd w:val="clear" w:color="auto" w:fill="auto"/>
            <w:noWrap/>
            <w:vAlign w:val="bottom"/>
            <w:hideMark/>
          </w:tcPr>
          <w:p w14:paraId="4A72B4E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2D935EC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09A8F0F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128.05</w:t>
            </w:r>
          </w:p>
        </w:tc>
        <w:tc>
          <w:tcPr>
            <w:tcW w:w="1177" w:type="dxa"/>
            <w:tcBorders>
              <w:top w:val="nil"/>
              <w:left w:val="nil"/>
              <w:bottom w:val="nil"/>
              <w:right w:val="nil"/>
            </w:tcBorders>
            <w:shd w:val="clear" w:color="auto" w:fill="auto"/>
            <w:noWrap/>
            <w:vAlign w:val="bottom"/>
            <w:hideMark/>
          </w:tcPr>
          <w:p w14:paraId="3130C4F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3701090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0.76</w:t>
            </w:r>
          </w:p>
        </w:tc>
      </w:tr>
      <w:tr w:rsidR="001A132A" w:rsidRPr="001211F0" w14:paraId="5CEDAC4A" w14:textId="77777777" w:rsidTr="001A132A">
        <w:trPr>
          <w:trHeight w:val="300"/>
        </w:trPr>
        <w:tc>
          <w:tcPr>
            <w:tcW w:w="440" w:type="dxa"/>
            <w:tcBorders>
              <w:top w:val="nil"/>
              <w:left w:val="nil"/>
              <w:bottom w:val="nil"/>
              <w:right w:val="nil"/>
            </w:tcBorders>
            <w:shd w:val="clear" w:color="auto" w:fill="auto"/>
            <w:noWrap/>
            <w:vAlign w:val="bottom"/>
            <w:hideMark/>
          </w:tcPr>
          <w:p w14:paraId="2A36FAF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w:t>
            </w:r>
          </w:p>
        </w:tc>
        <w:tc>
          <w:tcPr>
            <w:tcW w:w="332" w:type="dxa"/>
            <w:tcBorders>
              <w:top w:val="nil"/>
              <w:left w:val="nil"/>
              <w:bottom w:val="nil"/>
              <w:right w:val="nil"/>
            </w:tcBorders>
            <w:shd w:val="clear" w:color="auto" w:fill="auto"/>
            <w:noWrap/>
            <w:vAlign w:val="bottom"/>
            <w:hideMark/>
          </w:tcPr>
          <w:p w14:paraId="1A46EC5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2DE57CD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57F2A5D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181.44</w:t>
            </w:r>
          </w:p>
        </w:tc>
        <w:tc>
          <w:tcPr>
            <w:tcW w:w="1177" w:type="dxa"/>
            <w:tcBorders>
              <w:top w:val="nil"/>
              <w:left w:val="nil"/>
              <w:bottom w:val="nil"/>
              <w:right w:val="nil"/>
            </w:tcBorders>
            <w:shd w:val="clear" w:color="auto" w:fill="auto"/>
            <w:noWrap/>
            <w:vAlign w:val="bottom"/>
            <w:hideMark/>
          </w:tcPr>
          <w:p w14:paraId="12D0CDE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6F77AB2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0.66</w:t>
            </w:r>
          </w:p>
        </w:tc>
      </w:tr>
      <w:tr w:rsidR="001A132A" w:rsidRPr="001211F0" w14:paraId="5B92882F" w14:textId="77777777" w:rsidTr="001A132A">
        <w:trPr>
          <w:trHeight w:val="300"/>
        </w:trPr>
        <w:tc>
          <w:tcPr>
            <w:tcW w:w="440" w:type="dxa"/>
            <w:tcBorders>
              <w:top w:val="nil"/>
              <w:left w:val="nil"/>
              <w:bottom w:val="nil"/>
              <w:right w:val="nil"/>
            </w:tcBorders>
            <w:shd w:val="clear" w:color="auto" w:fill="auto"/>
            <w:noWrap/>
            <w:vAlign w:val="bottom"/>
            <w:hideMark/>
          </w:tcPr>
          <w:p w14:paraId="24F78AD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332" w:type="dxa"/>
            <w:tcBorders>
              <w:top w:val="nil"/>
              <w:left w:val="nil"/>
              <w:bottom w:val="nil"/>
              <w:right w:val="nil"/>
            </w:tcBorders>
            <w:shd w:val="clear" w:color="auto" w:fill="auto"/>
            <w:noWrap/>
            <w:vAlign w:val="bottom"/>
            <w:hideMark/>
          </w:tcPr>
          <w:p w14:paraId="479652E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6CF6C72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5243D4B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249.19</w:t>
            </w:r>
          </w:p>
        </w:tc>
        <w:tc>
          <w:tcPr>
            <w:tcW w:w="1177" w:type="dxa"/>
            <w:tcBorders>
              <w:top w:val="nil"/>
              <w:left w:val="nil"/>
              <w:bottom w:val="nil"/>
              <w:right w:val="nil"/>
            </w:tcBorders>
            <w:shd w:val="clear" w:color="auto" w:fill="auto"/>
            <w:noWrap/>
            <w:vAlign w:val="bottom"/>
            <w:hideMark/>
          </w:tcPr>
          <w:p w14:paraId="0F44B33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599C486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0.55</w:t>
            </w:r>
          </w:p>
        </w:tc>
      </w:tr>
      <w:tr w:rsidR="001A132A" w:rsidRPr="001211F0" w14:paraId="6E8292BC" w14:textId="77777777" w:rsidTr="001A132A">
        <w:trPr>
          <w:trHeight w:val="300"/>
        </w:trPr>
        <w:tc>
          <w:tcPr>
            <w:tcW w:w="440" w:type="dxa"/>
            <w:tcBorders>
              <w:top w:val="nil"/>
              <w:left w:val="nil"/>
              <w:bottom w:val="nil"/>
              <w:right w:val="nil"/>
            </w:tcBorders>
            <w:shd w:val="clear" w:color="auto" w:fill="auto"/>
            <w:noWrap/>
            <w:vAlign w:val="bottom"/>
            <w:hideMark/>
          </w:tcPr>
          <w:p w14:paraId="1F7F5B1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lastRenderedPageBreak/>
              <w:t>10</w:t>
            </w:r>
          </w:p>
        </w:tc>
        <w:tc>
          <w:tcPr>
            <w:tcW w:w="332" w:type="dxa"/>
            <w:tcBorders>
              <w:top w:val="nil"/>
              <w:left w:val="nil"/>
              <w:bottom w:val="nil"/>
              <w:right w:val="nil"/>
            </w:tcBorders>
            <w:shd w:val="clear" w:color="auto" w:fill="auto"/>
            <w:noWrap/>
            <w:vAlign w:val="bottom"/>
            <w:hideMark/>
          </w:tcPr>
          <w:p w14:paraId="73D5C63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6B22DFE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33F5C2A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76.06</w:t>
            </w:r>
          </w:p>
        </w:tc>
        <w:tc>
          <w:tcPr>
            <w:tcW w:w="1177" w:type="dxa"/>
            <w:tcBorders>
              <w:top w:val="nil"/>
              <w:left w:val="nil"/>
              <w:bottom w:val="nil"/>
              <w:right w:val="nil"/>
            </w:tcBorders>
            <w:shd w:val="clear" w:color="auto" w:fill="auto"/>
            <w:noWrap/>
            <w:vAlign w:val="bottom"/>
            <w:hideMark/>
          </w:tcPr>
          <w:p w14:paraId="7639004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03CD1A9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0.14</w:t>
            </w:r>
          </w:p>
        </w:tc>
      </w:tr>
      <w:tr w:rsidR="001A132A" w:rsidRPr="001211F0" w14:paraId="1C6A332E" w14:textId="77777777" w:rsidTr="001A132A">
        <w:trPr>
          <w:trHeight w:val="300"/>
        </w:trPr>
        <w:tc>
          <w:tcPr>
            <w:tcW w:w="440" w:type="dxa"/>
            <w:tcBorders>
              <w:top w:val="nil"/>
              <w:left w:val="nil"/>
              <w:bottom w:val="nil"/>
              <w:right w:val="nil"/>
            </w:tcBorders>
            <w:shd w:val="clear" w:color="auto" w:fill="auto"/>
            <w:noWrap/>
            <w:vAlign w:val="bottom"/>
            <w:hideMark/>
          </w:tcPr>
          <w:p w14:paraId="22441BC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w:t>
            </w:r>
          </w:p>
        </w:tc>
        <w:tc>
          <w:tcPr>
            <w:tcW w:w="332" w:type="dxa"/>
            <w:tcBorders>
              <w:top w:val="nil"/>
              <w:left w:val="nil"/>
              <w:bottom w:val="nil"/>
              <w:right w:val="nil"/>
            </w:tcBorders>
            <w:shd w:val="clear" w:color="auto" w:fill="auto"/>
            <w:noWrap/>
            <w:vAlign w:val="bottom"/>
            <w:hideMark/>
          </w:tcPr>
          <w:p w14:paraId="29E96C7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AF3EC2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7AB7477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387.85</w:t>
            </w:r>
          </w:p>
        </w:tc>
        <w:tc>
          <w:tcPr>
            <w:tcW w:w="1177" w:type="dxa"/>
            <w:tcBorders>
              <w:top w:val="nil"/>
              <w:left w:val="nil"/>
              <w:bottom w:val="nil"/>
              <w:right w:val="nil"/>
            </w:tcBorders>
            <w:shd w:val="clear" w:color="auto" w:fill="auto"/>
            <w:noWrap/>
            <w:vAlign w:val="bottom"/>
            <w:hideMark/>
          </w:tcPr>
          <w:p w14:paraId="643E96F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5031AA9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0.15</w:t>
            </w:r>
          </w:p>
        </w:tc>
      </w:tr>
      <w:tr w:rsidR="001A132A" w:rsidRPr="001211F0" w14:paraId="159B4CC7" w14:textId="77777777" w:rsidTr="001A132A">
        <w:trPr>
          <w:trHeight w:val="300"/>
        </w:trPr>
        <w:tc>
          <w:tcPr>
            <w:tcW w:w="440" w:type="dxa"/>
            <w:tcBorders>
              <w:top w:val="nil"/>
              <w:left w:val="nil"/>
              <w:bottom w:val="nil"/>
              <w:right w:val="nil"/>
            </w:tcBorders>
            <w:shd w:val="clear" w:color="auto" w:fill="auto"/>
            <w:noWrap/>
            <w:vAlign w:val="bottom"/>
            <w:hideMark/>
          </w:tcPr>
          <w:p w14:paraId="313A3AC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14</w:t>
            </w:r>
          </w:p>
        </w:tc>
        <w:tc>
          <w:tcPr>
            <w:tcW w:w="332" w:type="dxa"/>
            <w:tcBorders>
              <w:top w:val="nil"/>
              <w:left w:val="nil"/>
              <w:bottom w:val="nil"/>
              <w:right w:val="nil"/>
            </w:tcBorders>
            <w:shd w:val="clear" w:color="auto" w:fill="auto"/>
            <w:noWrap/>
            <w:vAlign w:val="bottom"/>
            <w:hideMark/>
          </w:tcPr>
          <w:p w14:paraId="21ED168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1F85B15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941" w:type="dxa"/>
            <w:tcBorders>
              <w:top w:val="nil"/>
              <w:left w:val="nil"/>
              <w:bottom w:val="nil"/>
              <w:right w:val="nil"/>
            </w:tcBorders>
            <w:shd w:val="clear" w:color="auto" w:fill="auto"/>
            <w:noWrap/>
            <w:vAlign w:val="bottom"/>
            <w:hideMark/>
          </w:tcPr>
          <w:p w14:paraId="66F0A22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588.82</w:t>
            </w:r>
          </w:p>
        </w:tc>
        <w:tc>
          <w:tcPr>
            <w:tcW w:w="1177" w:type="dxa"/>
            <w:tcBorders>
              <w:top w:val="nil"/>
              <w:left w:val="nil"/>
              <w:bottom w:val="nil"/>
              <w:right w:val="nil"/>
            </w:tcBorders>
            <w:shd w:val="clear" w:color="auto" w:fill="auto"/>
            <w:noWrap/>
            <w:vAlign w:val="bottom"/>
            <w:hideMark/>
          </w:tcPr>
          <w:p w14:paraId="3889ACA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14B2420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0.17</w:t>
            </w:r>
          </w:p>
        </w:tc>
      </w:tr>
      <w:tr w:rsidR="001A132A" w:rsidRPr="001211F0" w14:paraId="72DB4F2E" w14:textId="77777777" w:rsidTr="001A132A">
        <w:trPr>
          <w:trHeight w:val="300"/>
        </w:trPr>
        <w:tc>
          <w:tcPr>
            <w:tcW w:w="440" w:type="dxa"/>
            <w:tcBorders>
              <w:top w:val="nil"/>
              <w:left w:val="nil"/>
              <w:bottom w:val="nil"/>
              <w:right w:val="nil"/>
            </w:tcBorders>
            <w:shd w:val="clear" w:color="auto" w:fill="auto"/>
            <w:noWrap/>
            <w:vAlign w:val="bottom"/>
            <w:hideMark/>
          </w:tcPr>
          <w:p w14:paraId="01DD200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1B23373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3109FE1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6764AEC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5610.65</w:t>
            </w:r>
          </w:p>
        </w:tc>
        <w:tc>
          <w:tcPr>
            <w:tcW w:w="1177" w:type="dxa"/>
            <w:tcBorders>
              <w:top w:val="nil"/>
              <w:left w:val="nil"/>
              <w:bottom w:val="nil"/>
              <w:right w:val="nil"/>
            </w:tcBorders>
            <w:shd w:val="clear" w:color="auto" w:fill="auto"/>
            <w:noWrap/>
            <w:vAlign w:val="bottom"/>
            <w:hideMark/>
          </w:tcPr>
          <w:p w14:paraId="1C92425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16.67</w:t>
            </w:r>
          </w:p>
        </w:tc>
        <w:tc>
          <w:tcPr>
            <w:tcW w:w="1337" w:type="dxa"/>
            <w:tcBorders>
              <w:top w:val="nil"/>
              <w:left w:val="nil"/>
              <w:bottom w:val="nil"/>
              <w:right w:val="nil"/>
            </w:tcBorders>
            <w:shd w:val="clear" w:color="auto" w:fill="auto"/>
            <w:noWrap/>
            <w:vAlign w:val="bottom"/>
            <w:hideMark/>
          </w:tcPr>
          <w:p w14:paraId="3207DDF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0.60</w:t>
            </w:r>
          </w:p>
        </w:tc>
      </w:tr>
      <w:tr w:rsidR="001A132A" w:rsidRPr="001211F0" w14:paraId="7D0181B3" w14:textId="77777777" w:rsidTr="001A132A">
        <w:trPr>
          <w:trHeight w:val="300"/>
        </w:trPr>
        <w:tc>
          <w:tcPr>
            <w:tcW w:w="440" w:type="dxa"/>
            <w:tcBorders>
              <w:top w:val="nil"/>
              <w:left w:val="nil"/>
              <w:bottom w:val="nil"/>
              <w:right w:val="nil"/>
            </w:tcBorders>
            <w:shd w:val="clear" w:color="auto" w:fill="auto"/>
            <w:noWrap/>
            <w:vAlign w:val="bottom"/>
            <w:hideMark/>
          </w:tcPr>
          <w:p w14:paraId="62797A9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6961D03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687EDA5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658B83E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282.96</w:t>
            </w:r>
          </w:p>
        </w:tc>
        <w:tc>
          <w:tcPr>
            <w:tcW w:w="1177" w:type="dxa"/>
            <w:tcBorders>
              <w:top w:val="nil"/>
              <w:left w:val="nil"/>
              <w:bottom w:val="nil"/>
              <w:right w:val="nil"/>
            </w:tcBorders>
            <w:shd w:val="clear" w:color="auto" w:fill="auto"/>
            <w:noWrap/>
            <w:vAlign w:val="bottom"/>
            <w:hideMark/>
          </w:tcPr>
          <w:p w14:paraId="344F897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42.86</w:t>
            </w:r>
          </w:p>
        </w:tc>
        <w:tc>
          <w:tcPr>
            <w:tcW w:w="1337" w:type="dxa"/>
            <w:tcBorders>
              <w:top w:val="nil"/>
              <w:left w:val="nil"/>
              <w:bottom w:val="nil"/>
              <w:right w:val="nil"/>
            </w:tcBorders>
            <w:shd w:val="clear" w:color="auto" w:fill="auto"/>
            <w:noWrap/>
            <w:vAlign w:val="bottom"/>
            <w:hideMark/>
          </w:tcPr>
          <w:p w14:paraId="6A59403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0.72</w:t>
            </w:r>
          </w:p>
        </w:tc>
      </w:tr>
      <w:tr w:rsidR="001A132A" w:rsidRPr="001211F0" w14:paraId="3FC70A8E" w14:textId="77777777" w:rsidTr="001A132A">
        <w:trPr>
          <w:trHeight w:val="300"/>
        </w:trPr>
        <w:tc>
          <w:tcPr>
            <w:tcW w:w="440" w:type="dxa"/>
            <w:tcBorders>
              <w:top w:val="nil"/>
              <w:left w:val="nil"/>
              <w:bottom w:val="nil"/>
              <w:right w:val="nil"/>
            </w:tcBorders>
            <w:shd w:val="clear" w:color="auto" w:fill="auto"/>
            <w:noWrap/>
            <w:vAlign w:val="bottom"/>
            <w:hideMark/>
          </w:tcPr>
          <w:p w14:paraId="3DD9BCA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6527C3B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418C03E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337F304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45.31</w:t>
            </w:r>
          </w:p>
        </w:tc>
        <w:tc>
          <w:tcPr>
            <w:tcW w:w="1177" w:type="dxa"/>
            <w:tcBorders>
              <w:top w:val="nil"/>
              <w:left w:val="nil"/>
              <w:bottom w:val="nil"/>
              <w:right w:val="nil"/>
            </w:tcBorders>
            <w:shd w:val="clear" w:color="auto" w:fill="auto"/>
            <w:noWrap/>
            <w:vAlign w:val="bottom"/>
            <w:hideMark/>
          </w:tcPr>
          <w:p w14:paraId="316CE35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3959A97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0.53</w:t>
            </w:r>
          </w:p>
        </w:tc>
      </w:tr>
      <w:tr w:rsidR="001A132A" w:rsidRPr="001211F0" w14:paraId="1AC4E0EC" w14:textId="77777777" w:rsidTr="001A132A">
        <w:trPr>
          <w:trHeight w:val="300"/>
        </w:trPr>
        <w:tc>
          <w:tcPr>
            <w:tcW w:w="440" w:type="dxa"/>
            <w:tcBorders>
              <w:top w:val="nil"/>
              <w:left w:val="nil"/>
              <w:bottom w:val="nil"/>
              <w:right w:val="nil"/>
            </w:tcBorders>
            <w:shd w:val="clear" w:color="auto" w:fill="auto"/>
            <w:noWrap/>
            <w:vAlign w:val="bottom"/>
            <w:hideMark/>
          </w:tcPr>
          <w:p w14:paraId="51ECB8A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017410E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5CB8E63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3C64178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461.94</w:t>
            </w:r>
          </w:p>
        </w:tc>
        <w:tc>
          <w:tcPr>
            <w:tcW w:w="1177" w:type="dxa"/>
            <w:tcBorders>
              <w:top w:val="nil"/>
              <w:left w:val="nil"/>
              <w:bottom w:val="nil"/>
              <w:right w:val="nil"/>
            </w:tcBorders>
            <w:shd w:val="clear" w:color="auto" w:fill="auto"/>
            <w:noWrap/>
            <w:vAlign w:val="bottom"/>
            <w:hideMark/>
          </w:tcPr>
          <w:p w14:paraId="66E79C0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5E59169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0.22</w:t>
            </w:r>
          </w:p>
        </w:tc>
      </w:tr>
      <w:tr w:rsidR="001A132A" w:rsidRPr="001211F0" w14:paraId="62799A0B" w14:textId="77777777" w:rsidTr="001A132A">
        <w:trPr>
          <w:trHeight w:val="300"/>
        </w:trPr>
        <w:tc>
          <w:tcPr>
            <w:tcW w:w="440" w:type="dxa"/>
            <w:tcBorders>
              <w:top w:val="nil"/>
              <w:left w:val="nil"/>
              <w:bottom w:val="nil"/>
              <w:right w:val="nil"/>
            </w:tcBorders>
            <w:shd w:val="clear" w:color="auto" w:fill="auto"/>
            <w:noWrap/>
            <w:vAlign w:val="bottom"/>
            <w:hideMark/>
          </w:tcPr>
          <w:p w14:paraId="0DF5827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1E9A188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18AC712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2A7CB04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100.11</w:t>
            </w:r>
          </w:p>
        </w:tc>
        <w:tc>
          <w:tcPr>
            <w:tcW w:w="1177" w:type="dxa"/>
            <w:tcBorders>
              <w:top w:val="nil"/>
              <w:left w:val="nil"/>
              <w:bottom w:val="nil"/>
              <w:right w:val="nil"/>
            </w:tcBorders>
            <w:shd w:val="clear" w:color="auto" w:fill="auto"/>
            <w:noWrap/>
            <w:vAlign w:val="bottom"/>
            <w:hideMark/>
          </w:tcPr>
          <w:p w14:paraId="0C83F4A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25.00</w:t>
            </w:r>
          </w:p>
        </w:tc>
        <w:tc>
          <w:tcPr>
            <w:tcW w:w="1337" w:type="dxa"/>
            <w:tcBorders>
              <w:top w:val="nil"/>
              <w:left w:val="nil"/>
              <w:bottom w:val="nil"/>
              <w:right w:val="nil"/>
            </w:tcBorders>
            <w:shd w:val="clear" w:color="auto" w:fill="auto"/>
            <w:noWrap/>
            <w:vAlign w:val="bottom"/>
            <w:hideMark/>
          </w:tcPr>
          <w:p w14:paraId="3D4D887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0.83</w:t>
            </w:r>
          </w:p>
        </w:tc>
      </w:tr>
      <w:tr w:rsidR="001A132A" w:rsidRPr="001211F0" w14:paraId="44A734FC" w14:textId="77777777" w:rsidTr="001A132A">
        <w:trPr>
          <w:trHeight w:val="300"/>
        </w:trPr>
        <w:tc>
          <w:tcPr>
            <w:tcW w:w="440" w:type="dxa"/>
            <w:tcBorders>
              <w:top w:val="nil"/>
              <w:left w:val="nil"/>
              <w:bottom w:val="nil"/>
              <w:right w:val="nil"/>
            </w:tcBorders>
            <w:shd w:val="clear" w:color="auto" w:fill="auto"/>
            <w:noWrap/>
            <w:vAlign w:val="bottom"/>
            <w:hideMark/>
          </w:tcPr>
          <w:p w14:paraId="6E177D2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1628FCE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3D7A617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1AF9D34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152.83</w:t>
            </w:r>
          </w:p>
        </w:tc>
        <w:tc>
          <w:tcPr>
            <w:tcW w:w="1177" w:type="dxa"/>
            <w:tcBorders>
              <w:top w:val="nil"/>
              <w:left w:val="nil"/>
              <w:bottom w:val="nil"/>
              <w:right w:val="nil"/>
            </w:tcBorders>
            <w:shd w:val="clear" w:color="auto" w:fill="auto"/>
            <w:noWrap/>
            <w:vAlign w:val="bottom"/>
            <w:hideMark/>
          </w:tcPr>
          <w:p w14:paraId="7D2ACB0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11.11</w:t>
            </w:r>
          </w:p>
        </w:tc>
        <w:tc>
          <w:tcPr>
            <w:tcW w:w="1337" w:type="dxa"/>
            <w:tcBorders>
              <w:top w:val="nil"/>
              <w:left w:val="nil"/>
              <w:bottom w:val="nil"/>
              <w:right w:val="nil"/>
            </w:tcBorders>
            <w:shd w:val="clear" w:color="auto" w:fill="auto"/>
            <w:noWrap/>
            <w:vAlign w:val="bottom"/>
            <w:hideMark/>
          </w:tcPr>
          <w:p w14:paraId="6DBB473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0.96</w:t>
            </w:r>
          </w:p>
        </w:tc>
      </w:tr>
      <w:tr w:rsidR="001A132A" w:rsidRPr="001211F0" w14:paraId="12BA3931" w14:textId="77777777" w:rsidTr="001A132A">
        <w:trPr>
          <w:trHeight w:val="300"/>
        </w:trPr>
        <w:tc>
          <w:tcPr>
            <w:tcW w:w="440" w:type="dxa"/>
            <w:tcBorders>
              <w:top w:val="nil"/>
              <w:left w:val="nil"/>
              <w:bottom w:val="nil"/>
              <w:right w:val="nil"/>
            </w:tcBorders>
            <w:shd w:val="clear" w:color="auto" w:fill="auto"/>
            <w:noWrap/>
            <w:vAlign w:val="bottom"/>
            <w:hideMark/>
          </w:tcPr>
          <w:p w14:paraId="5DA8901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26ABEB4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2C6E4D2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1E93824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164.72</w:t>
            </w:r>
          </w:p>
        </w:tc>
        <w:tc>
          <w:tcPr>
            <w:tcW w:w="1177" w:type="dxa"/>
            <w:tcBorders>
              <w:top w:val="nil"/>
              <w:left w:val="nil"/>
              <w:bottom w:val="nil"/>
              <w:right w:val="nil"/>
            </w:tcBorders>
            <w:shd w:val="clear" w:color="auto" w:fill="auto"/>
            <w:noWrap/>
            <w:vAlign w:val="bottom"/>
            <w:hideMark/>
          </w:tcPr>
          <w:p w14:paraId="1BF9A9D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14.29</w:t>
            </w:r>
          </w:p>
        </w:tc>
        <w:tc>
          <w:tcPr>
            <w:tcW w:w="1337" w:type="dxa"/>
            <w:tcBorders>
              <w:top w:val="nil"/>
              <w:left w:val="nil"/>
              <w:bottom w:val="nil"/>
              <w:right w:val="nil"/>
            </w:tcBorders>
            <w:shd w:val="clear" w:color="auto" w:fill="auto"/>
            <w:noWrap/>
            <w:vAlign w:val="bottom"/>
            <w:hideMark/>
          </w:tcPr>
          <w:p w14:paraId="53F5AB5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0.77</w:t>
            </w:r>
          </w:p>
        </w:tc>
      </w:tr>
      <w:tr w:rsidR="001A132A" w:rsidRPr="001211F0" w14:paraId="0590374E" w14:textId="77777777" w:rsidTr="001A132A">
        <w:trPr>
          <w:trHeight w:val="300"/>
        </w:trPr>
        <w:tc>
          <w:tcPr>
            <w:tcW w:w="440" w:type="dxa"/>
            <w:tcBorders>
              <w:top w:val="nil"/>
              <w:left w:val="nil"/>
              <w:bottom w:val="nil"/>
              <w:right w:val="nil"/>
            </w:tcBorders>
            <w:shd w:val="clear" w:color="auto" w:fill="auto"/>
            <w:noWrap/>
            <w:vAlign w:val="bottom"/>
            <w:hideMark/>
          </w:tcPr>
          <w:p w14:paraId="0D30BC7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21BA9C1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0F01D73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54A97AA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110.86</w:t>
            </w:r>
          </w:p>
        </w:tc>
        <w:tc>
          <w:tcPr>
            <w:tcW w:w="1177" w:type="dxa"/>
            <w:tcBorders>
              <w:top w:val="nil"/>
              <w:left w:val="nil"/>
              <w:bottom w:val="nil"/>
              <w:right w:val="nil"/>
            </w:tcBorders>
            <w:shd w:val="clear" w:color="auto" w:fill="auto"/>
            <w:noWrap/>
            <w:vAlign w:val="bottom"/>
            <w:hideMark/>
          </w:tcPr>
          <w:p w14:paraId="04D2F1D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28.57</w:t>
            </w:r>
          </w:p>
        </w:tc>
        <w:tc>
          <w:tcPr>
            <w:tcW w:w="1337" w:type="dxa"/>
            <w:tcBorders>
              <w:top w:val="nil"/>
              <w:left w:val="nil"/>
              <w:bottom w:val="nil"/>
              <w:right w:val="nil"/>
            </w:tcBorders>
            <w:shd w:val="clear" w:color="auto" w:fill="auto"/>
            <w:noWrap/>
            <w:vAlign w:val="bottom"/>
            <w:hideMark/>
          </w:tcPr>
          <w:p w14:paraId="2B94C68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0.80</w:t>
            </w:r>
          </w:p>
        </w:tc>
      </w:tr>
      <w:tr w:rsidR="001A132A" w:rsidRPr="001211F0" w14:paraId="0FA73027" w14:textId="77777777" w:rsidTr="001A132A">
        <w:trPr>
          <w:trHeight w:val="300"/>
        </w:trPr>
        <w:tc>
          <w:tcPr>
            <w:tcW w:w="440" w:type="dxa"/>
            <w:tcBorders>
              <w:top w:val="nil"/>
              <w:left w:val="nil"/>
              <w:bottom w:val="nil"/>
              <w:right w:val="nil"/>
            </w:tcBorders>
            <w:shd w:val="clear" w:color="auto" w:fill="auto"/>
            <w:noWrap/>
            <w:vAlign w:val="bottom"/>
            <w:hideMark/>
          </w:tcPr>
          <w:p w14:paraId="08A6692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731CD16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3399A31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2812D1B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92.77</w:t>
            </w:r>
          </w:p>
        </w:tc>
        <w:tc>
          <w:tcPr>
            <w:tcW w:w="1177" w:type="dxa"/>
            <w:tcBorders>
              <w:top w:val="nil"/>
              <w:left w:val="nil"/>
              <w:bottom w:val="nil"/>
              <w:right w:val="nil"/>
            </w:tcBorders>
            <w:shd w:val="clear" w:color="auto" w:fill="auto"/>
            <w:noWrap/>
            <w:vAlign w:val="bottom"/>
            <w:hideMark/>
          </w:tcPr>
          <w:p w14:paraId="75045F4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66.67</w:t>
            </w:r>
          </w:p>
        </w:tc>
        <w:tc>
          <w:tcPr>
            <w:tcW w:w="1337" w:type="dxa"/>
            <w:tcBorders>
              <w:top w:val="nil"/>
              <w:left w:val="nil"/>
              <w:bottom w:val="nil"/>
              <w:right w:val="nil"/>
            </w:tcBorders>
            <w:shd w:val="clear" w:color="auto" w:fill="auto"/>
            <w:noWrap/>
            <w:vAlign w:val="bottom"/>
            <w:hideMark/>
          </w:tcPr>
          <w:p w14:paraId="43C8F68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0.35</w:t>
            </w:r>
          </w:p>
        </w:tc>
      </w:tr>
      <w:tr w:rsidR="001A132A" w:rsidRPr="001211F0" w14:paraId="496F67EB" w14:textId="77777777" w:rsidTr="001A132A">
        <w:trPr>
          <w:trHeight w:val="300"/>
        </w:trPr>
        <w:tc>
          <w:tcPr>
            <w:tcW w:w="440" w:type="dxa"/>
            <w:tcBorders>
              <w:top w:val="nil"/>
              <w:left w:val="nil"/>
              <w:bottom w:val="nil"/>
              <w:right w:val="nil"/>
            </w:tcBorders>
            <w:shd w:val="clear" w:color="auto" w:fill="auto"/>
            <w:noWrap/>
            <w:vAlign w:val="bottom"/>
            <w:hideMark/>
          </w:tcPr>
          <w:p w14:paraId="1BEF131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332" w:type="dxa"/>
            <w:tcBorders>
              <w:top w:val="nil"/>
              <w:left w:val="nil"/>
              <w:bottom w:val="nil"/>
              <w:right w:val="nil"/>
            </w:tcBorders>
            <w:shd w:val="clear" w:color="auto" w:fill="auto"/>
            <w:noWrap/>
            <w:vAlign w:val="bottom"/>
            <w:hideMark/>
          </w:tcPr>
          <w:p w14:paraId="3DBC722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01736A3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43BE1D4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144.94</w:t>
            </w:r>
          </w:p>
        </w:tc>
        <w:tc>
          <w:tcPr>
            <w:tcW w:w="1177" w:type="dxa"/>
            <w:tcBorders>
              <w:top w:val="nil"/>
              <w:left w:val="nil"/>
              <w:bottom w:val="nil"/>
              <w:right w:val="nil"/>
            </w:tcBorders>
            <w:shd w:val="clear" w:color="auto" w:fill="auto"/>
            <w:noWrap/>
            <w:vAlign w:val="bottom"/>
            <w:hideMark/>
          </w:tcPr>
          <w:p w14:paraId="6F7675E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20.00</w:t>
            </w:r>
          </w:p>
        </w:tc>
        <w:tc>
          <w:tcPr>
            <w:tcW w:w="1337" w:type="dxa"/>
            <w:tcBorders>
              <w:top w:val="nil"/>
              <w:left w:val="nil"/>
              <w:bottom w:val="nil"/>
              <w:right w:val="nil"/>
            </w:tcBorders>
            <w:shd w:val="clear" w:color="auto" w:fill="auto"/>
            <w:noWrap/>
            <w:vAlign w:val="bottom"/>
            <w:hideMark/>
          </w:tcPr>
          <w:p w14:paraId="2E95F1F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0.61</w:t>
            </w:r>
          </w:p>
        </w:tc>
      </w:tr>
      <w:tr w:rsidR="001A132A" w:rsidRPr="001211F0" w14:paraId="14AC36D5" w14:textId="77777777" w:rsidTr="001A132A">
        <w:trPr>
          <w:trHeight w:val="300"/>
        </w:trPr>
        <w:tc>
          <w:tcPr>
            <w:tcW w:w="440" w:type="dxa"/>
            <w:tcBorders>
              <w:top w:val="nil"/>
              <w:left w:val="nil"/>
              <w:bottom w:val="nil"/>
              <w:right w:val="nil"/>
            </w:tcBorders>
            <w:shd w:val="clear" w:color="auto" w:fill="auto"/>
            <w:noWrap/>
            <w:vAlign w:val="bottom"/>
            <w:hideMark/>
          </w:tcPr>
          <w:p w14:paraId="51F2732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332" w:type="dxa"/>
            <w:tcBorders>
              <w:top w:val="nil"/>
              <w:left w:val="nil"/>
              <w:bottom w:val="nil"/>
              <w:right w:val="nil"/>
            </w:tcBorders>
            <w:shd w:val="clear" w:color="auto" w:fill="auto"/>
            <w:noWrap/>
            <w:vAlign w:val="bottom"/>
            <w:hideMark/>
          </w:tcPr>
          <w:p w14:paraId="5D3824F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4DEDE48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3A63F01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150.45</w:t>
            </w:r>
          </w:p>
        </w:tc>
        <w:tc>
          <w:tcPr>
            <w:tcW w:w="1177" w:type="dxa"/>
            <w:tcBorders>
              <w:top w:val="nil"/>
              <w:left w:val="nil"/>
              <w:bottom w:val="nil"/>
              <w:right w:val="nil"/>
            </w:tcBorders>
            <w:shd w:val="clear" w:color="auto" w:fill="auto"/>
            <w:noWrap/>
            <w:vAlign w:val="bottom"/>
            <w:hideMark/>
          </w:tcPr>
          <w:p w14:paraId="26FFA52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386EFB5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0.51</w:t>
            </w:r>
          </w:p>
        </w:tc>
      </w:tr>
      <w:tr w:rsidR="001A132A" w:rsidRPr="001211F0" w14:paraId="0B5DE904" w14:textId="77777777" w:rsidTr="001A132A">
        <w:trPr>
          <w:trHeight w:val="300"/>
        </w:trPr>
        <w:tc>
          <w:tcPr>
            <w:tcW w:w="440" w:type="dxa"/>
            <w:tcBorders>
              <w:top w:val="nil"/>
              <w:left w:val="nil"/>
              <w:bottom w:val="nil"/>
              <w:right w:val="nil"/>
            </w:tcBorders>
            <w:shd w:val="clear" w:color="auto" w:fill="auto"/>
            <w:noWrap/>
            <w:vAlign w:val="bottom"/>
            <w:hideMark/>
          </w:tcPr>
          <w:p w14:paraId="2DC04C2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w:t>
            </w:r>
          </w:p>
        </w:tc>
        <w:tc>
          <w:tcPr>
            <w:tcW w:w="332" w:type="dxa"/>
            <w:tcBorders>
              <w:top w:val="nil"/>
              <w:left w:val="nil"/>
              <w:bottom w:val="nil"/>
              <w:right w:val="nil"/>
            </w:tcBorders>
            <w:shd w:val="clear" w:color="auto" w:fill="auto"/>
            <w:noWrap/>
            <w:vAlign w:val="bottom"/>
            <w:hideMark/>
          </w:tcPr>
          <w:p w14:paraId="4535D4D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3D33658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77CA6D3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191.81</w:t>
            </w:r>
          </w:p>
        </w:tc>
        <w:tc>
          <w:tcPr>
            <w:tcW w:w="1177" w:type="dxa"/>
            <w:tcBorders>
              <w:top w:val="nil"/>
              <w:left w:val="nil"/>
              <w:bottom w:val="nil"/>
              <w:right w:val="nil"/>
            </w:tcBorders>
            <w:shd w:val="clear" w:color="auto" w:fill="auto"/>
            <w:noWrap/>
            <w:vAlign w:val="bottom"/>
            <w:hideMark/>
          </w:tcPr>
          <w:p w14:paraId="2BCDB9C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0E5C70B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0.53</w:t>
            </w:r>
          </w:p>
        </w:tc>
      </w:tr>
      <w:tr w:rsidR="001A132A" w:rsidRPr="001211F0" w14:paraId="35598E93" w14:textId="77777777" w:rsidTr="001A132A">
        <w:trPr>
          <w:trHeight w:val="300"/>
        </w:trPr>
        <w:tc>
          <w:tcPr>
            <w:tcW w:w="440" w:type="dxa"/>
            <w:tcBorders>
              <w:top w:val="nil"/>
              <w:left w:val="nil"/>
              <w:bottom w:val="nil"/>
              <w:right w:val="nil"/>
            </w:tcBorders>
            <w:shd w:val="clear" w:color="auto" w:fill="auto"/>
            <w:noWrap/>
            <w:vAlign w:val="bottom"/>
            <w:hideMark/>
          </w:tcPr>
          <w:p w14:paraId="2CC0F69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332" w:type="dxa"/>
            <w:tcBorders>
              <w:top w:val="nil"/>
              <w:left w:val="nil"/>
              <w:bottom w:val="nil"/>
              <w:right w:val="nil"/>
            </w:tcBorders>
            <w:shd w:val="clear" w:color="auto" w:fill="auto"/>
            <w:noWrap/>
            <w:vAlign w:val="bottom"/>
            <w:hideMark/>
          </w:tcPr>
          <w:p w14:paraId="01C0411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478EDBF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4E9951D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252.9</w:t>
            </w:r>
          </w:p>
        </w:tc>
        <w:tc>
          <w:tcPr>
            <w:tcW w:w="1177" w:type="dxa"/>
            <w:tcBorders>
              <w:top w:val="nil"/>
              <w:left w:val="nil"/>
              <w:bottom w:val="nil"/>
              <w:right w:val="nil"/>
            </w:tcBorders>
            <w:shd w:val="clear" w:color="auto" w:fill="auto"/>
            <w:noWrap/>
            <w:vAlign w:val="bottom"/>
            <w:hideMark/>
          </w:tcPr>
          <w:p w14:paraId="6AE4D3E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67A162D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0.27</w:t>
            </w:r>
          </w:p>
        </w:tc>
      </w:tr>
      <w:tr w:rsidR="001A132A" w:rsidRPr="001211F0" w14:paraId="1FA0964B" w14:textId="77777777" w:rsidTr="001A132A">
        <w:trPr>
          <w:trHeight w:val="300"/>
        </w:trPr>
        <w:tc>
          <w:tcPr>
            <w:tcW w:w="440" w:type="dxa"/>
            <w:tcBorders>
              <w:top w:val="nil"/>
              <w:left w:val="nil"/>
              <w:bottom w:val="nil"/>
              <w:right w:val="nil"/>
            </w:tcBorders>
            <w:shd w:val="clear" w:color="auto" w:fill="auto"/>
            <w:noWrap/>
            <w:vAlign w:val="bottom"/>
            <w:hideMark/>
          </w:tcPr>
          <w:p w14:paraId="47BF674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w:t>
            </w:r>
          </w:p>
        </w:tc>
        <w:tc>
          <w:tcPr>
            <w:tcW w:w="332" w:type="dxa"/>
            <w:tcBorders>
              <w:top w:val="nil"/>
              <w:left w:val="nil"/>
              <w:bottom w:val="nil"/>
              <w:right w:val="nil"/>
            </w:tcBorders>
            <w:shd w:val="clear" w:color="auto" w:fill="auto"/>
            <w:noWrap/>
            <w:vAlign w:val="bottom"/>
            <w:hideMark/>
          </w:tcPr>
          <w:p w14:paraId="14EA12B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2DDD7D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43AE449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124.59</w:t>
            </w:r>
          </w:p>
        </w:tc>
        <w:tc>
          <w:tcPr>
            <w:tcW w:w="1177" w:type="dxa"/>
            <w:tcBorders>
              <w:top w:val="nil"/>
              <w:left w:val="nil"/>
              <w:bottom w:val="nil"/>
              <w:right w:val="nil"/>
            </w:tcBorders>
            <w:shd w:val="clear" w:color="auto" w:fill="auto"/>
            <w:noWrap/>
            <w:vAlign w:val="bottom"/>
            <w:hideMark/>
          </w:tcPr>
          <w:p w14:paraId="0F8B68C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7240163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0.14</w:t>
            </w:r>
          </w:p>
        </w:tc>
      </w:tr>
      <w:tr w:rsidR="001A132A" w:rsidRPr="001211F0" w14:paraId="23BFDAAB" w14:textId="77777777" w:rsidTr="001A132A">
        <w:trPr>
          <w:trHeight w:val="300"/>
        </w:trPr>
        <w:tc>
          <w:tcPr>
            <w:tcW w:w="440" w:type="dxa"/>
            <w:tcBorders>
              <w:top w:val="nil"/>
              <w:left w:val="nil"/>
              <w:bottom w:val="nil"/>
              <w:right w:val="nil"/>
            </w:tcBorders>
            <w:shd w:val="clear" w:color="auto" w:fill="auto"/>
            <w:noWrap/>
            <w:vAlign w:val="bottom"/>
            <w:hideMark/>
          </w:tcPr>
          <w:p w14:paraId="6EB2872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14</w:t>
            </w:r>
          </w:p>
        </w:tc>
        <w:tc>
          <w:tcPr>
            <w:tcW w:w="332" w:type="dxa"/>
            <w:tcBorders>
              <w:top w:val="nil"/>
              <w:left w:val="nil"/>
              <w:bottom w:val="nil"/>
              <w:right w:val="nil"/>
            </w:tcBorders>
            <w:shd w:val="clear" w:color="auto" w:fill="auto"/>
            <w:noWrap/>
            <w:vAlign w:val="bottom"/>
            <w:hideMark/>
          </w:tcPr>
          <w:p w14:paraId="51F796B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225DE97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941" w:type="dxa"/>
            <w:tcBorders>
              <w:top w:val="nil"/>
              <w:left w:val="nil"/>
              <w:bottom w:val="nil"/>
              <w:right w:val="nil"/>
            </w:tcBorders>
            <w:shd w:val="clear" w:color="auto" w:fill="auto"/>
            <w:noWrap/>
            <w:vAlign w:val="bottom"/>
            <w:hideMark/>
          </w:tcPr>
          <w:p w14:paraId="07D30F5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568.99</w:t>
            </w:r>
          </w:p>
        </w:tc>
        <w:tc>
          <w:tcPr>
            <w:tcW w:w="1177" w:type="dxa"/>
            <w:tcBorders>
              <w:top w:val="nil"/>
              <w:left w:val="nil"/>
              <w:bottom w:val="nil"/>
              <w:right w:val="nil"/>
            </w:tcBorders>
            <w:shd w:val="clear" w:color="auto" w:fill="auto"/>
            <w:noWrap/>
            <w:vAlign w:val="bottom"/>
            <w:hideMark/>
          </w:tcPr>
          <w:p w14:paraId="46FF650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4ED385C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0.17</w:t>
            </w:r>
          </w:p>
        </w:tc>
      </w:tr>
      <w:tr w:rsidR="001A132A" w:rsidRPr="001211F0" w14:paraId="2AA2B692" w14:textId="77777777" w:rsidTr="001A132A">
        <w:trPr>
          <w:trHeight w:val="300"/>
        </w:trPr>
        <w:tc>
          <w:tcPr>
            <w:tcW w:w="440" w:type="dxa"/>
            <w:tcBorders>
              <w:top w:val="nil"/>
              <w:left w:val="nil"/>
              <w:bottom w:val="nil"/>
              <w:right w:val="nil"/>
            </w:tcBorders>
            <w:shd w:val="clear" w:color="auto" w:fill="auto"/>
            <w:noWrap/>
            <w:vAlign w:val="bottom"/>
            <w:hideMark/>
          </w:tcPr>
          <w:p w14:paraId="12348E8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054C20D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54959FF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941" w:type="dxa"/>
            <w:tcBorders>
              <w:top w:val="nil"/>
              <w:left w:val="nil"/>
              <w:bottom w:val="nil"/>
              <w:right w:val="nil"/>
            </w:tcBorders>
            <w:shd w:val="clear" w:color="auto" w:fill="auto"/>
            <w:noWrap/>
            <w:vAlign w:val="bottom"/>
            <w:hideMark/>
          </w:tcPr>
          <w:p w14:paraId="0B27A7B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4283.02</w:t>
            </w:r>
          </w:p>
        </w:tc>
        <w:tc>
          <w:tcPr>
            <w:tcW w:w="1177" w:type="dxa"/>
            <w:tcBorders>
              <w:top w:val="nil"/>
              <w:left w:val="nil"/>
              <w:bottom w:val="nil"/>
              <w:right w:val="nil"/>
            </w:tcBorders>
            <w:shd w:val="clear" w:color="auto" w:fill="auto"/>
            <w:noWrap/>
            <w:vAlign w:val="bottom"/>
            <w:hideMark/>
          </w:tcPr>
          <w:p w14:paraId="0B5A0C8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189F198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0.60</w:t>
            </w:r>
          </w:p>
        </w:tc>
      </w:tr>
      <w:tr w:rsidR="001A132A" w:rsidRPr="001211F0" w14:paraId="08958463" w14:textId="77777777" w:rsidTr="001A132A">
        <w:trPr>
          <w:trHeight w:val="300"/>
        </w:trPr>
        <w:tc>
          <w:tcPr>
            <w:tcW w:w="440" w:type="dxa"/>
            <w:tcBorders>
              <w:top w:val="nil"/>
              <w:left w:val="nil"/>
              <w:bottom w:val="nil"/>
              <w:right w:val="nil"/>
            </w:tcBorders>
            <w:shd w:val="clear" w:color="auto" w:fill="auto"/>
            <w:noWrap/>
            <w:vAlign w:val="bottom"/>
            <w:hideMark/>
          </w:tcPr>
          <w:p w14:paraId="3F42BBC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w:t>
            </w:r>
          </w:p>
        </w:tc>
        <w:tc>
          <w:tcPr>
            <w:tcW w:w="332" w:type="dxa"/>
            <w:tcBorders>
              <w:top w:val="nil"/>
              <w:left w:val="nil"/>
              <w:bottom w:val="nil"/>
              <w:right w:val="nil"/>
            </w:tcBorders>
            <w:shd w:val="clear" w:color="auto" w:fill="auto"/>
            <w:noWrap/>
            <w:vAlign w:val="bottom"/>
            <w:hideMark/>
          </w:tcPr>
          <w:p w14:paraId="7E2BB39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6D9574F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941" w:type="dxa"/>
            <w:tcBorders>
              <w:top w:val="nil"/>
              <w:left w:val="nil"/>
              <w:bottom w:val="nil"/>
              <w:right w:val="nil"/>
            </w:tcBorders>
            <w:shd w:val="clear" w:color="auto" w:fill="auto"/>
            <w:noWrap/>
            <w:vAlign w:val="bottom"/>
            <w:hideMark/>
          </w:tcPr>
          <w:p w14:paraId="19B4B16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129.44</w:t>
            </w:r>
          </w:p>
        </w:tc>
        <w:tc>
          <w:tcPr>
            <w:tcW w:w="1177" w:type="dxa"/>
            <w:tcBorders>
              <w:top w:val="nil"/>
              <w:left w:val="nil"/>
              <w:bottom w:val="nil"/>
              <w:right w:val="nil"/>
            </w:tcBorders>
            <w:shd w:val="clear" w:color="auto" w:fill="auto"/>
            <w:noWrap/>
            <w:vAlign w:val="bottom"/>
            <w:hideMark/>
          </w:tcPr>
          <w:p w14:paraId="44065A2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42BDDB5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0.13</w:t>
            </w:r>
          </w:p>
        </w:tc>
      </w:tr>
      <w:tr w:rsidR="001A132A" w:rsidRPr="001211F0" w14:paraId="56ED2524" w14:textId="77777777" w:rsidTr="001A132A">
        <w:trPr>
          <w:trHeight w:val="300"/>
        </w:trPr>
        <w:tc>
          <w:tcPr>
            <w:tcW w:w="440" w:type="dxa"/>
            <w:tcBorders>
              <w:top w:val="nil"/>
              <w:left w:val="nil"/>
              <w:bottom w:val="nil"/>
              <w:right w:val="nil"/>
            </w:tcBorders>
            <w:shd w:val="clear" w:color="auto" w:fill="auto"/>
            <w:noWrap/>
            <w:vAlign w:val="bottom"/>
            <w:hideMark/>
          </w:tcPr>
          <w:p w14:paraId="6B04784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2586D2A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404BED3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941" w:type="dxa"/>
            <w:tcBorders>
              <w:top w:val="nil"/>
              <w:left w:val="nil"/>
              <w:bottom w:val="nil"/>
              <w:right w:val="nil"/>
            </w:tcBorders>
            <w:shd w:val="clear" w:color="auto" w:fill="auto"/>
            <w:noWrap/>
            <w:vAlign w:val="bottom"/>
            <w:hideMark/>
          </w:tcPr>
          <w:p w14:paraId="3BD838B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127.13</w:t>
            </w:r>
          </w:p>
        </w:tc>
        <w:tc>
          <w:tcPr>
            <w:tcW w:w="1177" w:type="dxa"/>
            <w:tcBorders>
              <w:top w:val="nil"/>
              <w:left w:val="nil"/>
              <w:bottom w:val="nil"/>
              <w:right w:val="nil"/>
            </w:tcBorders>
            <w:shd w:val="clear" w:color="auto" w:fill="auto"/>
            <w:noWrap/>
            <w:vAlign w:val="bottom"/>
            <w:hideMark/>
          </w:tcPr>
          <w:p w14:paraId="71038C6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302D5A4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0.21</w:t>
            </w:r>
          </w:p>
        </w:tc>
      </w:tr>
      <w:tr w:rsidR="001A132A" w:rsidRPr="001211F0" w14:paraId="63858289" w14:textId="77777777" w:rsidTr="001A132A">
        <w:trPr>
          <w:trHeight w:val="300"/>
        </w:trPr>
        <w:tc>
          <w:tcPr>
            <w:tcW w:w="440" w:type="dxa"/>
            <w:tcBorders>
              <w:top w:val="nil"/>
              <w:left w:val="nil"/>
              <w:bottom w:val="nil"/>
              <w:right w:val="nil"/>
            </w:tcBorders>
            <w:shd w:val="clear" w:color="auto" w:fill="auto"/>
            <w:noWrap/>
            <w:vAlign w:val="bottom"/>
            <w:hideMark/>
          </w:tcPr>
          <w:p w14:paraId="62B6BDA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1795A46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62CFDD6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941" w:type="dxa"/>
            <w:tcBorders>
              <w:top w:val="nil"/>
              <w:left w:val="nil"/>
              <w:bottom w:val="nil"/>
              <w:right w:val="nil"/>
            </w:tcBorders>
            <w:shd w:val="clear" w:color="auto" w:fill="auto"/>
            <w:noWrap/>
            <w:vAlign w:val="bottom"/>
            <w:hideMark/>
          </w:tcPr>
          <w:p w14:paraId="5B6C984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133.75</w:t>
            </w:r>
          </w:p>
        </w:tc>
        <w:tc>
          <w:tcPr>
            <w:tcW w:w="1177" w:type="dxa"/>
            <w:tcBorders>
              <w:top w:val="nil"/>
              <w:left w:val="nil"/>
              <w:bottom w:val="nil"/>
              <w:right w:val="nil"/>
            </w:tcBorders>
            <w:shd w:val="clear" w:color="auto" w:fill="auto"/>
            <w:noWrap/>
            <w:vAlign w:val="bottom"/>
            <w:hideMark/>
          </w:tcPr>
          <w:p w14:paraId="701B6F1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6781397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0.21</w:t>
            </w:r>
          </w:p>
        </w:tc>
      </w:tr>
      <w:tr w:rsidR="001A132A" w:rsidRPr="001211F0" w14:paraId="5988BE57" w14:textId="77777777" w:rsidTr="001A132A">
        <w:trPr>
          <w:trHeight w:val="300"/>
        </w:trPr>
        <w:tc>
          <w:tcPr>
            <w:tcW w:w="440" w:type="dxa"/>
            <w:tcBorders>
              <w:top w:val="nil"/>
              <w:left w:val="nil"/>
              <w:bottom w:val="nil"/>
              <w:right w:val="nil"/>
            </w:tcBorders>
            <w:shd w:val="clear" w:color="auto" w:fill="auto"/>
            <w:noWrap/>
            <w:vAlign w:val="bottom"/>
            <w:hideMark/>
          </w:tcPr>
          <w:p w14:paraId="13ED9D7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1DBF5E1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518A3DA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941" w:type="dxa"/>
            <w:tcBorders>
              <w:top w:val="nil"/>
              <w:left w:val="nil"/>
              <w:bottom w:val="nil"/>
              <w:right w:val="nil"/>
            </w:tcBorders>
            <w:shd w:val="clear" w:color="auto" w:fill="auto"/>
            <w:noWrap/>
            <w:vAlign w:val="bottom"/>
            <w:hideMark/>
          </w:tcPr>
          <w:p w14:paraId="3F6AFAB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45.89</w:t>
            </w:r>
          </w:p>
        </w:tc>
        <w:tc>
          <w:tcPr>
            <w:tcW w:w="1177" w:type="dxa"/>
            <w:tcBorders>
              <w:top w:val="nil"/>
              <w:left w:val="nil"/>
              <w:bottom w:val="nil"/>
              <w:right w:val="nil"/>
            </w:tcBorders>
            <w:shd w:val="clear" w:color="auto" w:fill="auto"/>
            <w:noWrap/>
            <w:vAlign w:val="bottom"/>
            <w:hideMark/>
          </w:tcPr>
          <w:p w14:paraId="0621254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40A01D1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0.22</w:t>
            </w:r>
          </w:p>
        </w:tc>
      </w:tr>
      <w:tr w:rsidR="001A132A" w:rsidRPr="001211F0" w14:paraId="194712F7" w14:textId="77777777" w:rsidTr="001A132A">
        <w:trPr>
          <w:trHeight w:val="300"/>
        </w:trPr>
        <w:tc>
          <w:tcPr>
            <w:tcW w:w="440" w:type="dxa"/>
            <w:tcBorders>
              <w:top w:val="nil"/>
              <w:left w:val="nil"/>
              <w:bottom w:val="nil"/>
              <w:right w:val="nil"/>
            </w:tcBorders>
            <w:shd w:val="clear" w:color="auto" w:fill="auto"/>
            <w:noWrap/>
            <w:vAlign w:val="bottom"/>
            <w:hideMark/>
          </w:tcPr>
          <w:p w14:paraId="6DFAF84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5013B27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1EB2E7B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941" w:type="dxa"/>
            <w:tcBorders>
              <w:top w:val="nil"/>
              <w:left w:val="nil"/>
              <w:bottom w:val="nil"/>
              <w:right w:val="nil"/>
            </w:tcBorders>
            <w:shd w:val="clear" w:color="auto" w:fill="auto"/>
            <w:noWrap/>
            <w:vAlign w:val="bottom"/>
            <w:hideMark/>
          </w:tcPr>
          <w:p w14:paraId="5070E2F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94.93</w:t>
            </w:r>
          </w:p>
        </w:tc>
        <w:tc>
          <w:tcPr>
            <w:tcW w:w="1177" w:type="dxa"/>
            <w:tcBorders>
              <w:top w:val="nil"/>
              <w:left w:val="nil"/>
              <w:bottom w:val="nil"/>
              <w:right w:val="nil"/>
            </w:tcBorders>
            <w:shd w:val="clear" w:color="auto" w:fill="auto"/>
            <w:noWrap/>
            <w:vAlign w:val="bottom"/>
            <w:hideMark/>
          </w:tcPr>
          <w:p w14:paraId="15C055D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40.00</w:t>
            </w:r>
          </w:p>
        </w:tc>
        <w:tc>
          <w:tcPr>
            <w:tcW w:w="1337" w:type="dxa"/>
            <w:tcBorders>
              <w:top w:val="nil"/>
              <w:left w:val="nil"/>
              <w:bottom w:val="nil"/>
              <w:right w:val="nil"/>
            </w:tcBorders>
            <w:shd w:val="clear" w:color="auto" w:fill="auto"/>
            <w:noWrap/>
            <w:vAlign w:val="bottom"/>
            <w:hideMark/>
          </w:tcPr>
          <w:p w14:paraId="0EA98B0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0.57</w:t>
            </w:r>
          </w:p>
        </w:tc>
      </w:tr>
      <w:tr w:rsidR="001A132A" w:rsidRPr="001211F0" w14:paraId="50B9B508" w14:textId="77777777" w:rsidTr="001A132A">
        <w:trPr>
          <w:trHeight w:val="300"/>
        </w:trPr>
        <w:tc>
          <w:tcPr>
            <w:tcW w:w="440" w:type="dxa"/>
            <w:tcBorders>
              <w:top w:val="nil"/>
              <w:left w:val="nil"/>
              <w:bottom w:val="nil"/>
              <w:right w:val="nil"/>
            </w:tcBorders>
            <w:shd w:val="clear" w:color="auto" w:fill="auto"/>
            <w:noWrap/>
            <w:vAlign w:val="bottom"/>
            <w:hideMark/>
          </w:tcPr>
          <w:p w14:paraId="56AF408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1C4B811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17A4277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941" w:type="dxa"/>
            <w:tcBorders>
              <w:top w:val="nil"/>
              <w:left w:val="nil"/>
              <w:bottom w:val="nil"/>
              <w:right w:val="nil"/>
            </w:tcBorders>
            <w:shd w:val="clear" w:color="auto" w:fill="auto"/>
            <w:noWrap/>
            <w:vAlign w:val="bottom"/>
            <w:hideMark/>
          </w:tcPr>
          <w:p w14:paraId="0F8B17D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80.93</w:t>
            </w:r>
          </w:p>
        </w:tc>
        <w:tc>
          <w:tcPr>
            <w:tcW w:w="1177" w:type="dxa"/>
            <w:tcBorders>
              <w:top w:val="nil"/>
              <w:left w:val="nil"/>
              <w:bottom w:val="nil"/>
              <w:right w:val="nil"/>
            </w:tcBorders>
            <w:shd w:val="clear" w:color="auto" w:fill="auto"/>
            <w:noWrap/>
            <w:vAlign w:val="bottom"/>
            <w:hideMark/>
          </w:tcPr>
          <w:p w14:paraId="661D4BA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50.00</w:t>
            </w:r>
          </w:p>
        </w:tc>
        <w:tc>
          <w:tcPr>
            <w:tcW w:w="1337" w:type="dxa"/>
            <w:tcBorders>
              <w:top w:val="nil"/>
              <w:left w:val="nil"/>
              <w:bottom w:val="nil"/>
              <w:right w:val="nil"/>
            </w:tcBorders>
            <w:shd w:val="clear" w:color="auto" w:fill="auto"/>
            <w:noWrap/>
            <w:vAlign w:val="bottom"/>
            <w:hideMark/>
          </w:tcPr>
          <w:p w14:paraId="0CEBE4E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0.24</w:t>
            </w:r>
          </w:p>
        </w:tc>
      </w:tr>
      <w:tr w:rsidR="001A132A" w:rsidRPr="001211F0" w14:paraId="1CD0DDE4" w14:textId="77777777" w:rsidTr="001A132A">
        <w:trPr>
          <w:trHeight w:val="300"/>
        </w:trPr>
        <w:tc>
          <w:tcPr>
            <w:tcW w:w="440" w:type="dxa"/>
            <w:tcBorders>
              <w:top w:val="nil"/>
              <w:left w:val="nil"/>
              <w:bottom w:val="nil"/>
              <w:right w:val="nil"/>
            </w:tcBorders>
            <w:shd w:val="clear" w:color="auto" w:fill="auto"/>
            <w:noWrap/>
            <w:vAlign w:val="bottom"/>
            <w:hideMark/>
          </w:tcPr>
          <w:p w14:paraId="7F62CD7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332" w:type="dxa"/>
            <w:tcBorders>
              <w:top w:val="nil"/>
              <w:left w:val="nil"/>
              <w:bottom w:val="nil"/>
              <w:right w:val="nil"/>
            </w:tcBorders>
            <w:shd w:val="clear" w:color="auto" w:fill="auto"/>
            <w:noWrap/>
            <w:vAlign w:val="bottom"/>
            <w:hideMark/>
          </w:tcPr>
          <w:p w14:paraId="0C706A9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4FB5736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941" w:type="dxa"/>
            <w:tcBorders>
              <w:top w:val="nil"/>
              <w:left w:val="nil"/>
              <w:bottom w:val="nil"/>
              <w:right w:val="nil"/>
            </w:tcBorders>
            <w:shd w:val="clear" w:color="auto" w:fill="auto"/>
            <w:noWrap/>
            <w:vAlign w:val="bottom"/>
            <w:hideMark/>
          </w:tcPr>
          <w:p w14:paraId="7F19F74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113.98</w:t>
            </w:r>
          </w:p>
        </w:tc>
        <w:tc>
          <w:tcPr>
            <w:tcW w:w="1177" w:type="dxa"/>
            <w:tcBorders>
              <w:top w:val="nil"/>
              <w:left w:val="nil"/>
              <w:bottom w:val="nil"/>
              <w:right w:val="nil"/>
            </w:tcBorders>
            <w:shd w:val="clear" w:color="auto" w:fill="auto"/>
            <w:noWrap/>
            <w:vAlign w:val="bottom"/>
            <w:hideMark/>
          </w:tcPr>
          <w:p w14:paraId="222F96F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16BE47B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0.12</w:t>
            </w:r>
          </w:p>
        </w:tc>
      </w:tr>
      <w:tr w:rsidR="001A132A" w:rsidRPr="001211F0" w14:paraId="4D4A4782" w14:textId="77777777" w:rsidTr="001A132A">
        <w:trPr>
          <w:trHeight w:val="300"/>
        </w:trPr>
        <w:tc>
          <w:tcPr>
            <w:tcW w:w="440" w:type="dxa"/>
            <w:tcBorders>
              <w:top w:val="nil"/>
              <w:left w:val="nil"/>
              <w:bottom w:val="nil"/>
              <w:right w:val="nil"/>
            </w:tcBorders>
            <w:shd w:val="clear" w:color="auto" w:fill="auto"/>
            <w:noWrap/>
            <w:vAlign w:val="bottom"/>
            <w:hideMark/>
          </w:tcPr>
          <w:p w14:paraId="13DD3B1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332" w:type="dxa"/>
            <w:tcBorders>
              <w:top w:val="nil"/>
              <w:left w:val="nil"/>
              <w:bottom w:val="nil"/>
              <w:right w:val="nil"/>
            </w:tcBorders>
            <w:shd w:val="clear" w:color="auto" w:fill="auto"/>
            <w:noWrap/>
            <w:vAlign w:val="bottom"/>
            <w:hideMark/>
          </w:tcPr>
          <w:p w14:paraId="29308AD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464C324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941" w:type="dxa"/>
            <w:tcBorders>
              <w:top w:val="nil"/>
              <w:left w:val="nil"/>
              <w:bottom w:val="nil"/>
              <w:right w:val="nil"/>
            </w:tcBorders>
            <w:shd w:val="clear" w:color="auto" w:fill="auto"/>
            <w:noWrap/>
            <w:vAlign w:val="bottom"/>
            <w:hideMark/>
          </w:tcPr>
          <w:p w14:paraId="7430A5A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141.46</w:t>
            </w:r>
          </w:p>
        </w:tc>
        <w:tc>
          <w:tcPr>
            <w:tcW w:w="1177" w:type="dxa"/>
            <w:tcBorders>
              <w:top w:val="nil"/>
              <w:left w:val="nil"/>
              <w:bottom w:val="nil"/>
              <w:right w:val="nil"/>
            </w:tcBorders>
            <w:shd w:val="clear" w:color="auto" w:fill="auto"/>
            <w:noWrap/>
            <w:vAlign w:val="bottom"/>
            <w:hideMark/>
          </w:tcPr>
          <w:p w14:paraId="094FE0C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586F9F9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0.13</w:t>
            </w:r>
          </w:p>
        </w:tc>
      </w:tr>
      <w:tr w:rsidR="001A132A" w:rsidRPr="001211F0" w14:paraId="5E16A7EF" w14:textId="77777777" w:rsidTr="001A132A">
        <w:trPr>
          <w:trHeight w:val="300"/>
        </w:trPr>
        <w:tc>
          <w:tcPr>
            <w:tcW w:w="440" w:type="dxa"/>
            <w:tcBorders>
              <w:top w:val="nil"/>
              <w:left w:val="nil"/>
              <w:bottom w:val="nil"/>
              <w:right w:val="nil"/>
            </w:tcBorders>
            <w:shd w:val="clear" w:color="auto" w:fill="auto"/>
            <w:noWrap/>
            <w:vAlign w:val="bottom"/>
            <w:hideMark/>
          </w:tcPr>
          <w:p w14:paraId="35A6366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w:t>
            </w:r>
          </w:p>
        </w:tc>
        <w:tc>
          <w:tcPr>
            <w:tcW w:w="332" w:type="dxa"/>
            <w:tcBorders>
              <w:top w:val="nil"/>
              <w:left w:val="nil"/>
              <w:bottom w:val="nil"/>
              <w:right w:val="nil"/>
            </w:tcBorders>
            <w:shd w:val="clear" w:color="auto" w:fill="auto"/>
            <w:noWrap/>
            <w:vAlign w:val="bottom"/>
            <w:hideMark/>
          </w:tcPr>
          <w:p w14:paraId="4481974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3A968AA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941" w:type="dxa"/>
            <w:tcBorders>
              <w:top w:val="nil"/>
              <w:left w:val="nil"/>
              <w:bottom w:val="nil"/>
              <w:right w:val="nil"/>
            </w:tcBorders>
            <w:shd w:val="clear" w:color="auto" w:fill="auto"/>
            <w:noWrap/>
            <w:vAlign w:val="bottom"/>
            <w:hideMark/>
          </w:tcPr>
          <w:p w14:paraId="3C51805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114.68</w:t>
            </w:r>
          </w:p>
        </w:tc>
        <w:tc>
          <w:tcPr>
            <w:tcW w:w="1177" w:type="dxa"/>
            <w:tcBorders>
              <w:top w:val="nil"/>
              <w:left w:val="nil"/>
              <w:bottom w:val="nil"/>
              <w:right w:val="nil"/>
            </w:tcBorders>
            <w:shd w:val="clear" w:color="auto" w:fill="auto"/>
            <w:noWrap/>
            <w:vAlign w:val="bottom"/>
            <w:hideMark/>
          </w:tcPr>
          <w:p w14:paraId="1DB6078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6B4C02D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0.29</w:t>
            </w:r>
          </w:p>
        </w:tc>
      </w:tr>
      <w:tr w:rsidR="001A132A" w:rsidRPr="001211F0" w14:paraId="5D858CA4" w14:textId="77777777" w:rsidTr="001A132A">
        <w:trPr>
          <w:trHeight w:val="300"/>
        </w:trPr>
        <w:tc>
          <w:tcPr>
            <w:tcW w:w="440" w:type="dxa"/>
            <w:tcBorders>
              <w:top w:val="nil"/>
              <w:left w:val="nil"/>
              <w:bottom w:val="nil"/>
              <w:right w:val="nil"/>
            </w:tcBorders>
            <w:shd w:val="clear" w:color="auto" w:fill="auto"/>
            <w:noWrap/>
            <w:vAlign w:val="bottom"/>
            <w:hideMark/>
          </w:tcPr>
          <w:p w14:paraId="263558F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67A2A6B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65E3848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646080D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2228.38</w:t>
            </w:r>
          </w:p>
        </w:tc>
        <w:tc>
          <w:tcPr>
            <w:tcW w:w="1177" w:type="dxa"/>
            <w:tcBorders>
              <w:top w:val="nil"/>
              <w:left w:val="nil"/>
              <w:bottom w:val="nil"/>
              <w:right w:val="nil"/>
            </w:tcBorders>
            <w:shd w:val="clear" w:color="auto" w:fill="auto"/>
            <w:noWrap/>
            <w:vAlign w:val="bottom"/>
            <w:hideMark/>
          </w:tcPr>
          <w:p w14:paraId="653BA8B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3CC49B4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0.50</w:t>
            </w:r>
          </w:p>
        </w:tc>
      </w:tr>
      <w:tr w:rsidR="001A132A" w:rsidRPr="001211F0" w14:paraId="1B0B8242" w14:textId="77777777" w:rsidTr="001A132A">
        <w:trPr>
          <w:trHeight w:val="300"/>
        </w:trPr>
        <w:tc>
          <w:tcPr>
            <w:tcW w:w="440" w:type="dxa"/>
            <w:tcBorders>
              <w:top w:val="nil"/>
              <w:left w:val="nil"/>
              <w:bottom w:val="nil"/>
              <w:right w:val="nil"/>
            </w:tcBorders>
            <w:shd w:val="clear" w:color="auto" w:fill="auto"/>
            <w:noWrap/>
            <w:vAlign w:val="bottom"/>
            <w:hideMark/>
          </w:tcPr>
          <w:p w14:paraId="677162F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03EE937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729B3D9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489717D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154.78</w:t>
            </w:r>
          </w:p>
        </w:tc>
        <w:tc>
          <w:tcPr>
            <w:tcW w:w="1177" w:type="dxa"/>
            <w:tcBorders>
              <w:top w:val="nil"/>
              <w:left w:val="nil"/>
              <w:bottom w:val="nil"/>
              <w:right w:val="nil"/>
            </w:tcBorders>
            <w:shd w:val="clear" w:color="auto" w:fill="auto"/>
            <w:noWrap/>
            <w:vAlign w:val="bottom"/>
            <w:hideMark/>
          </w:tcPr>
          <w:p w14:paraId="677A2CF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551B800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0.31</w:t>
            </w:r>
          </w:p>
        </w:tc>
      </w:tr>
      <w:tr w:rsidR="001A132A" w:rsidRPr="001211F0" w14:paraId="0C3F18EB" w14:textId="77777777" w:rsidTr="001A132A">
        <w:trPr>
          <w:trHeight w:val="300"/>
        </w:trPr>
        <w:tc>
          <w:tcPr>
            <w:tcW w:w="440" w:type="dxa"/>
            <w:tcBorders>
              <w:top w:val="nil"/>
              <w:left w:val="nil"/>
              <w:bottom w:val="nil"/>
              <w:right w:val="nil"/>
            </w:tcBorders>
            <w:shd w:val="clear" w:color="auto" w:fill="auto"/>
            <w:noWrap/>
            <w:vAlign w:val="bottom"/>
            <w:hideMark/>
          </w:tcPr>
          <w:p w14:paraId="2390DF2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07CE292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0B0D56F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19CD47F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4740.18</w:t>
            </w:r>
          </w:p>
        </w:tc>
        <w:tc>
          <w:tcPr>
            <w:tcW w:w="1177" w:type="dxa"/>
            <w:tcBorders>
              <w:top w:val="nil"/>
              <w:left w:val="nil"/>
              <w:bottom w:val="nil"/>
              <w:right w:val="nil"/>
            </w:tcBorders>
            <w:shd w:val="clear" w:color="auto" w:fill="auto"/>
            <w:noWrap/>
            <w:vAlign w:val="bottom"/>
            <w:hideMark/>
          </w:tcPr>
          <w:p w14:paraId="734EEEE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3630E14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0.11</w:t>
            </w:r>
          </w:p>
        </w:tc>
      </w:tr>
      <w:tr w:rsidR="001A132A" w:rsidRPr="001211F0" w14:paraId="364ADAAB" w14:textId="77777777" w:rsidTr="001A132A">
        <w:trPr>
          <w:trHeight w:val="300"/>
        </w:trPr>
        <w:tc>
          <w:tcPr>
            <w:tcW w:w="440" w:type="dxa"/>
            <w:tcBorders>
              <w:top w:val="nil"/>
              <w:left w:val="nil"/>
              <w:bottom w:val="nil"/>
              <w:right w:val="nil"/>
            </w:tcBorders>
            <w:shd w:val="clear" w:color="auto" w:fill="auto"/>
            <w:noWrap/>
            <w:vAlign w:val="bottom"/>
            <w:hideMark/>
          </w:tcPr>
          <w:p w14:paraId="6BABA4B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w:t>
            </w:r>
          </w:p>
        </w:tc>
        <w:tc>
          <w:tcPr>
            <w:tcW w:w="332" w:type="dxa"/>
            <w:tcBorders>
              <w:top w:val="nil"/>
              <w:left w:val="nil"/>
              <w:bottom w:val="nil"/>
              <w:right w:val="nil"/>
            </w:tcBorders>
            <w:shd w:val="clear" w:color="auto" w:fill="auto"/>
            <w:noWrap/>
            <w:vAlign w:val="bottom"/>
            <w:hideMark/>
          </w:tcPr>
          <w:p w14:paraId="32DB0D4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1898F59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3F12A6C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161.4</w:t>
            </w:r>
          </w:p>
        </w:tc>
        <w:tc>
          <w:tcPr>
            <w:tcW w:w="1177" w:type="dxa"/>
            <w:tcBorders>
              <w:top w:val="nil"/>
              <w:left w:val="nil"/>
              <w:bottom w:val="nil"/>
              <w:right w:val="nil"/>
            </w:tcBorders>
            <w:shd w:val="clear" w:color="auto" w:fill="auto"/>
            <w:noWrap/>
            <w:vAlign w:val="bottom"/>
            <w:hideMark/>
          </w:tcPr>
          <w:p w14:paraId="499502F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749FECC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0.13</w:t>
            </w:r>
          </w:p>
        </w:tc>
      </w:tr>
      <w:tr w:rsidR="001A132A" w:rsidRPr="001211F0" w14:paraId="0AFD5646" w14:textId="77777777" w:rsidTr="001A132A">
        <w:trPr>
          <w:trHeight w:val="300"/>
        </w:trPr>
        <w:tc>
          <w:tcPr>
            <w:tcW w:w="440" w:type="dxa"/>
            <w:tcBorders>
              <w:top w:val="nil"/>
              <w:left w:val="nil"/>
              <w:bottom w:val="nil"/>
              <w:right w:val="nil"/>
            </w:tcBorders>
            <w:shd w:val="clear" w:color="auto" w:fill="auto"/>
            <w:noWrap/>
            <w:vAlign w:val="bottom"/>
            <w:hideMark/>
          </w:tcPr>
          <w:p w14:paraId="70B3A64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36FE57D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567DBF7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3127B7B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91.2</w:t>
            </w:r>
          </w:p>
        </w:tc>
        <w:tc>
          <w:tcPr>
            <w:tcW w:w="1177" w:type="dxa"/>
            <w:tcBorders>
              <w:top w:val="nil"/>
              <w:left w:val="nil"/>
              <w:bottom w:val="nil"/>
              <w:right w:val="nil"/>
            </w:tcBorders>
            <w:shd w:val="clear" w:color="auto" w:fill="auto"/>
            <w:noWrap/>
            <w:vAlign w:val="bottom"/>
            <w:hideMark/>
          </w:tcPr>
          <w:p w14:paraId="5BC0904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20.00</w:t>
            </w:r>
          </w:p>
        </w:tc>
        <w:tc>
          <w:tcPr>
            <w:tcW w:w="1337" w:type="dxa"/>
            <w:tcBorders>
              <w:top w:val="nil"/>
              <w:left w:val="nil"/>
              <w:bottom w:val="nil"/>
              <w:right w:val="nil"/>
            </w:tcBorders>
            <w:shd w:val="clear" w:color="auto" w:fill="auto"/>
            <w:noWrap/>
            <w:vAlign w:val="bottom"/>
            <w:hideMark/>
          </w:tcPr>
          <w:p w14:paraId="056B934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0.52</w:t>
            </w:r>
          </w:p>
        </w:tc>
      </w:tr>
      <w:tr w:rsidR="001A132A" w:rsidRPr="001211F0" w14:paraId="3340ECB1" w14:textId="77777777" w:rsidTr="001A132A">
        <w:trPr>
          <w:trHeight w:val="300"/>
        </w:trPr>
        <w:tc>
          <w:tcPr>
            <w:tcW w:w="440" w:type="dxa"/>
            <w:tcBorders>
              <w:top w:val="nil"/>
              <w:left w:val="nil"/>
              <w:bottom w:val="nil"/>
              <w:right w:val="nil"/>
            </w:tcBorders>
            <w:shd w:val="clear" w:color="auto" w:fill="auto"/>
            <w:noWrap/>
            <w:vAlign w:val="bottom"/>
            <w:hideMark/>
          </w:tcPr>
          <w:p w14:paraId="33E3623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353CC1C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6E4018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241AB3D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101.85</w:t>
            </w:r>
          </w:p>
        </w:tc>
        <w:tc>
          <w:tcPr>
            <w:tcW w:w="1177" w:type="dxa"/>
            <w:tcBorders>
              <w:top w:val="nil"/>
              <w:left w:val="nil"/>
              <w:bottom w:val="nil"/>
              <w:right w:val="nil"/>
            </w:tcBorders>
            <w:shd w:val="clear" w:color="auto" w:fill="auto"/>
            <w:noWrap/>
            <w:vAlign w:val="bottom"/>
            <w:hideMark/>
          </w:tcPr>
          <w:p w14:paraId="2F7304D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25.00</w:t>
            </w:r>
          </w:p>
        </w:tc>
        <w:tc>
          <w:tcPr>
            <w:tcW w:w="1337" w:type="dxa"/>
            <w:tcBorders>
              <w:top w:val="nil"/>
              <w:left w:val="nil"/>
              <w:bottom w:val="nil"/>
              <w:right w:val="nil"/>
            </w:tcBorders>
            <w:shd w:val="clear" w:color="auto" w:fill="auto"/>
            <w:noWrap/>
            <w:vAlign w:val="bottom"/>
            <w:hideMark/>
          </w:tcPr>
          <w:p w14:paraId="6A8CB67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0.43</w:t>
            </w:r>
          </w:p>
        </w:tc>
      </w:tr>
      <w:tr w:rsidR="001A132A" w:rsidRPr="001211F0" w14:paraId="34609B6F" w14:textId="77777777" w:rsidTr="001A132A">
        <w:trPr>
          <w:trHeight w:val="300"/>
        </w:trPr>
        <w:tc>
          <w:tcPr>
            <w:tcW w:w="440" w:type="dxa"/>
            <w:tcBorders>
              <w:top w:val="nil"/>
              <w:left w:val="nil"/>
              <w:bottom w:val="nil"/>
              <w:right w:val="nil"/>
            </w:tcBorders>
            <w:shd w:val="clear" w:color="auto" w:fill="auto"/>
            <w:noWrap/>
            <w:vAlign w:val="bottom"/>
            <w:hideMark/>
          </w:tcPr>
          <w:p w14:paraId="5CC506A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0D9C67D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4449828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5320FE1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240.37</w:t>
            </w:r>
          </w:p>
        </w:tc>
        <w:tc>
          <w:tcPr>
            <w:tcW w:w="1177" w:type="dxa"/>
            <w:tcBorders>
              <w:top w:val="nil"/>
              <w:left w:val="nil"/>
              <w:bottom w:val="nil"/>
              <w:right w:val="nil"/>
            </w:tcBorders>
            <w:shd w:val="clear" w:color="auto" w:fill="auto"/>
            <w:noWrap/>
            <w:vAlign w:val="bottom"/>
            <w:hideMark/>
          </w:tcPr>
          <w:p w14:paraId="33C1513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1A54703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0.33</w:t>
            </w:r>
          </w:p>
        </w:tc>
      </w:tr>
      <w:tr w:rsidR="001A132A" w:rsidRPr="001211F0" w14:paraId="652475E7" w14:textId="77777777" w:rsidTr="001A132A">
        <w:trPr>
          <w:trHeight w:val="300"/>
        </w:trPr>
        <w:tc>
          <w:tcPr>
            <w:tcW w:w="440" w:type="dxa"/>
            <w:tcBorders>
              <w:top w:val="nil"/>
              <w:left w:val="nil"/>
              <w:bottom w:val="nil"/>
              <w:right w:val="nil"/>
            </w:tcBorders>
            <w:shd w:val="clear" w:color="auto" w:fill="auto"/>
            <w:noWrap/>
            <w:vAlign w:val="bottom"/>
            <w:hideMark/>
          </w:tcPr>
          <w:p w14:paraId="7937BB6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6A1E371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243435D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020138D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112.67</w:t>
            </w:r>
          </w:p>
        </w:tc>
        <w:tc>
          <w:tcPr>
            <w:tcW w:w="1177" w:type="dxa"/>
            <w:tcBorders>
              <w:top w:val="nil"/>
              <w:left w:val="nil"/>
              <w:bottom w:val="nil"/>
              <w:right w:val="nil"/>
            </w:tcBorders>
            <w:shd w:val="clear" w:color="auto" w:fill="auto"/>
            <w:noWrap/>
            <w:vAlign w:val="bottom"/>
            <w:hideMark/>
          </w:tcPr>
          <w:p w14:paraId="03EE668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66.67</w:t>
            </w:r>
          </w:p>
        </w:tc>
        <w:tc>
          <w:tcPr>
            <w:tcW w:w="1337" w:type="dxa"/>
            <w:tcBorders>
              <w:top w:val="nil"/>
              <w:left w:val="nil"/>
              <w:bottom w:val="nil"/>
              <w:right w:val="nil"/>
            </w:tcBorders>
            <w:shd w:val="clear" w:color="auto" w:fill="auto"/>
            <w:noWrap/>
            <w:vAlign w:val="bottom"/>
            <w:hideMark/>
          </w:tcPr>
          <w:p w14:paraId="6BDF008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0.34</w:t>
            </w:r>
          </w:p>
        </w:tc>
      </w:tr>
      <w:tr w:rsidR="001A132A" w:rsidRPr="001211F0" w14:paraId="2E432400" w14:textId="77777777" w:rsidTr="001A132A">
        <w:trPr>
          <w:trHeight w:val="300"/>
        </w:trPr>
        <w:tc>
          <w:tcPr>
            <w:tcW w:w="440" w:type="dxa"/>
            <w:tcBorders>
              <w:top w:val="nil"/>
              <w:left w:val="nil"/>
              <w:bottom w:val="nil"/>
              <w:right w:val="nil"/>
            </w:tcBorders>
            <w:shd w:val="clear" w:color="auto" w:fill="auto"/>
            <w:noWrap/>
            <w:vAlign w:val="bottom"/>
            <w:hideMark/>
          </w:tcPr>
          <w:p w14:paraId="42CC106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299F534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604ACCA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3099A77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129.49</w:t>
            </w:r>
          </w:p>
        </w:tc>
        <w:tc>
          <w:tcPr>
            <w:tcW w:w="1177" w:type="dxa"/>
            <w:tcBorders>
              <w:top w:val="nil"/>
              <w:left w:val="nil"/>
              <w:bottom w:val="nil"/>
              <w:right w:val="nil"/>
            </w:tcBorders>
            <w:shd w:val="clear" w:color="auto" w:fill="auto"/>
            <w:noWrap/>
            <w:vAlign w:val="bottom"/>
            <w:hideMark/>
          </w:tcPr>
          <w:p w14:paraId="11BA4BB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50.00</w:t>
            </w:r>
          </w:p>
        </w:tc>
        <w:tc>
          <w:tcPr>
            <w:tcW w:w="1337" w:type="dxa"/>
            <w:tcBorders>
              <w:top w:val="nil"/>
              <w:left w:val="nil"/>
              <w:bottom w:val="nil"/>
              <w:right w:val="nil"/>
            </w:tcBorders>
            <w:shd w:val="clear" w:color="auto" w:fill="auto"/>
            <w:noWrap/>
            <w:vAlign w:val="bottom"/>
            <w:hideMark/>
          </w:tcPr>
          <w:p w14:paraId="32F64F0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0.71</w:t>
            </w:r>
          </w:p>
        </w:tc>
      </w:tr>
      <w:tr w:rsidR="001A132A" w:rsidRPr="001211F0" w14:paraId="0503A444" w14:textId="77777777" w:rsidTr="001A132A">
        <w:trPr>
          <w:trHeight w:val="300"/>
        </w:trPr>
        <w:tc>
          <w:tcPr>
            <w:tcW w:w="440" w:type="dxa"/>
            <w:tcBorders>
              <w:top w:val="nil"/>
              <w:left w:val="nil"/>
              <w:bottom w:val="nil"/>
              <w:right w:val="nil"/>
            </w:tcBorders>
            <w:shd w:val="clear" w:color="auto" w:fill="auto"/>
            <w:noWrap/>
            <w:vAlign w:val="bottom"/>
            <w:hideMark/>
          </w:tcPr>
          <w:p w14:paraId="60C8E70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332" w:type="dxa"/>
            <w:tcBorders>
              <w:top w:val="nil"/>
              <w:left w:val="nil"/>
              <w:bottom w:val="nil"/>
              <w:right w:val="nil"/>
            </w:tcBorders>
            <w:shd w:val="clear" w:color="auto" w:fill="auto"/>
            <w:noWrap/>
            <w:vAlign w:val="bottom"/>
            <w:hideMark/>
          </w:tcPr>
          <w:p w14:paraId="16538E8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1E9061A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23FE565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219.15</w:t>
            </w:r>
          </w:p>
        </w:tc>
        <w:tc>
          <w:tcPr>
            <w:tcW w:w="1177" w:type="dxa"/>
            <w:tcBorders>
              <w:top w:val="nil"/>
              <w:left w:val="nil"/>
              <w:bottom w:val="nil"/>
              <w:right w:val="nil"/>
            </w:tcBorders>
            <w:shd w:val="clear" w:color="auto" w:fill="auto"/>
            <w:noWrap/>
            <w:vAlign w:val="bottom"/>
            <w:hideMark/>
          </w:tcPr>
          <w:p w14:paraId="6F436DA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08D2409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0.25</w:t>
            </w:r>
          </w:p>
        </w:tc>
      </w:tr>
      <w:tr w:rsidR="001A132A" w:rsidRPr="001211F0" w14:paraId="0B072D21" w14:textId="77777777" w:rsidTr="001A132A">
        <w:trPr>
          <w:trHeight w:val="300"/>
        </w:trPr>
        <w:tc>
          <w:tcPr>
            <w:tcW w:w="440" w:type="dxa"/>
            <w:tcBorders>
              <w:top w:val="nil"/>
              <w:left w:val="nil"/>
              <w:bottom w:val="nil"/>
              <w:right w:val="nil"/>
            </w:tcBorders>
            <w:shd w:val="clear" w:color="auto" w:fill="auto"/>
            <w:noWrap/>
            <w:vAlign w:val="bottom"/>
            <w:hideMark/>
          </w:tcPr>
          <w:p w14:paraId="77C170E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332" w:type="dxa"/>
            <w:tcBorders>
              <w:top w:val="nil"/>
              <w:left w:val="nil"/>
              <w:bottom w:val="nil"/>
              <w:right w:val="nil"/>
            </w:tcBorders>
            <w:shd w:val="clear" w:color="auto" w:fill="auto"/>
            <w:noWrap/>
            <w:vAlign w:val="bottom"/>
            <w:hideMark/>
          </w:tcPr>
          <w:p w14:paraId="53157AE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A19BFA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48DB00B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61.54</w:t>
            </w:r>
          </w:p>
        </w:tc>
        <w:tc>
          <w:tcPr>
            <w:tcW w:w="1177" w:type="dxa"/>
            <w:tcBorders>
              <w:top w:val="nil"/>
              <w:left w:val="nil"/>
              <w:bottom w:val="nil"/>
              <w:right w:val="nil"/>
            </w:tcBorders>
            <w:shd w:val="clear" w:color="auto" w:fill="auto"/>
            <w:noWrap/>
            <w:vAlign w:val="bottom"/>
            <w:hideMark/>
          </w:tcPr>
          <w:p w14:paraId="14B6BD5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418AF5D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0.13</w:t>
            </w:r>
          </w:p>
        </w:tc>
      </w:tr>
      <w:tr w:rsidR="001A132A" w:rsidRPr="001211F0" w14:paraId="14E245AB" w14:textId="77777777" w:rsidTr="001A132A">
        <w:trPr>
          <w:trHeight w:val="300"/>
        </w:trPr>
        <w:tc>
          <w:tcPr>
            <w:tcW w:w="440" w:type="dxa"/>
            <w:tcBorders>
              <w:top w:val="nil"/>
              <w:left w:val="nil"/>
              <w:bottom w:val="nil"/>
              <w:right w:val="nil"/>
            </w:tcBorders>
            <w:shd w:val="clear" w:color="auto" w:fill="auto"/>
            <w:noWrap/>
            <w:vAlign w:val="bottom"/>
            <w:hideMark/>
          </w:tcPr>
          <w:p w14:paraId="2D5AF88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332" w:type="dxa"/>
            <w:tcBorders>
              <w:top w:val="nil"/>
              <w:left w:val="nil"/>
              <w:bottom w:val="nil"/>
              <w:right w:val="nil"/>
            </w:tcBorders>
            <w:shd w:val="clear" w:color="auto" w:fill="auto"/>
            <w:noWrap/>
            <w:vAlign w:val="bottom"/>
            <w:hideMark/>
          </w:tcPr>
          <w:p w14:paraId="15FDD71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463285F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941" w:type="dxa"/>
            <w:tcBorders>
              <w:top w:val="nil"/>
              <w:left w:val="nil"/>
              <w:bottom w:val="nil"/>
              <w:right w:val="nil"/>
            </w:tcBorders>
            <w:shd w:val="clear" w:color="auto" w:fill="auto"/>
            <w:noWrap/>
            <w:vAlign w:val="bottom"/>
            <w:hideMark/>
          </w:tcPr>
          <w:p w14:paraId="1B496BE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379.51</w:t>
            </w:r>
          </w:p>
        </w:tc>
        <w:tc>
          <w:tcPr>
            <w:tcW w:w="1177" w:type="dxa"/>
            <w:tcBorders>
              <w:top w:val="nil"/>
              <w:left w:val="nil"/>
              <w:bottom w:val="nil"/>
              <w:right w:val="nil"/>
            </w:tcBorders>
            <w:shd w:val="clear" w:color="auto" w:fill="auto"/>
            <w:noWrap/>
            <w:vAlign w:val="bottom"/>
            <w:hideMark/>
          </w:tcPr>
          <w:p w14:paraId="6ABD78B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01CC479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0.14</w:t>
            </w:r>
          </w:p>
        </w:tc>
      </w:tr>
      <w:tr w:rsidR="001A132A" w:rsidRPr="001211F0" w14:paraId="7C7DF10A" w14:textId="77777777" w:rsidTr="001A132A">
        <w:trPr>
          <w:trHeight w:val="300"/>
        </w:trPr>
        <w:tc>
          <w:tcPr>
            <w:tcW w:w="440" w:type="dxa"/>
            <w:tcBorders>
              <w:top w:val="nil"/>
              <w:left w:val="nil"/>
              <w:bottom w:val="nil"/>
              <w:right w:val="nil"/>
            </w:tcBorders>
            <w:shd w:val="clear" w:color="auto" w:fill="auto"/>
            <w:noWrap/>
            <w:vAlign w:val="bottom"/>
            <w:hideMark/>
          </w:tcPr>
          <w:p w14:paraId="4797693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16AD623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149E9B8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23C1239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1557.14</w:t>
            </w:r>
          </w:p>
        </w:tc>
        <w:tc>
          <w:tcPr>
            <w:tcW w:w="1177" w:type="dxa"/>
            <w:tcBorders>
              <w:top w:val="nil"/>
              <w:left w:val="nil"/>
              <w:bottom w:val="nil"/>
              <w:right w:val="nil"/>
            </w:tcBorders>
            <w:shd w:val="clear" w:color="auto" w:fill="auto"/>
            <w:noWrap/>
            <w:vAlign w:val="bottom"/>
            <w:hideMark/>
          </w:tcPr>
          <w:p w14:paraId="437F55B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0708ED2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0.50</w:t>
            </w:r>
          </w:p>
        </w:tc>
      </w:tr>
      <w:tr w:rsidR="001A132A" w:rsidRPr="001211F0" w14:paraId="5B487BE9" w14:textId="77777777" w:rsidTr="001A132A">
        <w:trPr>
          <w:trHeight w:val="300"/>
        </w:trPr>
        <w:tc>
          <w:tcPr>
            <w:tcW w:w="440" w:type="dxa"/>
            <w:tcBorders>
              <w:top w:val="nil"/>
              <w:left w:val="nil"/>
              <w:bottom w:val="nil"/>
              <w:right w:val="nil"/>
            </w:tcBorders>
            <w:shd w:val="clear" w:color="auto" w:fill="auto"/>
            <w:noWrap/>
            <w:vAlign w:val="bottom"/>
            <w:hideMark/>
          </w:tcPr>
          <w:p w14:paraId="0694F59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1B9F279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43BE44A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755CF6C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256.34</w:t>
            </w:r>
          </w:p>
        </w:tc>
        <w:tc>
          <w:tcPr>
            <w:tcW w:w="1177" w:type="dxa"/>
            <w:tcBorders>
              <w:top w:val="nil"/>
              <w:left w:val="nil"/>
              <w:bottom w:val="nil"/>
              <w:right w:val="nil"/>
            </w:tcBorders>
            <w:shd w:val="clear" w:color="auto" w:fill="auto"/>
            <w:noWrap/>
            <w:vAlign w:val="bottom"/>
            <w:hideMark/>
          </w:tcPr>
          <w:p w14:paraId="0A75673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5505D1A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0.21</w:t>
            </w:r>
          </w:p>
        </w:tc>
      </w:tr>
      <w:tr w:rsidR="001A132A" w:rsidRPr="001211F0" w14:paraId="70326197" w14:textId="77777777" w:rsidTr="001A132A">
        <w:trPr>
          <w:trHeight w:val="300"/>
        </w:trPr>
        <w:tc>
          <w:tcPr>
            <w:tcW w:w="440" w:type="dxa"/>
            <w:tcBorders>
              <w:top w:val="nil"/>
              <w:left w:val="nil"/>
              <w:bottom w:val="nil"/>
              <w:right w:val="nil"/>
            </w:tcBorders>
            <w:shd w:val="clear" w:color="auto" w:fill="auto"/>
            <w:noWrap/>
            <w:vAlign w:val="bottom"/>
            <w:hideMark/>
          </w:tcPr>
          <w:p w14:paraId="06C672B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062C6F0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71ABA25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607F3AF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673.41</w:t>
            </w:r>
          </w:p>
        </w:tc>
        <w:tc>
          <w:tcPr>
            <w:tcW w:w="1177" w:type="dxa"/>
            <w:tcBorders>
              <w:top w:val="nil"/>
              <w:left w:val="nil"/>
              <w:bottom w:val="nil"/>
              <w:right w:val="nil"/>
            </w:tcBorders>
            <w:shd w:val="clear" w:color="auto" w:fill="auto"/>
            <w:noWrap/>
            <w:vAlign w:val="bottom"/>
            <w:hideMark/>
          </w:tcPr>
          <w:p w14:paraId="0C07116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33.33</w:t>
            </w:r>
          </w:p>
        </w:tc>
        <w:tc>
          <w:tcPr>
            <w:tcW w:w="1337" w:type="dxa"/>
            <w:tcBorders>
              <w:top w:val="nil"/>
              <w:left w:val="nil"/>
              <w:bottom w:val="nil"/>
              <w:right w:val="nil"/>
            </w:tcBorders>
            <w:shd w:val="clear" w:color="auto" w:fill="auto"/>
            <w:noWrap/>
            <w:vAlign w:val="bottom"/>
            <w:hideMark/>
          </w:tcPr>
          <w:p w14:paraId="0633117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0.32</w:t>
            </w:r>
          </w:p>
        </w:tc>
      </w:tr>
      <w:tr w:rsidR="001A132A" w:rsidRPr="001211F0" w14:paraId="5B0E7DED" w14:textId="77777777" w:rsidTr="001A132A">
        <w:trPr>
          <w:trHeight w:val="300"/>
        </w:trPr>
        <w:tc>
          <w:tcPr>
            <w:tcW w:w="440" w:type="dxa"/>
            <w:tcBorders>
              <w:top w:val="nil"/>
              <w:left w:val="nil"/>
              <w:bottom w:val="nil"/>
              <w:right w:val="nil"/>
            </w:tcBorders>
            <w:shd w:val="clear" w:color="auto" w:fill="auto"/>
            <w:noWrap/>
            <w:vAlign w:val="bottom"/>
            <w:hideMark/>
          </w:tcPr>
          <w:p w14:paraId="57D6C9C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6606BA2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2B20E14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276F62F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632.14</w:t>
            </w:r>
          </w:p>
        </w:tc>
        <w:tc>
          <w:tcPr>
            <w:tcW w:w="1177" w:type="dxa"/>
            <w:tcBorders>
              <w:top w:val="nil"/>
              <w:left w:val="nil"/>
              <w:bottom w:val="nil"/>
              <w:right w:val="nil"/>
            </w:tcBorders>
            <w:shd w:val="clear" w:color="auto" w:fill="auto"/>
            <w:noWrap/>
            <w:vAlign w:val="bottom"/>
            <w:hideMark/>
          </w:tcPr>
          <w:p w14:paraId="7733A4F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134BB94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0.22</w:t>
            </w:r>
          </w:p>
        </w:tc>
      </w:tr>
      <w:tr w:rsidR="001A132A" w:rsidRPr="001211F0" w14:paraId="69189740" w14:textId="77777777" w:rsidTr="001A132A">
        <w:trPr>
          <w:trHeight w:val="300"/>
        </w:trPr>
        <w:tc>
          <w:tcPr>
            <w:tcW w:w="440" w:type="dxa"/>
            <w:tcBorders>
              <w:top w:val="nil"/>
              <w:left w:val="nil"/>
              <w:bottom w:val="nil"/>
              <w:right w:val="nil"/>
            </w:tcBorders>
            <w:shd w:val="clear" w:color="auto" w:fill="auto"/>
            <w:noWrap/>
            <w:vAlign w:val="bottom"/>
            <w:hideMark/>
          </w:tcPr>
          <w:p w14:paraId="5601D75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332" w:type="dxa"/>
            <w:tcBorders>
              <w:top w:val="nil"/>
              <w:left w:val="nil"/>
              <w:bottom w:val="nil"/>
              <w:right w:val="nil"/>
            </w:tcBorders>
            <w:shd w:val="clear" w:color="auto" w:fill="auto"/>
            <w:noWrap/>
            <w:vAlign w:val="bottom"/>
            <w:hideMark/>
          </w:tcPr>
          <w:p w14:paraId="1FAF3A8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2065855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71BA3AB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491.87</w:t>
            </w:r>
          </w:p>
        </w:tc>
        <w:tc>
          <w:tcPr>
            <w:tcW w:w="1177" w:type="dxa"/>
            <w:tcBorders>
              <w:top w:val="nil"/>
              <w:left w:val="nil"/>
              <w:bottom w:val="nil"/>
              <w:right w:val="nil"/>
            </w:tcBorders>
            <w:shd w:val="clear" w:color="auto" w:fill="auto"/>
            <w:noWrap/>
            <w:vAlign w:val="bottom"/>
            <w:hideMark/>
          </w:tcPr>
          <w:p w14:paraId="106A867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61B49DD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0.12</w:t>
            </w:r>
          </w:p>
        </w:tc>
      </w:tr>
      <w:tr w:rsidR="001A132A" w:rsidRPr="001211F0" w14:paraId="12D0B0B0" w14:textId="77777777" w:rsidTr="001A132A">
        <w:trPr>
          <w:trHeight w:val="300"/>
        </w:trPr>
        <w:tc>
          <w:tcPr>
            <w:tcW w:w="440" w:type="dxa"/>
            <w:tcBorders>
              <w:top w:val="nil"/>
              <w:left w:val="nil"/>
              <w:bottom w:val="nil"/>
              <w:right w:val="nil"/>
            </w:tcBorders>
            <w:shd w:val="clear" w:color="auto" w:fill="auto"/>
            <w:noWrap/>
            <w:vAlign w:val="bottom"/>
            <w:hideMark/>
          </w:tcPr>
          <w:p w14:paraId="6F6F510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w:t>
            </w:r>
          </w:p>
        </w:tc>
        <w:tc>
          <w:tcPr>
            <w:tcW w:w="332" w:type="dxa"/>
            <w:tcBorders>
              <w:top w:val="nil"/>
              <w:left w:val="nil"/>
              <w:bottom w:val="nil"/>
              <w:right w:val="nil"/>
            </w:tcBorders>
            <w:shd w:val="clear" w:color="auto" w:fill="auto"/>
            <w:noWrap/>
            <w:vAlign w:val="bottom"/>
            <w:hideMark/>
          </w:tcPr>
          <w:p w14:paraId="1C84977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25B492B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1B6D5D6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29.03</w:t>
            </w:r>
          </w:p>
        </w:tc>
        <w:tc>
          <w:tcPr>
            <w:tcW w:w="1177" w:type="dxa"/>
            <w:tcBorders>
              <w:top w:val="nil"/>
              <w:left w:val="nil"/>
              <w:bottom w:val="nil"/>
              <w:right w:val="nil"/>
            </w:tcBorders>
            <w:shd w:val="clear" w:color="auto" w:fill="auto"/>
            <w:noWrap/>
            <w:vAlign w:val="bottom"/>
            <w:hideMark/>
          </w:tcPr>
          <w:p w14:paraId="4DA634D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7C458A1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0.14</w:t>
            </w:r>
          </w:p>
        </w:tc>
      </w:tr>
      <w:tr w:rsidR="001A132A" w:rsidRPr="001211F0" w14:paraId="06296962" w14:textId="77777777" w:rsidTr="001A132A">
        <w:trPr>
          <w:trHeight w:val="300"/>
        </w:trPr>
        <w:tc>
          <w:tcPr>
            <w:tcW w:w="440" w:type="dxa"/>
            <w:tcBorders>
              <w:top w:val="nil"/>
              <w:left w:val="nil"/>
              <w:bottom w:val="nil"/>
              <w:right w:val="nil"/>
            </w:tcBorders>
            <w:shd w:val="clear" w:color="auto" w:fill="auto"/>
            <w:noWrap/>
            <w:vAlign w:val="bottom"/>
            <w:hideMark/>
          </w:tcPr>
          <w:p w14:paraId="6B17194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7032256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4ED2455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73BA57B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12.68</w:t>
            </w:r>
          </w:p>
        </w:tc>
        <w:tc>
          <w:tcPr>
            <w:tcW w:w="1177" w:type="dxa"/>
            <w:tcBorders>
              <w:top w:val="nil"/>
              <w:left w:val="nil"/>
              <w:bottom w:val="nil"/>
              <w:right w:val="nil"/>
            </w:tcBorders>
            <w:shd w:val="clear" w:color="auto" w:fill="auto"/>
            <w:noWrap/>
            <w:vAlign w:val="bottom"/>
            <w:hideMark/>
          </w:tcPr>
          <w:p w14:paraId="4EC319A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2DBB514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0.21</w:t>
            </w:r>
          </w:p>
        </w:tc>
      </w:tr>
      <w:tr w:rsidR="001A132A" w:rsidRPr="001211F0" w14:paraId="21B50A20" w14:textId="77777777" w:rsidTr="001A132A">
        <w:trPr>
          <w:trHeight w:val="300"/>
        </w:trPr>
        <w:tc>
          <w:tcPr>
            <w:tcW w:w="440" w:type="dxa"/>
            <w:tcBorders>
              <w:top w:val="nil"/>
              <w:left w:val="nil"/>
              <w:bottom w:val="nil"/>
              <w:right w:val="nil"/>
            </w:tcBorders>
            <w:shd w:val="clear" w:color="auto" w:fill="auto"/>
            <w:noWrap/>
            <w:vAlign w:val="bottom"/>
            <w:hideMark/>
          </w:tcPr>
          <w:p w14:paraId="7DBC999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475DDAA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69AF2F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3168D37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170.2</w:t>
            </w:r>
          </w:p>
        </w:tc>
        <w:tc>
          <w:tcPr>
            <w:tcW w:w="1177" w:type="dxa"/>
            <w:tcBorders>
              <w:top w:val="nil"/>
              <w:left w:val="nil"/>
              <w:bottom w:val="nil"/>
              <w:right w:val="nil"/>
            </w:tcBorders>
            <w:shd w:val="clear" w:color="auto" w:fill="auto"/>
            <w:noWrap/>
            <w:vAlign w:val="bottom"/>
            <w:hideMark/>
          </w:tcPr>
          <w:p w14:paraId="1D844F8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25.00</w:t>
            </w:r>
          </w:p>
        </w:tc>
        <w:tc>
          <w:tcPr>
            <w:tcW w:w="1337" w:type="dxa"/>
            <w:tcBorders>
              <w:top w:val="nil"/>
              <w:left w:val="nil"/>
              <w:bottom w:val="nil"/>
              <w:right w:val="nil"/>
            </w:tcBorders>
            <w:shd w:val="clear" w:color="auto" w:fill="auto"/>
            <w:noWrap/>
            <w:vAlign w:val="bottom"/>
            <w:hideMark/>
          </w:tcPr>
          <w:p w14:paraId="77EB875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0.43</w:t>
            </w:r>
          </w:p>
        </w:tc>
      </w:tr>
      <w:tr w:rsidR="001A132A" w:rsidRPr="001211F0" w14:paraId="303009C8" w14:textId="77777777" w:rsidTr="001A132A">
        <w:trPr>
          <w:trHeight w:val="300"/>
        </w:trPr>
        <w:tc>
          <w:tcPr>
            <w:tcW w:w="440" w:type="dxa"/>
            <w:tcBorders>
              <w:top w:val="nil"/>
              <w:left w:val="nil"/>
              <w:bottom w:val="nil"/>
              <w:right w:val="nil"/>
            </w:tcBorders>
            <w:shd w:val="clear" w:color="auto" w:fill="auto"/>
            <w:noWrap/>
            <w:vAlign w:val="bottom"/>
            <w:hideMark/>
          </w:tcPr>
          <w:p w14:paraId="3952338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218FD44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25D07D6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4A6742F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184.99</w:t>
            </w:r>
          </w:p>
        </w:tc>
        <w:tc>
          <w:tcPr>
            <w:tcW w:w="1177" w:type="dxa"/>
            <w:tcBorders>
              <w:top w:val="nil"/>
              <w:left w:val="nil"/>
              <w:bottom w:val="nil"/>
              <w:right w:val="nil"/>
            </w:tcBorders>
            <w:shd w:val="clear" w:color="auto" w:fill="auto"/>
            <w:noWrap/>
            <w:vAlign w:val="bottom"/>
            <w:hideMark/>
          </w:tcPr>
          <w:p w14:paraId="7681BFB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50.00</w:t>
            </w:r>
          </w:p>
        </w:tc>
        <w:tc>
          <w:tcPr>
            <w:tcW w:w="1337" w:type="dxa"/>
            <w:tcBorders>
              <w:top w:val="nil"/>
              <w:left w:val="nil"/>
              <w:bottom w:val="nil"/>
              <w:right w:val="nil"/>
            </w:tcBorders>
            <w:shd w:val="clear" w:color="auto" w:fill="auto"/>
            <w:noWrap/>
            <w:vAlign w:val="bottom"/>
            <w:hideMark/>
          </w:tcPr>
          <w:p w14:paraId="6AA3FD0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0.22</w:t>
            </w:r>
          </w:p>
        </w:tc>
      </w:tr>
      <w:tr w:rsidR="001A132A" w:rsidRPr="001211F0" w14:paraId="5DFB29AD" w14:textId="77777777" w:rsidTr="001A132A">
        <w:trPr>
          <w:trHeight w:val="300"/>
        </w:trPr>
        <w:tc>
          <w:tcPr>
            <w:tcW w:w="440" w:type="dxa"/>
            <w:tcBorders>
              <w:top w:val="nil"/>
              <w:left w:val="nil"/>
              <w:bottom w:val="nil"/>
              <w:right w:val="nil"/>
            </w:tcBorders>
            <w:shd w:val="clear" w:color="auto" w:fill="auto"/>
            <w:noWrap/>
            <w:vAlign w:val="bottom"/>
            <w:hideMark/>
          </w:tcPr>
          <w:p w14:paraId="3DF4159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57EE580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6DB46B5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3D86140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99.32</w:t>
            </w:r>
          </w:p>
        </w:tc>
        <w:tc>
          <w:tcPr>
            <w:tcW w:w="1177" w:type="dxa"/>
            <w:tcBorders>
              <w:top w:val="nil"/>
              <w:left w:val="nil"/>
              <w:bottom w:val="nil"/>
              <w:right w:val="nil"/>
            </w:tcBorders>
            <w:shd w:val="clear" w:color="auto" w:fill="auto"/>
            <w:noWrap/>
            <w:vAlign w:val="bottom"/>
            <w:hideMark/>
          </w:tcPr>
          <w:p w14:paraId="5BBA8E3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33.33</w:t>
            </w:r>
          </w:p>
        </w:tc>
        <w:tc>
          <w:tcPr>
            <w:tcW w:w="1337" w:type="dxa"/>
            <w:tcBorders>
              <w:top w:val="nil"/>
              <w:left w:val="nil"/>
              <w:bottom w:val="nil"/>
              <w:right w:val="nil"/>
            </w:tcBorders>
            <w:shd w:val="clear" w:color="auto" w:fill="auto"/>
            <w:noWrap/>
            <w:vAlign w:val="bottom"/>
            <w:hideMark/>
          </w:tcPr>
          <w:p w14:paraId="1EEF50C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0.34</w:t>
            </w:r>
          </w:p>
        </w:tc>
      </w:tr>
      <w:tr w:rsidR="001A132A" w:rsidRPr="001211F0" w14:paraId="1E15A7D9" w14:textId="77777777" w:rsidTr="001A132A">
        <w:trPr>
          <w:trHeight w:val="300"/>
        </w:trPr>
        <w:tc>
          <w:tcPr>
            <w:tcW w:w="440" w:type="dxa"/>
            <w:tcBorders>
              <w:top w:val="nil"/>
              <w:left w:val="nil"/>
              <w:bottom w:val="nil"/>
              <w:right w:val="nil"/>
            </w:tcBorders>
            <w:shd w:val="clear" w:color="auto" w:fill="auto"/>
            <w:noWrap/>
            <w:vAlign w:val="bottom"/>
            <w:hideMark/>
          </w:tcPr>
          <w:p w14:paraId="077AB8F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0A1619B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0CE580B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5B8789E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35.4</w:t>
            </w:r>
          </w:p>
        </w:tc>
        <w:tc>
          <w:tcPr>
            <w:tcW w:w="1177" w:type="dxa"/>
            <w:tcBorders>
              <w:top w:val="nil"/>
              <w:left w:val="nil"/>
              <w:bottom w:val="nil"/>
              <w:right w:val="nil"/>
            </w:tcBorders>
            <w:shd w:val="clear" w:color="auto" w:fill="auto"/>
            <w:noWrap/>
            <w:vAlign w:val="bottom"/>
            <w:hideMark/>
          </w:tcPr>
          <w:p w14:paraId="79C331B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5056696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0.12</w:t>
            </w:r>
          </w:p>
        </w:tc>
      </w:tr>
      <w:tr w:rsidR="001A132A" w:rsidRPr="001211F0" w14:paraId="06A8EA73" w14:textId="77777777" w:rsidTr="001A132A">
        <w:trPr>
          <w:trHeight w:val="300"/>
        </w:trPr>
        <w:tc>
          <w:tcPr>
            <w:tcW w:w="440" w:type="dxa"/>
            <w:tcBorders>
              <w:top w:val="nil"/>
              <w:left w:val="nil"/>
              <w:bottom w:val="nil"/>
              <w:right w:val="nil"/>
            </w:tcBorders>
            <w:shd w:val="clear" w:color="auto" w:fill="auto"/>
            <w:noWrap/>
            <w:vAlign w:val="bottom"/>
            <w:hideMark/>
          </w:tcPr>
          <w:p w14:paraId="3FD5021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332" w:type="dxa"/>
            <w:tcBorders>
              <w:top w:val="nil"/>
              <w:left w:val="nil"/>
              <w:bottom w:val="nil"/>
              <w:right w:val="nil"/>
            </w:tcBorders>
            <w:shd w:val="clear" w:color="auto" w:fill="auto"/>
            <w:noWrap/>
            <w:vAlign w:val="bottom"/>
            <w:hideMark/>
          </w:tcPr>
          <w:p w14:paraId="69BE8A3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4DC959F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408D277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18.26</w:t>
            </w:r>
          </w:p>
        </w:tc>
        <w:tc>
          <w:tcPr>
            <w:tcW w:w="1177" w:type="dxa"/>
            <w:tcBorders>
              <w:top w:val="nil"/>
              <w:left w:val="nil"/>
              <w:bottom w:val="nil"/>
              <w:right w:val="nil"/>
            </w:tcBorders>
            <w:shd w:val="clear" w:color="auto" w:fill="auto"/>
            <w:noWrap/>
            <w:vAlign w:val="bottom"/>
            <w:hideMark/>
          </w:tcPr>
          <w:p w14:paraId="02306FD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173FD3B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0.12</w:t>
            </w:r>
          </w:p>
        </w:tc>
      </w:tr>
      <w:tr w:rsidR="001A132A" w:rsidRPr="001211F0" w14:paraId="327658F9" w14:textId="77777777" w:rsidTr="001A132A">
        <w:trPr>
          <w:trHeight w:val="300"/>
        </w:trPr>
        <w:tc>
          <w:tcPr>
            <w:tcW w:w="440" w:type="dxa"/>
            <w:tcBorders>
              <w:top w:val="nil"/>
              <w:left w:val="nil"/>
              <w:bottom w:val="nil"/>
              <w:right w:val="nil"/>
            </w:tcBorders>
            <w:shd w:val="clear" w:color="auto" w:fill="auto"/>
            <w:noWrap/>
            <w:vAlign w:val="bottom"/>
            <w:hideMark/>
          </w:tcPr>
          <w:p w14:paraId="1936EA4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332" w:type="dxa"/>
            <w:tcBorders>
              <w:top w:val="nil"/>
              <w:left w:val="nil"/>
              <w:bottom w:val="nil"/>
              <w:right w:val="nil"/>
            </w:tcBorders>
            <w:shd w:val="clear" w:color="auto" w:fill="auto"/>
            <w:noWrap/>
            <w:vAlign w:val="bottom"/>
            <w:hideMark/>
          </w:tcPr>
          <w:p w14:paraId="6AC6C84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66FF7E1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7294970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145.93</w:t>
            </w:r>
          </w:p>
        </w:tc>
        <w:tc>
          <w:tcPr>
            <w:tcW w:w="1177" w:type="dxa"/>
            <w:tcBorders>
              <w:top w:val="nil"/>
              <w:left w:val="nil"/>
              <w:bottom w:val="nil"/>
              <w:right w:val="nil"/>
            </w:tcBorders>
            <w:shd w:val="clear" w:color="auto" w:fill="auto"/>
            <w:noWrap/>
            <w:vAlign w:val="bottom"/>
            <w:hideMark/>
          </w:tcPr>
          <w:p w14:paraId="49722E7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3C6CBC0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0.25</w:t>
            </w:r>
          </w:p>
        </w:tc>
      </w:tr>
      <w:tr w:rsidR="001A132A" w:rsidRPr="001211F0" w14:paraId="4C1CB8EA" w14:textId="77777777" w:rsidTr="001A132A">
        <w:trPr>
          <w:trHeight w:val="300"/>
        </w:trPr>
        <w:tc>
          <w:tcPr>
            <w:tcW w:w="440" w:type="dxa"/>
            <w:tcBorders>
              <w:top w:val="nil"/>
              <w:left w:val="nil"/>
              <w:bottom w:val="nil"/>
              <w:right w:val="nil"/>
            </w:tcBorders>
            <w:shd w:val="clear" w:color="auto" w:fill="auto"/>
            <w:noWrap/>
            <w:vAlign w:val="bottom"/>
            <w:hideMark/>
          </w:tcPr>
          <w:p w14:paraId="014008A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w:t>
            </w:r>
          </w:p>
        </w:tc>
        <w:tc>
          <w:tcPr>
            <w:tcW w:w="332" w:type="dxa"/>
            <w:tcBorders>
              <w:top w:val="nil"/>
              <w:left w:val="nil"/>
              <w:bottom w:val="nil"/>
              <w:right w:val="nil"/>
            </w:tcBorders>
            <w:shd w:val="clear" w:color="auto" w:fill="auto"/>
            <w:noWrap/>
            <w:vAlign w:val="bottom"/>
            <w:hideMark/>
          </w:tcPr>
          <w:p w14:paraId="10997B8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6B241FF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63EA2D3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233.89</w:t>
            </w:r>
          </w:p>
        </w:tc>
        <w:tc>
          <w:tcPr>
            <w:tcW w:w="1177" w:type="dxa"/>
            <w:tcBorders>
              <w:top w:val="nil"/>
              <w:left w:val="nil"/>
              <w:bottom w:val="nil"/>
              <w:right w:val="nil"/>
            </w:tcBorders>
            <w:shd w:val="clear" w:color="auto" w:fill="auto"/>
            <w:noWrap/>
            <w:vAlign w:val="bottom"/>
            <w:hideMark/>
          </w:tcPr>
          <w:p w14:paraId="29D666B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50.00</w:t>
            </w:r>
          </w:p>
        </w:tc>
        <w:tc>
          <w:tcPr>
            <w:tcW w:w="1337" w:type="dxa"/>
            <w:tcBorders>
              <w:top w:val="nil"/>
              <w:left w:val="nil"/>
              <w:bottom w:val="nil"/>
              <w:right w:val="nil"/>
            </w:tcBorders>
            <w:shd w:val="clear" w:color="auto" w:fill="auto"/>
            <w:noWrap/>
            <w:vAlign w:val="bottom"/>
            <w:hideMark/>
          </w:tcPr>
          <w:p w14:paraId="2130118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0.26</w:t>
            </w:r>
          </w:p>
        </w:tc>
      </w:tr>
      <w:tr w:rsidR="001A132A" w:rsidRPr="001211F0" w14:paraId="46BC8B83" w14:textId="77777777" w:rsidTr="001A132A">
        <w:trPr>
          <w:trHeight w:val="300"/>
        </w:trPr>
        <w:tc>
          <w:tcPr>
            <w:tcW w:w="440" w:type="dxa"/>
            <w:tcBorders>
              <w:top w:val="nil"/>
              <w:left w:val="nil"/>
              <w:bottom w:val="nil"/>
              <w:right w:val="nil"/>
            </w:tcBorders>
            <w:shd w:val="clear" w:color="auto" w:fill="auto"/>
            <w:noWrap/>
            <w:vAlign w:val="bottom"/>
            <w:hideMark/>
          </w:tcPr>
          <w:p w14:paraId="04EEB92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w:t>
            </w:r>
          </w:p>
        </w:tc>
        <w:tc>
          <w:tcPr>
            <w:tcW w:w="332" w:type="dxa"/>
            <w:tcBorders>
              <w:top w:val="nil"/>
              <w:left w:val="nil"/>
              <w:bottom w:val="nil"/>
              <w:right w:val="nil"/>
            </w:tcBorders>
            <w:shd w:val="clear" w:color="auto" w:fill="auto"/>
            <w:noWrap/>
            <w:vAlign w:val="bottom"/>
            <w:hideMark/>
          </w:tcPr>
          <w:p w14:paraId="5543013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0691625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941" w:type="dxa"/>
            <w:tcBorders>
              <w:top w:val="nil"/>
              <w:left w:val="nil"/>
              <w:bottom w:val="nil"/>
              <w:right w:val="nil"/>
            </w:tcBorders>
            <w:shd w:val="clear" w:color="auto" w:fill="auto"/>
            <w:noWrap/>
            <w:vAlign w:val="bottom"/>
            <w:hideMark/>
          </w:tcPr>
          <w:p w14:paraId="127727A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661.87</w:t>
            </w:r>
          </w:p>
        </w:tc>
        <w:tc>
          <w:tcPr>
            <w:tcW w:w="1177" w:type="dxa"/>
            <w:tcBorders>
              <w:top w:val="nil"/>
              <w:left w:val="nil"/>
              <w:bottom w:val="nil"/>
              <w:right w:val="nil"/>
            </w:tcBorders>
            <w:shd w:val="clear" w:color="auto" w:fill="auto"/>
            <w:noWrap/>
            <w:vAlign w:val="bottom"/>
            <w:hideMark/>
          </w:tcPr>
          <w:p w14:paraId="003A2A4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5273FCF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0.14</w:t>
            </w:r>
          </w:p>
        </w:tc>
      </w:tr>
      <w:tr w:rsidR="001A132A" w:rsidRPr="001211F0" w14:paraId="19460035" w14:textId="77777777" w:rsidTr="001A132A">
        <w:trPr>
          <w:trHeight w:val="300"/>
        </w:trPr>
        <w:tc>
          <w:tcPr>
            <w:tcW w:w="440" w:type="dxa"/>
            <w:tcBorders>
              <w:top w:val="nil"/>
              <w:left w:val="nil"/>
              <w:bottom w:val="nil"/>
              <w:right w:val="nil"/>
            </w:tcBorders>
            <w:shd w:val="clear" w:color="auto" w:fill="auto"/>
            <w:noWrap/>
            <w:vAlign w:val="bottom"/>
            <w:hideMark/>
          </w:tcPr>
          <w:p w14:paraId="4A410B8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3C63822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5084B25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941" w:type="dxa"/>
            <w:tcBorders>
              <w:top w:val="nil"/>
              <w:left w:val="nil"/>
              <w:bottom w:val="nil"/>
              <w:right w:val="nil"/>
            </w:tcBorders>
            <w:shd w:val="clear" w:color="auto" w:fill="auto"/>
            <w:noWrap/>
            <w:vAlign w:val="bottom"/>
            <w:hideMark/>
          </w:tcPr>
          <w:p w14:paraId="0DB97DF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837.41</w:t>
            </w:r>
          </w:p>
        </w:tc>
        <w:tc>
          <w:tcPr>
            <w:tcW w:w="1177" w:type="dxa"/>
            <w:tcBorders>
              <w:top w:val="nil"/>
              <w:left w:val="nil"/>
              <w:bottom w:val="nil"/>
              <w:right w:val="nil"/>
            </w:tcBorders>
            <w:shd w:val="clear" w:color="auto" w:fill="auto"/>
            <w:noWrap/>
            <w:vAlign w:val="bottom"/>
            <w:hideMark/>
          </w:tcPr>
          <w:p w14:paraId="2022D4A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33.33</w:t>
            </w:r>
          </w:p>
        </w:tc>
        <w:tc>
          <w:tcPr>
            <w:tcW w:w="1337" w:type="dxa"/>
            <w:tcBorders>
              <w:top w:val="nil"/>
              <w:left w:val="nil"/>
              <w:bottom w:val="nil"/>
              <w:right w:val="nil"/>
            </w:tcBorders>
            <w:shd w:val="clear" w:color="auto" w:fill="auto"/>
            <w:noWrap/>
            <w:vAlign w:val="bottom"/>
            <w:hideMark/>
          </w:tcPr>
          <w:p w14:paraId="73442B8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0.60</w:t>
            </w:r>
          </w:p>
        </w:tc>
      </w:tr>
      <w:tr w:rsidR="001A132A" w:rsidRPr="001211F0" w14:paraId="1C0B7348" w14:textId="77777777" w:rsidTr="001A132A">
        <w:trPr>
          <w:trHeight w:val="300"/>
        </w:trPr>
        <w:tc>
          <w:tcPr>
            <w:tcW w:w="440" w:type="dxa"/>
            <w:tcBorders>
              <w:top w:val="nil"/>
              <w:left w:val="nil"/>
              <w:bottom w:val="nil"/>
              <w:right w:val="nil"/>
            </w:tcBorders>
            <w:shd w:val="clear" w:color="auto" w:fill="auto"/>
            <w:noWrap/>
            <w:vAlign w:val="bottom"/>
            <w:hideMark/>
          </w:tcPr>
          <w:p w14:paraId="2D82ACF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09329D6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75CC72A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941" w:type="dxa"/>
            <w:tcBorders>
              <w:top w:val="nil"/>
              <w:left w:val="nil"/>
              <w:bottom w:val="nil"/>
              <w:right w:val="nil"/>
            </w:tcBorders>
            <w:shd w:val="clear" w:color="auto" w:fill="auto"/>
            <w:noWrap/>
            <w:vAlign w:val="bottom"/>
            <w:hideMark/>
          </w:tcPr>
          <w:p w14:paraId="3F58018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273.85</w:t>
            </w:r>
          </w:p>
        </w:tc>
        <w:tc>
          <w:tcPr>
            <w:tcW w:w="1177" w:type="dxa"/>
            <w:tcBorders>
              <w:top w:val="nil"/>
              <w:left w:val="nil"/>
              <w:bottom w:val="nil"/>
              <w:right w:val="nil"/>
            </w:tcBorders>
            <w:shd w:val="clear" w:color="auto" w:fill="auto"/>
            <w:noWrap/>
            <w:vAlign w:val="bottom"/>
            <w:hideMark/>
          </w:tcPr>
          <w:p w14:paraId="2E40931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25.00</w:t>
            </w:r>
          </w:p>
        </w:tc>
        <w:tc>
          <w:tcPr>
            <w:tcW w:w="1337" w:type="dxa"/>
            <w:tcBorders>
              <w:top w:val="nil"/>
              <w:left w:val="nil"/>
              <w:bottom w:val="nil"/>
              <w:right w:val="nil"/>
            </w:tcBorders>
            <w:shd w:val="clear" w:color="auto" w:fill="auto"/>
            <w:noWrap/>
            <w:vAlign w:val="bottom"/>
            <w:hideMark/>
          </w:tcPr>
          <w:p w14:paraId="7E58499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0.41</w:t>
            </w:r>
          </w:p>
        </w:tc>
      </w:tr>
      <w:tr w:rsidR="001A132A" w:rsidRPr="001211F0" w14:paraId="3828FB44" w14:textId="77777777" w:rsidTr="001A132A">
        <w:trPr>
          <w:trHeight w:val="300"/>
        </w:trPr>
        <w:tc>
          <w:tcPr>
            <w:tcW w:w="440" w:type="dxa"/>
            <w:tcBorders>
              <w:top w:val="nil"/>
              <w:left w:val="nil"/>
              <w:bottom w:val="nil"/>
              <w:right w:val="nil"/>
            </w:tcBorders>
            <w:shd w:val="clear" w:color="auto" w:fill="auto"/>
            <w:noWrap/>
            <w:vAlign w:val="bottom"/>
            <w:hideMark/>
          </w:tcPr>
          <w:p w14:paraId="7E5253C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w:t>
            </w:r>
          </w:p>
        </w:tc>
        <w:tc>
          <w:tcPr>
            <w:tcW w:w="332" w:type="dxa"/>
            <w:tcBorders>
              <w:top w:val="nil"/>
              <w:left w:val="nil"/>
              <w:bottom w:val="nil"/>
              <w:right w:val="nil"/>
            </w:tcBorders>
            <w:shd w:val="clear" w:color="auto" w:fill="auto"/>
            <w:noWrap/>
            <w:vAlign w:val="bottom"/>
            <w:hideMark/>
          </w:tcPr>
          <w:p w14:paraId="3764726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238597F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941" w:type="dxa"/>
            <w:tcBorders>
              <w:top w:val="nil"/>
              <w:left w:val="nil"/>
              <w:bottom w:val="nil"/>
              <w:right w:val="nil"/>
            </w:tcBorders>
            <w:shd w:val="clear" w:color="auto" w:fill="auto"/>
            <w:noWrap/>
            <w:vAlign w:val="bottom"/>
            <w:hideMark/>
          </w:tcPr>
          <w:p w14:paraId="57246BB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204.78</w:t>
            </w:r>
          </w:p>
        </w:tc>
        <w:tc>
          <w:tcPr>
            <w:tcW w:w="1177" w:type="dxa"/>
            <w:tcBorders>
              <w:top w:val="nil"/>
              <w:left w:val="nil"/>
              <w:bottom w:val="nil"/>
              <w:right w:val="nil"/>
            </w:tcBorders>
            <w:shd w:val="clear" w:color="auto" w:fill="auto"/>
            <w:noWrap/>
            <w:vAlign w:val="bottom"/>
            <w:hideMark/>
          </w:tcPr>
          <w:p w14:paraId="2B45757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22B9421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0.13</w:t>
            </w:r>
          </w:p>
        </w:tc>
      </w:tr>
      <w:tr w:rsidR="001A132A" w:rsidRPr="001211F0" w14:paraId="06074C4C" w14:textId="77777777" w:rsidTr="001A132A">
        <w:trPr>
          <w:trHeight w:val="300"/>
        </w:trPr>
        <w:tc>
          <w:tcPr>
            <w:tcW w:w="440" w:type="dxa"/>
            <w:tcBorders>
              <w:top w:val="nil"/>
              <w:left w:val="nil"/>
              <w:bottom w:val="nil"/>
              <w:right w:val="nil"/>
            </w:tcBorders>
            <w:shd w:val="clear" w:color="auto" w:fill="auto"/>
            <w:noWrap/>
            <w:vAlign w:val="bottom"/>
            <w:hideMark/>
          </w:tcPr>
          <w:p w14:paraId="173C3F2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7D4FF17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EEF5FC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941" w:type="dxa"/>
            <w:tcBorders>
              <w:top w:val="nil"/>
              <w:left w:val="nil"/>
              <w:bottom w:val="nil"/>
              <w:right w:val="nil"/>
            </w:tcBorders>
            <w:shd w:val="clear" w:color="auto" w:fill="auto"/>
            <w:noWrap/>
            <w:vAlign w:val="bottom"/>
            <w:hideMark/>
          </w:tcPr>
          <w:p w14:paraId="403B728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189.84</w:t>
            </w:r>
          </w:p>
        </w:tc>
        <w:tc>
          <w:tcPr>
            <w:tcW w:w="1177" w:type="dxa"/>
            <w:tcBorders>
              <w:top w:val="nil"/>
              <w:left w:val="nil"/>
              <w:bottom w:val="nil"/>
              <w:right w:val="nil"/>
            </w:tcBorders>
            <w:shd w:val="clear" w:color="auto" w:fill="auto"/>
            <w:noWrap/>
            <w:vAlign w:val="bottom"/>
            <w:hideMark/>
          </w:tcPr>
          <w:p w14:paraId="43A54EE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37D1C88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0.23</w:t>
            </w:r>
          </w:p>
        </w:tc>
      </w:tr>
      <w:tr w:rsidR="001A132A" w:rsidRPr="001211F0" w14:paraId="42FA48D7" w14:textId="77777777" w:rsidTr="001A132A">
        <w:trPr>
          <w:trHeight w:val="300"/>
        </w:trPr>
        <w:tc>
          <w:tcPr>
            <w:tcW w:w="440" w:type="dxa"/>
            <w:tcBorders>
              <w:top w:val="nil"/>
              <w:left w:val="nil"/>
              <w:bottom w:val="nil"/>
              <w:right w:val="nil"/>
            </w:tcBorders>
            <w:shd w:val="clear" w:color="auto" w:fill="auto"/>
            <w:noWrap/>
            <w:vAlign w:val="bottom"/>
            <w:hideMark/>
          </w:tcPr>
          <w:p w14:paraId="6106C43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5BA3670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26B5201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941" w:type="dxa"/>
            <w:tcBorders>
              <w:top w:val="nil"/>
              <w:left w:val="nil"/>
              <w:bottom w:val="nil"/>
              <w:right w:val="nil"/>
            </w:tcBorders>
            <w:shd w:val="clear" w:color="auto" w:fill="auto"/>
            <w:noWrap/>
            <w:vAlign w:val="bottom"/>
            <w:hideMark/>
          </w:tcPr>
          <w:p w14:paraId="0D9DA97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78.67</w:t>
            </w:r>
          </w:p>
        </w:tc>
        <w:tc>
          <w:tcPr>
            <w:tcW w:w="1177" w:type="dxa"/>
            <w:tcBorders>
              <w:top w:val="nil"/>
              <w:left w:val="nil"/>
              <w:bottom w:val="nil"/>
              <w:right w:val="nil"/>
            </w:tcBorders>
            <w:shd w:val="clear" w:color="auto" w:fill="auto"/>
            <w:noWrap/>
            <w:vAlign w:val="bottom"/>
            <w:hideMark/>
          </w:tcPr>
          <w:p w14:paraId="747B052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2E81C1F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0.24</w:t>
            </w:r>
          </w:p>
        </w:tc>
      </w:tr>
      <w:tr w:rsidR="001A132A" w:rsidRPr="001211F0" w14:paraId="799B8BC7" w14:textId="77777777" w:rsidTr="001A132A">
        <w:trPr>
          <w:trHeight w:val="300"/>
        </w:trPr>
        <w:tc>
          <w:tcPr>
            <w:tcW w:w="440" w:type="dxa"/>
            <w:tcBorders>
              <w:top w:val="nil"/>
              <w:left w:val="nil"/>
              <w:bottom w:val="nil"/>
              <w:right w:val="nil"/>
            </w:tcBorders>
            <w:shd w:val="clear" w:color="auto" w:fill="auto"/>
            <w:noWrap/>
            <w:vAlign w:val="bottom"/>
            <w:hideMark/>
          </w:tcPr>
          <w:p w14:paraId="16C9377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332" w:type="dxa"/>
            <w:tcBorders>
              <w:top w:val="nil"/>
              <w:left w:val="nil"/>
              <w:bottom w:val="nil"/>
              <w:right w:val="nil"/>
            </w:tcBorders>
            <w:shd w:val="clear" w:color="auto" w:fill="auto"/>
            <w:noWrap/>
            <w:vAlign w:val="bottom"/>
            <w:hideMark/>
          </w:tcPr>
          <w:p w14:paraId="4061EED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08150F7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941" w:type="dxa"/>
            <w:tcBorders>
              <w:top w:val="nil"/>
              <w:left w:val="nil"/>
              <w:bottom w:val="nil"/>
              <w:right w:val="nil"/>
            </w:tcBorders>
            <w:shd w:val="clear" w:color="auto" w:fill="auto"/>
            <w:noWrap/>
            <w:vAlign w:val="bottom"/>
            <w:hideMark/>
          </w:tcPr>
          <w:p w14:paraId="2B0016A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108.21</w:t>
            </w:r>
          </w:p>
        </w:tc>
        <w:tc>
          <w:tcPr>
            <w:tcW w:w="1177" w:type="dxa"/>
            <w:tcBorders>
              <w:top w:val="nil"/>
              <w:left w:val="nil"/>
              <w:bottom w:val="nil"/>
              <w:right w:val="nil"/>
            </w:tcBorders>
            <w:shd w:val="clear" w:color="auto" w:fill="auto"/>
            <w:noWrap/>
            <w:vAlign w:val="bottom"/>
            <w:hideMark/>
          </w:tcPr>
          <w:p w14:paraId="3D71381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3B81B22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0.14</w:t>
            </w:r>
          </w:p>
        </w:tc>
      </w:tr>
      <w:tr w:rsidR="001A132A" w:rsidRPr="001211F0" w14:paraId="4AADBAEF" w14:textId="77777777" w:rsidTr="001A132A">
        <w:trPr>
          <w:trHeight w:val="300"/>
        </w:trPr>
        <w:tc>
          <w:tcPr>
            <w:tcW w:w="440" w:type="dxa"/>
            <w:tcBorders>
              <w:top w:val="nil"/>
              <w:left w:val="nil"/>
              <w:bottom w:val="nil"/>
              <w:right w:val="nil"/>
            </w:tcBorders>
            <w:shd w:val="clear" w:color="auto" w:fill="auto"/>
            <w:noWrap/>
            <w:vAlign w:val="bottom"/>
            <w:hideMark/>
          </w:tcPr>
          <w:p w14:paraId="5F4E51C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w:t>
            </w:r>
          </w:p>
        </w:tc>
        <w:tc>
          <w:tcPr>
            <w:tcW w:w="332" w:type="dxa"/>
            <w:tcBorders>
              <w:top w:val="nil"/>
              <w:left w:val="nil"/>
              <w:bottom w:val="nil"/>
              <w:right w:val="nil"/>
            </w:tcBorders>
            <w:shd w:val="clear" w:color="auto" w:fill="auto"/>
            <w:noWrap/>
            <w:vAlign w:val="bottom"/>
            <w:hideMark/>
          </w:tcPr>
          <w:p w14:paraId="5AA4C65D"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E5AD40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941" w:type="dxa"/>
            <w:tcBorders>
              <w:top w:val="nil"/>
              <w:left w:val="nil"/>
              <w:bottom w:val="nil"/>
              <w:right w:val="nil"/>
            </w:tcBorders>
            <w:shd w:val="clear" w:color="auto" w:fill="auto"/>
            <w:noWrap/>
            <w:vAlign w:val="bottom"/>
            <w:hideMark/>
          </w:tcPr>
          <w:p w14:paraId="7D84B5C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329.42</w:t>
            </w:r>
          </w:p>
        </w:tc>
        <w:tc>
          <w:tcPr>
            <w:tcW w:w="1177" w:type="dxa"/>
            <w:tcBorders>
              <w:top w:val="nil"/>
              <w:left w:val="nil"/>
              <w:bottom w:val="nil"/>
              <w:right w:val="nil"/>
            </w:tcBorders>
            <w:shd w:val="clear" w:color="auto" w:fill="auto"/>
            <w:noWrap/>
            <w:vAlign w:val="bottom"/>
            <w:hideMark/>
          </w:tcPr>
          <w:p w14:paraId="673E9E2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68456E8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0.11</w:t>
            </w:r>
          </w:p>
        </w:tc>
      </w:tr>
      <w:tr w:rsidR="001A132A" w:rsidRPr="001211F0" w14:paraId="783FF2DC" w14:textId="77777777" w:rsidTr="001A132A">
        <w:trPr>
          <w:trHeight w:val="300"/>
        </w:trPr>
        <w:tc>
          <w:tcPr>
            <w:tcW w:w="440" w:type="dxa"/>
            <w:tcBorders>
              <w:top w:val="nil"/>
              <w:left w:val="nil"/>
              <w:bottom w:val="nil"/>
              <w:right w:val="nil"/>
            </w:tcBorders>
            <w:shd w:val="clear" w:color="auto" w:fill="auto"/>
            <w:noWrap/>
            <w:vAlign w:val="bottom"/>
            <w:hideMark/>
          </w:tcPr>
          <w:p w14:paraId="05E93BC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5FA698F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1547B9A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941" w:type="dxa"/>
            <w:tcBorders>
              <w:top w:val="nil"/>
              <w:left w:val="nil"/>
              <w:bottom w:val="nil"/>
              <w:right w:val="nil"/>
            </w:tcBorders>
            <w:shd w:val="clear" w:color="auto" w:fill="auto"/>
            <w:noWrap/>
            <w:vAlign w:val="bottom"/>
            <w:hideMark/>
          </w:tcPr>
          <w:p w14:paraId="7BAA787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53.53</w:t>
            </w:r>
          </w:p>
        </w:tc>
        <w:tc>
          <w:tcPr>
            <w:tcW w:w="1177" w:type="dxa"/>
            <w:tcBorders>
              <w:top w:val="nil"/>
              <w:left w:val="nil"/>
              <w:bottom w:val="nil"/>
              <w:right w:val="nil"/>
            </w:tcBorders>
            <w:shd w:val="clear" w:color="auto" w:fill="auto"/>
            <w:noWrap/>
            <w:vAlign w:val="bottom"/>
            <w:hideMark/>
          </w:tcPr>
          <w:p w14:paraId="55DD230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1F96D39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0.11</w:t>
            </w:r>
          </w:p>
        </w:tc>
      </w:tr>
      <w:tr w:rsidR="001A132A" w:rsidRPr="001211F0" w14:paraId="63B9F4F9" w14:textId="77777777" w:rsidTr="001A132A">
        <w:trPr>
          <w:trHeight w:val="300"/>
        </w:trPr>
        <w:tc>
          <w:tcPr>
            <w:tcW w:w="440" w:type="dxa"/>
            <w:tcBorders>
              <w:top w:val="nil"/>
              <w:left w:val="nil"/>
              <w:bottom w:val="nil"/>
              <w:right w:val="nil"/>
            </w:tcBorders>
            <w:shd w:val="clear" w:color="auto" w:fill="auto"/>
            <w:noWrap/>
            <w:vAlign w:val="bottom"/>
            <w:hideMark/>
          </w:tcPr>
          <w:p w14:paraId="4854EC2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7CF4E60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5A2A053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941" w:type="dxa"/>
            <w:tcBorders>
              <w:top w:val="nil"/>
              <w:left w:val="nil"/>
              <w:bottom w:val="nil"/>
              <w:right w:val="nil"/>
            </w:tcBorders>
            <w:shd w:val="clear" w:color="auto" w:fill="auto"/>
            <w:noWrap/>
            <w:vAlign w:val="bottom"/>
            <w:hideMark/>
          </w:tcPr>
          <w:p w14:paraId="19170B4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251.59</w:t>
            </w:r>
          </w:p>
        </w:tc>
        <w:tc>
          <w:tcPr>
            <w:tcW w:w="1177" w:type="dxa"/>
            <w:tcBorders>
              <w:top w:val="nil"/>
              <w:left w:val="nil"/>
              <w:bottom w:val="nil"/>
              <w:right w:val="nil"/>
            </w:tcBorders>
            <w:shd w:val="clear" w:color="auto" w:fill="auto"/>
            <w:noWrap/>
            <w:vAlign w:val="bottom"/>
            <w:hideMark/>
          </w:tcPr>
          <w:p w14:paraId="2418D67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67E8A97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0.11</w:t>
            </w:r>
          </w:p>
        </w:tc>
      </w:tr>
      <w:tr w:rsidR="001A132A" w:rsidRPr="001211F0" w14:paraId="3E3DBC88" w14:textId="77777777" w:rsidTr="001A132A">
        <w:trPr>
          <w:trHeight w:val="300"/>
        </w:trPr>
        <w:tc>
          <w:tcPr>
            <w:tcW w:w="440" w:type="dxa"/>
            <w:tcBorders>
              <w:top w:val="nil"/>
              <w:left w:val="nil"/>
              <w:bottom w:val="nil"/>
              <w:right w:val="nil"/>
            </w:tcBorders>
            <w:shd w:val="clear" w:color="auto" w:fill="auto"/>
            <w:noWrap/>
            <w:vAlign w:val="bottom"/>
            <w:hideMark/>
          </w:tcPr>
          <w:p w14:paraId="6FF7DDE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1307F06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329DABF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8</w:t>
            </w:r>
          </w:p>
        </w:tc>
        <w:tc>
          <w:tcPr>
            <w:tcW w:w="941" w:type="dxa"/>
            <w:tcBorders>
              <w:top w:val="nil"/>
              <w:left w:val="nil"/>
              <w:bottom w:val="nil"/>
              <w:right w:val="nil"/>
            </w:tcBorders>
            <w:shd w:val="clear" w:color="auto" w:fill="auto"/>
            <w:noWrap/>
            <w:vAlign w:val="bottom"/>
            <w:hideMark/>
          </w:tcPr>
          <w:p w14:paraId="65DA8D0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489</w:t>
            </w:r>
          </w:p>
        </w:tc>
        <w:tc>
          <w:tcPr>
            <w:tcW w:w="1177" w:type="dxa"/>
            <w:tcBorders>
              <w:top w:val="nil"/>
              <w:left w:val="nil"/>
              <w:bottom w:val="nil"/>
              <w:right w:val="nil"/>
            </w:tcBorders>
            <w:shd w:val="clear" w:color="auto" w:fill="auto"/>
            <w:noWrap/>
            <w:vAlign w:val="bottom"/>
            <w:hideMark/>
          </w:tcPr>
          <w:p w14:paraId="0C601F4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5E9CBE4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0.11</w:t>
            </w:r>
          </w:p>
        </w:tc>
      </w:tr>
      <w:tr w:rsidR="001A132A" w:rsidRPr="001211F0" w14:paraId="543AC693" w14:textId="77777777" w:rsidTr="001A132A">
        <w:trPr>
          <w:trHeight w:val="300"/>
        </w:trPr>
        <w:tc>
          <w:tcPr>
            <w:tcW w:w="440" w:type="dxa"/>
            <w:tcBorders>
              <w:top w:val="nil"/>
              <w:left w:val="nil"/>
              <w:bottom w:val="nil"/>
              <w:right w:val="nil"/>
            </w:tcBorders>
            <w:shd w:val="clear" w:color="auto" w:fill="auto"/>
            <w:noWrap/>
            <w:vAlign w:val="bottom"/>
            <w:hideMark/>
          </w:tcPr>
          <w:p w14:paraId="6176937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1D03D87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3794AC8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941" w:type="dxa"/>
            <w:tcBorders>
              <w:top w:val="nil"/>
              <w:left w:val="nil"/>
              <w:bottom w:val="nil"/>
              <w:right w:val="nil"/>
            </w:tcBorders>
            <w:shd w:val="clear" w:color="auto" w:fill="auto"/>
            <w:noWrap/>
            <w:vAlign w:val="bottom"/>
            <w:hideMark/>
          </w:tcPr>
          <w:p w14:paraId="5DAB28E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34.73</w:t>
            </w:r>
          </w:p>
        </w:tc>
        <w:tc>
          <w:tcPr>
            <w:tcW w:w="1177" w:type="dxa"/>
            <w:tcBorders>
              <w:top w:val="nil"/>
              <w:left w:val="nil"/>
              <w:bottom w:val="nil"/>
              <w:right w:val="nil"/>
            </w:tcBorders>
            <w:shd w:val="clear" w:color="auto" w:fill="auto"/>
            <w:noWrap/>
            <w:vAlign w:val="bottom"/>
            <w:hideMark/>
          </w:tcPr>
          <w:p w14:paraId="0A4C334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2858081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0.10</w:t>
            </w:r>
          </w:p>
        </w:tc>
      </w:tr>
      <w:tr w:rsidR="001A132A" w:rsidRPr="001211F0" w14:paraId="399357BF" w14:textId="77777777" w:rsidTr="001A132A">
        <w:trPr>
          <w:trHeight w:val="300"/>
        </w:trPr>
        <w:tc>
          <w:tcPr>
            <w:tcW w:w="440" w:type="dxa"/>
            <w:tcBorders>
              <w:top w:val="nil"/>
              <w:left w:val="nil"/>
              <w:bottom w:val="nil"/>
              <w:right w:val="nil"/>
            </w:tcBorders>
            <w:shd w:val="clear" w:color="auto" w:fill="auto"/>
            <w:noWrap/>
            <w:vAlign w:val="bottom"/>
            <w:hideMark/>
          </w:tcPr>
          <w:p w14:paraId="6DE0D10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3</w:t>
            </w:r>
          </w:p>
        </w:tc>
        <w:tc>
          <w:tcPr>
            <w:tcW w:w="332" w:type="dxa"/>
            <w:tcBorders>
              <w:top w:val="nil"/>
              <w:left w:val="nil"/>
              <w:bottom w:val="nil"/>
              <w:right w:val="nil"/>
            </w:tcBorders>
            <w:shd w:val="clear" w:color="auto" w:fill="auto"/>
            <w:noWrap/>
            <w:vAlign w:val="bottom"/>
            <w:hideMark/>
          </w:tcPr>
          <w:p w14:paraId="64C04C1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4033F81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941" w:type="dxa"/>
            <w:tcBorders>
              <w:top w:val="nil"/>
              <w:left w:val="nil"/>
              <w:bottom w:val="nil"/>
              <w:right w:val="nil"/>
            </w:tcBorders>
            <w:shd w:val="clear" w:color="auto" w:fill="auto"/>
            <w:noWrap/>
            <w:vAlign w:val="bottom"/>
            <w:hideMark/>
          </w:tcPr>
          <w:p w14:paraId="24C0FC6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20</w:t>
            </w:r>
          </w:p>
        </w:tc>
        <w:tc>
          <w:tcPr>
            <w:tcW w:w="1177" w:type="dxa"/>
            <w:tcBorders>
              <w:top w:val="nil"/>
              <w:left w:val="nil"/>
              <w:bottom w:val="nil"/>
              <w:right w:val="nil"/>
            </w:tcBorders>
            <w:shd w:val="clear" w:color="auto" w:fill="auto"/>
            <w:noWrap/>
            <w:vAlign w:val="bottom"/>
            <w:hideMark/>
          </w:tcPr>
          <w:p w14:paraId="1AA076F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19003F9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0.11</w:t>
            </w:r>
          </w:p>
        </w:tc>
      </w:tr>
      <w:tr w:rsidR="001A132A" w:rsidRPr="001211F0" w14:paraId="28F44FD7" w14:textId="77777777" w:rsidTr="001A132A">
        <w:trPr>
          <w:trHeight w:val="300"/>
        </w:trPr>
        <w:tc>
          <w:tcPr>
            <w:tcW w:w="440" w:type="dxa"/>
            <w:tcBorders>
              <w:top w:val="nil"/>
              <w:left w:val="nil"/>
              <w:bottom w:val="nil"/>
              <w:right w:val="nil"/>
            </w:tcBorders>
            <w:shd w:val="clear" w:color="auto" w:fill="auto"/>
            <w:noWrap/>
            <w:vAlign w:val="bottom"/>
            <w:hideMark/>
          </w:tcPr>
          <w:p w14:paraId="649A0B7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04B675E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66D4DB3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941" w:type="dxa"/>
            <w:tcBorders>
              <w:top w:val="nil"/>
              <w:left w:val="nil"/>
              <w:bottom w:val="nil"/>
              <w:right w:val="nil"/>
            </w:tcBorders>
            <w:shd w:val="clear" w:color="auto" w:fill="auto"/>
            <w:noWrap/>
            <w:vAlign w:val="bottom"/>
            <w:hideMark/>
          </w:tcPr>
          <w:p w14:paraId="0EEA490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178.84</w:t>
            </w:r>
          </w:p>
        </w:tc>
        <w:tc>
          <w:tcPr>
            <w:tcW w:w="1177" w:type="dxa"/>
            <w:tcBorders>
              <w:top w:val="nil"/>
              <w:left w:val="nil"/>
              <w:bottom w:val="nil"/>
              <w:right w:val="nil"/>
            </w:tcBorders>
            <w:shd w:val="clear" w:color="auto" w:fill="auto"/>
            <w:noWrap/>
            <w:vAlign w:val="bottom"/>
            <w:hideMark/>
          </w:tcPr>
          <w:p w14:paraId="4CFFB9E0"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098AB2A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0.11</w:t>
            </w:r>
          </w:p>
        </w:tc>
      </w:tr>
      <w:tr w:rsidR="001A132A" w:rsidRPr="001211F0" w14:paraId="2ACEA127" w14:textId="77777777" w:rsidTr="001A132A">
        <w:trPr>
          <w:trHeight w:val="300"/>
        </w:trPr>
        <w:tc>
          <w:tcPr>
            <w:tcW w:w="440" w:type="dxa"/>
            <w:tcBorders>
              <w:top w:val="nil"/>
              <w:left w:val="nil"/>
              <w:bottom w:val="nil"/>
              <w:right w:val="nil"/>
            </w:tcBorders>
            <w:shd w:val="clear" w:color="auto" w:fill="auto"/>
            <w:noWrap/>
            <w:vAlign w:val="bottom"/>
            <w:hideMark/>
          </w:tcPr>
          <w:p w14:paraId="3FA7B42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w:t>
            </w:r>
          </w:p>
        </w:tc>
        <w:tc>
          <w:tcPr>
            <w:tcW w:w="332" w:type="dxa"/>
            <w:tcBorders>
              <w:top w:val="nil"/>
              <w:left w:val="nil"/>
              <w:bottom w:val="nil"/>
              <w:right w:val="nil"/>
            </w:tcBorders>
            <w:shd w:val="clear" w:color="auto" w:fill="auto"/>
            <w:noWrap/>
            <w:vAlign w:val="bottom"/>
            <w:hideMark/>
          </w:tcPr>
          <w:p w14:paraId="1FB7668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59E6315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941" w:type="dxa"/>
            <w:tcBorders>
              <w:top w:val="nil"/>
              <w:left w:val="nil"/>
              <w:bottom w:val="nil"/>
              <w:right w:val="nil"/>
            </w:tcBorders>
            <w:shd w:val="clear" w:color="auto" w:fill="auto"/>
            <w:noWrap/>
            <w:vAlign w:val="bottom"/>
            <w:hideMark/>
          </w:tcPr>
          <w:p w14:paraId="6F00F6E8"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40.27</w:t>
            </w:r>
          </w:p>
        </w:tc>
        <w:tc>
          <w:tcPr>
            <w:tcW w:w="1177" w:type="dxa"/>
            <w:tcBorders>
              <w:top w:val="nil"/>
              <w:left w:val="nil"/>
              <w:bottom w:val="nil"/>
              <w:right w:val="nil"/>
            </w:tcBorders>
            <w:shd w:val="clear" w:color="auto" w:fill="auto"/>
            <w:noWrap/>
            <w:vAlign w:val="bottom"/>
            <w:hideMark/>
          </w:tcPr>
          <w:p w14:paraId="130D039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7550761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0.11</w:t>
            </w:r>
          </w:p>
        </w:tc>
      </w:tr>
      <w:tr w:rsidR="001A132A" w:rsidRPr="001211F0" w14:paraId="06B1D78F" w14:textId="77777777" w:rsidTr="001A132A">
        <w:trPr>
          <w:trHeight w:val="300"/>
        </w:trPr>
        <w:tc>
          <w:tcPr>
            <w:tcW w:w="440" w:type="dxa"/>
            <w:tcBorders>
              <w:top w:val="nil"/>
              <w:left w:val="nil"/>
              <w:bottom w:val="nil"/>
              <w:right w:val="nil"/>
            </w:tcBorders>
            <w:shd w:val="clear" w:color="auto" w:fill="auto"/>
            <w:noWrap/>
            <w:vAlign w:val="bottom"/>
            <w:hideMark/>
          </w:tcPr>
          <w:p w14:paraId="54091E8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7CE4CDD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0B9EF7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941" w:type="dxa"/>
            <w:tcBorders>
              <w:top w:val="nil"/>
              <w:left w:val="nil"/>
              <w:bottom w:val="nil"/>
              <w:right w:val="nil"/>
            </w:tcBorders>
            <w:shd w:val="clear" w:color="auto" w:fill="auto"/>
            <w:noWrap/>
            <w:vAlign w:val="bottom"/>
            <w:hideMark/>
          </w:tcPr>
          <w:p w14:paraId="2825CA1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60.84</w:t>
            </w:r>
          </w:p>
        </w:tc>
        <w:tc>
          <w:tcPr>
            <w:tcW w:w="1177" w:type="dxa"/>
            <w:tcBorders>
              <w:top w:val="nil"/>
              <w:left w:val="nil"/>
              <w:bottom w:val="nil"/>
              <w:right w:val="nil"/>
            </w:tcBorders>
            <w:shd w:val="clear" w:color="auto" w:fill="auto"/>
            <w:noWrap/>
            <w:vAlign w:val="bottom"/>
            <w:hideMark/>
          </w:tcPr>
          <w:p w14:paraId="4CC7481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1425BC3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0.12</w:t>
            </w:r>
          </w:p>
        </w:tc>
      </w:tr>
      <w:tr w:rsidR="001A132A" w:rsidRPr="001211F0" w14:paraId="25ACD328" w14:textId="77777777" w:rsidTr="001A132A">
        <w:trPr>
          <w:trHeight w:val="300"/>
        </w:trPr>
        <w:tc>
          <w:tcPr>
            <w:tcW w:w="440" w:type="dxa"/>
            <w:tcBorders>
              <w:top w:val="nil"/>
              <w:left w:val="nil"/>
              <w:bottom w:val="nil"/>
              <w:right w:val="nil"/>
            </w:tcBorders>
            <w:shd w:val="clear" w:color="auto" w:fill="auto"/>
            <w:noWrap/>
            <w:vAlign w:val="bottom"/>
            <w:hideMark/>
          </w:tcPr>
          <w:p w14:paraId="6FA7330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w:t>
            </w:r>
          </w:p>
        </w:tc>
        <w:tc>
          <w:tcPr>
            <w:tcW w:w="332" w:type="dxa"/>
            <w:tcBorders>
              <w:top w:val="nil"/>
              <w:left w:val="nil"/>
              <w:bottom w:val="nil"/>
              <w:right w:val="nil"/>
            </w:tcBorders>
            <w:shd w:val="clear" w:color="auto" w:fill="auto"/>
            <w:noWrap/>
            <w:vAlign w:val="bottom"/>
            <w:hideMark/>
          </w:tcPr>
          <w:p w14:paraId="7C5EA36F"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55B0C33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9</w:t>
            </w:r>
          </w:p>
        </w:tc>
        <w:tc>
          <w:tcPr>
            <w:tcW w:w="941" w:type="dxa"/>
            <w:tcBorders>
              <w:top w:val="nil"/>
              <w:left w:val="nil"/>
              <w:bottom w:val="nil"/>
              <w:right w:val="nil"/>
            </w:tcBorders>
            <w:shd w:val="clear" w:color="auto" w:fill="auto"/>
            <w:noWrap/>
            <w:vAlign w:val="bottom"/>
            <w:hideMark/>
          </w:tcPr>
          <w:p w14:paraId="793D485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185.42</w:t>
            </w:r>
          </w:p>
        </w:tc>
        <w:tc>
          <w:tcPr>
            <w:tcW w:w="1177" w:type="dxa"/>
            <w:tcBorders>
              <w:top w:val="nil"/>
              <w:left w:val="nil"/>
              <w:bottom w:val="nil"/>
              <w:right w:val="nil"/>
            </w:tcBorders>
            <w:shd w:val="clear" w:color="auto" w:fill="auto"/>
            <w:noWrap/>
            <w:vAlign w:val="bottom"/>
            <w:hideMark/>
          </w:tcPr>
          <w:p w14:paraId="3F0C9F5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624900B4"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0.12</w:t>
            </w:r>
          </w:p>
        </w:tc>
      </w:tr>
      <w:tr w:rsidR="001A132A" w:rsidRPr="001211F0" w14:paraId="684CBD0C" w14:textId="77777777" w:rsidTr="001A132A">
        <w:trPr>
          <w:trHeight w:val="300"/>
        </w:trPr>
        <w:tc>
          <w:tcPr>
            <w:tcW w:w="440" w:type="dxa"/>
            <w:tcBorders>
              <w:top w:val="nil"/>
              <w:left w:val="nil"/>
              <w:bottom w:val="nil"/>
              <w:right w:val="nil"/>
            </w:tcBorders>
            <w:shd w:val="clear" w:color="auto" w:fill="auto"/>
            <w:noWrap/>
            <w:vAlign w:val="bottom"/>
            <w:hideMark/>
          </w:tcPr>
          <w:p w14:paraId="722D703B"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w:t>
            </w:r>
          </w:p>
        </w:tc>
        <w:tc>
          <w:tcPr>
            <w:tcW w:w="332" w:type="dxa"/>
            <w:tcBorders>
              <w:top w:val="nil"/>
              <w:left w:val="nil"/>
              <w:bottom w:val="nil"/>
              <w:right w:val="nil"/>
            </w:tcBorders>
            <w:shd w:val="clear" w:color="auto" w:fill="auto"/>
            <w:noWrap/>
            <w:vAlign w:val="bottom"/>
            <w:hideMark/>
          </w:tcPr>
          <w:p w14:paraId="54378B4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440" w:type="dxa"/>
            <w:tcBorders>
              <w:top w:val="nil"/>
              <w:left w:val="nil"/>
              <w:bottom w:val="nil"/>
              <w:right w:val="nil"/>
            </w:tcBorders>
            <w:shd w:val="clear" w:color="auto" w:fill="auto"/>
            <w:noWrap/>
            <w:vAlign w:val="bottom"/>
            <w:hideMark/>
          </w:tcPr>
          <w:p w14:paraId="71E8238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w:t>
            </w:r>
          </w:p>
        </w:tc>
        <w:tc>
          <w:tcPr>
            <w:tcW w:w="941" w:type="dxa"/>
            <w:tcBorders>
              <w:top w:val="nil"/>
              <w:left w:val="nil"/>
              <w:bottom w:val="nil"/>
              <w:right w:val="nil"/>
            </w:tcBorders>
            <w:shd w:val="clear" w:color="auto" w:fill="auto"/>
            <w:noWrap/>
            <w:vAlign w:val="bottom"/>
            <w:hideMark/>
          </w:tcPr>
          <w:p w14:paraId="71A8A77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286.46</w:t>
            </w:r>
          </w:p>
        </w:tc>
        <w:tc>
          <w:tcPr>
            <w:tcW w:w="1177" w:type="dxa"/>
            <w:tcBorders>
              <w:top w:val="nil"/>
              <w:left w:val="nil"/>
              <w:bottom w:val="nil"/>
              <w:right w:val="nil"/>
            </w:tcBorders>
            <w:shd w:val="clear" w:color="auto" w:fill="auto"/>
            <w:noWrap/>
            <w:vAlign w:val="bottom"/>
            <w:hideMark/>
          </w:tcPr>
          <w:p w14:paraId="6E2E93DE"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0BEB98A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0.13</w:t>
            </w:r>
          </w:p>
        </w:tc>
      </w:tr>
      <w:tr w:rsidR="001A132A" w:rsidRPr="001211F0" w14:paraId="5935A934" w14:textId="77777777" w:rsidTr="001A132A">
        <w:trPr>
          <w:trHeight w:val="300"/>
        </w:trPr>
        <w:tc>
          <w:tcPr>
            <w:tcW w:w="440" w:type="dxa"/>
            <w:tcBorders>
              <w:top w:val="nil"/>
              <w:left w:val="nil"/>
              <w:bottom w:val="nil"/>
              <w:right w:val="nil"/>
            </w:tcBorders>
            <w:shd w:val="clear" w:color="auto" w:fill="auto"/>
            <w:noWrap/>
            <w:vAlign w:val="bottom"/>
            <w:hideMark/>
          </w:tcPr>
          <w:p w14:paraId="62FD68E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5</w:t>
            </w:r>
          </w:p>
        </w:tc>
        <w:tc>
          <w:tcPr>
            <w:tcW w:w="332" w:type="dxa"/>
            <w:tcBorders>
              <w:top w:val="nil"/>
              <w:left w:val="nil"/>
              <w:bottom w:val="nil"/>
              <w:right w:val="nil"/>
            </w:tcBorders>
            <w:shd w:val="clear" w:color="auto" w:fill="auto"/>
            <w:noWrap/>
            <w:vAlign w:val="bottom"/>
            <w:hideMark/>
          </w:tcPr>
          <w:p w14:paraId="2EAE1CD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68954369"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11</w:t>
            </w:r>
          </w:p>
        </w:tc>
        <w:tc>
          <w:tcPr>
            <w:tcW w:w="941" w:type="dxa"/>
            <w:tcBorders>
              <w:top w:val="nil"/>
              <w:left w:val="nil"/>
              <w:bottom w:val="nil"/>
              <w:right w:val="nil"/>
            </w:tcBorders>
            <w:shd w:val="clear" w:color="auto" w:fill="auto"/>
            <w:noWrap/>
            <w:vAlign w:val="bottom"/>
            <w:hideMark/>
          </w:tcPr>
          <w:p w14:paraId="41481525"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692.28</w:t>
            </w:r>
          </w:p>
        </w:tc>
        <w:tc>
          <w:tcPr>
            <w:tcW w:w="1177" w:type="dxa"/>
            <w:tcBorders>
              <w:top w:val="nil"/>
              <w:left w:val="nil"/>
              <w:bottom w:val="nil"/>
              <w:right w:val="nil"/>
            </w:tcBorders>
            <w:shd w:val="clear" w:color="auto" w:fill="auto"/>
            <w:noWrap/>
            <w:vAlign w:val="bottom"/>
            <w:hideMark/>
          </w:tcPr>
          <w:p w14:paraId="05600BE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100.00</w:t>
            </w:r>
          </w:p>
        </w:tc>
        <w:tc>
          <w:tcPr>
            <w:tcW w:w="1337" w:type="dxa"/>
            <w:tcBorders>
              <w:top w:val="nil"/>
              <w:left w:val="nil"/>
              <w:bottom w:val="nil"/>
              <w:right w:val="nil"/>
            </w:tcBorders>
            <w:shd w:val="clear" w:color="auto" w:fill="auto"/>
            <w:noWrap/>
            <w:vAlign w:val="bottom"/>
            <w:hideMark/>
          </w:tcPr>
          <w:p w14:paraId="50B56021"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0.11</w:t>
            </w:r>
          </w:p>
        </w:tc>
      </w:tr>
      <w:tr w:rsidR="001A132A" w:rsidRPr="001211F0" w14:paraId="637ABC39" w14:textId="77777777" w:rsidTr="001A132A">
        <w:trPr>
          <w:trHeight w:val="300"/>
        </w:trPr>
        <w:tc>
          <w:tcPr>
            <w:tcW w:w="440" w:type="dxa"/>
            <w:tcBorders>
              <w:top w:val="nil"/>
              <w:left w:val="nil"/>
              <w:bottom w:val="nil"/>
              <w:right w:val="nil"/>
            </w:tcBorders>
            <w:shd w:val="clear" w:color="auto" w:fill="auto"/>
            <w:noWrap/>
            <w:vAlign w:val="bottom"/>
            <w:hideMark/>
          </w:tcPr>
          <w:p w14:paraId="7AA91A36"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w:t>
            </w:r>
          </w:p>
        </w:tc>
        <w:tc>
          <w:tcPr>
            <w:tcW w:w="332" w:type="dxa"/>
            <w:tcBorders>
              <w:top w:val="nil"/>
              <w:left w:val="nil"/>
              <w:bottom w:val="nil"/>
              <w:right w:val="nil"/>
            </w:tcBorders>
            <w:shd w:val="clear" w:color="auto" w:fill="auto"/>
            <w:noWrap/>
            <w:vAlign w:val="bottom"/>
            <w:hideMark/>
          </w:tcPr>
          <w:p w14:paraId="445F8027"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w:t>
            </w:r>
          </w:p>
        </w:tc>
        <w:tc>
          <w:tcPr>
            <w:tcW w:w="440" w:type="dxa"/>
            <w:tcBorders>
              <w:top w:val="nil"/>
              <w:left w:val="nil"/>
              <w:bottom w:val="nil"/>
              <w:right w:val="nil"/>
            </w:tcBorders>
            <w:shd w:val="clear" w:color="auto" w:fill="auto"/>
            <w:noWrap/>
            <w:vAlign w:val="bottom"/>
            <w:hideMark/>
          </w:tcPr>
          <w:p w14:paraId="1EC43FCC"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12</w:t>
            </w:r>
          </w:p>
        </w:tc>
        <w:tc>
          <w:tcPr>
            <w:tcW w:w="941" w:type="dxa"/>
            <w:tcBorders>
              <w:top w:val="nil"/>
              <w:left w:val="nil"/>
              <w:bottom w:val="nil"/>
              <w:right w:val="nil"/>
            </w:tcBorders>
            <w:shd w:val="clear" w:color="auto" w:fill="auto"/>
            <w:noWrap/>
            <w:vAlign w:val="bottom"/>
            <w:hideMark/>
          </w:tcPr>
          <w:p w14:paraId="69D0309A"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75.32</w:t>
            </w:r>
          </w:p>
        </w:tc>
        <w:tc>
          <w:tcPr>
            <w:tcW w:w="1177" w:type="dxa"/>
            <w:tcBorders>
              <w:top w:val="nil"/>
              <w:left w:val="nil"/>
              <w:bottom w:val="nil"/>
              <w:right w:val="nil"/>
            </w:tcBorders>
            <w:shd w:val="clear" w:color="auto" w:fill="auto"/>
            <w:noWrap/>
            <w:vAlign w:val="bottom"/>
            <w:hideMark/>
          </w:tcPr>
          <w:p w14:paraId="72E56653"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0.00</w:t>
            </w:r>
          </w:p>
        </w:tc>
        <w:tc>
          <w:tcPr>
            <w:tcW w:w="1337" w:type="dxa"/>
            <w:tcBorders>
              <w:top w:val="nil"/>
              <w:left w:val="nil"/>
              <w:bottom w:val="nil"/>
              <w:right w:val="nil"/>
            </w:tcBorders>
            <w:shd w:val="clear" w:color="auto" w:fill="auto"/>
            <w:noWrap/>
            <w:vAlign w:val="bottom"/>
            <w:hideMark/>
          </w:tcPr>
          <w:p w14:paraId="65936AF2" w14:textId="77777777" w:rsidR="001A132A" w:rsidRPr="001211F0" w:rsidRDefault="001A132A" w:rsidP="001A132A">
            <w:pPr>
              <w:jc w:val="right"/>
              <w:rPr>
                <w:rFonts w:ascii="Calibri" w:eastAsia="Times New Roman" w:hAnsi="Calibri" w:cs="Calibri"/>
                <w:color w:val="000000"/>
                <w:sz w:val="22"/>
                <w:szCs w:val="22"/>
                <w:lang w:val="en-US" w:eastAsia="en-US"/>
              </w:rPr>
            </w:pPr>
            <w:r w:rsidRPr="001211F0">
              <w:rPr>
                <w:rFonts w:ascii="Calibri" w:eastAsia="Times New Roman" w:hAnsi="Calibri" w:cs="Calibri"/>
                <w:color w:val="000000"/>
                <w:sz w:val="22"/>
                <w:szCs w:val="22"/>
                <w:lang w:val="en-US" w:eastAsia="en-US"/>
              </w:rPr>
              <w:t>0.10</w:t>
            </w:r>
          </w:p>
        </w:tc>
      </w:tr>
    </w:tbl>
    <w:p w14:paraId="0DA27208" w14:textId="77777777" w:rsidR="001A132A" w:rsidRDefault="001A132A" w:rsidP="001A132A">
      <w:pPr>
        <w:pStyle w:val="IEEEReferenceItem"/>
        <w:numPr>
          <w:ilvl w:val="0"/>
          <w:numId w:val="0"/>
        </w:numPr>
      </w:pPr>
    </w:p>
    <w:p w14:paraId="2BFD540E" w14:textId="134DB774" w:rsidR="001A132A" w:rsidRDefault="001A132A" w:rsidP="001A132A">
      <w:pPr>
        <w:pStyle w:val="IEEEHeading1"/>
        <w:numPr>
          <w:ilvl w:val="0"/>
          <w:numId w:val="0"/>
        </w:numPr>
      </w:pPr>
      <w:r>
        <w:t>Appendix B</w:t>
      </w:r>
    </w:p>
    <w:p w14:paraId="2592E0D5" w14:textId="2D339248" w:rsidR="001A132A" w:rsidRDefault="00311BDF" w:rsidP="001A132A">
      <w:pPr>
        <w:pStyle w:val="Caption"/>
        <w:keepNext/>
      </w:pPr>
      <w:r>
        <w:t>Appendix B</w:t>
      </w:r>
      <w:r w:rsidR="001A132A" w:rsidRPr="00311BDF">
        <w:t>:</w:t>
      </w:r>
      <w:r w:rsidR="001A132A" w:rsidRPr="00311BDF">
        <w:rPr>
          <w:b w:val="0"/>
          <w:bCs w:val="0"/>
        </w:rPr>
        <w:t xml:space="preserve"> Results from using a random forest with varying pre-processing: ‘Wind’ is the window size used for moving sum, ‘Lags’ is the number of previous data points used in feature vector, ‘</w:t>
      </w:r>
      <w:proofErr w:type="spellStart"/>
      <w:r w:rsidR="001A132A" w:rsidRPr="00311BDF">
        <w:rPr>
          <w:b w:val="0"/>
          <w:bCs w:val="0"/>
        </w:rPr>
        <w:t>Deriv</w:t>
      </w:r>
      <w:proofErr w:type="spellEnd"/>
      <w:r w:rsidR="001A132A" w:rsidRPr="00311BDF">
        <w:rPr>
          <w:b w:val="0"/>
          <w:bCs w:val="0"/>
        </w:rPr>
        <w:t>’ is true if first derivative was used or false otherwise, ‘Standard’ is true if data was standardized by day or false otherwise, and ‘</w:t>
      </w:r>
      <w:proofErr w:type="spellStart"/>
      <w:r w:rsidR="001A132A" w:rsidRPr="00311BDF">
        <w:rPr>
          <w:b w:val="0"/>
          <w:bCs w:val="0"/>
        </w:rPr>
        <w:t>Accur</w:t>
      </w:r>
      <w:proofErr w:type="spellEnd"/>
      <w:r w:rsidR="001A132A" w:rsidRPr="00311BDF">
        <w:rPr>
          <w:b w:val="0"/>
          <w:bCs w:val="0"/>
        </w:rPr>
        <w:t>%’ is the average percent accuracy of 100 runs of 5-fold cross-validation using a random forest.</w:t>
      </w:r>
    </w:p>
    <w:tbl>
      <w:tblPr>
        <w:tblW w:w="4142" w:type="dxa"/>
        <w:tblLook w:val="04A0" w:firstRow="1" w:lastRow="0" w:firstColumn="1" w:lastColumn="0" w:noHBand="0" w:noVBand="1"/>
      </w:tblPr>
      <w:tblGrid>
        <w:gridCol w:w="694"/>
        <w:gridCol w:w="604"/>
        <w:gridCol w:w="746"/>
        <w:gridCol w:w="1025"/>
        <w:gridCol w:w="1120"/>
      </w:tblGrid>
      <w:tr w:rsidR="001A132A" w:rsidRPr="001A132A" w14:paraId="799F63A8" w14:textId="77777777" w:rsidTr="001A132A">
        <w:trPr>
          <w:trHeight w:val="300"/>
        </w:trPr>
        <w:tc>
          <w:tcPr>
            <w:tcW w:w="647" w:type="dxa"/>
            <w:tcBorders>
              <w:top w:val="nil"/>
              <w:left w:val="nil"/>
              <w:bottom w:val="nil"/>
              <w:right w:val="nil"/>
            </w:tcBorders>
            <w:shd w:val="clear" w:color="auto" w:fill="auto"/>
            <w:noWrap/>
            <w:vAlign w:val="bottom"/>
            <w:hideMark/>
          </w:tcPr>
          <w:p w14:paraId="4682E29A" w14:textId="3151A19B" w:rsidR="001A132A" w:rsidRPr="001A132A" w:rsidRDefault="001A132A" w:rsidP="001A132A">
            <w:pPr>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Wind</w:t>
            </w:r>
          </w:p>
        </w:tc>
        <w:tc>
          <w:tcPr>
            <w:tcW w:w="604" w:type="dxa"/>
            <w:tcBorders>
              <w:top w:val="nil"/>
              <w:left w:val="nil"/>
              <w:bottom w:val="nil"/>
              <w:right w:val="nil"/>
            </w:tcBorders>
            <w:shd w:val="clear" w:color="auto" w:fill="auto"/>
            <w:noWrap/>
            <w:vAlign w:val="bottom"/>
            <w:hideMark/>
          </w:tcPr>
          <w:p w14:paraId="263BFCFF" w14:textId="77777777" w:rsidR="001A132A" w:rsidRPr="001A132A" w:rsidRDefault="001A132A" w:rsidP="001A132A">
            <w:pP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Lags</w:t>
            </w:r>
          </w:p>
        </w:tc>
        <w:tc>
          <w:tcPr>
            <w:tcW w:w="746" w:type="dxa"/>
            <w:tcBorders>
              <w:top w:val="nil"/>
              <w:left w:val="nil"/>
              <w:bottom w:val="nil"/>
              <w:right w:val="nil"/>
            </w:tcBorders>
            <w:shd w:val="clear" w:color="auto" w:fill="auto"/>
            <w:noWrap/>
            <w:vAlign w:val="bottom"/>
            <w:hideMark/>
          </w:tcPr>
          <w:p w14:paraId="66658E50" w14:textId="77777777" w:rsidR="001A132A" w:rsidRPr="001A132A" w:rsidRDefault="001A132A" w:rsidP="001A132A">
            <w:pPr>
              <w:rPr>
                <w:rFonts w:ascii="Calibri" w:eastAsia="Times New Roman" w:hAnsi="Calibri" w:cs="Calibri"/>
                <w:color w:val="000000"/>
                <w:sz w:val="22"/>
                <w:szCs w:val="22"/>
                <w:lang w:val="en-US" w:eastAsia="en-US"/>
              </w:rPr>
            </w:pPr>
            <w:proofErr w:type="spellStart"/>
            <w:r w:rsidRPr="001A132A">
              <w:rPr>
                <w:rFonts w:ascii="Calibri" w:eastAsia="Times New Roman" w:hAnsi="Calibri" w:cs="Calibri"/>
                <w:color w:val="000000"/>
                <w:sz w:val="22"/>
                <w:szCs w:val="22"/>
                <w:lang w:val="en-US" w:eastAsia="en-US"/>
              </w:rPr>
              <w:t>Deriv</w:t>
            </w:r>
            <w:proofErr w:type="spellEnd"/>
          </w:p>
        </w:tc>
        <w:tc>
          <w:tcPr>
            <w:tcW w:w="1025" w:type="dxa"/>
            <w:tcBorders>
              <w:top w:val="nil"/>
              <w:left w:val="nil"/>
              <w:bottom w:val="nil"/>
              <w:right w:val="nil"/>
            </w:tcBorders>
            <w:shd w:val="clear" w:color="auto" w:fill="auto"/>
            <w:noWrap/>
            <w:vAlign w:val="bottom"/>
            <w:hideMark/>
          </w:tcPr>
          <w:p w14:paraId="61117E6F" w14:textId="77777777" w:rsidR="001A132A" w:rsidRPr="001A132A" w:rsidRDefault="001A132A" w:rsidP="001A132A">
            <w:pP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Standard</w:t>
            </w:r>
          </w:p>
        </w:tc>
        <w:tc>
          <w:tcPr>
            <w:tcW w:w="1120" w:type="dxa"/>
            <w:tcBorders>
              <w:top w:val="nil"/>
              <w:left w:val="nil"/>
              <w:bottom w:val="nil"/>
              <w:right w:val="nil"/>
            </w:tcBorders>
            <w:shd w:val="clear" w:color="auto" w:fill="auto"/>
            <w:noWrap/>
            <w:vAlign w:val="bottom"/>
            <w:hideMark/>
          </w:tcPr>
          <w:p w14:paraId="772C4D53" w14:textId="57EF3E00" w:rsidR="001A132A" w:rsidRPr="001A132A" w:rsidRDefault="001A132A" w:rsidP="001A132A">
            <w:pPr>
              <w:rPr>
                <w:rFonts w:ascii="Calibri" w:eastAsia="Times New Roman" w:hAnsi="Calibri" w:cs="Calibri"/>
                <w:color w:val="000000"/>
                <w:sz w:val="22"/>
                <w:szCs w:val="22"/>
                <w:lang w:val="en-US" w:eastAsia="en-US"/>
              </w:rPr>
            </w:pPr>
            <w:proofErr w:type="spellStart"/>
            <w:r w:rsidRPr="001A132A">
              <w:rPr>
                <w:rFonts w:ascii="Calibri" w:eastAsia="Times New Roman" w:hAnsi="Calibri" w:cs="Calibri"/>
                <w:color w:val="000000"/>
                <w:sz w:val="22"/>
                <w:szCs w:val="22"/>
                <w:lang w:val="en-US" w:eastAsia="en-US"/>
              </w:rPr>
              <w:t>Accur</w:t>
            </w:r>
            <w:proofErr w:type="spellEnd"/>
            <w:r w:rsidRPr="001A132A">
              <w:rPr>
                <w:rFonts w:ascii="Calibri" w:eastAsia="Times New Roman" w:hAnsi="Calibri" w:cs="Calibri"/>
                <w:color w:val="000000"/>
                <w:sz w:val="22"/>
                <w:szCs w:val="22"/>
                <w:lang w:val="en-US" w:eastAsia="en-US"/>
              </w:rPr>
              <w:t>%</w:t>
            </w:r>
          </w:p>
        </w:tc>
      </w:tr>
      <w:tr w:rsidR="001A132A" w:rsidRPr="001A132A" w14:paraId="1A6FA0E0" w14:textId="77777777" w:rsidTr="001A132A">
        <w:trPr>
          <w:trHeight w:val="300"/>
        </w:trPr>
        <w:tc>
          <w:tcPr>
            <w:tcW w:w="647" w:type="dxa"/>
            <w:tcBorders>
              <w:top w:val="nil"/>
              <w:left w:val="nil"/>
              <w:bottom w:val="nil"/>
              <w:right w:val="nil"/>
            </w:tcBorders>
            <w:shd w:val="clear" w:color="auto" w:fill="auto"/>
            <w:noWrap/>
            <w:vAlign w:val="bottom"/>
            <w:hideMark/>
          </w:tcPr>
          <w:p w14:paraId="72BF23A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29C6E4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4E3BDCC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99298E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80106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89.82</w:t>
            </w:r>
          </w:p>
        </w:tc>
      </w:tr>
      <w:tr w:rsidR="001A132A" w:rsidRPr="001A132A" w14:paraId="50625EF7" w14:textId="77777777" w:rsidTr="001A132A">
        <w:trPr>
          <w:trHeight w:val="300"/>
        </w:trPr>
        <w:tc>
          <w:tcPr>
            <w:tcW w:w="647" w:type="dxa"/>
            <w:tcBorders>
              <w:top w:val="nil"/>
              <w:left w:val="nil"/>
              <w:bottom w:val="nil"/>
              <w:right w:val="nil"/>
            </w:tcBorders>
            <w:shd w:val="clear" w:color="auto" w:fill="auto"/>
            <w:noWrap/>
            <w:vAlign w:val="bottom"/>
            <w:hideMark/>
          </w:tcPr>
          <w:p w14:paraId="477B6B2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64CA460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3EEC6CD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F18D4E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6AC05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89.75</w:t>
            </w:r>
          </w:p>
        </w:tc>
      </w:tr>
      <w:tr w:rsidR="001A132A" w:rsidRPr="001A132A" w14:paraId="3ACC6340" w14:textId="77777777" w:rsidTr="001A132A">
        <w:trPr>
          <w:trHeight w:val="300"/>
        </w:trPr>
        <w:tc>
          <w:tcPr>
            <w:tcW w:w="647" w:type="dxa"/>
            <w:tcBorders>
              <w:top w:val="nil"/>
              <w:left w:val="nil"/>
              <w:bottom w:val="nil"/>
              <w:right w:val="nil"/>
            </w:tcBorders>
            <w:shd w:val="clear" w:color="auto" w:fill="auto"/>
            <w:noWrap/>
            <w:vAlign w:val="bottom"/>
            <w:hideMark/>
          </w:tcPr>
          <w:p w14:paraId="68E20E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435376D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7402888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03D1B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343CAE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89.51</w:t>
            </w:r>
          </w:p>
        </w:tc>
      </w:tr>
      <w:tr w:rsidR="001A132A" w:rsidRPr="001A132A" w14:paraId="02360771" w14:textId="77777777" w:rsidTr="001A132A">
        <w:trPr>
          <w:trHeight w:val="300"/>
        </w:trPr>
        <w:tc>
          <w:tcPr>
            <w:tcW w:w="647" w:type="dxa"/>
            <w:tcBorders>
              <w:top w:val="nil"/>
              <w:left w:val="nil"/>
              <w:bottom w:val="nil"/>
              <w:right w:val="nil"/>
            </w:tcBorders>
            <w:shd w:val="clear" w:color="auto" w:fill="auto"/>
            <w:noWrap/>
            <w:vAlign w:val="bottom"/>
            <w:hideMark/>
          </w:tcPr>
          <w:p w14:paraId="4E086BD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341DC59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7530F07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185E62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8DC9B1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89.39</w:t>
            </w:r>
          </w:p>
        </w:tc>
      </w:tr>
      <w:tr w:rsidR="001A132A" w:rsidRPr="001A132A" w14:paraId="12E6CDCB" w14:textId="77777777" w:rsidTr="001A132A">
        <w:trPr>
          <w:trHeight w:val="300"/>
        </w:trPr>
        <w:tc>
          <w:tcPr>
            <w:tcW w:w="647" w:type="dxa"/>
            <w:tcBorders>
              <w:top w:val="nil"/>
              <w:left w:val="nil"/>
              <w:bottom w:val="nil"/>
              <w:right w:val="nil"/>
            </w:tcBorders>
            <w:shd w:val="clear" w:color="auto" w:fill="auto"/>
            <w:noWrap/>
            <w:vAlign w:val="bottom"/>
            <w:hideMark/>
          </w:tcPr>
          <w:p w14:paraId="6DC81DD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lastRenderedPageBreak/>
              <w:t>13</w:t>
            </w:r>
          </w:p>
        </w:tc>
        <w:tc>
          <w:tcPr>
            <w:tcW w:w="604" w:type="dxa"/>
            <w:tcBorders>
              <w:top w:val="nil"/>
              <w:left w:val="nil"/>
              <w:bottom w:val="nil"/>
              <w:right w:val="nil"/>
            </w:tcBorders>
            <w:shd w:val="clear" w:color="auto" w:fill="auto"/>
            <w:noWrap/>
            <w:vAlign w:val="bottom"/>
            <w:hideMark/>
          </w:tcPr>
          <w:p w14:paraId="312EA0B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64D99AB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B1195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C93F3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89.05</w:t>
            </w:r>
          </w:p>
        </w:tc>
      </w:tr>
      <w:tr w:rsidR="001A132A" w:rsidRPr="001A132A" w14:paraId="57828F81" w14:textId="77777777" w:rsidTr="001A132A">
        <w:trPr>
          <w:trHeight w:val="300"/>
        </w:trPr>
        <w:tc>
          <w:tcPr>
            <w:tcW w:w="647" w:type="dxa"/>
            <w:tcBorders>
              <w:top w:val="nil"/>
              <w:left w:val="nil"/>
              <w:bottom w:val="nil"/>
              <w:right w:val="nil"/>
            </w:tcBorders>
            <w:shd w:val="clear" w:color="auto" w:fill="auto"/>
            <w:noWrap/>
            <w:vAlign w:val="bottom"/>
            <w:hideMark/>
          </w:tcPr>
          <w:p w14:paraId="3B71906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0EBEA1D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4253220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A4C27A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69905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88.83</w:t>
            </w:r>
          </w:p>
        </w:tc>
      </w:tr>
      <w:tr w:rsidR="001A132A" w:rsidRPr="001A132A" w14:paraId="3F4D75AB" w14:textId="77777777" w:rsidTr="001A132A">
        <w:trPr>
          <w:trHeight w:val="300"/>
        </w:trPr>
        <w:tc>
          <w:tcPr>
            <w:tcW w:w="647" w:type="dxa"/>
            <w:tcBorders>
              <w:top w:val="nil"/>
              <w:left w:val="nil"/>
              <w:bottom w:val="nil"/>
              <w:right w:val="nil"/>
            </w:tcBorders>
            <w:shd w:val="clear" w:color="auto" w:fill="auto"/>
            <w:noWrap/>
            <w:vAlign w:val="bottom"/>
            <w:hideMark/>
          </w:tcPr>
          <w:p w14:paraId="46C825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075D011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15FF3D4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BDF6F1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5B4AC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88.79</w:t>
            </w:r>
          </w:p>
        </w:tc>
      </w:tr>
      <w:tr w:rsidR="001A132A" w:rsidRPr="001A132A" w14:paraId="4BC91599" w14:textId="77777777" w:rsidTr="001A132A">
        <w:trPr>
          <w:trHeight w:val="300"/>
        </w:trPr>
        <w:tc>
          <w:tcPr>
            <w:tcW w:w="647" w:type="dxa"/>
            <w:tcBorders>
              <w:top w:val="nil"/>
              <w:left w:val="nil"/>
              <w:bottom w:val="nil"/>
              <w:right w:val="nil"/>
            </w:tcBorders>
            <w:shd w:val="clear" w:color="auto" w:fill="auto"/>
            <w:noWrap/>
            <w:vAlign w:val="bottom"/>
            <w:hideMark/>
          </w:tcPr>
          <w:p w14:paraId="19A7FB0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5C5660E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78D09FE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693A2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8D202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88.78</w:t>
            </w:r>
          </w:p>
        </w:tc>
      </w:tr>
      <w:tr w:rsidR="001A132A" w:rsidRPr="001A132A" w14:paraId="5613093E" w14:textId="77777777" w:rsidTr="001A132A">
        <w:trPr>
          <w:trHeight w:val="300"/>
        </w:trPr>
        <w:tc>
          <w:tcPr>
            <w:tcW w:w="647" w:type="dxa"/>
            <w:tcBorders>
              <w:top w:val="nil"/>
              <w:left w:val="nil"/>
              <w:bottom w:val="nil"/>
              <w:right w:val="nil"/>
            </w:tcBorders>
            <w:shd w:val="clear" w:color="auto" w:fill="auto"/>
            <w:noWrap/>
            <w:vAlign w:val="bottom"/>
            <w:hideMark/>
          </w:tcPr>
          <w:p w14:paraId="7C4E74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68CC149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83F369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C1DB56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AC581D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88.54</w:t>
            </w:r>
          </w:p>
        </w:tc>
      </w:tr>
      <w:tr w:rsidR="001A132A" w:rsidRPr="001A132A" w14:paraId="32FE7418" w14:textId="77777777" w:rsidTr="001A132A">
        <w:trPr>
          <w:trHeight w:val="300"/>
        </w:trPr>
        <w:tc>
          <w:tcPr>
            <w:tcW w:w="647" w:type="dxa"/>
            <w:tcBorders>
              <w:top w:val="nil"/>
              <w:left w:val="nil"/>
              <w:bottom w:val="nil"/>
              <w:right w:val="nil"/>
            </w:tcBorders>
            <w:shd w:val="clear" w:color="auto" w:fill="auto"/>
            <w:noWrap/>
            <w:vAlign w:val="bottom"/>
            <w:hideMark/>
          </w:tcPr>
          <w:p w14:paraId="33567E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183402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1E50ED8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1B40AC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30E9F3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88.48</w:t>
            </w:r>
          </w:p>
        </w:tc>
      </w:tr>
      <w:tr w:rsidR="001A132A" w:rsidRPr="001A132A" w14:paraId="1779F2FF" w14:textId="77777777" w:rsidTr="001A132A">
        <w:trPr>
          <w:trHeight w:val="300"/>
        </w:trPr>
        <w:tc>
          <w:tcPr>
            <w:tcW w:w="647" w:type="dxa"/>
            <w:tcBorders>
              <w:top w:val="nil"/>
              <w:left w:val="nil"/>
              <w:bottom w:val="nil"/>
              <w:right w:val="nil"/>
            </w:tcBorders>
            <w:shd w:val="clear" w:color="auto" w:fill="auto"/>
            <w:noWrap/>
            <w:vAlign w:val="bottom"/>
            <w:hideMark/>
          </w:tcPr>
          <w:p w14:paraId="66B88D4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51104D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79800BB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04E0B4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D1270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88.29</w:t>
            </w:r>
          </w:p>
        </w:tc>
      </w:tr>
      <w:tr w:rsidR="001A132A" w:rsidRPr="001A132A" w14:paraId="3007DFAE" w14:textId="77777777" w:rsidTr="001A132A">
        <w:trPr>
          <w:trHeight w:val="300"/>
        </w:trPr>
        <w:tc>
          <w:tcPr>
            <w:tcW w:w="647" w:type="dxa"/>
            <w:tcBorders>
              <w:top w:val="nil"/>
              <w:left w:val="nil"/>
              <w:bottom w:val="nil"/>
              <w:right w:val="nil"/>
            </w:tcBorders>
            <w:shd w:val="clear" w:color="auto" w:fill="auto"/>
            <w:noWrap/>
            <w:vAlign w:val="bottom"/>
            <w:hideMark/>
          </w:tcPr>
          <w:p w14:paraId="3C6BD90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1072E5A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22E1CD6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B92B58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64BAB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88.26</w:t>
            </w:r>
          </w:p>
        </w:tc>
      </w:tr>
      <w:tr w:rsidR="001A132A" w:rsidRPr="001A132A" w14:paraId="79D6497B" w14:textId="77777777" w:rsidTr="001A132A">
        <w:trPr>
          <w:trHeight w:val="300"/>
        </w:trPr>
        <w:tc>
          <w:tcPr>
            <w:tcW w:w="647" w:type="dxa"/>
            <w:tcBorders>
              <w:top w:val="nil"/>
              <w:left w:val="nil"/>
              <w:bottom w:val="nil"/>
              <w:right w:val="nil"/>
            </w:tcBorders>
            <w:shd w:val="clear" w:color="auto" w:fill="auto"/>
            <w:noWrap/>
            <w:vAlign w:val="bottom"/>
            <w:hideMark/>
          </w:tcPr>
          <w:p w14:paraId="391CD94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22C81BB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71DBE15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B5FD63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6A9C4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88.18</w:t>
            </w:r>
          </w:p>
        </w:tc>
      </w:tr>
      <w:tr w:rsidR="001A132A" w:rsidRPr="001A132A" w14:paraId="6E07F326" w14:textId="77777777" w:rsidTr="001A132A">
        <w:trPr>
          <w:trHeight w:val="300"/>
        </w:trPr>
        <w:tc>
          <w:tcPr>
            <w:tcW w:w="647" w:type="dxa"/>
            <w:tcBorders>
              <w:top w:val="nil"/>
              <w:left w:val="nil"/>
              <w:bottom w:val="nil"/>
              <w:right w:val="nil"/>
            </w:tcBorders>
            <w:shd w:val="clear" w:color="auto" w:fill="auto"/>
            <w:noWrap/>
            <w:vAlign w:val="bottom"/>
            <w:hideMark/>
          </w:tcPr>
          <w:p w14:paraId="2CCDDA9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704688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5CFFB1E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859DC6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A68B5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88.00</w:t>
            </w:r>
          </w:p>
        </w:tc>
      </w:tr>
      <w:tr w:rsidR="001A132A" w:rsidRPr="001A132A" w14:paraId="739A37ED" w14:textId="77777777" w:rsidTr="001A132A">
        <w:trPr>
          <w:trHeight w:val="300"/>
        </w:trPr>
        <w:tc>
          <w:tcPr>
            <w:tcW w:w="647" w:type="dxa"/>
            <w:tcBorders>
              <w:top w:val="nil"/>
              <w:left w:val="nil"/>
              <w:bottom w:val="nil"/>
              <w:right w:val="nil"/>
            </w:tcBorders>
            <w:shd w:val="clear" w:color="auto" w:fill="auto"/>
            <w:noWrap/>
            <w:vAlign w:val="bottom"/>
            <w:hideMark/>
          </w:tcPr>
          <w:p w14:paraId="4207D81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1FAAC2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48ABF37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7A71FA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175145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87.85</w:t>
            </w:r>
          </w:p>
        </w:tc>
      </w:tr>
      <w:tr w:rsidR="001A132A" w:rsidRPr="001A132A" w14:paraId="628AA35F" w14:textId="77777777" w:rsidTr="001A132A">
        <w:trPr>
          <w:trHeight w:val="300"/>
        </w:trPr>
        <w:tc>
          <w:tcPr>
            <w:tcW w:w="647" w:type="dxa"/>
            <w:tcBorders>
              <w:top w:val="nil"/>
              <w:left w:val="nil"/>
              <w:bottom w:val="nil"/>
              <w:right w:val="nil"/>
            </w:tcBorders>
            <w:shd w:val="clear" w:color="auto" w:fill="auto"/>
            <w:noWrap/>
            <w:vAlign w:val="bottom"/>
            <w:hideMark/>
          </w:tcPr>
          <w:p w14:paraId="7E6075A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558DAF7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3791BD4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D16299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646BB4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87.83</w:t>
            </w:r>
          </w:p>
        </w:tc>
      </w:tr>
      <w:tr w:rsidR="001A132A" w:rsidRPr="001A132A" w14:paraId="3B727566" w14:textId="77777777" w:rsidTr="001A132A">
        <w:trPr>
          <w:trHeight w:val="300"/>
        </w:trPr>
        <w:tc>
          <w:tcPr>
            <w:tcW w:w="647" w:type="dxa"/>
            <w:tcBorders>
              <w:top w:val="nil"/>
              <w:left w:val="nil"/>
              <w:bottom w:val="nil"/>
              <w:right w:val="nil"/>
            </w:tcBorders>
            <w:shd w:val="clear" w:color="auto" w:fill="auto"/>
            <w:noWrap/>
            <w:vAlign w:val="bottom"/>
            <w:hideMark/>
          </w:tcPr>
          <w:p w14:paraId="7BAA6F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54936BB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6996A3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68C5B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1A6EA2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87.82</w:t>
            </w:r>
          </w:p>
        </w:tc>
      </w:tr>
      <w:tr w:rsidR="001A132A" w:rsidRPr="001A132A" w14:paraId="616E8B2B" w14:textId="77777777" w:rsidTr="001A132A">
        <w:trPr>
          <w:trHeight w:val="300"/>
        </w:trPr>
        <w:tc>
          <w:tcPr>
            <w:tcW w:w="647" w:type="dxa"/>
            <w:tcBorders>
              <w:top w:val="nil"/>
              <w:left w:val="nil"/>
              <w:bottom w:val="nil"/>
              <w:right w:val="nil"/>
            </w:tcBorders>
            <w:shd w:val="clear" w:color="auto" w:fill="auto"/>
            <w:noWrap/>
            <w:vAlign w:val="bottom"/>
            <w:hideMark/>
          </w:tcPr>
          <w:p w14:paraId="310E949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1767F44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0A11EAF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C706DB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02DA06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87.76</w:t>
            </w:r>
          </w:p>
        </w:tc>
      </w:tr>
      <w:tr w:rsidR="001A132A" w:rsidRPr="001A132A" w14:paraId="704605C0" w14:textId="77777777" w:rsidTr="001A132A">
        <w:trPr>
          <w:trHeight w:val="300"/>
        </w:trPr>
        <w:tc>
          <w:tcPr>
            <w:tcW w:w="647" w:type="dxa"/>
            <w:tcBorders>
              <w:top w:val="nil"/>
              <w:left w:val="nil"/>
              <w:bottom w:val="nil"/>
              <w:right w:val="nil"/>
            </w:tcBorders>
            <w:shd w:val="clear" w:color="auto" w:fill="auto"/>
            <w:noWrap/>
            <w:vAlign w:val="bottom"/>
            <w:hideMark/>
          </w:tcPr>
          <w:p w14:paraId="68DDD9F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1FFE7C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716B40E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AA539E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FAA387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87.76</w:t>
            </w:r>
          </w:p>
        </w:tc>
      </w:tr>
      <w:tr w:rsidR="001A132A" w:rsidRPr="001A132A" w14:paraId="049A0330" w14:textId="77777777" w:rsidTr="001A132A">
        <w:trPr>
          <w:trHeight w:val="300"/>
        </w:trPr>
        <w:tc>
          <w:tcPr>
            <w:tcW w:w="647" w:type="dxa"/>
            <w:tcBorders>
              <w:top w:val="nil"/>
              <w:left w:val="nil"/>
              <w:bottom w:val="nil"/>
              <w:right w:val="nil"/>
            </w:tcBorders>
            <w:shd w:val="clear" w:color="auto" w:fill="auto"/>
            <w:noWrap/>
            <w:vAlign w:val="bottom"/>
            <w:hideMark/>
          </w:tcPr>
          <w:p w14:paraId="495777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3B9B163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47AF03C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031E3E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5010E9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87.70</w:t>
            </w:r>
          </w:p>
        </w:tc>
      </w:tr>
      <w:tr w:rsidR="001A132A" w:rsidRPr="001A132A" w14:paraId="0CB7B5A4" w14:textId="77777777" w:rsidTr="001A132A">
        <w:trPr>
          <w:trHeight w:val="300"/>
        </w:trPr>
        <w:tc>
          <w:tcPr>
            <w:tcW w:w="647" w:type="dxa"/>
            <w:tcBorders>
              <w:top w:val="nil"/>
              <w:left w:val="nil"/>
              <w:bottom w:val="nil"/>
              <w:right w:val="nil"/>
            </w:tcBorders>
            <w:shd w:val="clear" w:color="auto" w:fill="auto"/>
            <w:noWrap/>
            <w:vAlign w:val="bottom"/>
            <w:hideMark/>
          </w:tcPr>
          <w:p w14:paraId="237908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75509B9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306CD4E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A3089D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324FAD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87.61</w:t>
            </w:r>
          </w:p>
        </w:tc>
      </w:tr>
      <w:tr w:rsidR="001A132A" w:rsidRPr="001A132A" w14:paraId="7AEB72A0" w14:textId="77777777" w:rsidTr="001A132A">
        <w:trPr>
          <w:trHeight w:val="300"/>
        </w:trPr>
        <w:tc>
          <w:tcPr>
            <w:tcW w:w="647" w:type="dxa"/>
            <w:tcBorders>
              <w:top w:val="nil"/>
              <w:left w:val="nil"/>
              <w:bottom w:val="nil"/>
              <w:right w:val="nil"/>
            </w:tcBorders>
            <w:shd w:val="clear" w:color="auto" w:fill="auto"/>
            <w:noWrap/>
            <w:vAlign w:val="bottom"/>
            <w:hideMark/>
          </w:tcPr>
          <w:p w14:paraId="7EC01C8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2B128F7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0216221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626BB1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6E499C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87.59</w:t>
            </w:r>
          </w:p>
        </w:tc>
      </w:tr>
      <w:tr w:rsidR="001A132A" w:rsidRPr="001A132A" w14:paraId="125809A0" w14:textId="77777777" w:rsidTr="001A132A">
        <w:trPr>
          <w:trHeight w:val="300"/>
        </w:trPr>
        <w:tc>
          <w:tcPr>
            <w:tcW w:w="647" w:type="dxa"/>
            <w:tcBorders>
              <w:top w:val="nil"/>
              <w:left w:val="nil"/>
              <w:bottom w:val="nil"/>
              <w:right w:val="nil"/>
            </w:tcBorders>
            <w:shd w:val="clear" w:color="auto" w:fill="auto"/>
            <w:noWrap/>
            <w:vAlign w:val="bottom"/>
            <w:hideMark/>
          </w:tcPr>
          <w:p w14:paraId="35996B7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59BBD00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1529622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FA8684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AB58F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87.57</w:t>
            </w:r>
          </w:p>
        </w:tc>
      </w:tr>
      <w:tr w:rsidR="001A132A" w:rsidRPr="001A132A" w14:paraId="09DAEEA6" w14:textId="77777777" w:rsidTr="001A132A">
        <w:trPr>
          <w:trHeight w:val="300"/>
        </w:trPr>
        <w:tc>
          <w:tcPr>
            <w:tcW w:w="647" w:type="dxa"/>
            <w:tcBorders>
              <w:top w:val="nil"/>
              <w:left w:val="nil"/>
              <w:bottom w:val="nil"/>
              <w:right w:val="nil"/>
            </w:tcBorders>
            <w:shd w:val="clear" w:color="auto" w:fill="auto"/>
            <w:noWrap/>
            <w:vAlign w:val="bottom"/>
            <w:hideMark/>
          </w:tcPr>
          <w:p w14:paraId="5675E8E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476004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3DF65DE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F7CDE7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46ECDD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87.56</w:t>
            </w:r>
          </w:p>
        </w:tc>
      </w:tr>
      <w:tr w:rsidR="001A132A" w:rsidRPr="001A132A" w14:paraId="7C594B75" w14:textId="77777777" w:rsidTr="001A132A">
        <w:trPr>
          <w:trHeight w:val="300"/>
        </w:trPr>
        <w:tc>
          <w:tcPr>
            <w:tcW w:w="647" w:type="dxa"/>
            <w:tcBorders>
              <w:top w:val="nil"/>
              <w:left w:val="nil"/>
              <w:bottom w:val="nil"/>
              <w:right w:val="nil"/>
            </w:tcBorders>
            <w:shd w:val="clear" w:color="auto" w:fill="auto"/>
            <w:noWrap/>
            <w:vAlign w:val="bottom"/>
            <w:hideMark/>
          </w:tcPr>
          <w:p w14:paraId="2F02055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7B9476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09A47B5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61D30B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8E1DF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87.54</w:t>
            </w:r>
          </w:p>
        </w:tc>
      </w:tr>
      <w:tr w:rsidR="001A132A" w:rsidRPr="001A132A" w14:paraId="1B0F5B6F" w14:textId="77777777" w:rsidTr="001A132A">
        <w:trPr>
          <w:trHeight w:val="300"/>
        </w:trPr>
        <w:tc>
          <w:tcPr>
            <w:tcW w:w="647" w:type="dxa"/>
            <w:tcBorders>
              <w:top w:val="nil"/>
              <w:left w:val="nil"/>
              <w:bottom w:val="nil"/>
              <w:right w:val="nil"/>
            </w:tcBorders>
            <w:shd w:val="clear" w:color="auto" w:fill="auto"/>
            <w:noWrap/>
            <w:vAlign w:val="bottom"/>
            <w:hideMark/>
          </w:tcPr>
          <w:p w14:paraId="08B0D41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2C4871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487F3AF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4053B9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7CC135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87.54</w:t>
            </w:r>
          </w:p>
        </w:tc>
      </w:tr>
      <w:tr w:rsidR="001A132A" w:rsidRPr="001A132A" w14:paraId="2BD3D854" w14:textId="77777777" w:rsidTr="001A132A">
        <w:trPr>
          <w:trHeight w:val="300"/>
        </w:trPr>
        <w:tc>
          <w:tcPr>
            <w:tcW w:w="647" w:type="dxa"/>
            <w:tcBorders>
              <w:top w:val="nil"/>
              <w:left w:val="nil"/>
              <w:bottom w:val="nil"/>
              <w:right w:val="nil"/>
            </w:tcBorders>
            <w:shd w:val="clear" w:color="auto" w:fill="auto"/>
            <w:noWrap/>
            <w:vAlign w:val="bottom"/>
            <w:hideMark/>
          </w:tcPr>
          <w:p w14:paraId="37336ED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B300CD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D68782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BD756C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F28D0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87.53</w:t>
            </w:r>
          </w:p>
        </w:tc>
      </w:tr>
      <w:tr w:rsidR="001A132A" w:rsidRPr="001A132A" w14:paraId="72FBECD9" w14:textId="77777777" w:rsidTr="001A132A">
        <w:trPr>
          <w:trHeight w:val="300"/>
        </w:trPr>
        <w:tc>
          <w:tcPr>
            <w:tcW w:w="647" w:type="dxa"/>
            <w:tcBorders>
              <w:top w:val="nil"/>
              <w:left w:val="nil"/>
              <w:bottom w:val="nil"/>
              <w:right w:val="nil"/>
            </w:tcBorders>
            <w:shd w:val="clear" w:color="auto" w:fill="auto"/>
            <w:noWrap/>
            <w:vAlign w:val="bottom"/>
            <w:hideMark/>
          </w:tcPr>
          <w:p w14:paraId="791EE4D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313DA2C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249BBA8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55003B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9AB7D8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87.49</w:t>
            </w:r>
          </w:p>
        </w:tc>
      </w:tr>
      <w:tr w:rsidR="001A132A" w:rsidRPr="001A132A" w14:paraId="4CC34F4E" w14:textId="77777777" w:rsidTr="001A132A">
        <w:trPr>
          <w:trHeight w:val="300"/>
        </w:trPr>
        <w:tc>
          <w:tcPr>
            <w:tcW w:w="647" w:type="dxa"/>
            <w:tcBorders>
              <w:top w:val="nil"/>
              <w:left w:val="nil"/>
              <w:bottom w:val="nil"/>
              <w:right w:val="nil"/>
            </w:tcBorders>
            <w:shd w:val="clear" w:color="auto" w:fill="auto"/>
            <w:noWrap/>
            <w:vAlign w:val="bottom"/>
            <w:hideMark/>
          </w:tcPr>
          <w:p w14:paraId="45BA393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1432D57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7D341D2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3505D9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D22D7F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87.48</w:t>
            </w:r>
          </w:p>
        </w:tc>
      </w:tr>
      <w:tr w:rsidR="001A132A" w:rsidRPr="001A132A" w14:paraId="52B66A49" w14:textId="77777777" w:rsidTr="001A132A">
        <w:trPr>
          <w:trHeight w:val="300"/>
        </w:trPr>
        <w:tc>
          <w:tcPr>
            <w:tcW w:w="647" w:type="dxa"/>
            <w:tcBorders>
              <w:top w:val="nil"/>
              <w:left w:val="nil"/>
              <w:bottom w:val="nil"/>
              <w:right w:val="nil"/>
            </w:tcBorders>
            <w:shd w:val="clear" w:color="auto" w:fill="auto"/>
            <w:noWrap/>
            <w:vAlign w:val="bottom"/>
            <w:hideMark/>
          </w:tcPr>
          <w:p w14:paraId="7BC64ED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01CC1A8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0E216C8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34E451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CBCD14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87.44</w:t>
            </w:r>
          </w:p>
        </w:tc>
      </w:tr>
      <w:tr w:rsidR="001A132A" w:rsidRPr="001A132A" w14:paraId="14E92114" w14:textId="77777777" w:rsidTr="001A132A">
        <w:trPr>
          <w:trHeight w:val="300"/>
        </w:trPr>
        <w:tc>
          <w:tcPr>
            <w:tcW w:w="647" w:type="dxa"/>
            <w:tcBorders>
              <w:top w:val="nil"/>
              <w:left w:val="nil"/>
              <w:bottom w:val="nil"/>
              <w:right w:val="nil"/>
            </w:tcBorders>
            <w:shd w:val="clear" w:color="auto" w:fill="auto"/>
            <w:noWrap/>
            <w:vAlign w:val="bottom"/>
            <w:hideMark/>
          </w:tcPr>
          <w:p w14:paraId="3B18614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3158330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1FA9D4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14E01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8AE61C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87.42</w:t>
            </w:r>
          </w:p>
        </w:tc>
      </w:tr>
      <w:tr w:rsidR="001A132A" w:rsidRPr="001A132A" w14:paraId="4854502A" w14:textId="77777777" w:rsidTr="001A132A">
        <w:trPr>
          <w:trHeight w:val="300"/>
        </w:trPr>
        <w:tc>
          <w:tcPr>
            <w:tcW w:w="647" w:type="dxa"/>
            <w:tcBorders>
              <w:top w:val="nil"/>
              <w:left w:val="nil"/>
              <w:bottom w:val="nil"/>
              <w:right w:val="nil"/>
            </w:tcBorders>
            <w:shd w:val="clear" w:color="auto" w:fill="auto"/>
            <w:noWrap/>
            <w:vAlign w:val="bottom"/>
            <w:hideMark/>
          </w:tcPr>
          <w:p w14:paraId="4EA6A85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6A944A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55FADBE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3D2163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DABF14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87.41</w:t>
            </w:r>
          </w:p>
        </w:tc>
      </w:tr>
      <w:tr w:rsidR="001A132A" w:rsidRPr="001A132A" w14:paraId="16748450" w14:textId="77777777" w:rsidTr="001A132A">
        <w:trPr>
          <w:trHeight w:val="300"/>
        </w:trPr>
        <w:tc>
          <w:tcPr>
            <w:tcW w:w="647" w:type="dxa"/>
            <w:tcBorders>
              <w:top w:val="nil"/>
              <w:left w:val="nil"/>
              <w:bottom w:val="nil"/>
              <w:right w:val="nil"/>
            </w:tcBorders>
            <w:shd w:val="clear" w:color="auto" w:fill="auto"/>
            <w:noWrap/>
            <w:vAlign w:val="bottom"/>
            <w:hideMark/>
          </w:tcPr>
          <w:p w14:paraId="6594429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03CB3A7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268F26D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CD1319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068258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87.38</w:t>
            </w:r>
          </w:p>
        </w:tc>
      </w:tr>
      <w:tr w:rsidR="001A132A" w:rsidRPr="001A132A" w14:paraId="17B7B7D1" w14:textId="77777777" w:rsidTr="001A132A">
        <w:trPr>
          <w:trHeight w:val="300"/>
        </w:trPr>
        <w:tc>
          <w:tcPr>
            <w:tcW w:w="647" w:type="dxa"/>
            <w:tcBorders>
              <w:top w:val="nil"/>
              <w:left w:val="nil"/>
              <w:bottom w:val="nil"/>
              <w:right w:val="nil"/>
            </w:tcBorders>
            <w:shd w:val="clear" w:color="auto" w:fill="auto"/>
            <w:noWrap/>
            <w:vAlign w:val="bottom"/>
            <w:hideMark/>
          </w:tcPr>
          <w:p w14:paraId="0F04A37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000D5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B0FD4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961DF7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AC6625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87.35</w:t>
            </w:r>
          </w:p>
        </w:tc>
      </w:tr>
      <w:tr w:rsidR="001A132A" w:rsidRPr="001A132A" w14:paraId="1F0F6072" w14:textId="77777777" w:rsidTr="001A132A">
        <w:trPr>
          <w:trHeight w:val="300"/>
        </w:trPr>
        <w:tc>
          <w:tcPr>
            <w:tcW w:w="647" w:type="dxa"/>
            <w:tcBorders>
              <w:top w:val="nil"/>
              <w:left w:val="nil"/>
              <w:bottom w:val="nil"/>
              <w:right w:val="nil"/>
            </w:tcBorders>
            <w:shd w:val="clear" w:color="auto" w:fill="auto"/>
            <w:noWrap/>
            <w:vAlign w:val="bottom"/>
            <w:hideMark/>
          </w:tcPr>
          <w:p w14:paraId="7E138B5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4ED56E3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6CF1CCC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349F33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70467D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87.33</w:t>
            </w:r>
          </w:p>
        </w:tc>
      </w:tr>
      <w:tr w:rsidR="001A132A" w:rsidRPr="001A132A" w14:paraId="50E7D167" w14:textId="77777777" w:rsidTr="001A132A">
        <w:trPr>
          <w:trHeight w:val="300"/>
        </w:trPr>
        <w:tc>
          <w:tcPr>
            <w:tcW w:w="647" w:type="dxa"/>
            <w:tcBorders>
              <w:top w:val="nil"/>
              <w:left w:val="nil"/>
              <w:bottom w:val="nil"/>
              <w:right w:val="nil"/>
            </w:tcBorders>
            <w:shd w:val="clear" w:color="auto" w:fill="auto"/>
            <w:noWrap/>
            <w:vAlign w:val="bottom"/>
            <w:hideMark/>
          </w:tcPr>
          <w:p w14:paraId="2BF3ACA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3E32BE0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3BB12A6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6B5523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51EFD4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87.24</w:t>
            </w:r>
          </w:p>
        </w:tc>
      </w:tr>
      <w:tr w:rsidR="001A132A" w:rsidRPr="001A132A" w14:paraId="1E7B4A2C" w14:textId="77777777" w:rsidTr="001A132A">
        <w:trPr>
          <w:trHeight w:val="300"/>
        </w:trPr>
        <w:tc>
          <w:tcPr>
            <w:tcW w:w="647" w:type="dxa"/>
            <w:tcBorders>
              <w:top w:val="nil"/>
              <w:left w:val="nil"/>
              <w:bottom w:val="nil"/>
              <w:right w:val="nil"/>
            </w:tcBorders>
            <w:shd w:val="clear" w:color="auto" w:fill="auto"/>
            <w:noWrap/>
            <w:vAlign w:val="bottom"/>
            <w:hideMark/>
          </w:tcPr>
          <w:p w14:paraId="68594E3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451B2A4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3E313DB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2191BC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84B5EA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87.22</w:t>
            </w:r>
          </w:p>
        </w:tc>
      </w:tr>
      <w:tr w:rsidR="001A132A" w:rsidRPr="001A132A" w14:paraId="7F110CC8" w14:textId="77777777" w:rsidTr="001A132A">
        <w:trPr>
          <w:trHeight w:val="300"/>
        </w:trPr>
        <w:tc>
          <w:tcPr>
            <w:tcW w:w="647" w:type="dxa"/>
            <w:tcBorders>
              <w:top w:val="nil"/>
              <w:left w:val="nil"/>
              <w:bottom w:val="nil"/>
              <w:right w:val="nil"/>
            </w:tcBorders>
            <w:shd w:val="clear" w:color="auto" w:fill="auto"/>
            <w:noWrap/>
            <w:vAlign w:val="bottom"/>
            <w:hideMark/>
          </w:tcPr>
          <w:p w14:paraId="7AD93D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7B0A9E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616FCFB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981A93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E4603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87.19</w:t>
            </w:r>
          </w:p>
        </w:tc>
      </w:tr>
      <w:tr w:rsidR="001A132A" w:rsidRPr="001A132A" w14:paraId="798F1CFC" w14:textId="77777777" w:rsidTr="001A132A">
        <w:trPr>
          <w:trHeight w:val="300"/>
        </w:trPr>
        <w:tc>
          <w:tcPr>
            <w:tcW w:w="647" w:type="dxa"/>
            <w:tcBorders>
              <w:top w:val="nil"/>
              <w:left w:val="nil"/>
              <w:bottom w:val="nil"/>
              <w:right w:val="nil"/>
            </w:tcBorders>
            <w:shd w:val="clear" w:color="auto" w:fill="auto"/>
            <w:noWrap/>
            <w:vAlign w:val="bottom"/>
            <w:hideMark/>
          </w:tcPr>
          <w:p w14:paraId="4C24609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2A9B994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E548A7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C4FF3B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2462F3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87.16</w:t>
            </w:r>
          </w:p>
        </w:tc>
      </w:tr>
      <w:tr w:rsidR="001A132A" w:rsidRPr="001A132A" w14:paraId="4F623C81" w14:textId="77777777" w:rsidTr="001A132A">
        <w:trPr>
          <w:trHeight w:val="300"/>
        </w:trPr>
        <w:tc>
          <w:tcPr>
            <w:tcW w:w="647" w:type="dxa"/>
            <w:tcBorders>
              <w:top w:val="nil"/>
              <w:left w:val="nil"/>
              <w:bottom w:val="nil"/>
              <w:right w:val="nil"/>
            </w:tcBorders>
            <w:shd w:val="clear" w:color="auto" w:fill="auto"/>
            <w:noWrap/>
            <w:vAlign w:val="bottom"/>
            <w:hideMark/>
          </w:tcPr>
          <w:p w14:paraId="0257E9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01B8148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0DF870C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F0BB58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F3F6D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87.09</w:t>
            </w:r>
          </w:p>
        </w:tc>
      </w:tr>
      <w:tr w:rsidR="001A132A" w:rsidRPr="001A132A" w14:paraId="41BAE669" w14:textId="77777777" w:rsidTr="001A132A">
        <w:trPr>
          <w:trHeight w:val="300"/>
        </w:trPr>
        <w:tc>
          <w:tcPr>
            <w:tcW w:w="647" w:type="dxa"/>
            <w:tcBorders>
              <w:top w:val="nil"/>
              <w:left w:val="nil"/>
              <w:bottom w:val="nil"/>
              <w:right w:val="nil"/>
            </w:tcBorders>
            <w:shd w:val="clear" w:color="auto" w:fill="auto"/>
            <w:noWrap/>
            <w:vAlign w:val="bottom"/>
            <w:hideMark/>
          </w:tcPr>
          <w:p w14:paraId="06B7FB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5B41DB4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088512A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42A23F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FB22ED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87.07</w:t>
            </w:r>
          </w:p>
        </w:tc>
      </w:tr>
      <w:tr w:rsidR="001A132A" w:rsidRPr="001A132A" w14:paraId="385CDDF7" w14:textId="77777777" w:rsidTr="001A132A">
        <w:trPr>
          <w:trHeight w:val="300"/>
        </w:trPr>
        <w:tc>
          <w:tcPr>
            <w:tcW w:w="647" w:type="dxa"/>
            <w:tcBorders>
              <w:top w:val="nil"/>
              <w:left w:val="nil"/>
              <w:bottom w:val="nil"/>
              <w:right w:val="nil"/>
            </w:tcBorders>
            <w:shd w:val="clear" w:color="auto" w:fill="auto"/>
            <w:noWrap/>
            <w:vAlign w:val="bottom"/>
            <w:hideMark/>
          </w:tcPr>
          <w:p w14:paraId="3A2625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648728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303C310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030A49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5271B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87.06</w:t>
            </w:r>
          </w:p>
        </w:tc>
      </w:tr>
      <w:tr w:rsidR="001A132A" w:rsidRPr="001A132A" w14:paraId="58452BB4" w14:textId="77777777" w:rsidTr="001A132A">
        <w:trPr>
          <w:trHeight w:val="300"/>
        </w:trPr>
        <w:tc>
          <w:tcPr>
            <w:tcW w:w="647" w:type="dxa"/>
            <w:tcBorders>
              <w:top w:val="nil"/>
              <w:left w:val="nil"/>
              <w:bottom w:val="nil"/>
              <w:right w:val="nil"/>
            </w:tcBorders>
            <w:shd w:val="clear" w:color="auto" w:fill="auto"/>
            <w:noWrap/>
            <w:vAlign w:val="bottom"/>
            <w:hideMark/>
          </w:tcPr>
          <w:p w14:paraId="5DBC0F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12B3C8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161276D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D667E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013F25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86.95</w:t>
            </w:r>
          </w:p>
        </w:tc>
      </w:tr>
      <w:tr w:rsidR="001A132A" w:rsidRPr="001A132A" w14:paraId="1CF64AE4" w14:textId="77777777" w:rsidTr="001A132A">
        <w:trPr>
          <w:trHeight w:val="300"/>
        </w:trPr>
        <w:tc>
          <w:tcPr>
            <w:tcW w:w="647" w:type="dxa"/>
            <w:tcBorders>
              <w:top w:val="nil"/>
              <w:left w:val="nil"/>
              <w:bottom w:val="nil"/>
              <w:right w:val="nil"/>
            </w:tcBorders>
            <w:shd w:val="clear" w:color="auto" w:fill="auto"/>
            <w:noWrap/>
            <w:vAlign w:val="bottom"/>
            <w:hideMark/>
          </w:tcPr>
          <w:p w14:paraId="70AA7D6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57995FD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31FE6DF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8CE1CD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63511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86.91</w:t>
            </w:r>
          </w:p>
        </w:tc>
      </w:tr>
      <w:tr w:rsidR="001A132A" w:rsidRPr="001A132A" w14:paraId="674B67A0" w14:textId="77777777" w:rsidTr="001A132A">
        <w:trPr>
          <w:trHeight w:val="300"/>
        </w:trPr>
        <w:tc>
          <w:tcPr>
            <w:tcW w:w="647" w:type="dxa"/>
            <w:tcBorders>
              <w:top w:val="nil"/>
              <w:left w:val="nil"/>
              <w:bottom w:val="nil"/>
              <w:right w:val="nil"/>
            </w:tcBorders>
            <w:shd w:val="clear" w:color="auto" w:fill="auto"/>
            <w:noWrap/>
            <w:vAlign w:val="bottom"/>
            <w:hideMark/>
          </w:tcPr>
          <w:p w14:paraId="2FA3CE6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3A31A9B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1E47E39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6F1D33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641D9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86.80</w:t>
            </w:r>
          </w:p>
        </w:tc>
      </w:tr>
      <w:tr w:rsidR="001A132A" w:rsidRPr="001A132A" w14:paraId="4A594045" w14:textId="77777777" w:rsidTr="001A132A">
        <w:trPr>
          <w:trHeight w:val="300"/>
        </w:trPr>
        <w:tc>
          <w:tcPr>
            <w:tcW w:w="647" w:type="dxa"/>
            <w:tcBorders>
              <w:top w:val="nil"/>
              <w:left w:val="nil"/>
              <w:bottom w:val="nil"/>
              <w:right w:val="nil"/>
            </w:tcBorders>
            <w:shd w:val="clear" w:color="auto" w:fill="auto"/>
            <w:noWrap/>
            <w:vAlign w:val="bottom"/>
            <w:hideMark/>
          </w:tcPr>
          <w:p w14:paraId="52D34CE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F3A035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3F9F477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C85B42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05C91F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86.77</w:t>
            </w:r>
          </w:p>
        </w:tc>
      </w:tr>
      <w:tr w:rsidR="001A132A" w:rsidRPr="001A132A" w14:paraId="1C796710" w14:textId="77777777" w:rsidTr="001A132A">
        <w:trPr>
          <w:trHeight w:val="300"/>
        </w:trPr>
        <w:tc>
          <w:tcPr>
            <w:tcW w:w="647" w:type="dxa"/>
            <w:tcBorders>
              <w:top w:val="nil"/>
              <w:left w:val="nil"/>
              <w:bottom w:val="nil"/>
              <w:right w:val="nil"/>
            </w:tcBorders>
            <w:shd w:val="clear" w:color="auto" w:fill="auto"/>
            <w:noWrap/>
            <w:vAlign w:val="bottom"/>
            <w:hideMark/>
          </w:tcPr>
          <w:p w14:paraId="5D037B1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6996345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4263BC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7364BB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9033E4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86.76</w:t>
            </w:r>
          </w:p>
        </w:tc>
      </w:tr>
      <w:tr w:rsidR="001A132A" w:rsidRPr="001A132A" w14:paraId="42521008" w14:textId="77777777" w:rsidTr="001A132A">
        <w:trPr>
          <w:trHeight w:val="300"/>
        </w:trPr>
        <w:tc>
          <w:tcPr>
            <w:tcW w:w="647" w:type="dxa"/>
            <w:tcBorders>
              <w:top w:val="nil"/>
              <w:left w:val="nil"/>
              <w:bottom w:val="nil"/>
              <w:right w:val="nil"/>
            </w:tcBorders>
            <w:shd w:val="clear" w:color="auto" w:fill="auto"/>
            <w:noWrap/>
            <w:vAlign w:val="bottom"/>
            <w:hideMark/>
          </w:tcPr>
          <w:p w14:paraId="7873A3E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0763E5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1E7A9AD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092D69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C401A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86.70</w:t>
            </w:r>
          </w:p>
        </w:tc>
      </w:tr>
      <w:tr w:rsidR="001A132A" w:rsidRPr="001A132A" w14:paraId="4F6B5BEF" w14:textId="77777777" w:rsidTr="001A132A">
        <w:trPr>
          <w:trHeight w:val="300"/>
        </w:trPr>
        <w:tc>
          <w:tcPr>
            <w:tcW w:w="647" w:type="dxa"/>
            <w:tcBorders>
              <w:top w:val="nil"/>
              <w:left w:val="nil"/>
              <w:bottom w:val="nil"/>
              <w:right w:val="nil"/>
            </w:tcBorders>
            <w:shd w:val="clear" w:color="auto" w:fill="auto"/>
            <w:noWrap/>
            <w:vAlign w:val="bottom"/>
            <w:hideMark/>
          </w:tcPr>
          <w:p w14:paraId="613DD4A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1C13EB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432C35A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212ED6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B2B83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86.65</w:t>
            </w:r>
          </w:p>
        </w:tc>
      </w:tr>
      <w:tr w:rsidR="001A132A" w:rsidRPr="001A132A" w14:paraId="41232F81" w14:textId="77777777" w:rsidTr="001A132A">
        <w:trPr>
          <w:trHeight w:val="300"/>
        </w:trPr>
        <w:tc>
          <w:tcPr>
            <w:tcW w:w="647" w:type="dxa"/>
            <w:tcBorders>
              <w:top w:val="nil"/>
              <w:left w:val="nil"/>
              <w:bottom w:val="nil"/>
              <w:right w:val="nil"/>
            </w:tcBorders>
            <w:shd w:val="clear" w:color="auto" w:fill="auto"/>
            <w:noWrap/>
            <w:vAlign w:val="bottom"/>
            <w:hideMark/>
          </w:tcPr>
          <w:p w14:paraId="64B2B65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370B061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3CF6A2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CB7E2F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58C444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86.65</w:t>
            </w:r>
          </w:p>
        </w:tc>
      </w:tr>
      <w:tr w:rsidR="001A132A" w:rsidRPr="001A132A" w14:paraId="71E22250" w14:textId="77777777" w:rsidTr="001A132A">
        <w:trPr>
          <w:trHeight w:val="300"/>
        </w:trPr>
        <w:tc>
          <w:tcPr>
            <w:tcW w:w="647" w:type="dxa"/>
            <w:tcBorders>
              <w:top w:val="nil"/>
              <w:left w:val="nil"/>
              <w:bottom w:val="nil"/>
              <w:right w:val="nil"/>
            </w:tcBorders>
            <w:shd w:val="clear" w:color="auto" w:fill="auto"/>
            <w:noWrap/>
            <w:vAlign w:val="bottom"/>
            <w:hideMark/>
          </w:tcPr>
          <w:p w14:paraId="7DE2430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6C3325B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13B793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1A6C7D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64D632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86.60</w:t>
            </w:r>
          </w:p>
        </w:tc>
      </w:tr>
      <w:tr w:rsidR="001A132A" w:rsidRPr="001A132A" w14:paraId="75143ADF" w14:textId="77777777" w:rsidTr="001A132A">
        <w:trPr>
          <w:trHeight w:val="300"/>
        </w:trPr>
        <w:tc>
          <w:tcPr>
            <w:tcW w:w="647" w:type="dxa"/>
            <w:tcBorders>
              <w:top w:val="nil"/>
              <w:left w:val="nil"/>
              <w:bottom w:val="nil"/>
              <w:right w:val="nil"/>
            </w:tcBorders>
            <w:shd w:val="clear" w:color="auto" w:fill="auto"/>
            <w:noWrap/>
            <w:vAlign w:val="bottom"/>
            <w:hideMark/>
          </w:tcPr>
          <w:p w14:paraId="0B4B520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6396668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1BE730C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F478BA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6C455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86.60</w:t>
            </w:r>
          </w:p>
        </w:tc>
      </w:tr>
      <w:tr w:rsidR="001A132A" w:rsidRPr="001A132A" w14:paraId="0EBC5147" w14:textId="77777777" w:rsidTr="001A132A">
        <w:trPr>
          <w:trHeight w:val="300"/>
        </w:trPr>
        <w:tc>
          <w:tcPr>
            <w:tcW w:w="647" w:type="dxa"/>
            <w:tcBorders>
              <w:top w:val="nil"/>
              <w:left w:val="nil"/>
              <w:bottom w:val="nil"/>
              <w:right w:val="nil"/>
            </w:tcBorders>
            <w:shd w:val="clear" w:color="auto" w:fill="auto"/>
            <w:noWrap/>
            <w:vAlign w:val="bottom"/>
            <w:hideMark/>
          </w:tcPr>
          <w:p w14:paraId="242385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01D7C98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4E5ADD4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EE74D6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A912EC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86.60</w:t>
            </w:r>
          </w:p>
        </w:tc>
      </w:tr>
      <w:tr w:rsidR="001A132A" w:rsidRPr="001A132A" w14:paraId="00A7C4B5" w14:textId="77777777" w:rsidTr="001A132A">
        <w:trPr>
          <w:trHeight w:val="300"/>
        </w:trPr>
        <w:tc>
          <w:tcPr>
            <w:tcW w:w="647" w:type="dxa"/>
            <w:tcBorders>
              <w:top w:val="nil"/>
              <w:left w:val="nil"/>
              <w:bottom w:val="nil"/>
              <w:right w:val="nil"/>
            </w:tcBorders>
            <w:shd w:val="clear" w:color="auto" w:fill="auto"/>
            <w:noWrap/>
            <w:vAlign w:val="bottom"/>
            <w:hideMark/>
          </w:tcPr>
          <w:p w14:paraId="6986C11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71ABA22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607938A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57ED08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D11D86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86.56</w:t>
            </w:r>
          </w:p>
        </w:tc>
      </w:tr>
      <w:tr w:rsidR="001A132A" w:rsidRPr="001A132A" w14:paraId="0D2167B7" w14:textId="77777777" w:rsidTr="001A132A">
        <w:trPr>
          <w:trHeight w:val="300"/>
        </w:trPr>
        <w:tc>
          <w:tcPr>
            <w:tcW w:w="647" w:type="dxa"/>
            <w:tcBorders>
              <w:top w:val="nil"/>
              <w:left w:val="nil"/>
              <w:bottom w:val="nil"/>
              <w:right w:val="nil"/>
            </w:tcBorders>
            <w:shd w:val="clear" w:color="auto" w:fill="auto"/>
            <w:noWrap/>
            <w:vAlign w:val="bottom"/>
            <w:hideMark/>
          </w:tcPr>
          <w:p w14:paraId="3F320C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7E1E0A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618C06A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3E922D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1EA85F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86.56</w:t>
            </w:r>
          </w:p>
        </w:tc>
      </w:tr>
      <w:tr w:rsidR="001A132A" w:rsidRPr="001A132A" w14:paraId="42BA1A93" w14:textId="77777777" w:rsidTr="001A132A">
        <w:trPr>
          <w:trHeight w:val="300"/>
        </w:trPr>
        <w:tc>
          <w:tcPr>
            <w:tcW w:w="647" w:type="dxa"/>
            <w:tcBorders>
              <w:top w:val="nil"/>
              <w:left w:val="nil"/>
              <w:bottom w:val="nil"/>
              <w:right w:val="nil"/>
            </w:tcBorders>
            <w:shd w:val="clear" w:color="auto" w:fill="auto"/>
            <w:noWrap/>
            <w:vAlign w:val="bottom"/>
            <w:hideMark/>
          </w:tcPr>
          <w:p w14:paraId="55947FF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3CFD1D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5568BA4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DC04C9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546A87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86.55</w:t>
            </w:r>
          </w:p>
        </w:tc>
      </w:tr>
      <w:tr w:rsidR="001A132A" w:rsidRPr="001A132A" w14:paraId="07FFA654" w14:textId="77777777" w:rsidTr="001A132A">
        <w:trPr>
          <w:trHeight w:val="300"/>
        </w:trPr>
        <w:tc>
          <w:tcPr>
            <w:tcW w:w="647" w:type="dxa"/>
            <w:tcBorders>
              <w:top w:val="nil"/>
              <w:left w:val="nil"/>
              <w:bottom w:val="nil"/>
              <w:right w:val="nil"/>
            </w:tcBorders>
            <w:shd w:val="clear" w:color="auto" w:fill="auto"/>
            <w:noWrap/>
            <w:vAlign w:val="bottom"/>
            <w:hideMark/>
          </w:tcPr>
          <w:p w14:paraId="789A53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5380E2C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1289EC4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03B1C4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6B926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86.54</w:t>
            </w:r>
          </w:p>
        </w:tc>
      </w:tr>
      <w:tr w:rsidR="001A132A" w:rsidRPr="001A132A" w14:paraId="0C5315BE" w14:textId="77777777" w:rsidTr="001A132A">
        <w:trPr>
          <w:trHeight w:val="300"/>
        </w:trPr>
        <w:tc>
          <w:tcPr>
            <w:tcW w:w="647" w:type="dxa"/>
            <w:tcBorders>
              <w:top w:val="nil"/>
              <w:left w:val="nil"/>
              <w:bottom w:val="nil"/>
              <w:right w:val="nil"/>
            </w:tcBorders>
            <w:shd w:val="clear" w:color="auto" w:fill="auto"/>
            <w:noWrap/>
            <w:vAlign w:val="bottom"/>
            <w:hideMark/>
          </w:tcPr>
          <w:p w14:paraId="759CA12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14DE6D2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340EDFF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9B2DC4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DBA3A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86.53</w:t>
            </w:r>
          </w:p>
        </w:tc>
      </w:tr>
      <w:tr w:rsidR="001A132A" w:rsidRPr="001A132A" w14:paraId="791805C4" w14:textId="77777777" w:rsidTr="001A132A">
        <w:trPr>
          <w:trHeight w:val="300"/>
        </w:trPr>
        <w:tc>
          <w:tcPr>
            <w:tcW w:w="647" w:type="dxa"/>
            <w:tcBorders>
              <w:top w:val="nil"/>
              <w:left w:val="nil"/>
              <w:bottom w:val="nil"/>
              <w:right w:val="nil"/>
            </w:tcBorders>
            <w:shd w:val="clear" w:color="auto" w:fill="auto"/>
            <w:noWrap/>
            <w:vAlign w:val="bottom"/>
            <w:hideMark/>
          </w:tcPr>
          <w:p w14:paraId="6A75D2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45286F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3B582E8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0FCCDB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D6C26C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86.52</w:t>
            </w:r>
          </w:p>
        </w:tc>
      </w:tr>
      <w:tr w:rsidR="001A132A" w:rsidRPr="001A132A" w14:paraId="4BDBBD10" w14:textId="77777777" w:rsidTr="001A132A">
        <w:trPr>
          <w:trHeight w:val="300"/>
        </w:trPr>
        <w:tc>
          <w:tcPr>
            <w:tcW w:w="647" w:type="dxa"/>
            <w:tcBorders>
              <w:top w:val="nil"/>
              <w:left w:val="nil"/>
              <w:bottom w:val="nil"/>
              <w:right w:val="nil"/>
            </w:tcBorders>
            <w:shd w:val="clear" w:color="auto" w:fill="auto"/>
            <w:noWrap/>
            <w:vAlign w:val="bottom"/>
            <w:hideMark/>
          </w:tcPr>
          <w:p w14:paraId="29A224D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C6D2B7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1328833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43F984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6C26C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86.51</w:t>
            </w:r>
          </w:p>
        </w:tc>
      </w:tr>
      <w:tr w:rsidR="001A132A" w:rsidRPr="001A132A" w14:paraId="4E7006B5" w14:textId="77777777" w:rsidTr="001A132A">
        <w:trPr>
          <w:trHeight w:val="300"/>
        </w:trPr>
        <w:tc>
          <w:tcPr>
            <w:tcW w:w="647" w:type="dxa"/>
            <w:tcBorders>
              <w:top w:val="nil"/>
              <w:left w:val="nil"/>
              <w:bottom w:val="nil"/>
              <w:right w:val="nil"/>
            </w:tcBorders>
            <w:shd w:val="clear" w:color="auto" w:fill="auto"/>
            <w:noWrap/>
            <w:vAlign w:val="bottom"/>
            <w:hideMark/>
          </w:tcPr>
          <w:p w14:paraId="47F0ED8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0D4F7F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053865E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FA99C0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8D42A8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86.50</w:t>
            </w:r>
          </w:p>
        </w:tc>
      </w:tr>
      <w:tr w:rsidR="001A132A" w:rsidRPr="001A132A" w14:paraId="6611FF0B" w14:textId="77777777" w:rsidTr="001A132A">
        <w:trPr>
          <w:trHeight w:val="300"/>
        </w:trPr>
        <w:tc>
          <w:tcPr>
            <w:tcW w:w="647" w:type="dxa"/>
            <w:tcBorders>
              <w:top w:val="nil"/>
              <w:left w:val="nil"/>
              <w:bottom w:val="nil"/>
              <w:right w:val="nil"/>
            </w:tcBorders>
            <w:shd w:val="clear" w:color="auto" w:fill="auto"/>
            <w:noWrap/>
            <w:vAlign w:val="bottom"/>
            <w:hideMark/>
          </w:tcPr>
          <w:p w14:paraId="3ABE38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2E7D075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0D8E45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5FBFE6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F5AB65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86.49</w:t>
            </w:r>
          </w:p>
        </w:tc>
      </w:tr>
      <w:tr w:rsidR="001A132A" w:rsidRPr="001A132A" w14:paraId="7A63C795" w14:textId="77777777" w:rsidTr="001A132A">
        <w:trPr>
          <w:trHeight w:val="300"/>
        </w:trPr>
        <w:tc>
          <w:tcPr>
            <w:tcW w:w="647" w:type="dxa"/>
            <w:tcBorders>
              <w:top w:val="nil"/>
              <w:left w:val="nil"/>
              <w:bottom w:val="nil"/>
              <w:right w:val="nil"/>
            </w:tcBorders>
            <w:shd w:val="clear" w:color="auto" w:fill="auto"/>
            <w:noWrap/>
            <w:vAlign w:val="bottom"/>
            <w:hideMark/>
          </w:tcPr>
          <w:p w14:paraId="5B72483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A499CE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5144C5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6C16EF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5CAA68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86.45</w:t>
            </w:r>
          </w:p>
        </w:tc>
      </w:tr>
      <w:tr w:rsidR="001A132A" w:rsidRPr="001A132A" w14:paraId="2FCE0DF7" w14:textId="77777777" w:rsidTr="001A132A">
        <w:trPr>
          <w:trHeight w:val="300"/>
        </w:trPr>
        <w:tc>
          <w:tcPr>
            <w:tcW w:w="647" w:type="dxa"/>
            <w:tcBorders>
              <w:top w:val="nil"/>
              <w:left w:val="nil"/>
              <w:bottom w:val="nil"/>
              <w:right w:val="nil"/>
            </w:tcBorders>
            <w:shd w:val="clear" w:color="auto" w:fill="auto"/>
            <w:noWrap/>
            <w:vAlign w:val="bottom"/>
            <w:hideMark/>
          </w:tcPr>
          <w:p w14:paraId="60EC9C0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702AD75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3693144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37E616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26AA1C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86.43</w:t>
            </w:r>
          </w:p>
        </w:tc>
      </w:tr>
      <w:tr w:rsidR="001A132A" w:rsidRPr="001A132A" w14:paraId="507E0447" w14:textId="77777777" w:rsidTr="001A132A">
        <w:trPr>
          <w:trHeight w:val="300"/>
        </w:trPr>
        <w:tc>
          <w:tcPr>
            <w:tcW w:w="647" w:type="dxa"/>
            <w:tcBorders>
              <w:top w:val="nil"/>
              <w:left w:val="nil"/>
              <w:bottom w:val="nil"/>
              <w:right w:val="nil"/>
            </w:tcBorders>
            <w:shd w:val="clear" w:color="auto" w:fill="auto"/>
            <w:noWrap/>
            <w:vAlign w:val="bottom"/>
            <w:hideMark/>
          </w:tcPr>
          <w:p w14:paraId="0EFA841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3BA930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64BC648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A68DA5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38E2D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86.35</w:t>
            </w:r>
          </w:p>
        </w:tc>
      </w:tr>
      <w:tr w:rsidR="001A132A" w:rsidRPr="001A132A" w14:paraId="5D331716" w14:textId="77777777" w:rsidTr="001A132A">
        <w:trPr>
          <w:trHeight w:val="300"/>
        </w:trPr>
        <w:tc>
          <w:tcPr>
            <w:tcW w:w="647" w:type="dxa"/>
            <w:tcBorders>
              <w:top w:val="nil"/>
              <w:left w:val="nil"/>
              <w:bottom w:val="nil"/>
              <w:right w:val="nil"/>
            </w:tcBorders>
            <w:shd w:val="clear" w:color="auto" w:fill="auto"/>
            <w:noWrap/>
            <w:vAlign w:val="bottom"/>
            <w:hideMark/>
          </w:tcPr>
          <w:p w14:paraId="0D76F6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7D5BD6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4DCEEE2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694408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07CC23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86.31</w:t>
            </w:r>
          </w:p>
        </w:tc>
      </w:tr>
      <w:tr w:rsidR="001A132A" w:rsidRPr="001A132A" w14:paraId="3FAB68C1" w14:textId="77777777" w:rsidTr="001A132A">
        <w:trPr>
          <w:trHeight w:val="300"/>
        </w:trPr>
        <w:tc>
          <w:tcPr>
            <w:tcW w:w="647" w:type="dxa"/>
            <w:tcBorders>
              <w:top w:val="nil"/>
              <w:left w:val="nil"/>
              <w:bottom w:val="nil"/>
              <w:right w:val="nil"/>
            </w:tcBorders>
            <w:shd w:val="clear" w:color="auto" w:fill="auto"/>
            <w:noWrap/>
            <w:vAlign w:val="bottom"/>
            <w:hideMark/>
          </w:tcPr>
          <w:p w14:paraId="0C098AC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651E8BD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5FE7F89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137D2B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59C13A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86.30</w:t>
            </w:r>
          </w:p>
        </w:tc>
      </w:tr>
      <w:tr w:rsidR="001A132A" w:rsidRPr="001A132A" w14:paraId="0A937056" w14:textId="77777777" w:rsidTr="001A132A">
        <w:trPr>
          <w:trHeight w:val="300"/>
        </w:trPr>
        <w:tc>
          <w:tcPr>
            <w:tcW w:w="647" w:type="dxa"/>
            <w:tcBorders>
              <w:top w:val="nil"/>
              <w:left w:val="nil"/>
              <w:bottom w:val="nil"/>
              <w:right w:val="nil"/>
            </w:tcBorders>
            <w:shd w:val="clear" w:color="auto" w:fill="auto"/>
            <w:noWrap/>
            <w:vAlign w:val="bottom"/>
            <w:hideMark/>
          </w:tcPr>
          <w:p w14:paraId="2DDE819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4C1E50A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4208E57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A58EFE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0F88F0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86.28</w:t>
            </w:r>
          </w:p>
        </w:tc>
      </w:tr>
      <w:tr w:rsidR="001A132A" w:rsidRPr="001A132A" w14:paraId="03D53712" w14:textId="77777777" w:rsidTr="001A132A">
        <w:trPr>
          <w:trHeight w:val="300"/>
        </w:trPr>
        <w:tc>
          <w:tcPr>
            <w:tcW w:w="647" w:type="dxa"/>
            <w:tcBorders>
              <w:top w:val="nil"/>
              <w:left w:val="nil"/>
              <w:bottom w:val="nil"/>
              <w:right w:val="nil"/>
            </w:tcBorders>
            <w:shd w:val="clear" w:color="auto" w:fill="auto"/>
            <w:noWrap/>
            <w:vAlign w:val="bottom"/>
            <w:hideMark/>
          </w:tcPr>
          <w:p w14:paraId="55494B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77E889F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F02382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3300AA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515792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86.21</w:t>
            </w:r>
          </w:p>
        </w:tc>
      </w:tr>
      <w:tr w:rsidR="001A132A" w:rsidRPr="001A132A" w14:paraId="06F4CCF7" w14:textId="77777777" w:rsidTr="001A132A">
        <w:trPr>
          <w:trHeight w:val="300"/>
        </w:trPr>
        <w:tc>
          <w:tcPr>
            <w:tcW w:w="647" w:type="dxa"/>
            <w:tcBorders>
              <w:top w:val="nil"/>
              <w:left w:val="nil"/>
              <w:bottom w:val="nil"/>
              <w:right w:val="nil"/>
            </w:tcBorders>
            <w:shd w:val="clear" w:color="auto" w:fill="auto"/>
            <w:noWrap/>
            <w:vAlign w:val="bottom"/>
            <w:hideMark/>
          </w:tcPr>
          <w:p w14:paraId="25AE61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DE3A71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118DFC2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F0EC24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440D9E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86.21</w:t>
            </w:r>
          </w:p>
        </w:tc>
      </w:tr>
      <w:tr w:rsidR="001A132A" w:rsidRPr="001A132A" w14:paraId="70866F77" w14:textId="77777777" w:rsidTr="001A132A">
        <w:trPr>
          <w:trHeight w:val="300"/>
        </w:trPr>
        <w:tc>
          <w:tcPr>
            <w:tcW w:w="647" w:type="dxa"/>
            <w:tcBorders>
              <w:top w:val="nil"/>
              <w:left w:val="nil"/>
              <w:bottom w:val="nil"/>
              <w:right w:val="nil"/>
            </w:tcBorders>
            <w:shd w:val="clear" w:color="auto" w:fill="auto"/>
            <w:noWrap/>
            <w:vAlign w:val="bottom"/>
            <w:hideMark/>
          </w:tcPr>
          <w:p w14:paraId="7867C2D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3FABC6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3BDC565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EE8776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73AA98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86.19</w:t>
            </w:r>
          </w:p>
        </w:tc>
      </w:tr>
      <w:tr w:rsidR="001A132A" w:rsidRPr="001A132A" w14:paraId="7A55CB4E" w14:textId="77777777" w:rsidTr="001A132A">
        <w:trPr>
          <w:trHeight w:val="300"/>
        </w:trPr>
        <w:tc>
          <w:tcPr>
            <w:tcW w:w="647" w:type="dxa"/>
            <w:tcBorders>
              <w:top w:val="nil"/>
              <w:left w:val="nil"/>
              <w:bottom w:val="nil"/>
              <w:right w:val="nil"/>
            </w:tcBorders>
            <w:shd w:val="clear" w:color="auto" w:fill="auto"/>
            <w:noWrap/>
            <w:vAlign w:val="bottom"/>
            <w:hideMark/>
          </w:tcPr>
          <w:p w14:paraId="706F16B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70C89A9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5ADF80C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B5C17C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708093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86.15</w:t>
            </w:r>
          </w:p>
        </w:tc>
      </w:tr>
      <w:tr w:rsidR="001A132A" w:rsidRPr="001A132A" w14:paraId="07E9E095" w14:textId="77777777" w:rsidTr="001A132A">
        <w:trPr>
          <w:trHeight w:val="300"/>
        </w:trPr>
        <w:tc>
          <w:tcPr>
            <w:tcW w:w="647" w:type="dxa"/>
            <w:tcBorders>
              <w:top w:val="nil"/>
              <w:left w:val="nil"/>
              <w:bottom w:val="nil"/>
              <w:right w:val="nil"/>
            </w:tcBorders>
            <w:shd w:val="clear" w:color="auto" w:fill="auto"/>
            <w:noWrap/>
            <w:vAlign w:val="bottom"/>
            <w:hideMark/>
          </w:tcPr>
          <w:p w14:paraId="4865711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76B130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068EB1E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B4CCD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C7C4ED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86.14</w:t>
            </w:r>
          </w:p>
        </w:tc>
      </w:tr>
      <w:tr w:rsidR="001A132A" w:rsidRPr="001A132A" w14:paraId="7F4D478D" w14:textId="77777777" w:rsidTr="001A132A">
        <w:trPr>
          <w:trHeight w:val="300"/>
        </w:trPr>
        <w:tc>
          <w:tcPr>
            <w:tcW w:w="647" w:type="dxa"/>
            <w:tcBorders>
              <w:top w:val="nil"/>
              <w:left w:val="nil"/>
              <w:bottom w:val="nil"/>
              <w:right w:val="nil"/>
            </w:tcBorders>
            <w:shd w:val="clear" w:color="auto" w:fill="auto"/>
            <w:noWrap/>
            <w:vAlign w:val="bottom"/>
            <w:hideMark/>
          </w:tcPr>
          <w:p w14:paraId="325970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C38C7D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1957B9C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57F015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463AF6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86.12</w:t>
            </w:r>
          </w:p>
        </w:tc>
      </w:tr>
      <w:tr w:rsidR="001A132A" w:rsidRPr="001A132A" w14:paraId="1EA64291" w14:textId="77777777" w:rsidTr="001A132A">
        <w:trPr>
          <w:trHeight w:val="300"/>
        </w:trPr>
        <w:tc>
          <w:tcPr>
            <w:tcW w:w="647" w:type="dxa"/>
            <w:tcBorders>
              <w:top w:val="nil"/>
              <w:left w:val="nil"/>
              <w:bottom w:val="nil"/>
              <w:right w:val="nil"/>
            </w:tcBorders>
            <w:shd w:val="clear" w:color="auto" w:fill="auto"/>
            <w:noWrap/>
            <w:vAlign w:val="bottom"/>
            <w:hideMark/>
          </w:tcPr>
          <w:p w14:paraId="52BEE87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00E88A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740D7AF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4343AC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2BF44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86.11</w:t>
            </w:r>
          </w:p>
        </w:tc>
      </w:tr>
      <w:tr w:rsidR="001A132A" w:rsidRPr="001A132A" w14:paraId="0AA7AC64" w14:textId="77777777" w:rsidTr="001A132A">
        <w:trPr>
          <w:trHeight w:val="300"/>
        </w:trPr>
        <w:tc>
          <w:tcPr>
            <w:tcW w:w="647" w:type="dxa"/>
            <w:tcBorders>
              <w:top w:val="nil"/>
              <w:left w:val="nil"/>
              <w:bottom w:val="nil"/>
              <w:right w:val="nil"/>
            </w:tcBorders>
            <w:shd w:val="clear" w:color="auto" w:fill="auto"/>
            <w:noWrap/>
            <w:vAlign w:val="bottom"/>
            <w:hideMark/>
          </w:tcPr>
          <w:p w14:paraId="6B54899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252E782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2C499B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B4A76C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2BC3E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86.09</w:t>
            </w:r>
          </w:p>
        </w:tc>
      </w:tr>
      <w:tr w:rsidR="001A132A" w:rsidRPr="001A132A" w14:paraId="79C13DEE" w14:textId="77777777" w:rsidTr="001A132A">
        <w:trPr>
          <w:trHeight w:val="300"/>
        </w:trPr>
        <w:tc>
          <w:tcPr>
            <w:tcW w:w="647" w:type="dxa"/>
            <w:tcBorders>
              <w:top w:val="nil"/>
              <w:left w:val="nil"/>
              <w:bottom w:val="nil"/>
              <w:right w:val="nil"/>
            </w:tcBorders>
            <w:shd w:val="clear" w:color="auto" w:fill="auto"/>
            <w:noWrap/>
            <w:vAlign w:val="bottom"/>
            <w:hideMark/>
          </w:tcPr>
          <w:p w14:paraId="5D8D213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0A4118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E5ED15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690F54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21E91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86.08</w:t>
            </w:r>
          </w:p>
        </w:tc>
      </w:tr>
      <w:tr w:rsidR="001A132A" w:rsidRPr="001A132A" w14:paraId="2C939EB0" w14:textId="77777777" w:rsidTr="001A132A">
        <w:trPr>
          <w:trHeight w:val="300"/>
        </w:trPr>
        <w:tc>
          <w:tcPr>
            <w:tcW w:w="647" w:type="dxa"/>
            <w:tcBorders>
              <w:top w:val="nil"/>
              <w:left w:val="nil"/>
              <w:bottom w:val="nil"/>
              <w:right w:val="nil"/>
            </w:tcBorders>
            <w:shd w:val="clear" w:color="auto" w:fill="auto"/>
            <w:noWrap/>
            <w:vAlign w:val="bottom"/>
            <w:hideMark/>
          </w:tcPr>
          <w:p w14:paraId="0571D0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7A5937E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4BC3BFD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FA26F4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5947D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86.08</w:t>
            </w:r>
          </w:p>
        </w:tc>
      </w:tr>
      <w:tr w:rsidR="001A132A" w:rsidRPr="001A132A" w14:paraId="7176EA99" w14:textId="77777777" w:rsidTr="001A132A">
        <w:trPr>
          <w:trHeight w:val="300"/>
        </w:trPr>
        <w:tc>
          <w:tcPr>
            <w:tcW w:w="647" w:type="dxa"/>
            <w:tcBorders>
              <w:top w:val="nil"/>
              <w:left w:val="nil"/>
              <w:bottom w:val="nil"/>
              <w:right w:val="nil"/>
            </w:tcBorders>
            <w:shd w:val="clear" w:color="auto" w:fill="auto"/>
            <w:noWrap/>
            <w:vAlign w:val="bottom"/>
            <w:hideMark/>
          </w:tcPr>
          <w:p w14:paraId="363B904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61A61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5D244BC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47AF88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C9CABC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86.02</w:t>
            </w:r>
          </w:p>
        </w:tc>
      </w:tr>
      <w:tr w:rsidR="001A132A" w:rsidRPr="001A132A" w14:paraId="64BBBE74" w14:textId="77777777" w:rsidTr="001A132A">
        <w:trPr>
          <w:trHeight w:val="300"/>
        </w:trPr>
        <w:tc>
          <w:tcPr>
            <w:tcW w:w="647" w:type="dxa"/>
            <w:tcBorders>
              <w:top w:val="nil"/>
              <w:left w:val="nil"/>
              <w:bottom w:val="nil"/>
              <w:right w:val="nil"/>
            </w:tcBorders>
            <w:shd w:val="clear" w:color="auto" w:fill="auto"/>
            <w:noWrap/>
            <w:vAlign w:val="bottom"/>
            <w:hideMark/>
          </w:tcPr>
          <w:p w14:paraId="7A12F2B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43F5DE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4A71183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FBBDE1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543CA7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86.02</w:t>
            </w:r>
          </w:p>
        </w:tc>
      </w:tr>
      <w:tr w:rsidR="001A132A" w:rsidRPr="001A132A" w14:paraId="3FE1386B" w14:textId="77777777" w:rsidTr="001A132A">
        <w:trPr>
          <w:trHeight w:val="300"/>
        </w:trPr>
        <w:tc>
          <w:tcPr>
            <w:tcW w:w="647" w:type="dxa"/>
            <w:tcBorders>
              <w:top w:val="nil"/>
              <w:left w:val="nil"/>
              <w:bottom w:val="nil"/>
              <w:right w:val="nil"/>
            </w:tcBorders>
            <w:shd w:val="clear" w:color="auto" w:fill="auto"/>
            <w:noWrap/>
            <w:vAlign w:val="bottom"/>
            <w:hideMark/>
          </w:tcPr>
          <w:p w14:paraId="118645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6736650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CCD962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606383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7A8C02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85.94</w:t>
            </w:r>
          </w:p>
        </w:tc>
      </w:tr>
      <w:tr w:rsidR="001A132A" w:rsidRPr="001A132A" w14:paraId="370D6372" w14:textId="77777777" w:rsidTr="001A132A">
        <w:trPr>
          <w:trHeight w:val="300"/>
        </w:trPr>
        <w:tc>
          <w:tcPr>
            <w:tcW w:w="647" w:type="dxa"/>
            <w:tcBorders>
              <w:top w:val="nil"/>
              <w:left w:val="nil"/>
              <w:bottom w:val="nil"/>
              <w:right w:val="nil"/>
            </w:tcBorders>
            <w:shd w:val="clear" w:color="auto" w:fill="auto"/>
            <w:noWrap/>
            <w:vAlign w:val="bottom"/>
            <w:hideMark/>
          </w:tcPr>
          <w:p w14:paraId="3E3E31F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730ED8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1BA49E9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563E96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4FF091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85.93</w:t>
            </w:r>
          </w:p>
        </w:tc>
      </w:tr>
      <w:tr w:rsidR="001A132A" w:rsidRPr="001A132A" w14:paraId="1E72078A" w14:textId="77777777" w:rsidTr="001A132A">
        <w:trPr>
          <w:trHeight w:val="300"/>
        </w:trPr>
        <w:tc>
          <w:tcPr>
            <w:tcW w:w="647" w:type="dxa"/>
            <w:tcBorders>
              <w:top w:val="nil"/>
              <w:left w:val="nil"/>
              <w:bottom w:val="nil"/>
              <w:right w:val="nil"/>
            </w:tcBorders>
            <w:shd w:val="clear" w:color="auto" w:fill="auto"/>
            <w:noWrap/>
            <w:vAlign w:val="bottom"/>
            <w:hideMark/>
          </w:tcPr>
          <w:p w14:paraId="17ACD1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5BFF205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65883A8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63A9BE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17C73C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85.88</w:t>
            </w:r>
          </w:p>
        </w:tc>
      </w:tr>
      <w:tr w:rsidR="001A132A" w:rsidRPr="001A132A" w14:paraId="651DF6F6" w14:textId="77777777" w:rsidTr="001A132A">
        <w:trPr>
          <w:trHeight w:val="300"/>
        </w:trPr>
        <w:tc>
          <w:tcPr>
            <w:tcW w:w="647" w:type="dxa"/>
            <w:tcBorders>
              <w:top w:val="nil"/>
              <w:left w:val="nil"/>
              <w:bottom w:val="nil"/>
              <w:right w:val="nil"/>
            </w:tcBorders>
            <w:shd w:val="clear" w:color="auto" w:fill="auto"/>
            <w:noWrap/>
            <w:vAlign w:val="bottom"/>
            <w:hideMark/>
          </w:tcPr>
          <w:p w14:paraId="1797EA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3A151D1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5709643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E5763C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99ADD0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85.85</w:t>
            </w:r>
          </w:p>
        </w:tc>
      </w:tr>
      <w:tr w:rsidR="001A132A" w:rsidRPr="001A132A" w14:paraId="40261483" w14:textId="77777777" w:rsidTr="001A132A">
        <w:trPr>
          <w:trHeight w:val="300"/>
        </w:trPr>
        <w:tc>
          <w:tcPr>
            <w:tcW w:w="647" w:type="dxa"/>
            <w:tcBorders>
              <w:top w:val="nil"/>
              <w:left w:val="nil"/>
              <w:bottom w:val="nil"/>
              <w:right w:val="nil"/>
            </w:tcBorders>
            <w:shd w:val="clear" w:color="auto" w:fill="auto"/>
            <w:noWrap/>
            <w:vAlign w:val="bottom"/>
            <w:hideMark/>
          </w:tcPr>
          <w:p w14:paraId="499815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6A83A32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5716CFD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12FEED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6EAFE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85.80</w:t>
            </w:r>
          </w:p>
        </w:tc>
      </w:tr>
      <w:tr w:rsidR="001A132A" w:rsidRPr="001A132A" w14:paraId="74C0EAE9" w14:textId="77777777" w:rsidTr="001A132A">
        <w:trPr>
          <w:trHeight w:val="300"/>
        </w:trPr>
        <w:tc>
          <w:tcPr>
            <w:tcW w:w="647" w:type="dxa"/>
            <w:tcBorders>
              <w:top w:val="nil"/>
              <w:left w:val="nil"/>
              <w:bottom w:val="nil"/>
              <w:right w:val="nil"/>
            </w:tcBorders>
            <w:shd w:val="clear" w:color="auto" w:fill="auto"/>
            <w:noWrap/>
            <w:vAlign w:val="bottom"/>
            <w:hideMark/>
          </w:tcPr>
          <w:p w14:paraId="0FEDAB5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2BD3534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652F358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F25F26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DD1629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85.77</w:t>
            </w:r>
          </w:p>
        </w:tc>
      </w:tr>
      <w:tr w:rsidR="001A132A" w:rsidRPr="001A132A" w14:paraId="533E7E97" w14:textId="77777777" w:rsidTr="001A132A">
        <w:trPr>
          <w:trHeight w:val="300"/>
        </w:trPr>
        <w:tc>
          <w:tcPr>
            <w:tcW w:w="647" w:type="dxa"/>
            <w:tcBorders>
              <w:top w:val="nil"/>
              <w:left w:val="nil"/>
              <w:bottom w:val="nil"/>
              <w:right w:val="nil"/>
            </w:tcBorders>
            <w:shd w:val="clear" w:color="auto" w:fill="auto"/>
            <w:noWrap/>
            <w:vAlign w:val="bottom"/>
            <w:hideMark/>
          </w:tcPr>
          <w:p w14:paraId="2800F09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471ACC1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6A1546A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D4477D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6B75B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85.73</w:t>
            </w:r>
          </w:p>
        </w:tc>
      </w:tr>
      <w:tr w:rsidR="001A132A" w:rsidRPr="001A132A" w14:paraId="39BF5496" w14:textId="77777777" w:rsidTr="001A132A">
        <w:trPr>
          <w:trHeight w:val="300"/>
        </w:trPr>
        <w:tc>
          <w:tcPr>
            <w:tcW w:w="647" w:type="dxa"/>
            <w:tcBorders>
              <w:top w:val="nil"/>
              <w:left w:val="nil"/>
              <w:bottom w:val="nil"/>
              <w:right w:val="nil"/>
            </w:tcBorders>
            <w:shd w:val="clear" w:color="auto" w:fill="auto"/>
            <w:noWrap/>
            <w:vAlign w:val="bottom"/>
            <w:hideMark/>
          </w:tcPr>
          <w:p w14:paraId="1F8B441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3CBF188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0A1C5FB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D90A83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19199A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85.73</w:t>
            </w:r>
          </w:p>
        </w:tc>
      </w:tr>
      <w:tr w:rsidR="001A132A" w:rsidRPr="001A132A" w14:paraId="5CA68873" w14:textId="77777777" w:rsidTr="001A132A">
        <w:trPr>
          <w:trHeight w:val="300"/>
        </w:trPr>
        <w:tc>
          <w:tcPr>
            <w:tcW w:w="647" w:type="dxa"/>
            <w:tcBorders>
              <w:top w:val="nil"/>
              <w:left w:val="nil"/>
              <w:bottom w:val="nil"/>
              <w:right w:val="nil"/>
            </w:tcBorders>
            <w:shd w:val="clear" w:color="auto" w:fill="auto"/>
            <w:noWrap/>
            <w:vAlign w:val="bottom"/>
            <w:hideMark/>
          </w:tcPr>
          <w:p w14:paraId="7C1CC09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7614CF8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176B095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0526CE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529B8E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85.70</w:t>
            </w:r>
          </w:p>
        </w:tc>
      </w:tr>
      <w:tr w:rsidR="001A132A" w:rsidRPr="001A132A" w14:paraId="68D5E8AE" w14:textId="77777777" w:rsidTr="001A132A">
        <w:trPr>
          <w:trHeight w:val="300"/>
        </w:trPr>
        <w:tc>
          <w:tcPr>
            <w:tcW w:w="647" w:type="dxa"/>
            <w:tcBorders>
              <w:top w:val="nil"/>
              <w:left w:val="nil"/>
              <w:bottom w:val="nil"/>
              <w:right w:val="nil"/>
            </w:tcBorders>
            <w:shd w:val="clear" w:color="auto" w:fill="auto"/>
            <w:noWrap/>
            <w:vAlign w:val="bottom"/>
            <w:hideMark/>
          </w:tcPr>
          <w:p w14:paraId="7BCD7D9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1558E81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ECBD41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C93DF6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FEF427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85.69</w:t>
            </w:r>
          </w:p>
        </w:tc>
      </w:tr>
      <w:tr w:rsidR="001A132A" w:rsidRPr="001A132A" w14:paraId="66D8CE48" w14:textId="77777777" w:rsidTr="001A132A">
        <w:trPr>
          <w:trHeight w:val="300"/>
        </w:trPr>
        <w:tc>
          <w:tcPr>
            <w:tcW w:w="647" w:type="dxa"/>
            <w:tcBorders>
              <w:top w:val="nil"/>
              <w:left w:val="nil"/>
              <w:bottom w:val="nil"/>
              <w:right w:val="nil"/>
            </w:tcBorders>
            <w:shd w:val="clear" w:color="auto" w:fill="auto"/>
            <w:noWrap/>
            <w:vAlign w:val="bottom"/>
            <w:hideMark/>
          </w:tcPr>
          <w:p w14:paraId="714C5B6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195BC32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705B953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479946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73F6A2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85.69</w:t>
            </w:r>
          </w:p>
        </w:tc>
      </w:tr>
      <w:tr w:rsidR="001A132A" w:rsidRPr="001A132A" w14:paraId="5C67A45B" w14:textId="77777777" w:rsidTr="001A132A">
        <w:trPr>
          <w:trHeight w:val="300"/>
        </w:trPr>
        <w:tc>
          <w:tcPr>
            <w:tcW w:w="647" w:type="dxa"/>
            <w:tcBorders>
              <w:top w:val="nil"/>
              <w:left w:val="nil"/>
              <w:bottom w:val="nil"/>
              <w:right w:val="nil"/>
            </w:tcBorders>
            <w:shd w:val="clear" w:color="auto" w:fill="auto"/>
            <w:noWrap/>
            <w:vAlign w:val="bottom"/>
            <w:hideMark/>
          </w:tcPr>
          <w:p w14:paraId="266E98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7BCE89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3D76E12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4A7C72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390931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85.65</w:t>
            </w:r>
          </w:p>
        </w:tc>
      </w:tr>
      <w:tr w:rsidR="001A132A" w:rsidRPr="001A132A" w14:paraId="3279898C" w14:textId="77777777" w:rsidTr="001A132A">
        <w:trPr>
          <w:trHeight w:val="300"/>
        </w:trPr>
        <w:tc>
          <w:tcPr>
            <w:tcW w:w="647" w:type="dxa"/>
            <w:tcBorders>
              <w:top w:val="nil"/>
              <w:left w:val="nil"/>
              <w:bottom w:val="nil"/>
              <w:right w:val="nil"/>
            </w:tcBorders>
            <w:shd w:val="clear" w:color="auto" w:fill="auto"/>
            <w:noWrap/>
            <w:vAlign w:val="bottom"/>
            <w:hideMark/>
          </w:tcPr>
          <w:p w14:paraId="0F19307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lastRenderedPageBreak/>
              <w:t>8</w:t>
            </w:r>
          </w:p>
        </w:tc>
        <w:tc>
          <w:tcPr>
            <w:tcW w:w="604" w:type="dxa"/>
            <w:tcBorders>
              <w:top w:val="nil"/>
              <w:left w:val="nil"/>
              <w:bottom w:val="nil"/>
              <w:right w:val="nil"/>
            </w:tcBorders>
            <w:shd w:val="clear" w:color="auto" w:fill="auto"/>
            <w:noWrap/>
            <w:vAlign w:val="bottom"/>
            <w:hideMark/>
          </w:tcPr>
          <w:p w14:paraId="546442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2562C36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8F0257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FD9D2D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85.61</w:t>
            </w:r>
          </w:p>
        </w:tc>
      </w:tr>
      <w:tr w:rsidR="001A132A" w:rsidRPr="001A132A" w14:paraId="18E5415E" w14:textId="77777777" w:rsidTr="001A132A">
        <w:trPr>
          <w:trHeight w:val="300"/>
        </w:trPr>
        <w:tc>
          <w:tcPr>
            <w:tcW w:w="647" w:type="dxa"/>
            <w:tcBorders>
              <w:top w:val="nil"/>
              <w:left w:val="nil"/>
              <w:bottom w:val="nil"/>
              <w:right w:val="nil"/>
            </w:tcBorders>
            <w:shd w:val="clear" w:color="auto" w:fill="auto"/>
            <w:noWrap/>
            <w:vAlign w:val="bottom"/>
            <w:hideMark/>
          </w:tcPr>
          <w:p w14:paraId="7B9E8FB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0CFCEA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5DCC5E0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440490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13D54A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85.57</w:t>
            </w:r>
          </w:p>
        </w:tc>
      </w:tr>
      <w:tr w:rsidR="001A132A" w:rsidRPr="001A132A" w14:paraId="4E6F303E" w14:textId="77777777" w:rsidTr="001A132A">
        <w:trPr>
          <w:trHeight w:val="300"/>
        </w:trPr>
        <w:tc>
          <w:tcPr>
            <w:tcW w:w="647" w:type="dxa"/>
            <w:tcBorders>
              <w:top w:val="nil"/>
              <w:left w:val="nil"/>
              <w:bottom w:val="nil"/>
              <w:right w:val="nil"/>
            </w:tcBorders>
            <w:shd w:val="clear" w:color="auto" w:fill="auto"/>
            <w:noWrap/>
            <w:vAlign w:val="bottom"/>
            <w:hideMark/>
          </w:tcPr>
          <w:p w14:paraId="2E097D8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3D22723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6D84D30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BA11AC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E8CE66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85.57</w:t>
            </w:r>
          </w:p>
        </w:tc>
      </w:tr>
      <w:tr w:rsidR="001A132A" w:rsidRPr="001A132A" w14:paraId="75419567" w14:textId="77777777" w:rsidTr="001A132A">
        <w:trPr>
          <w:trHeight w:val="300"/>
        </w:trPr>
        <w:tc>
          <w:tcPr>
            <w:tcW w:w="647" w:type="dxa"/>
            <w:tcBorders>
              <w:top w:val="nil"/>
              <w:left w:val="nil"/>
              <w:bottom w:val="nil"/>
              <w:right w:val="nil"/>
            </w:tcBorders>
            <w:shd w:val="clear" w:color="auto" w:fill="auto"/>
            <w:noWrap/>
            <w:vAlign w:val="bottom"/>
            <w:hideMark/>
          </w:tcPr>
          <w:p w14:paraId="1A9A90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36B64B6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0A77ABE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C0B601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B7226A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85.51</w:t>
            </w:r>
          </w:p>
        </w:tc>
      </w:tr>
      <w:tr w:rsidR="001A132A" w:rsidRPr="001A132A" w14:paraId="385666C5" w14:textId="77777777" w:rsidTr="001A132A">
        <w:trPr>
          <w:trHeight w:val="300"/>
        </w:trPr>
        <w:tc>
          <w:tcPr>
            <w:tcW w:w="647" w:type="dxa"/>
            <w:tcBorders>
              <w:top w:val="nil"/>
              <w:left w:val="nil"/>
              <w:bottom w:val="nil"/>
              <w:right w:val="nil"/>
            </w:tcBorders>
            <w:shd w:val="clear" w:color="auto" w:fill="auto"/>
            <w:noWrap/>
            <w:vAlign w:val="bottom"/>
            <w:hideMark/>
          </w:tcPr>
          <w:p w14:paraId="700D8E3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5315F9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D1720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B3989F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96F27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85.51</w:t>
            </w:r>
          </w:p>
        </w:tc>
      </w:tr>
      <w:tr w:rsidR="001A132A" w:rsidRPr="001A132A" w14:paraId="720D92BB" w14:textId="77777777" w:rsidTr="001A132A">
        <w:trPr>
          <w:trHeight w:val="300"/>
        </w:trPr>
        <w:tc>
          <w:tcPr>
            <w:tcW w:w="647" w:type="dxa"/>
            <w:tcBorders>
              <w:top w:val="nil"/>
              <w:left w:val="nil"/>
              <w:bottom w:val="nil"/>
              <w:right w:val="nil"/>
            </w:tcBorders>
            <w:shd w:val="clear" w:color="auto" w:fill="auto"/>
            <w:noWrap/>
            <w:vAlign w:val="bottom"/>
            <w:hideMark/>
          </w:tcPr>
          <w:p w14:paraId="65B16D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62B380F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1B6793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FA45DD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FB01B2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85.44</w:t>
            </w:r>
          </w:p>
        </w:tc>
      </w:tr>
      <w:tr w:rsidR="001A132A" w:rsidRPr="001A132A" w14:paraId="5D980501" w14:textId="77777777" w:rsidTr="001A132A">
        <w:trPr>
          <w:trHeight w:val="300"/>
        </w:trPr>
        <w:tc>
          <w:tcPr>
            <w:tcW w:w="647" w:type="dxa"/>
            <w:tcBorders>
              <w:top w:val="nil"/>
              <w:left w:val="nil"/>
              <w:bottom w:val="nil"/>
              <w:right w:val="nil"/>
            </w:tcBorders>
            <w:shd w:val="clear" w:color="auto" w:fill="auto"/>
            <w:noWrap/>
            <w:vAlign w:val="bottom"/>
            <w:hideMark/>
          </w:tcPr>
          <w:p w14:paraId="0DC316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1048F54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59F6CB9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BECF9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D3461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85.42</w:t>
            </w:r>
          </w:p>
        </w:tc>
      </w:tr>
      <w:tr w:rsidR="001A132A" w:rsidRPr="001A132A" w14:paraId="164BE8EF" w14:textId="77777777" w:rsidTr="001A132A">
        <w:trPr>
          <w:trHeight w:val="300"/>
        </w:trPr>
        <w:tc>
          <w:tcPr>
            <w:tcW w:w="647" w:type="dxa"/>
            <w:tcBorders>
              <w:top w:val="nil"/>
              <w:left w:val="nil"/>
              <w:bottom w:val="nil"/>
              <w:right w:val="nil"/>
            </w:tcBorders>
            <w:shd w:val="clear" w:color="auto" w:fill="auto"/>
            <w:noWrap/>
            <w:vAlign w:val="bottom"/>
            <w:hideMark/>
          </w:tcPr>
          <w:p w14:paraId="2C04DEF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51EB71C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50784E9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26B96E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489D20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85.40</w:t>
            </w:r>
          </w:p>
        </w:tc>
      </w:tr>
      <w:tr w:rsidR="001A132A" w:rsidRPr="001A132A" w14:paraId="58091E3E" w14:textId="77777777" w:rsidTr="001A132A">
        <w:trPr>
          <w:trHeight w:val="300"/>
        </w:trPr>
        <w:tc>
          <w:tcPr>
            <w:tcW w:w="647" w:type="dxa"/>
            <w:tcBorders>
              <w:top w:val="nil"/>
              <w:left w:val="nil"/>
              <w:bottom w:val="nil"/>
              <w:right w:val="nil"/>
            </w:tcBorders>
            <w:shd w:val="clear" w:color="auto" w:fill="auto"/>
            <w:noWrap/>
            <w:vAlign w:val="bottom"/>
            <w:hideMark/>
          </w:tcPr>
          <w:p w14:paraId="7933D2B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5428AC8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376F60E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6E6528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CF96E4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85.35</w:t>
            </w:r>
          </w:p>
        </w:tc>
      </w:tr>
      <w:tr w:rsidR="001A132A" w:rsidRPr="001A132A" w14:paraId="02341D11" w14:textId="77777777" w:rsidTr="001A132A">
        <w:trPr>
          <w:trHeight w:val="300"/>
        </w:trPr>
        <w:tc>
          <w:tcPr>
            <w:tcW w:w="647" w:type="dxa"/>
            <w:tcBorders>
              <w:top w:val="nil"/>
              <w:left w:val="nil"/>
              <w:bottom w:val="nil"/>
              <w:right w:val="nil"/>
            </w:tcBorders>
            <w:shd w:val="clear" w:color="auto" w:fill="auto"/>
            <w:noWrap/>
            <w:vAlign w:val="bottom"/>
            <w:hideMark/>
          </w:tcPr>
          <w:p w14:paraId="70DA190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79FFCA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64F96B9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FA23EF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E56C79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85.33</w:t>
            </w:r>
          </w:p>
        </w:tc>
      </w:tr>
      <w:tr w:rsidR="001A132A" w:rsidRPr="001A132A" w14:paraId="0E0358FA" w14:textId="77777777" w:rsidTr="001A132A">
        <w:trPr>
          <w:trHeight w:val="300"/>
        </w:trPr>
        <w:tc>
          <w:tcPr>
            <w:tcW w:w="647" w:type="dxa"/>
            <w:tcBorders>
              <w:top w:val="nil"/>
              <w:left w:val="nil"/>
              <w:bottom w:val="nil"/>
              <w:right w:val="nil"/>
            </w:tcBorders>
            <w:shd w:val="clear" w:color="auto" w:fill="auto"/>
            <w:noWrap/>
            <w:vAlign w:val="bottom"/>
            <w:hideMark/>
          </w:tcPr>
          <w:p w14:paraId="244BB88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07F37C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22EE8B8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46ABB9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DAA6C2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85.32</w:t>
            </w:r>
          </w:p>
        </w:tc>
      </w:tr>
      <w:tr w:rsidR="001A132A" w:rsidRPr="001A132A" w14:paraId="4334790A" w14:textId="77777777" w:rsidTr="001A132A">
        <w:trPr>
          <w:trHeight w:val="300"/>
        </w:trPr>
        <w:tc>
          <w:tcPr>
            <w:tcW w:w="647" w:type="dxa"/>
            <w:tcBorders>
              <w:top w:val="nil"/>
              <w:left w:val="nil"/>
              <w:bottom w:val="nil"/>
              <w:right w:val="nil"/>
            </w:tcBorders>
            <w:shd w:val="clear" w:color="auto" w:fill="auto"/>
            <w:noWrap/>
            <w:vAlign w:val="bottom"/>
            <w:hideMark/>
          </w:tcPr>
          <w:p w14:paraId="317935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1210EDA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2E7A221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E7BBBC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BE09E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85.29</w:t>
            </w:r>
          </w:p>
        </w:tc>
      </w:tr>
      <w:tr w:rsidR="001A132A" w:rsidRPr="001A132A" w14:paraId="034342D4" w14:textId="77777777" w:rsidTr="001A132A">
        <w:trPr>
          <w:trHeight w:val="300"/>
        </w:trPr>
        <w:tc>
          <w:tcPr>
            <w:tcW w:w="647" w:type="dxa"/>
            <w:tcBorders>
              <w:top w:val="nil"/>
              <w:left w:val="nil"/>
              <w:bottom w:val="nil"/>
              <w:right w:val="nil"/>
            </w:tcBorders>
            <w:shd w:val="clear" w:color="auto" w:fill="auto"/>
            <w:noWrap/>
            <w:vAlign w:val="bottom"/>
            <w:hideMark/>
          </w:tcPr>
          <w:p w14:paraId="4F1449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586111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1EEED9A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C20DF6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426E59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85.29</w:t>
            </w:r>
          </w:p>
        </w:tc>
      </w:tr>
      <w:tr w:rsidR="001A132A" w:rsidRPr="001A132A" w14:paraId="6752926A" w14:textId="77777777" w:rsidTr="001A132A">
        <w:trPr>
          <w:trHeight w:val="300"/>
        </w:trPr>
        <w:tc>
          <w:tcPr>
            <w:tcW w:w="647" w:type="dxa"/>
            <w:tcBorders>
              <w:top w:val="nil"/>
              <w:left w:val="nil"/>
              <w:bottom w:val="nil"/>
              <w:right w:val="nil"/>
            </w:tcBorders>
            <w:shd w:val="clear" w:color="auto" w:fill="auto"/>
            <w:noWrap/>
            <w:vAlign w:val="bottom"/>
            <w:hideMark/>
          </w:tcPr>
          <w:p w14:paraId="4667787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0A8613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5497A6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8CA709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94DC38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85.28</w:t>
            </w:r>
          </w:p>
        </w:tc>
      </w:tr>
      <w:tr w:rsidR="001A132A" w:rsidRPr="001A132A" w14:paraId="383578E5" w14:textId="77777777" w:rsidTr="001A132A">
        <w:trPr>
          <w:trHeight w:val="300"/>
        </w:trPr>
        <w:tc>
          <w:tcPr>
            <w:tcW w:w="647" w:type="dxa"/>
            <w:tcBorders>
              <w:top w:val="nil"/>
              <w:left w:val="nil"/>
              <w:bottom w:val="nil"/>
              <w:right w:val="nil"/>
            </w:tcBorders>
            <w:shd w:val="clear" w:color="auto" w:fill="auto"/>
            <w:noWrap/>
            <w:vAlign w:val="bottom"/>
            <w:hideMark/>
          </w:tcPr>
          <w:p w14:paraId="65C7E93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4149B9D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446C54E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B0251A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3023EF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85.27</w:t>
            </w:r>
          </w:p>
        </w:tc>
      </w:tr>
      <w:tr w:rsidR="001A132A" w:rsidRPr="001A132A" w14:paraId="6A0920CB" w14:textId="77777777" w:rsidTr="001A132A">
        <w:trPr>
          <w:trHeight w:val="300"/>
        </w:trPr>
        <w:tc>
          <w:tcPr>
            <w:tcW w:w="647" w:type="dxa"/>
            <w:tcBorders>
              <w:top w:val="nil"/>
              <w:left w:val="nil"/>
              <w:bottom w:val="nil"/>
              <w:right w:val="nil"/>
            </w:tcBorders>
            <w:shd w:val="clear" w:color="auto" w:fill="auto"/>
            <w:noWrap/>
            <w:vAlign w:val="bottom"/>
            <w:hideMark/>
          </w:tcPr>
          <w:p w14:paraId="766BBED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1E84E2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6AFE6C6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D927F2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82477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85.26</w:t>
            </w:r>
          </w:p>
        </w:tc>
      </w:tr>
      <w:tr w:rsidR="001A132A" w:rsidRPr="001A132A" w14:paraId="3946448A" w14:textId="77777777" w:rsidTr="001A132A">
        <w:trPr>
          <w:trHeight w:val="300"/>
        </w:trPr>
        <w:tc>
          <w:tcPr>
            <w:tcW w:w="647" w:type="dxa"/>
            <w:tcBorders>
              <w:top w:val="nil"/>
              <w:left w:val="nil"/>
              <w:bottom w:val="nil"/>
              <w:right w:val="nil"/>
            </w:tcBorders>
            <w:shd w:val="clear" w:color="auto" w:fill="auto"/>
            <w:noWrap/>
            <w:vAlign w:val="bottom"/>
            <w:hideMark/>
          </w:tcPr>
          <w:p w14:paraId="7B3C0DE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49EDF7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494016D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AB8749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15EB4A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85.22</w:t>
            </w:r>
          </w:p>
        </w:tc>
      </w:tr>
      <w:tr w:rsidR="001A132A" w:rsidRPr="001A132A" w14:paraId="147C64E9" w14:textId="77777777" w:rsidTr="001A132A">
        <w:trPr>
          <w:trHeight w:val="300"/>
        </w:trPr>
        <w:tc>
          <w:tcPr>
            <w:tcW w:w="647" w:type="dxa"/>
            <w:tcBorders>
              <w:top w:val="nil"/>
              <w:left w:val="nil"/>
              <w:bottom w:val="nil"/>
              <w:right w:val="nil"/>
            </w:tcBorders>
            <w:shd w:val="clear" w:color="auto" w:fill="auto"/>
            <w:noWrap/>
            <w:vAlign w:val="bottom"/>
            <w:hideMark/>
          </w:tcPr>
          <w:p w14:paraId="57C026F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01A4B55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26CDA6F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A8C36B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01AF02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85.20</w:t>
            </w:r>
          </w:p>
        </w:tc>
      </w:tr>
      <w:tr w:rsidR="001A132A" w:rsidRPr="001A132A" w14:paraId="03A404B7" w14:textId="77777777" w:rsidTr="001A132A">
        <w:trPr>
          <w:trHeight w:val="300"/>
        </w:trPr>
        <w:tc>
          <w:tcPr>
            <w:tcW w:w="647" w:type="dxa"/>
            <w:tcBorders>
              <w:top w:val="nil"/>
              <w:left w:val="nil"/>
              <w:bottom w:val="nil"/>
              <w:right w:val="nil"/>
            </w:tcBorders>
            <w:shd w:val="clear" w:color="auto" w:fill="auto"/>
            <w:noWrap/>
            <w:vAlign w:val="bottom"/>
            <w:hideMark/>
          </w:tcPr>
          <w:p w14:paraId="0337F67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14F7197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669787D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E4470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2AEB6B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85.17</w:t>
            </w:r>
          </w:p>
        </w:tc>
      </w:tr>
      <w:tr w:rsidR="001A132A" w:rsidRPr="001A132A" w14:paraId="3466FC31" w14:textId="77777777" w:rsidTr="001A132A">
        <w:trPr>
          <w:trHeight w:val="300"/>
        </w:trPr>
        <w:tc>
          <w:tcPr>
            <w:tcW w:w="647" w:type="dxa"/>
            <w:tcBorders>
              <w:top w:val="nil"/>
              <w:left w:val="nil"/>
              <w:bottom w:val="nil"/>
              <w:right w:val="nil"/>
            </w:tcBorders>
            <w:shd w:val="clear" w:color="auto" w:fill="auto"/>
            <w:noWrap/>
            <w:vAlign w:val="bottom"/>
            <w:hideMark/>
          </w:tcPr>
          <w:p w14:paraId="4655947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5C2E25C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716B9A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81CD40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4FFCCF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85.13</w:t>
            </w:r>
          </w:p>
        </w:tc>
      </w:tr>
      <w:tr w:rsidR="001A132A" w:rsidRPr="001A132A" w14:paraId="49584CE9" w14:textId="77777777" w:rsidTr="001A132A">
        <w:trPr>
          <w:trHeight w:val="300"/>
        </w:trPr>
        <w:tc>
          <w:tcPr>
            <w:tcW w:w="647" w:type="dxa"/>
            <w:tcBorders>
              <w:top w:val="nil"/>
              <w:left w:val="nil"/>
              <w:bottom w:val="nil"/>
              <w:right w:val="nil"/>
            </w:tcBorders>
            <w:shd w:val="clear" w:color="auto" w:fill="auto"/>
            <w:noWrap/>
            <w:vAlign w:val="bottom"/>
            <w:hideMark/>
          </w:tcPr>
          <w:p w14:paraId="6DE5C32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227DC4A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4DEF228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A0D3EC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92F5EE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85.13</w:t>
            </w:r>
          </w:p>
        </w:tc>
      </w:tr>
      <w:tr w:rsidR="001A132A" w:rsidRPr="001A132A" w14:paraId="1EFC2989" w14:textId="77777777" w:rsidTr="001A132A">
        <w:trPr>
          <w:trHeight w:val="300"/>
        </w:trPr>
        <w:tc>
          <w:tcPr>
            <w:tcW w:w="647" w:type="dxa"/>
            <w:tcBorders>
              <w:top w:val="nil"/>
              <w:left w:val="nil"/>
              <w:bottom w:val="nil"/>
              <w:right w:val="nil"/>
            </w:tcBorders>
            <w:shd w:val="clear" w:color="auto" w:fill="auto"/>
            <w:noWrap/>
            <w:vAlign w:val="bottom"/>
            <w:hideMark/>
          </w:tcPr>
          <w:p w14:paraId="5B8B58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0BD6542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3867D5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27A68F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D18798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85.12</w:t>
            </w:r>
          </w:p>
        </w:tc>
      </w:tr>
      <w:tr w:rsidR="001A132A" w:rsidRPr="001A132A" w14:paraId="50255756" w14:textId="77777777" w:rsidTr="001A132A">
        <w:trPr>
          <w:trHeight w:val="300"/>
        </w:trPr>
        <w:tc>
          <w:tcPr>
            <w:tcW w:w="647" w:type="dxa"/>
            <w:tcBorders>
              <w:top w:val="nil"/>
              <w:left w:val="nil"/>
              <w:bottom w:val="nil"/>
              <w:right w:val="nil"/>
            </w:tcBorders>
            <w:shd w:val="clear" w:color="auto" w:fill="auto"/>
            <w:noWrap/>
            <w:vAlign w:val="bottom"/>
            <w:hideMark/>
          </w:tcPr>
          <w:p w14:paraId="4AD23B4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7E3993D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01EAB3D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4032E2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90F6F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85.10</w:t>
            </w:r>
          </w:p>
        </w:tc>
      </w:tr>
      <w:tr w:rsidR="001A132A" w:rsidRPr="001A132A" w14:paraId="0B166002" w14:textId="77777777" w:rsidTr="001A132A">
        <w:trPr>
          <w:trHeight w:val="300"/>
        </w:trPr>
        <w:tc>
          <w:tcPr>
            <w:tcW w:w="647" w:type="dxa"/>
            <w:tcBorders>
              <w:top w:val="nil"/>
              <w:left w:val="nil"/>
              <w:bottom w:val="nil"/>
              <w:right w:val="nil"/>
            </w:tcBorders>
            <w:shd w:val="clear" w:color="auto" w:fill="auto"/>
            <w:noWrap/>
            <w:vAlign w:val="bottom"/>
            <w:hideMark/>
          </w:tcPr>
          <w:p w14:paraId="43946E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306DC7F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7E9DF51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CD199A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0006B0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85.07</w:t>
            </w:r>
          </w:p>
        </w:tc>
      </w:tr>
      <w:tr w:rsidR="001A132A" w:rsidRPr="001A132A" w14:paraId="64AA5DD5" w14:textId="77777777" w:rsidTr="001A132A">
        <w:trPr>
          <w:trHeight w:val="300"/>
        </w:trPr>
        <w:tc>
          <w:tcPr>
            <w:tcW w:w="647" w:type="dxa"/>
            <w:tcBorders>
              <w:top w:val="nil"/>
              <w:left w:val="nil"/>
              <w:bottom w:val="nil"/>
              <w:right w:val="nil"/>
            </w:tcBorders>
            <w:shd w:val="clear" w:color="auto" w:fill="auto"/>
            <w:noWrap/>
            <w:vAlign w:val="bottom"/>
            <w:hideMark/>
          </w:tcPr>
          <w:p w14:paraId="746DE14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36673A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3145C42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C839F7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0890C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85.05</w:t>
            </w:r>
          </w:p>
        </w:tc>
      </w:tr>
      <w:tr w:rsidR="001A132A" w:rsidRPr="001A132A" w14:paraId="53E12974" w14:textId="77777777" w:rsidTr="001A132A">
        <w:trPr>
          <w:trHeight w:val="300"/>
        </w:trPr>
        <w:tc>
          <w:tcPr>
            <w:tcW w:w="647" w:type="dxa"/>
            <w:tcBorders>
              <w:top w:val="nil"/>
              <w:left w:val="nil"/>
              <w:bottom w:val="nil"/>
              <w:right w:val="nil"/>
            </w:tcBorders>
            <w:shd w:val="clear" w:color="auto" w:fill="auto"/>
            <w:noWrap/>
            <w:vAlign w:val="bottom"/>
            <w:hideMark/>
          </w:tcPr>
          <w:p w14:paraId="76DEAF7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57FF129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6F79367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82A9C7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5C14E2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85.05</w:t>
            </w:r>
          </w:p>
        </w:tc>
      </w:tr>
      <w:tr w:rsidR="001A132A" w:rsidRPr="001A132A" w14:paraId="2D00E0CF" w14:textId="77777777" w:rsidTr="001A132A">
        <w:trPr>
          <w:trHeight w:val="300"/>
        </w:trPr>
        <w:tc>
          <w:tcPr>
            <w:tcW w:w="647" w:type="dxa"/>
            <w:tcBorders>
              <w:top w:val="nil"/>
              <w:left w:val="nil"/>
              <w:bottom w:val="nil"/>
              <w:right w:val="nil"/>
            </w:tcBorders>
            <w:shd w:val="clear" w:color="auto" w:fill="auto"/>
            <w:noWrap/>
            <w:vAlign w:val="bottom"/>
            <w:hideMark/>
          </w:tcPr>
          <w:p w14:paraId="000032D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2AA301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60332E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3C5968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E2D5A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85.02</w:t>
            </w:r>
          </w:p>
        </w:tc>
      </w:tr>
      <w:tr w:rsidR="001A132A" w:rsidRPr="001A132A" w14:paraId="22C529D9" w14:textId="77777777" w:rsidTr="001A132A">
        <w:trPr>
          <w:trHeight w:val="300"/>
        </w:trPr>
        <w:tc>
          <w:tcPr>
            <w:tcW w:w="647" w:type="dxa"/>
            <w:tcBorders>
              <w:top w:val="nil"/>
              <w:left w:val="nil"/>
              <w:bottom w:val="nil"/>
              <w:right w:val="nil"/>
            </w:tcBorders>
            <w:shd w:val="clear" w:color="auto" w:fill="auto"/>
            <w:noWrap/>
            <w:vAlign w:val="bottom"/>
            <w:hideMark/>
          </w:tcPr>
          <w:p w14:paraId="15BD2E8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15AFD0C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14E86DC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3C85A3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838B6A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85.00</w:t>
            </w:r>
          </w:p>
        </w:tc>
      </w:tr>
      <w:tr w:rsidR="001A132A" w:rsidRPr="001A132A" w14:paraId="7D571A25" w14:textId="77777777" w:rsidTr="001A132A">
        <w:trPr>
          <w:trHeight w:val="300"/>
        </w:trPr>
        <w:tc>
          <w:tcPr>
            <w:tcW w:w="647" w:type="dxa"/>
            <w:tcBorders>
              <w:top w:val="nil"/>
              <w:left w:val="nil"/>
              <w:bottom w:val="nil"/>
              <w:right w:val="nil"/>
            </w:tcBorders>
            <w:shd w:val="clear" w:color="auto" w:fill="auto"/>
            <w:noWrap/>
            <w:vAlign w:val="bottom"/>
            <w:hideMark/>
          </w:tcPr>
          <w:p w14:paraId="00E32E3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671D42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77E45E3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EFE5F7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FA162C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84.97</w:t>
            </w:r>
          </w:p>
        </w:tc>
      </w:tr>
      <w:tr w:rsidR="001A132A" w:rsidRPr="001A132A" w14:paraId="280ABE45" w14:textId="77777777" w:rsidTr="001A132A">
        <w:trPr>
          <w:trHeight w:val="300"/>
        </w:trPr>
        <w:tc>
          <w:tcPr>
            <w:tcW w:w="647" w:type="dxa"/>
            <w:tcBorders>
              <w:top w:val="nil"/>
              <w:left w:val="nil"/>
              <w:bottom w:val="nil"/>
              <w:right w:val="nil"/>
            </w:tcBorders>
            <w:shd w:val="clear" w:color="auto" w:fill="auto"/>
            <w:noWrap/>
            <w:vAlign w:val="bottom"/>
            <w:hideMark/>
          </w:tcPr>
          <w:p w14:paraId="119303F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500AE9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4DB9231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284D2B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C95C09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84.97</w:t>
            </w:r>
          </w:p>
        </w:tc>
      </w:tr>
      <w:tr w:rsidR="001A132A" w:rsidRPr="001A132A" w14:paraId="00C5EB28" w14:textId="77777777" w:rsidTr="001A132A">
        <w:trPr>
          <w:trHeight w:val="300"/>
        </w:trPr>
        <w:tc>
          <w:tcPr>
            <w:tcW w:w="647" w:type="dxa"/>
            <w:tcBorders>
              <w:top w:val="nil"/>
              <w:left w:val="nil"/>
              <w:bottom w:val="nil"/>
              <w:right w:val="nil"/>
            </w:tcBorders>
            <w:shd w:val="clear" w:color="auto" w:fill="auto"/>
            <w:noWrap/>
            <w:vAlign w:val="bottom"/>
            <w:hideMark/>
          </w:tcPr>
          <w:p w14:paraId="3F322D3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02FE64A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7467952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4D123F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65E0A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84.96</w:t>
            </w:r>
          </w:p>
        </w:tc>
      </w:tr>
      <w:tr w:rsidR="001A132A" w:rsidRPr="001A132A" w14:paraId="06738F60" w14:textId="77777777" w:rsidTr="001A132A">
        <w:trPr>
          <w:trHeight w:val="300"/>
        </w:trPr>
        <w:tc>
          <w:tcPr>
            <w:tcW w:w="647" w:type="dxa"/>
            <w:tcBorders>
              <w:top w:val="nil"/>
              <w:left w:val="nil"/>
              <w:bottom w:val="nil"/>
              <w:right w:val="nil"/>
            </w:tcBorders>
            <w:shd w:val="clear" w:color="auto" w:fill="auto"/>
            <w:noWrap/>
            <w:vAlign w:val="bottom"/>
            <w:hideMark/>
          </w:tcPr>
          <w:p w14:paraId="43DB0D6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459E519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65AD922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ECCE31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531E6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84.95</w:t>
            </w:r>
          </w:p>
        </w:tc>
      </w:tr>
      <w:tr w:rsidR="001A132A" w:rsidRPr="001A132A" w14:paraId="038D444D" w14:textId="77777777" w:rsidTr="001A132A">
        <w:trPr>
          <w:trHeight w:val="300"/>
        </w:trPr>
        <w:tc>
          <w:tcPr>
            <w:tcW w:w="647" w:type="dxa"/>
            <w:tcBorders>
              <w:top w:val="nil"/>
              <w:left w:val="nil"/>
              <w:bottom w:val="nil"/>
              <w:right w:val="nil"/>
            </w:tcBorders>
            <w:shd w:val="clear" w:color="auto" w:fill="auto"/>
            <w:noWrap/>
            <w:vAlign w:val="bottom"/>
            <w:hideMark/>
          </w:tcPr>
          <w:p w14:paraId="1A50017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0A55C0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16D7E80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3ECD51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FB6D16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84.94</w:t>
            </w:r>
          </w:p>
        </w:tc>
      </w:tr>
      <w:tr w:rsidR="001A132A" w:rsidRPr="001A132A" w14:paraId="7905215A" w14:textId="77777777" w:rsidTr="001A132A">
        <w:trPr>
          <w:trHeight w:val="300"/>
        </w:trPr>
        <w:tc>
          <w:tcPr>
            <w:tcW w:w="647" w:type="dxa"/>
            <w:tcBorders>
              <w:top w:val="nil"/>
              <w:left w:val="nil"/>
              <w:bottom w:val="nil"/>
              <w:right w:val="nil"/>
            </w:tcBorders>
            <w:shd w:val="clear" w:color="auto" w:fill="auto"/>
            <w:noWrap/>
            <w:vAlign w:val="bottom"/>
            <w:hideMark/>
          </w:tcPr>
          <w:p w14:paraId="5D82018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5F829EA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310CF5A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939267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08492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84.94</w:t>
            </w:r>
          </w:p>
        </w:tc>
      </w:tr>
      <w:tr w:rsidR="001A132A" w:rsidRPr="001A132A" w14:paraId="37E3AC03" w14:textId="77777777" w:rsidTr="001A132A">
        <w:trPr>
          <w:trHeight w:val="300"/>
        </w:trPr>
        <w:tc>
          <w:tcPr>
            <w:tcW w:w="647" w:type="dxa"/>
            <w:tcBorders>
              <w:top w:val="nil"/>
              <w:left w:val="nil"/>
              <w:bottom w:val="nil"/>
              <w:right w:val="nil"/>
            </w:tcBorders>
            <w:shd w:val="clear" w:color="auto" w:fill="auto"/>
            <w:noWrap/>
            <w:vAlign w:val="bottom"/>
            <w:hideMark/>
          </w:tcPr>
          <w:p w14:paraId="54DD6DA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4DC5BED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637505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312EF3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86F7B8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84.93</w:t>
            </w:r>
          </w:p>
        </w:tc>
      </w:tr>
      <w:tr w:rsidR="001A132A" w:rsidRPr="001A132A" w14:paraId="3CC04AFA" w14:textId="77777777" w:rsidTr="001A132A">
        <w:trPr>
          <w:trHeight w:val="300"/>
        </w:trPr>
        <w:tc>
          <w:tcPr>
            <w:tcW w:w="647" w:type="dxa"/>
            <w:tcBorders>
              <w:top w:val="nil"/>
              <w:left w:val="nil"/>
              <w:bottom w:val="nil"/>
              <w:right w:val="nil"/>
            </w:tcBorders>
            <w:shd w:val="clear" w:color="auto" w:fill="auto"/>
            <w:noWrap/>
            <w:vAlign w:val="bottom"/>
            <w:hideMark/>
          </w:tcPr>
          <w:p w14:paraId="344ACD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34ABC0E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3C134E6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BB4B1D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E187EA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84.91</w:t>
            </w:r>
          </w:p>
        </w:tc>
      </w:tr>
      <w:tr w:rsidR="001A132A" w:rsidRPr="001A132A" w14:paraId="4F1603DD" w14:textId="77777777" w:rsidTr="001A132A">
        <w:trPr>
          <w:trHeight w:val="300"/>
        </w:trPr>
        <w:tc>
          <w:tcPr>
            <w:tcW w:w="647" w:type="dxa"/>
            <w:tcBorders>
              <w:top w:val="nil"/>
              <w:left w:val="nil"/>
              <w:bottom w:val="nil"/>
              <w:right w:val="nil"/>
            </w:tcBorders>
            <w:shd w:val="clear" w:color="auto" w:fill="auto"/>
            <w:noWrap/>
            <w:vAlign w:val="bottom"/>
            <w:hideMark/>
          </w:tcPr>
          <w:p w14:paraId="38091F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50FDF0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39078CF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1B8CC2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97DEDB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84.90</w:t>
            </w:r>
          </w:p>
        </w:tc>
      </w:tr>
      <w:tr w:rsidR="001A132A" w:rsidRPr="001A132A" w14:paraId="6DF64A70" w14:textId="77777777" w:rsidTr="001A132A">
        <w:trPr>
          <w:trHeight w:val="300"/>
        </w:trPr>
        <w:tc>
          <w:tcPr>
            <w:tcW w:w="647" w:type="dxa"/>
            <w:tcBorders>
              <w:top w:val="nil"/>
              <w:left w:val="nil"/>
              <w:bottom w:val="nil"/>
              <w:right w:val="nil"/>
            </w:tcBorders>
            <w:shd w:val="clear" w:color="auto" w:fill="auto"/>
            <w:noWrap/>
            <w:vAlign w:val="bottom"/>
            <w:hideMark/>
          </w:tcPr>
          <w:p w14:paraId="1A9F02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612E46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4746257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91894F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F175A7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84.88</w:t>
            </w:r>
          </w:p>
        </w:tc>
      </w:tr>
      <w:tr w:rsidR="001A132A" w:rsidRPr="001A132A" w14:paraId="7AA78EA2" w14:textId="77777777" w:rsidTr="001A132A">
        <w:trPr>
          <w:trHeight w:val="300"/>
        </w:trPr>
        <w:tc>
          <w:tcPr>
            <w:tcW w:w="647" w:type="dxa"/>
            <w:tcBorders>
              <w:top w:val="nil"/>
              <w:left w:val="nil"/>
              <w:bottom w:val="nil"/>
              <w:right w:val="nil"/>
            </w:tcBorders>
            <w:shd w:val="clear" w:color="auto" w:fill="auto"/>
            <w:noWrap/>
            <w:vAlign w:val="bottom"/>
            <w:hideMark/>
          </w:tcPr>
          <w:p w14:paraId="1C92A85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415102F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5BEBDD7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29C750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74344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84.88</w:t>
            </w:r>
          </w:p>
        </w:tc>
      </w:tr>
      <w:tr w:rsidR="001A132A" w:rsidRPr="001A132A" w14:paraId="0ACF05D3" w14:textId="77777777" w:rsidTr="001A132A">
        <w:trPr>
          <w:trHeight w:val="300"/>
        </w:trPr>
        <w:tc>
          <w:tcPr>
            <w:tcW w:w="647" w:type="dxa"/>
            <w:tcBorders>
              <w:top w:val="nil"/>
              <w:left w:val="nil"/>
              <w:bottom w:val="nil"/>
              <w:right w:val="nil"/>
            </w:tcBorders>
            <w:shd w:val="clear" w:color="auto" w:fill="auto"/>
            <w:noWrap/>
            <w:vAlign w:val="bottom"/>
            <w:hideMark/>
          </w:tcPr>
          <w:p w14:paraId="0917CD2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7126CF3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78E9A1E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5F57BE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5A01E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84.86</w:t>
            </w:r>
          </w:p>
        </w:tc>
      </w:tr>
      <w:tr w:rsidR="001A132A" w:rsidRPr="001A132A" w14:paraId="1AC16AA4" w14:textId="77777777" w:rsidTr="001A132A">
        <w:trPr>
          <w:trHeight w:val="300"/>
        </w:trPr>
        <w:tc>
          <w:tcPr>
            <w:tcW w:w="647" w:type="dxa"/>
            <w:tcBorders>
              <w:top w:val="nil"/>
              <w:left w:val="nil"/>
              <w:bottom w:val="nil"/>
              <w:right w:val="nil"/>
            </w:tcBorders>
            <w:shd w:val="clear" w:color="auto" w:fill="auto"/>
            <w:noWrap/>
            <w:vAlign w:val="bottom"/>
            <w:hideMark/>
          </w:tcPr>
          <w:p w14:paraId="431F2B1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1DC42C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09FD573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706E8B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F1B70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84.84</w:t>
            </w:r>
          </w:p>
        </w:tc>
      </w:tr>
      <w:tr w:rsidR="001A132A" w:rsidRPr="001A132A" w14:paraId="171475D4" w14:textId="77777777" w:rsidTr="001A132A">
        <w:trPr>
          <w:trHeight w:val="300"/>
        </w:trPr>
        <w:tc>
          <w:tcPr>
            <w:tcW w:w="647" w:type="dxa"/>
            <w:tcBorders>
              <w:top w:val="nil"/>
              <w:left w:val="nil"/>
              <w:bottom w:val="nil"/>
              <w:right w:val="nil"/>
            </w:tcBorders>
            <w:shd w:val="clear" w:color="auto" w:fill="auto"/>
            <w:noWrap/>
            <w:vAlign w:val="bottom"/>
            <w:hideMark/>
          </w:tcPr>
          <w:p w14:paraId="0924D6D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6552D7F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3633DAC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E5BBE2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09BE10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84.84</w:t>
            </w:r>
          </w:p>
        </w:tc>
      </w:tr>
      <w:tr w:rsidR="001A132A" w:rsidRPr="001A132A" w14:paraId="5A383EE8" w14:textId="77777777" w:rsidTr="001A132A">
        <w:trPr>
          <w:trHeight w:val="300"/>
        </w:trPr>
        <w:tc>
          <w:tcPr>
            <w:tcW w:w="647" w:type="dxa"/>
            <w:tcBorders>
              <w:top w:val="nil"/>
              <w:left w:val="nil"/>
              <w:bottom w:val="nil"/>
              <w:right w:val="nil"/>
            </w:tcBorders>
            <w:shd w:val="clear" w:color="auto" w:fill="auto"/>
            <w:noWrap/>
            <w:vAlign w:val="bottom"/>
            <w:hideMark/>
          </w:tcPr>
          <w:p w14:paraId="06F906E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1A8AB14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55C0813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52A9F5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F30479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84.83</w:t>
            </w:r>
          </w:p>
        </w:tc>
      </w:tr>
      <w:tr w:rsidR="001A132A" w:rsidRPr="001A132A" w14:paraId="08EED83A" w14:textId="77777777" w:rsidTr="001A132A">
        <w:trPr>
          <w:trHeight w:val="300"/>
        </w:trPr>
        <w:tc>
          <w:tcPr>
            <w:tcW w:w="647" w:type="dxa"/>
            <w:tcBorders>
              <w:top w:val="nil"/>
              <w:left w:val="nil"/>
              <w:bottom w:val="nil"/>
              <w:right w:val="nil"/>
            </w:tcBorders>
            <w:shd w:val="clear" w:color="auto" w:fill="auto"/>
            <w:noWrap/>
            <w:vAlign w:val="bottom"/>
            <w:hideMark/>
          </w:tcPr>
          <w:p w14:paraId="3AD2213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2A506F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6AE4AA7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16CF04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B4B75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84.82</w:t>
            </w:r>
          </w:p>
        </w:tc>
      </w:tr>
      <w:tr w:rsidR="001A132A" w:rsidRPr="001A132A" w14:paraId="1322F262" w14:textId="77777777" w:rsidTr="001A132A">
        <w:trPr>
          <w:trHeight w:val="300"/>
        </w:trPr>
        <w:tc>
          <w:tcPr>
            <w:tcW w:w="647" w:type="dxa"/>
            <w:tcBorders>
              <w:top w:val="nil"/>
              <w:left w:val="nil"/>
              <w:bottom w:val="nil"/>
              <w:right w:val="nil"/>
            </w:tcBorders>
            <w:shd w:val="clear" w:color="auto" w:fill="auto"/>
            <w:noWrap/>
            <w:vAlign w:val="bottom"/>
            <w:hideMark/>
          </w:tcPr>
          <w:p w14:paraId="4DE9E32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20BBAD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5AEE792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9AB7C2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2C7B97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84.82</w:t>
            </w:r>
          </w:p>
        </w:tc>
      </w:tr>
      <w:tr w:rsidR="001A132A" w:rsidRPr="001A132A" w14:paraId="0D5F4B95" w14:textId="77777777" w:rsidTr="001A132A">
        <w:trPr>
          <w:trHeight w:val="300"/>
        </w:trPr>
        <w:tc>
          <w:tcPr>
            <w:tcW w:w="647" w:type="dxa"/>
            <w:tcBorders>
              <w:top w:val="nil"/>
              <w:left w:val="nil"/>
              <w:bottom w:val="nil"/>
              <w:right w:val="nil"/>
            </w:tcBorders>
            <w:shd w:val="clear" w:color="auto" w:fill="auto"/>
            <w:noWrap/>
            <w:vAlign w:val="bottom"/>
            <w:hideMark/>
          </w:tcPr>
          <w:p w14:paraId="3EB95F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6891EA1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40CF96A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6D46ED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EAE3C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84.80</w:t>
            </w:r>
          </w:p>
        </w:tc>
      </w:tr>
      <w:tr w:rsidR="001A132A" w:rsidRPr="001A132A" w14:paraId="609D6B39" w14:textId="77777777" w:rsidTr="001A132A">
        <w:trPr>
          <w:trHeight w:val="300"/>
        </w:trPr>
        <w:tc>
          <w:tcPr>
            <w:tcW w:w="647" w:type="dxa"/>
            <w:tcBorders>
              <w:top w:val="nil"/>
              <w:left w:val="nil"/>
              <w:bottom w:val="nil"/>
              <w:right w:val="nil"/>
            </w:tcBorders>
            <w:shd w:val="clear" w:color="auto" w:fill="auto"/>
            <w:noWrap/>
            <w:vAlign w:val="bottom"/>
            <w:hideMark/>
          </w:tcPr>
          <w:p w14:paraId="1BE3551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7B43410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5E22407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3102BE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E716E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84.78</w:t>
            </w:r>
          </w:p>
        </w:tc>
      </w:tr>
      <w:tr w:rsidR="001A132A" w:rsidRPr="001A132A" w14:paraId="0718757E" w14:textId="77777777" w:rsidTr="001A132A">
        <w:trPr>
          <w:trHeight w:val="300"/>
        </w:trPr>
        <w:tc>
          <w:tcPr>
            <w:tcW w:w="647" w:type="dxa"/>
            <w:tcBorders>
              <w:top w:val="nil"/>
              <w:left w:val="nil"/>
              <w:bottom w:val="nil"/>
              <w:right w:val="nil"/>
            </w:tcBorders>
            <w:shd w:val="clear" w:color="auto" w:fill="auto"/>
            <w:noWrap/>
            <w:vAlign w:val="bottom"/>
            <w:hideMark/>
          </w:tcPr>
          <w:p w14:paraId="12275BA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0AF4B9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698C229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017CEA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C5EACC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84.77</w:t>
            </w:r>
          </w:p>
        </w:tc>
      </w:tr>
      <w:tr w:rsidR="001A132A" w:rsidRPr="001A132A" w14:paraId="22FB02BF" w14:textId="77777777" w:rsidTr="001A132A">
        <w:trPr>
          <w:trHeight w:val="300"/>
        </w:trPr>
        <w:tc>
          <w:tcPr>
            <w:tcW w:w="647" w:type="dxa"/>
            <w:tcBorders>
              <w:top w:val="nil"/>
              <w:left w:val="nil"/>
              <w:bottom w:val="nil"/>
              <w:right w:val="nil"/>
            </w:tcBorders>
            <w:shd w:val="clear" w:color="auto" w:fill="auto"/>
            <w:noWrap/>
            <w:vAlign w:val="bottom"/>
            <w:hideMark/>
          </w:tcPr>
          <w:p w14:paraId="506012A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10B86D2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0E3F6A6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1E0A11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191D73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84.74</w:t>
            </w:r>
          </w:p>
        </w:tc>
      </w:tr>
      <w:tr w:rsidR="001A132A" w:rsidRPr="001A132A" w14:paraId="4C9B4B1D" w14:textId="77777777" w:rsidTr="001A132A">
        <w:trPr>
          <w:trHeight w:val="300"/>
        </w:trPr>
        <w:tc>
          <w:tcPr>
            <w:tcW w:w="647" w:type="dxa"/>
            <w:tcBorders>
              <w:top w:val="nil"/>
              <w:left w:val="nil"/>
              <w:bottom w:val="nil"/>
              <w:right w:val="nil"/>
            </w:tcBorders>
            <w:shd w:val="clear" w:color="auto" w:fill="auto"/>
            <w:noWrap/>
            <w:vAlign w:val="bottom"/>
            <w:hideMark/>
          </w:tcPr>
          <w:p w14:paraId="12A52D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65BF545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7813AC6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5C8DB1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58A7AF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84.74</w:t>
            </w:r>
          </w:p>
        </w:tc>
      </w:tr>
      <w:tr w:rsidR="001A132A" w:rsidRPr="001A132A" w14:paraId="326FB6A4" w14:textId="77777777" w:rsidTr="001A132A">
        <w:trPr>
          <w:trHeight w:val="300"/>
        </w:trPr>
        <w:tc>
          <w:tcPr>
            <w:tcW w:w="647" w:type="dxa"/>
            <w:tcBorders>
              <w:top w:val="nil"/>
              <w:left w:val="nil"/>
              <w:bottom w:val="nil"/>
              <w:right w:val="nil"/>
            </w:tcBorders>
            <w:shd w:val="clear" w:color="auto" w:fill="auto"/>
            <w:noWrap/>
            <w:vAlign w:val="bottom"/>
            <w:hideMark/>
          </w:tcPr>
          <w:p w14:paraId="7C9D700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3EDF83E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1FD2FF3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C95CED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A2C596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84.73</w:t>
            </w:r>
          </w:p>
        </w:tc>
      </w:tr>
      <w:tr w:rsidR="001A132A" w:rsidRPr="001A132A" w14:paraId="2141DB1B" w14:textId="77777777" w:rsidTr="001A132A">
        <w:trPr>
          <w:trHeight w:val="300"/>
        </w:trPr>
        <w:tc>
          <w:tcPr>
            <w:tcW w:w="647" w:type="dxa"/>
            <w:tcBorders>
              <w:top w:val="nil"/>
              <w:left w:val="nil"/>
              <w:bottom w:val="nil"/>
              <w:right w:val="nil"/>
            </w:tcBorders>
            <w:shd w:val="clear" w:color="auto" w:fill="auto"/>
            <w:noWrap/>
            <w:vAlign w:val="bottom"/>
            <w:hideMark/>
          </w:tcPr>
          <w:p w14:paraId="02BE77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60035B8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7BDC39A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A9C3E5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711644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84.70</w:t>
            </w:r>
          </w:p>
        </w:tc>
      </w:tr>
      <w:tr w:rsidR="001A132A" w:rsidRPr="001A132A" w14:paraId="02D48450" w14:textId="77777777" w:rsidTr="001A132A">
        <w:trPr>
          <w:trHeight w:val="300"/>
        </w:trPr>
        <w:tc>
          <w:tcPr>
            <w:tcW w:w="647" w:type="dxa"/>
            <w:tcBorders>
              <w:top w:val="nil"/>
              <w:left w:val="nil"/>
              <w:bottom w:val="nil"/>
              <w:right w:val="nil"/>
            </w:tcBorders>
            <w:shd w:val="clear" w:color="auto" w:fill="auto"/>
            <w:noWrap/>
            <w:vAlign w:val="bottom"/>
            <w:hideMark/>
          </w:tcPr>
          <w:p w14:paraId="767F5B5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0EDF41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25E7E22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BDC4E4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DB4F98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84.70</w:t>
            </w:r>
          </w:p>
        </w:tc>
      </w:tr>
      <w:tr w:rsidR="001A132A" w:rsidRPr="001A132A" w14:paraId="35ADD23A" w14:textId="77777777" w:rsidTr="001A132A">
        <w:trPr>
          <w:trHeight w:val="300"/>
        </w:trPr>
        <w:tc>
          <w:tcPr>
            <w:tcW w:w="647" w:type="dxa"/>
            <w:tcBorders>
              <w:top w:val="nil"/>
              <w:left w:val="nil"/>
              <w:bottom w:val="nil"/>
              <w:right w:val="nil"/>
            </w:tcBorders>
            <w:shd w:val="clear" w:color="auto" w:fill="auto"/>
            <w:noWrap/>
            <w:vAlign w:val="bottom"/>
            <w:hideMark/>
          </w:tcPr>
          <w:p w14:paraId="2DE4984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35B1A90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7BADE02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87D595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BD92D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84.68</w:t>
            </w:r>
          </w:p>
        </w:tc>
      </w:tr>
      <w:tr w:rsidR="001A132A" w:rsidRPr="001A132A" w14:paraId="011D0424" w14:textId="77777777" w:rsidTr="001A132A">
        <w:trPr>
          <w:trHeight w:val="300"/>
        </w:trPr>
        <w:tc>
          <w:tcPr>
            <w:tcW w:w="647" w:type="dxa"/>
            <w:tcBorders>
              <w:top w:val="nil"/>
              <w:left w:val="nil"/>
              <w:bottom w:val="nil"/>
              <w:right w:val="nil"/>
            </w:tcBorders>
            <w:shd w:val="clear" w:color="auto" w:fill="auto"/>
            <w:noWrap/>
            <w:vAlign w:val="bottom"/>
            <w:hideMark/>
          </w:tcPr>
          <w:p w14:paraId="6866D09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4B5C07D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24A4BF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F46406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52114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84.68</w:t>
            </w:r>
          </w:p>
        </w:tc>
      </w:tr>
      <w:tr w:rsidR="001A132A" w:rsidRPr="001A132A" w14:paraId="194156A7" w14:textId="77777777" w:rsidTr="001A132A">
        <w:trPr>
          <w:trHeight w:val="300"/>
        </w:trPr>
        <w:tc>
          <w:tcPr>
            <w:tcW w:w="647" w:type="dxa"/>
            <w:tcBorders>
              <w:top w:val="nil"/>
              <w:left w:val="nil"/>
              <w:bottom w:val="nil"/>
              <w:right w:val="nil"/>
            </w:tcBorders>
            <w:shd w:val="clear" w:color="auto" w:fill="auto"/>
            <w:noWrap/>
            <w:vAlign w:val="bottom"/>
            <w:hideMark/>
          </w:tcPr>
          <w:p w14:paraId="51349A0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6A065DF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11503E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E6D1B1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AB4E8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84.65</w:t>
            </w:r>
          </w:p>
        </w:tc>
      </w:tr>
      <w:tr w:rsidR="001A132A" w:rsidRPr="001A132A" w14:paraId="65E87FEC" w14:textId="77777777" w:rsidTr="001A132A">
        <w:trPr>
          <w:trHeight w:val="300"/>
        </w:trPr>
        <w:tc>
          <w:tcPr>
            <w:tcW w:w="647" w:type="dxa"/>
            <w:tcBorders>
              <w:top w:val="nil"/>
              <w:left w:val="nil"/>
              <w:bottom w:val="nil"/>
              <w:right w:val="nil"/>
            </w:tcBorders>
            <w:shd w:val="clear" w:color="auto" w:fill="auto"/>
            <w:noWrap/>
            <w:vAlign w:val="bottom"/>
            <w:hideMark/>
          </w:tcPr>
          <w:p w14:paraId="7AA5F55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4BC319E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16C5650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DC244B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0D2112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84.62</w:t>
            </w:r>
          </w:p>
        </w:tc>
      </w:tr>
      <w:tr w:rsidR="001A132A" w:rsidRPr="001A132A" w14:paraId="2AEFEB70" w14:textId="77777777" w:rsidTr="001A132A">
        <w:trPr>
          <w:trHeight w:val="300"/>
        </w:trPr>
        <w:tc>
          <w:tcPr>
            <w:tcW w:w="647" w:type="dxa"/>
            <w:tcBorders>
              <w:top w:val="nil"/>
              <w:left w:val="nil"/>
              <w:bottom w:val="nil"/>
              <w:right w:val="nil"/>
            </w:tcBorders>
            <w:shd w:val="clear" w:color="auto" w:fill="auto"/>
            <w:noWrap/>
            <w:vAlign w:val="bottom"/>
            <w:hideMark/>
          </w:tcPr>
          <w:p w14:paraId="2380658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0FC338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4F4F955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B2096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C2A399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84.62</w:t>
            </w:r>
          </w:p>
        </w:tc>
      </w:tr>
      <w:tr w:rsidR="001A132A" w:rsidRPr="001A132A" w14:paraId="281CFC37" w14:textId="77777777" w:rsidTr="001A132A">
        <w:trPr>
          <w:trHeight w:val="300"/>
        </w:trPr>
        <w:tc>
          <w:tcPr>
            <w:tcW w:w="647" w:type="dxa"/>
            <w:tcBorders>
              <w:top w:val="nil"/>
              <w:left w:val="nil"/>
              <w:bottom w:val="nil"/>
              <w:right w:val="nil"/>
            </w:tcBorders>
            <w:shd w:val="clear" w:color="auto" w:fill="auto"/>
            <w:noWrap/>
            <w:vAlign w:val="bottom"/>
            <w:hideMark/>
          </w:tcPr>
          <w:p w14:paraId="5127E7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2DB973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D45D15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A7D73D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9D2D4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84.58</w:t>
            </w:r>
          </w:p>
        </w:tc>
      </w:tr>
      <w:tr w:rsidR="001A132A" w:rsidRPr="001A132A" w14:paraId="15F9BD3F" w14:textId="77777777" w:rsidTr="001A132A">
        <w:trPr>
          <w:trHeight w:val="300"/>
        </w:trPr>
        <w:tc>
          <w:tcPr>
            <w:tcW w:w="647" w:type="dxa"/>
            <w:tcBorders>
              <w:top w:val="nil"/>
              <w:left w:val="nil"/>
              <w:bottom w:val="nil"/>
              <w:right w:val="nil"/>
            </w:tcBorders>
            <w:shd w:val="clear" w:color="auto" w:fill="auto"/>
            <w:noWrap/>
            <w:vAlign w:val="bottom"/>
            <w:hideMark/>
          </w:tcPr>
          <w:p w14:paraId="7B04A49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7C2A3F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7BD959A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C51A0C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292D4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84.53</w:t>
            </w:r>
          </w:p>
        </w:tc>
      </w:tr>
      <w:tr w:rsidR="001A132A" w:rsidRPr="001A132A" w14:paraId="6D2A3698" w14:textId="77777777" w:rsidTr="001A132A">
        <w:trPr>
          <w:trHeight w:val="300"/>
        </w:trPr>
        <w:tc>
          <w:tcPr>
            <w:tcW w:w="647" w:type="dxa"/>
            <w:tcBorders>
              <w:top w:val="nil"/>
              <w:left w:val="nil"/>
              <w:bottom w:val="nil"/>
              <w:right w:val="nil"/>
            </w:tcBorders>
            <w:shd w:val="clear" w:color="auto" w:fill="auto"/>
            <w:noWrap/>
            <w:vAlign w:val="bottom"/>
            <w:hideMark/>
          </w:tcPr>
          <w:p w14:paraId="28DDE36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6369546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5AD90FB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43E020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9E0B9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84.44</w:t>
            </w:r>
          </w:p>
        </w:tc>
      </w:tr>
      <w:tr w:rsidR="001A132A" w:rsidRPr="001A132A" w14:paraId="633E275E" w14:textId="77777777" w:rsidTr="001A132A">
        <w:trPr>
          <w:trHeight w:val="300"/>
        </w:trPr>
        <w:tc>
          <w:tcPr>
            <w:tcW w:w="647" w:type="dxa"/>
            <w:tcBorders>
              <w:top w:val="nil"/>
              <w:left w:val="nil"/>
              <w:bottom w:val="nil"/>
              <w:right w:val="nil"/>
            </w:tcBorders>
            <w:shd w:val="clear" w:color="auto" w:fill="auto"/>
            <w:noWrap/>
            <w:vAlign w:val="bottom"/>
            <w:hideMark/>
          </w:tcPr>
          <w:p w14:paraId="077D53B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6E02508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69D72C5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ECD10E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C0E14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84.42</w:t>
            </w:r>
          </w:p>
        </w:tc>
      </w:tr>
      <w:tr w:rsidR="001A132A" w:rsidRPr="001A132A" w14:paraId="4BB76DFF" w14:textId="77777777" w:rsidTr="001A132A">
        <w:trPr>
          <w:trHeight w:val="300"/>
        </w:trPr>
        <w:tc>
          <w:tcPr>
            <w:tcW w:w="647" w:type="dxa"/>
            <w:tcBorders>
              <w:top w:val="nil"/>
              <w:left w:val="nil"/>
              <w:bottom w:val="nil"/>
              <w:right w:val="nil"/>
            </w:tcBorders>
            <w:shd w:val="clear" w:color="auto" w:fill="auto"/>
            <w:noWrap/>
            <w:vAlign w:val="bottom"/>
            <w:hideMark/>
          </w:tcPr>
          <w:p w14:paraId="62792E6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5DF5AC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34D7A83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05C8F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9E906D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84.40</w:t>
            </w:r>
          </w:p>
        </w:tc>
      </w:tr>
      <w:tr w:rsidR="001A132A" w:rsidRPr="001A132A" w14:paraId="2C60B617" w14:textId="77777777" w:rsidTr="001A132A">
        <w:trPr>
          <w:trHeight w:val="300"/>
        </w:trPr>
        <w:tc>
          <w:tcPr>
            <w:tcW w:w="647" w:type="dxa"/>
            <w:tcBorders>
              <w:top w:val="nil"/>
              <w:left w:val="nil"/>
              <w:bottom w:val="nil"/>
              <w:right w:val="nil"/>
            </w:tcBorders>
            <w:shd w:val="clear" w:color="auto" w:fill="auto"/>
            <w:noWrap/>
            <w:vAlign w:val="bottom"/>
            <w:hideMark/>
          </w:tcPr>
          <w:p w14:paraId="5703A2F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418F6A3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35EBB32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E45995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F1890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84.39</w:t>
            </w:r>
          </w:p>
        </w:tc>
      </w:tr>
      <w:tr w:rsidR="001A132A" w:rsidRPr="001A132A" w14:paraId="01865D63" w14:textId="77777777" w:rsidTr="001A132A">
        <w:trPr>
          <w:trHeight w:val="300"/>
        </w:trPr>
        <w:tc>
          <w:tcPr>
            <w:tcW w:w="647" w:type="dxa"/>
            <w:tcBorders>
              <w:top w:val="nil"/>
              <w:left w:val="nil"/>
              <w:bottom w:val="nil"/>
              <w:right w:val="nil"/>
            </w:tcBorders>
            <w:shd w:val="clear" w:color="auto" w:fill="auto"/>
            <w:noWrap/>
            <w:vAlign w:val="bottom"/>
            <w:hideMark/>
          </w:tcPr>
          <w:p w14:paraId="153667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6335F61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282F31B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59407E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AFF5C5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84.36</w:t>
            </w:r>
          </w:p>
        </w:tc>
      </w:tr>
      <w:tr w:rsidR="001A132A" w:rsidRPr="001A132A" w14:paraId="00E9E94A" w14:textId="77777777" w:rsidTr="001A132A">
        <w:trPr>
          <w:trHeight w:val="300"/>
        </w:trPr>
        <w:tc>
          <w:tcPr>
            <w:tcW w:w="647" w:type="dxa"/>
            <w:tcBorders>
              <w:top w:val="nil"/>
              <w:left w:val="nil"/>
              <w:bottom w:val="nil"/>
              <w:right w:val="nil"/>
            </w:tcBorders>
            <w:shd w:val="clear" w:color="auto" w:fill="auto"/>
            <w:noWrap/>
            <w:vAlign w:val="bottom"/>
            <w:hideMark/>
          </w:tcPr>
          <w:p w14:paraId="1AB9420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5027070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04462A0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2C7BF8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40AE46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84.35</w:t>
            </w:r>
          </w:p>
        </w:tc>
      </w:tr>
      <w:tr w:rsidR="001A132A" w:rsidRPr="001A132A" w14:paraId="14C3B45A" w14:textId="77777777" w:rsidTr="001A132A">
        <w:trPr>
          <w:trHeight w:val="300"/>
        </w:trPr>
        <w:tc>
          <w:tcPr>
            <w:tcW w:w="647" w:type="dxa"/>
            <w:tcBorders>
              <w:top w:val="nil"/>
              <w:left w:val="nil"/>
              <w:bottom w:val="nil"/>
              <w:right w:val="nil"/>
            </w:tcBorders>
            <w:shd w:val="clear" w:color="auto" w:fill="auto"/>
            <w:noWrap/>
            <w:vAlign w:val="bottom"/>
            <w:hideMark/>
          </w:tcPr>
          <w:p w14:paraId="28A77E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3CAC93F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43B5818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536CD8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2781B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84.33</w:t>
            </w:r>
          </w:p>
        </w:tc>
      </w:tr>
      <w:tr w:rsidR="001A132A" w:rsidRPr="001A132A" w14:paraId="6D88A180" w14:textId="77777777" w:rsidTr="001A132A">
        <w:trPr>
          <w:trHeight w:val="300"/>
        </w:trPr>
        <w:tc>
          <w:tcPr>
            <w:tcW w:w="647" w:type="dxa"/>
            <w:tcBorders>
              <w:top w:val="nil"/>
              <w:left w:val="nil"/>
              <w:bottom w:val="nil"/>
              <w:right w:val="nil"/>
            </w:tcBorders>
            <w:shd w:val="clear" w:color="auto" w:fill="auto"/>
            <w:noWrap/>
            <w:vAlign w:val="bottom"/>
            <w:hideMark/>
          </w:tcPr>
          <w:p w14:paraId="32EA92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6C09B03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4ABB19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6D23C7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A67071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84.31</w:t>
            </w:r>
          </w:p>
        </w:tc>
      </w:tr>
      <w:tr w:rsidR="001A132A" w:rsidRPr="001A132A" w14:paraId="0E05FBE7" w14:textId="77777777" w:rsidTr="001A132A">
        <w:trPr>
          <w:trHeight w:val="300"/>
        </w:trPr>
        <w:tc>
          <w:tcPr>
            <w:tcW w:w="647" w:type="dxa"/>
            <w:tcBorders>
              <w:top w:val="nil"/>
              <w:left w:val="nil"/>
              <w:bottom w:val="nil"/>
              <w:right w:val="nil"/>
            </w:tcBorders>
            <w:shd w:val="clear" w:color="auto" w:fill="auto"/>
            <w:noWrap/>
            <w:vAlign w:val="bottom"/>
            <w:hideMark/>
          </w:tcPr>
          <w:p w14:paraId="2DA88D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364F3E1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190D22C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7FC689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9452E1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84.31</w:t>
            </w:r>
          </w:p>
        </w:tc>
      </w:tr>
      <w:tr w:rsidR="001A132A" w:rsidRPr="001A132A" w14:paraId="055CD228" w14:textId="77777777" w:rsidTr="001A132A">
        <w:trPr>
          <w:trHeight w:val="300"/>
        </w:trPr>
        <w:tc>
          <w:tcPr>
            <w:tcW w:w="647" w:type="dxa"/>
            <w:tcBorders>
              <w:top w:val="nil"/>
              <w:left w:val="nil"/>
              <w:bottom w:val="nil"/>
              <w:right w:val="nil"/>
            </w:tcBorders>
            <w:shd w:val="clear" w:color="auto" w:fill="auto"/>
            <w:noWrap/>
            <w:vAlign w:val="bottom"/>
            <w:hideMark/>
          </w:tcPr>
          <w:p w14:paraId="169D94B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365E71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602E058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0978C8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0F6C1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84.30</w:t>
            </w:r>
          </w:p>
        </w:tc>
      </w:tr>
      <w:tr w:rsidR="001A132A" w:rsidRPr="001A132A" w14:paraId="6F8665ED" w14:textId="77777777" w:rsidTr="001A132A">
        <w:trPr>
          <w:trHeight w:val="300"/>
        </w:trPr>
        <w:tc>
          <w:tcPr>
            <w:tcW w:w="647" w:type="dxa"/>
            <w:tcBorders>
              <w:top w:val="nil"/>
              <w:left w:val="nil"/>
              <w:bottom w:val="nil"/>
              <w:right w:val="nil"/>
            </w:tcBorders>
            <w:shd w:val="clear" w:color="auto" w:fill="auto"/>
            <w:noWrap/>
            <w:vAlign w:val="bottom"/>
            <w:hideMark/>
          </w:tcPr>
          <w:p w14:paraId="54F70BF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492EED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33E1FF2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00672D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2700BE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84.30</w:t>
            </w:r>
          </w:p>
        </w:tc>
      </w:tr>
      <w:tr w:rsidR="001A132A" w:rsidRPr="001A132A" w14:paraId="05A4F173" w14:textId="77777777" w:rsidTr="001A132A">
        <w:trPr>
          <w:trHeight w:val="300"/>
        </w:trPr>
        <w:tc>
          <w:tcPr>
            <w:tcW w:w="647" w:type="dxa"/>
            <w:tcBorders>
              <w:top w:val="nil"/>
              <w:left w:val="nil"/>
              <w:bottom w:val="nil"/>
              <w:right w:val="nil"/>
            </w:tcBorders>
            <w:shd w:val="clear" w:color="auto" w:fill="auto"/>
            <w:noWrap/>
            <w:vAlign w:val="bottom"/>
            <w:hideMark/>
          </w:tcPr>
          <w:p w14:paraId="1201330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530E38A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63A12F1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9989B4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E8A2B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84.27</w:t>
            </w:r>
          </w:p>
        </w:tc>
      </w:tr>
      <w:tr w:rsidR="001A132A" w:rsidRPr="001A132A" w14:paraId="309ABCE1" w14:textId="77777777" w:rsidTr="001A132A">
        <w:trPr>
          <w:trHeight w:val="300"/>
        </w:trPr>
        <w:tc>
          <w:tcPr>
            <w:tcW w:w="647" w:type="dxa"/>
            <w:tcBorders>
              <w:top w:val="nil"/>
              <w:left w:val="nil"/>
              <w:bottom w:val="nil"/>
              <w:right w:val="nil"/>
            </w:tcBorders>
            <w:shd w:val="clear" w:color="auto" w:fill="auto"/>
            <w:noWrap/>
            <w:vAlign w:val="bottom"/>
            <w:hideMark/>
          </w:tcPr>
          <w:p w14:paraId="23CF6A3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6729DA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4BAE694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D08F00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AEC26D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84.26</w:t>
            </w:r>
          </w:p>
        </w:tc>
      </w:tr>
      <w:tr w:rsidR="001A132A" w:rsidRPr="001A132A" w14:paraId="6FB23E97" w14:textId="77777777" w:rsidTr="001A132A">
        <w:trPr>
          <w:trHeight w:val="300"/>
        </w:trPr>
        <w:tc>
          <w:tcPr>
            <w:tcW w:w="647" w:type="dxa"/>
            <w:tcBorders>
              <w:top w:val="nil"/>
              <w:left w:val="nil"/>
              <w:bottom w:val="nil"/>
              <w:right w:val="nil"/>
            </w:tcBorders>
            <w:shd w:val="clear" w:color="auto" w:fill="auto"/>
            <w:noWrap/>
            <w:vAlign w:val="bottom"/>
            <w:hideMark/>
          </w:tcPr>
          <w:p w14:paraId="3B4CD51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D98770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2D1C0C6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815C89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6BCAFD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84.26</w:t>
            </w:r>
          </w:p>
        </w:tc>
      </w:tr>
      <w:tr w:rsidR="001A132A" w:rsidRPr="001A132A" w14:paraId="034A70E5" w14:textId="77777777" w:rsidTr="001A132A">
        <w:trPr>
          <w:trHeight w:val="300"/>
        </w:trPr>
        <w:tc>
          <w:tcPr>
            <w:tcW w:w="647" w:type="dxa"/>
            <w:tcBorders>
              <w:top w:val="nil"/>
              <w:left w:val="nil"/>
              <w:bottom w:val="nil"/>
              <w:right w:val="nil"/>
            </w:tcBorders>
            <w:shd w:val="clear" w:color="auto" w:fill="auto"/>
            <w:noWrap/>
            <w:vAlign w:val="bottom"/>
            <w:hideMark/>
          </w:tcPr>
          <w:p w14:paraId="24181A3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4BB3B23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47C98F5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A8D243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3B35ED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84.22</w:t>
            </w:r>
          </w:p>
        </w:tc>
      </w:tr>
      <w:tr w:rsidR="001A132A" w:rsidRPr="001A132A" w14:paraId="0E5FC285" w14:textId="77777777" w:rsidTr="001A132A">
        <w:trPr>
          <w:trHeight w:val="300"/>
        </w:trPr>
        <w:tc>
          <w:tcPr>
            <w:tcW w:w="647" w:type="dxa"/>
            <w:tcBorders>
              <w:top w:val="nil"/>
              <w:left w:val="nil"/>
              <w:bottom w:val="nil"/>
              <w:right w:val="nil"/>
            </w:tcBorders>
            <w:shd w:val="clear" w:color="auto" w:fill="auto"/>
            <w:noWrap/>
            <w:vAlign w:val="bottom"/>
            <w:hideMark/>
          </w:tcPr>
          <w:p w14:paraId="59D9AE4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0F0080C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2159946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4A0320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0AB156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84.21</w:t>
            </w:r>
          </w:p>
        </w:tc>
      </w:tr>
      <w:tr w:rsidR="001A132A" w:rsidRPr="001A132A" w14:paraId="74FAE70C" w14:textId="77777777" w:rsidTr="001A132A">
        <w:trPr>
          <w:trHeight w:val="300"/>
        </w:trPr>
        <w:tc>
          <w:tcPr>
            <w:tcW w:w="647" w:type="dxa"/>
            <w:tcBorders>
              <w:top w:val="nil"/>
              <w:left w:val="nil"/>
              <w:bottom w:val="nil"/>
              <w:right w:val="nil"/>
            </w:tcBorders>
            <w:shd w:val="clear" w:color="auto" w:fill="auto"/>
            <w:noWrap/>
            <w:vAlign w:val="bottom"/>
            <w:hideMark/>
          </w:tcPr>
          <w:p w14:paraId="0AB6161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067A964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27E2CE9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31B8F2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34FBC6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84.20</w:t>
            </w:r>
          </w:p>
        </w:tc>
      </w:tr>
      <w:tr w:rsidR="001A132A" w:rsidRPr="001A132A" w14:paraId="581FEBF2" w14:textId="77777777" w:rsidTr="001A132A">
        <w:trPr>
          <w:trHeight w:val="300"/>
        </w:trPr>
        <w:tc>
          <w:tcPr>
            <w:tcW w:w="647" w:type="dxa"/>
            <w:tcBorders>
              <w:top w:val="nil"/>
              <w:left w:val="nil"/>
              <w:bottom w:val="nil"/>
              <w:right w:val="nil"/>
            </w:tcBorders>
            <w:shd w:val="clear" w:color="auto" w:fill="auto"/>
            <w:noWrap/>
            <w:vAlign w:val="bottom"/>
            <w:hideMark/>
          </w:tcPr>
          <w:p w14:paraId="587EA35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D4CC3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55072E5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F89248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B4C45D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84.19</w:t>
            </w:r>
          </w:p>
        </w:tc>
      </w:tr>
      <w:tr w:rsidR="001A132A" w:rsidRPr="001A132A" w14:paraId="7D962081" w14:textId="77777777" w:rsidTr="001A132A">
        <w:trPr>
          <w:trHeight w:val="300"/>
        </w:trPr>
        <w:tc>
          <w:tcPr>
            <w:tcW w:w="647" w:type="dxa"/>
            <w:tcBorders>
              <w:top w:val="nil"/>
              <w:left w:val="nil"/>
              <w:bottom w:val="nil"/>
              <w:right w:val="nil"/>
            </w:tcBorders>
            <w:shd w:val="clear" w:color="auto" w:fill="auto"/>
            <w:noWrap/>
            <w:vAlign w:val="bottom"/>
            <w:hideMark/>
          </w:tcPr>
          <w:p w14:paraId="5BAB8E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5F870B2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5AC3057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6B6B36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A0E31B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84.17</w:t>
            </w:r>
          </w:p>
        </w:tc>
      </w:tr>
      <w:tr w:rsidR="001A132A" w:rsidRPr="001A132A" w14:paraId="6C4D552C" w14:textId="77777777" w:rsidTr="001A132A">
        <w:trPr>
          <w:trHeight w:val="300"/>
        </w:trPr>
        <w:tc>
          <w:tcPr>
            <w:tcW w:w="647" w:type="dxa"/>
            <w:tcBorders>
              <w:top w:val="nil"/>
              <w:left w:val="nil"/>
              <w:bottom w:val="nil"/>
              <w:right w:val="nil"/>
            </w:tcBorders>
            <w:shd w:val="clear" w:color="auto" w:fill="auto"/>
            <w:noWrap/>
            <w:vAlign w:val="bottom"/>
            <w:hideMark/>
          </w:tcPr>
          <w:p w14:paraId="0369EBB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11840F2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12468FA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800F75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81EAF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84.15</w:t>
            </w:r>
          </w:p>
        </w:tc>
      </w:tr>
      <w:tr w:rsidR="001A132A" w:rsidRPr="001A132A" w14:paraId="6E46EDEA" w14:textId="77777777" w:rsidTr="001A132A">
        <w:trPr>
          <w:trHeight w:val="300"/>
        </w:trPr>
        <w:tc>
          <w:tcPr>
            <w:tcW w:w="647" w:type="dxa"/>
            <w:tcBorders>
              <w:top w:val="nil"/>
              <w:left w:val="nil"/>
              <w:bottom w:val="nil"/>
              <w:right w:val="nil"/>
            </w:tcBorders>
            <w:shd w:val="clear" w:color="auto" w:fill="auto"/>
            <w:noWrap/>
            <w:vAlign w:val="bottom"/>
            <w:hideMark/>
          </w:tcPr>
          <w:p w14:paraId="6DC9796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654397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6D26210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ACEBDC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8541F7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84.11</w:t>
            </w:r>
          </w:p>
        </w:tc>
      </w:tr>
      <w:tr w:rsidR="001A132A" w:rsidRPr="001A132A" w14:paraId="44B5E277" w14:textId="77777777" w:rsidTr="001A132A">
        <w:trPr>
          <w:trHeight w:val="300"/>
        </w:trPr>
        <w:tc>
          <w:tcPr>
            <w:tcW w:w="647" w:type="dxa"/>
            <w:tcBorders>
              <w:top w:val="nil"/>
              <w:left w:val="nil"/>
              <w:bottom w:val="nil"/>
              <w:right w:val="nil"/>
            </w:tcBorders>
            <w:shd w:val="clear" w:color="auto" w:fill="auto"/>
            <w:noWrap/>
            <w:vAlign w:val="bottom"/>
            <w:hideMark/>
          </w:tcPr>
          <w:p w14:paraId="32222F3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647AC2C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548F05B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DDA100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1A57C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84.11</w:t>
            </w:r>
          </w:p>
        </w:tc>
      </w:tr>
      <w:tr w:rsidR="001A132A" w:rsidRPr="001A132A" w14:paraId="14FA00F5" w14:textId="77777777" w:rsidTr="001A132A">
        <w:trPr>
          <w:trHeight w:val="300"/>
        </w:trPr>
        <w:tc>
          <w:tcPr>
            <w:tcW w:w="647" w:type="dxa"/>
            <w:tcBorders>
              <w:top w:val="nil"/>
              <w:left w:val="nil"/>
              <w:bottom w:val="nil"/>
              <w:right w:val="nil"/>
            </w:tcBorders>
            <w:shd w:val="clear" w:color="auto" w:fill="auto"/>
            <w:noWrap/>
            <w:vAlign w:val="bottom"/>
            <w:hideMark/>
          </w:tcPr>
          <w:p w14:paraId="10BDD7A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5E081B7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78122AE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C0499C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78BB06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84.06</w:t>
            </w:r>
          </w:p>
        </w:tc>
      </w:tr>
      <w:tr w:rsidR="001A132A" w:rsidRPr="001A132A" w14:paraId="4452BBEA" w14:textId="77777777" w:rsidTr="001A132A">
        <w:trPr>
          <w:trHeight w:val="300"/>
        </w:trPr>
        <w:tc>
          <w:tcPr>
            <w:tcW w:w="647" w:type="dxa"/>
            <w:tcBorders>
              <w:top w:val="nil"/>
              <w:left w:val="nil"/>
              <w:bottom w:val="nil"/>
              <w:right w:val="nil"/>
            </w:tcBorders>
            <w:shd w:val="clear" w:color="auto" w:fill="auto"/>
            <w:noWrap/>
            <w:vAlign w:val="bottom"/>
            <w:hideMark/>
          </w:tcPr>
          <w:p w14:paraId="560385A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602C336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1ABD1CC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40521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3E71D1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84.04</w:t>
            </w:r>
          </w:p>
        </w:tc>
      </w:tr>
      <w:tr w:rsidR="001A132A" w:rsidRPr="001A132A" w14:paraId="31EBB64C" w14:textId="77777777" w:rsidTr="001A132A">
        <w:trPr>
          <w:trHeight w:val="300"/>
        </w:trPr>
        <w:tc>
          <w:tcPr>
            <w:tcW w:w="647" w:type="dxa"/>
            <w:tcBorders>
              <w:top w:val="nil"/>
              <w:left w:val="nil"/>
              <w:bottom w:val="nil"/>
              <w:right w:val="nil"/>
            </w:tcBorders>
            <w:shd w:val="clear" w:color="auto" w:fill="auto"/>
            <w:noWrap/>
            <w:vAlign w:val="bottom"/>
            <w:hideMark/>
          </w:tcPr>
          <w:p w14:paraId="34FFD65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55CE119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5D855C6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0364B4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DF3ED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84.04</w:t>
            </w:r>
          </w:p>
        </w:tc>
      </w:tr>
      <w:tr w:rsidR="001A132A" w:rsidRPr="001A132A" w14:paraId="0A372CF5" w14:textId="77777777" w:rsidTr="001A132A">
        <w:trPr>
          <w:trHeight w:val="300"/>
        </w:trPr>
        <w:tc>
          <w:tcPr>
            <w:tcW w:w="647" w:type="dxa"/>
            <w:tcBorders>
              <w:top w:val="nil"/>
              <w:left w:val="nil"/>
              <w:bottom w:val="nil"/>
              <w:right w:val="nil"/>
            </w:tcBorders>
            <w:shd w:val="clear" w:color="auto" w:fill="auto"/>
            <w:noWrap/>
            <w:vAlign w:val="bottom"/>
            <w:hideMark/>
          </w:tcPr>
          <w:p w14:paraId="3ABD57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0CC643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2D24AD6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31D014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AC7488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84.02</w:t>
            </w:r>
          </w:p>
        </w:tc>
      </w:tr>
      <w:tr w:rsidR="001A132A" w:rsidRPr="001A132A" w14:paraId="242C4573" w14:textId="77777777" w:rsidTr="001A132A">
        <w:trPr>
          <w:trHeight w:val="300"/>
        </w:trPr>
        <w:tc>
          <w:tcPr>
            <w:tcW w:w="647" w:type="dxa"/>
            <w:tcBorders>
              <w:top w:val="nil"/>
              <w:left w:val="nil"/>
              <w:bottom w:val="nil"/>
              <w:right w:val="nil"/>
            </w:tcBorders>
            <w:shd w:val="clear" w:color="auto" w:fill="auto"/>
            <w:noWrap/>
            <w:vAlign w:val="bottom"/>
            <w:hideMark/>
          </w:tcPr>
          <w:p w14:paraId="01C45D6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65407E0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762EC5A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B62827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D3422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84.01</w:t>
            </w:r>
          </w:p>
        </w:tc>
      </w:tr>
      <w:tr w:rsidR="001A132A" w:rsidRPr="001A132A" w14:paraId="357912AC" w14:textId="77777777" w:rsidTr="001A132A">
        <w:trPr>
          <w:trHeight w:val="300"/>
        </w:trPr>
        <w:tc>
          <w:tcPr>
            <w:tcW w:w="647" w:type="dxa"/>
            <w:tcBorders>
              <w:top w:val="nil"/>
              <w:left w:val="nil"/>
              <w:bottom w:val="nil"/>
              <w:right w:val="nil"/>
            </w:tcBorders>
            <w:shd w:val="clear" w:color="auto" w:fill="auto"/>
            <w:noWrap/>
            <w:vAlign w:val="bottom"/>
            <w:hideMark/>
          </w:tcPr>
          <w:p w14:paraId="5171097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78851F6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26119D7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CD28DD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497252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83.99</w:t>
            </w:r>
          </w:p>
        </w:tc>
      </w:tr>
      <w:tr w:rsidR="001A132A" w:rsidRPr="001A132A" w14:paraId="653D77CD" w14:textId="77777777" w:rsidTr="001A132A">
        <w:trPr>
          <w:trHeight w:val="300"/>
        </w:trPr>
        <w:tc>
          <w:tcPr>
            <w:tcW w:w="647" w:type="dxa"/>
            <w:tcBorders>
              <w:top w:val="nil"/>
              <w:left w:val="nil"/>
              <w:bottom w:val="nil"/>
              <w:right w:val="nil"/>
            </w:tcBorders>
            <w:shd w:val="clear" w:color="auto" w:fill="auto"/>
            <w:noWrap/>
            <w:vAlign w:val="bottom"/>
            <w:hideMark/>
          </w:tcPr>
          <w:p w14:paraId="00CE319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lastRenderedPageBreak/>
              <w:t>6</w:t>
            </w:r>
          </w:p>
        </w:tc>
        <w:tc>
          <w:tcPr>
            <w:tcW w:w="604" w:type="dxa"/>
            <w:tcBorders>
              <w:top w:val="nil"/>
              <w:left w:val="nil"/>
              <w:bottom w:val="nil"/>
              <w:right w:val="nil"/>
            </w:tcBorders>
            <w:shd w:val="clear" w:color="auto" w:fill="auto"/>
            <w:noWrap/>
            <w:vAlign w:val="bottom"/>
            <w:hideMark/>
          </w:tcPr>
          <w:p w14:paraId="0151574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288E2E7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198566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C37016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83.97</w:t>
            </w:r>
          </w:p>
        </w:tc>
      </w:tr>
      <w:tr w:rsidR="001A132A" w:rsidRPr="001A132A" w14:paraId="0ECDC445" w14:textId="77777777" w:rsidTr="001A132A">
        <w:trPr>
          <w:trHeight w:val="300"/>
        </w:trPr>
        <w:tc>
          <w:tcPr>
            <w:tcW w:w="647" w:type="dxa"/>
            <w:tcBorders>
              <w:top w:val="nil"/>
              <w:left w:val="nil"/>
              <w:bottom w:val="nil"/>
              <w:right w:val="nil"/>
            </w:tcBorders>
            <w:shd w:val="clear" w:color="auto" w:fill="auto"/>
            <w:noWrap/>
            <w:vAlign w:val="bottom"/>
            <w:hideMark/>
          </w:tcPr>
          <w:p w14:paraId="0229D3E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19B33C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0C1F371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490670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2CC9D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83.97</w:t>
            </w:r>
          </w:p>
        </w:tc>
      </w:tr>
      <w:tr w:rsidR="001A132A" w:rsidRPr="001A132A" w14:paraId="121EF7C5" w14:textId="77777777" w:rsidTr="001A132A">
        <w:trPr>
          <w:trHeight w:val="300"/>
        </w:trPr>
        <w:tc>
          <w:tcPr>
            <w:tcW w:w="647" w:type="dxa"/>
            <w:tcBorders>
              <w:top w:val="nil"/>
              <w:left w:val="nil"/>
              <w:bottom w:val="nil"/>
              <w:right w:val="nil"/>
            </w:tcBorders>
            <w:shd w:val="clear" w:color="auto" w:fill="auto"/>
            <w:noWrap/>
            <w:vAlign w:val="bottom"/>
            <w:hideMark/>
          </w:tcPr>
          <w:p w14:paraId="06EF50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25FF6C7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52F19E3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A4FCDF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29E68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83.93</w:t>
            </w:r>
          </w:p>
        </w:tc>
      </w:tr>
      <w:tr w:rsidR="001A132A" w:rsidRPr="001A132A" w14:paraId="7F5ED773" w14:textId="77777777" w:rsidTr="001A132A">
        <w:trPr>
          <w:trHeight w:val="300"/>
        </w:trPr>
        <w:tc>
          <w:tcPr>
            <w:tcW w:w="647" w:type="dxa"/>
            <w:tcBorders>
              <w:top w:val="nil"/>
              <w:left w:val="nil"/>
              <w:bottom w:val="nil"/>
              <w:right w:val="nil"/>
            </w:tcBorders>
            <w:shd w:val="clear" w:color="auto" w:fill="auto"/>
            <w:noWrap/>
            <w:vAlign w:val="bottom"/>
            <w:hideMark/>
          </w:tcPr>
          <w:p w14:paraId="4913F9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1E5DC8F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EF3C69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917137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5523F9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83.92</w:t>
            </w:r>
          </w:p>
        </w:tc>
      </w:tr>
      <w:tr w:rsidR="001A132A" w:rsidRPr="001A132A" w14:paraId="1E49B132" w14:textId="77777777" w:rsidTr="001A132A">
        <w:trPr>
          <w:trHeight w:val="300"/>
        </w:trPr>
        <w:tc>
          <w:tcPr>
            <w:tcW w:w="647" w:type="dxa"/>
            <w:tcBorders>
              <w:top w:val="nil"/>
              <w:left w:val="nil"/>
              <w:bottom w:val="nil"/>
              <w:right w:val="nil"/>
            </w:tcBorders>
            <w:shd w:val="clear" w:color="auto" w:fill="auto"/>
            <w:noWrap/>
            <w:vAlign w:val="bottom"/>
            <w:hideMark/>
          </w:tcPr>
          <w:p w14:paraId="747C55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60DCB00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0D5A198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491CB6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834D7D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83.89</w:t>
            </w:r>
          </w:p>
        </w:tc>
      </w:tr>
      <w:tr w:rsidR="001A132A" w:rsidRPr="001A132A" w14:paraId="5D47DC7E" w14:textId="77777777" w:rsidTr="001A132A">
        <w:trPr>
          <w:trHeight w:val="300"/>
        </w:trPr>
        <w:tc>
          <w:tcPr>
            <w:tcW w:w="647" w:type="dxa"/>
            <w:tcBorders>
              <w:top w:val="nil"/>
              <w:left w:val="nil"/>
              <w:bottom w:val="nil"/>
              <w:right w:val="nil"/>
            </w:tcBorders>
            <w:shd w:val="clear" w:color="auto" w:fill="auto"/>
            <w:noWrap/>
            <w:vAlign w:val="bottom"/>
            <w:hideMark/>
          </w:tcPr>
          <w:p w14:paraId="0C1F8D5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317D91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3953223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5543C8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BA392E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83.87</w:t>
            </w:r>
          </w:p>
        </w:tc>
      </w:tr>
      <w:tr w:rsidR="001A132A" w:rsidRPr="001A132A" w14:paraId="1E2F4F3E" w14:textId="77777777" w:rsidTr="001A132A">
        <w:trPr>
          <w:trHeight w:val="300"/>
        </w:trPr>
        <w:tc>
          <w:tcPr>
            <w:tcW w:w="647" w:type="dxa"/>
            <w:tcBorders>
              <w:top w:val="nil"/>
              <w:left w:val="nil"/>
              <w:bottom w:val="nil"/>
              <w:right w:val="nil"/>
            </w:tcBorders>
            <w:shd w:val="clear" w:color="auto" w:fill="auto"/>
            <w:noWrap/>
            <w:vAlign w:val="bottom"/>
            <w:hideMark/>
          </w:tcPr>
          <w:p w14:paraId="28E2C48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1E9A91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AD7B9F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10517F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B740D4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83.86</w:t>
            </w:r>
          </w:p>
        </w:tc>
      </w:tr>
      <w:tr w:rsidR="001A132A" w:rsidRPr="001A132A" w14:paraId="2F730082" w14:textId="77777777" w:rsidTr="001A132A">
        <w:trPr>
          <w:trHeight w:val="300"/>
        </w:trPr>
        <w:tc>
          <w:tcPr>
            <w:tcW w:w="647" w:type="dxa"/>
            <w:tcBorders>
              <w:top w:val="nil"/>
              <w:left w:val="nil"/>
              <w:bottom w:val="nil"/>
              <w:right w:val="nil"/>
            </w:tcBorders>
            <w:shd w:val="clear" w:color="auto" w:fill="auto"/>
            <w:noWrap/>
            <w:vAlign w:val="bottom"/>
            <w:hideMark/>
          </w:tcPr>
          <w:p w14:paraId="17FFB23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47641C9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66AA241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838B3D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258459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83.80</w:t>
            </w:r>
          </w:p>
        </w:tc>
      </w:tr>
      <w:tr w:rsidR="001A132A" w:rsidRPr="001A132A" w14:paraId="565B7D6D" w14:textId="77777777" w:rsidTr="001A132A">
        <w:trPr>
          <w:trHeight w:val="300"/>
        </w:trPr>
        <w:tc>
          <w:tcPr>
            <w:tcW w:w="647" w:type="dxa"/>
            <w:tcBorders>
              <w:top w:val="nil"/>
              <w:left w:val="nil"/>
              <w:bottom w:val="nil"/>
              <w:right w:val="nil"/>
            </w:tcBorders>
            <w:shd w:val="clear" w:color="auto" w:fill="auto"/>
            <w:noWrap/>
            <w:vAlign w:val="bottom"/>
            <w:hideMark/>
          </w:tcPr>
          <w:p w14:paraId="69E753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6A83812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51FF723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FCC894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4BB73E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83.79</w:t>
            </w:r>
          </w:p>
        </w:tc>
      </w:tr>
      <w:tr w:rsidR="001A132A" w:rsidRPr="001A132A" w14:paraId="68271A2B" w14:textId="77777777" w:rsidTr="001A132A">
        <w:trPr>
          <w:trHeight w:val="300"/>
        </w:trPr>
        <w:tc>
          <w:tcPr>
            <w:tcW w:w="647" w:type="dxa"/>
            <w:tcBorders>
              <w:top w:val="nil"/>
              <w:left w:val="nil"/>
              <w:bottom w:val="nil"/>
              <w:right w:val="nil"/>
            </w:tcBorders>
            <w:shd w:val="clear" w:color="auto" w:fill="auto"/>
            <w:noWrap/>
            <w:vAlign w:val="bottom"/>
            <w:hideMark/>
          </w:tcPr>
          <w:p w14:paraId="0EE7A42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67903E2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23AE73C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69B956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9C00F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83.75</w:t>
            </w:r>
          </w:p>
        </w:tc>
      </w:tr>
      <w:tr w:rsidR="001A132A" w:rsidRPr="001A132A" w14:paraId="0DB67931" w14:textId="77777777" w:rsidTr="001A132A">
        <w:trPr>
          <w:trHeight w:val="300"/>
        </w:trPr>
        <w:tc>
          <w:tcPr>
            <w:tcW w:w="647" w:type="dxa"/>
            <w:tcBorders>
              <w:top w:val="nil"/>
              <w:left w:val="nil"/>
              <w:bottom w:val="nil"/>
              <w:right w:val="nil"/>
            </w:tcBorders>
            <w:shd w:val="clear" w:color="auto" w:fill="auto"/>
            <w:noWrap/>
            <w:vAlign w:val="bottom"/>
            <w:hideMark/>
          </w:tcPr>
          <w:p w14:paraId="3F23E32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5ECE087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21287B8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917B4E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D83A0A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83.70</w:t>
            </w:r>
          </w:p>
        </w:tc>
      </w:tr>
      <w:tr w:rsidR="001A132A" w:rsidRPr="001A132A" w14:paraId="42421DFE" w14:textId="77777777" w:rsidTr="001A132A">
        <w:trPr>
          <w:trHeight w:val="300"/>
        </w:trPr>
        <w:tc>
          <w:tcPr>
            <w:tcW w:w="647" w:type="dxa"/>
            <w:tcBorders>
              <w:top w:val="nil"/>
              <w:left w:val="nil"/>
              <w:bottom w:val="nil"/>
              <w:right w:val="nil"/>
            </w:tcBorders>
            <w:shd w:val="clear" w:color="auto" w:fill="auto"/>
            <w:noWrap/>
            <w:vAlign w:val="bottom"/>
            <w:hideMark/>
          </w:tcPr>
          <w:p w14:paraId="2C53F67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2C22E66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51EDFFF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280AA6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D16E45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83.70</w:t>
            </w:r>
          </w:p>
        </w:tc>
      </w:tr>
      <w:tr w:rsidR="001A132A" w:rsidRPr="001A132A" w14:paraId="605B1E8C" w14:textId="77777777" w:rsidTr="001A132A">
        <w:trPr>
          <w:trHeight w:val="300"/>
        </w:trPr>
        <w:tc>
          <w:tcPr>
            <w:tcW w:w="647" w:type="dxa"/>
            <w:tcBorders>
              <w:top w:val="nil"/>
              <w:left w:val="nil"/>
              <w:bottom w:val="nil"/>
              <w:right w:val="nil"/>
            </w:tcBorders>
            <w:shd w:val="clear" w:color="auto" w:fill="auto"/>
            <w:noWrap/>
            <w:vAlign w:val="bottom"/>
            <w:hideMark/>
          </w:tcPr>
          <w:p w14:paraId="7D856AF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02649F4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694041A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122DCF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182C20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83.69</w:t>
            </w:r>
          </w:p>
        </w:tc>
      </w:tr>
      <w:tr w:rsidR="001A132A" w:rsidRPr="001A132A" w14:paraId="699919D3" w14:textId="77777777" w:rsidTr="001A132A">
        <w:trPr>
          <w:trHeight w:val="300"/>
        </w:trPr>
        <w:tc>
          <w:tcPr>
            <w:tcW w:w="647" w:type="dxa"/>
            <w:tcBorders>
              <w:top w:val="nil"/>
              <w:left w:val="nil"/>
              <w:bottom w:val="nil"/>
              <w:right w:val="nil"/>
            </w:tcBorders>
            <w:shd w:val="clear" w:color="auto" w:fill="auto"/>
            <w:noWrap/>
            <w:vAlign w:val="bottom"/>
            <w:hideMark/>
          </w:tcPr>
          <w:p w14:paraId="22AFD90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F26625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0E96D02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ABB9B3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A3E784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83.66</w:t>
            </w:r>
          </w:p>
        </w:tc>
      </w:tr>
      <w:tr w:rsidR="001A132A" w:rsidRPr="001A132A" w14:paraId="1F0DCDB8" w14:textId="77777777" w:rsidTr="001A132A">
        <w:trPr>
          <w:trHeight w:val="300"/>
        </w:trPr>
        <w:tc>
          <w:tcPr>
            <w:tcW w:w="647" w:type="dxa"/>
            <w:tcBorders>
              <w:top w:val="nil"/>
              <w:left w:val="nil"/>
              <w:bottom w:val="nil"/>
              <w:right w:val="nil"/>
            </w:tcBorders>
            <w:shd w:val="clear" w:color="auto" w:fill="auto"/>
            <w:noWrap/>
            <w:vAlign w:val="bottom"/>
            <w:hideMark/>
          </w:tcPr>
          <w:p w14:paraId="3180B24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31444C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2448C31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672429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87296B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83.65</w:t>
            </w:r>
          </w:p>
        </w:tc>
      </w:tr>
      <w:tr w:rsidR="001A132A" w:rsidRPr="001A132A" w14:paraId="4CDC316F" w14:textId="77777777" w:rsidTr="001A132A">
        <w:trPr>
          <w:trHeight w:val="300"/>
        </w:trPr>
        <w:tc>
          <w:tcPr>
            <w:tcW w:w="647" w:type="dxa"/>
            <w:tcBorders>
              <w:top w:val="nil"/>
              <w:left w:val="nil"/>
              <w:bottom w:val="nil"/>
              <w:right w:val="nil"/>
            </w:tcBorders>
            <w:shd w:val="clear" w:color="auto" w:fill="auto"/>
            <w:noWrap/>
            <w:vAlign w:val="bottom"/>
            <w:hideMark/>
          </w:tcPr>
          <w:p w14:paraId="6F99C56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793653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3440CF7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564489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340ED4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83.64</w:t>
            </w:r>
          </w:p>
        </w:tc>
      </w:tr>
      <w:tr w:rsidR="001A132A" w:rsidRPr="001A132A" w14:paraId="3F491D2D" w14:textId="77777777" w:rsidTr="001A132A">
        <w:trPr>
          <w:trHeight w:val="300"/>
        </w:trPr>
        <w:tc>
          <w:tcPr>
            <w:tcW w:w="647" w:type="dxa"/>
            <w:tcBorders>
              <w:top w:val="nil"/>
              <w:left w:val="nil"/>
              <w:bottom w:val="nil"/>
              <w:right w:val="nil"/>
            </w:tcBorders>
            <w:shd w:val="clear" w:color="auto" w:fill="auto"/>
            <w:noWrap/>
            <w:vAlign w:val="bottom"/>
            <w:hideMark/>
          </w:tcPr>
          <w:p w14:paraId="36614B5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4D93FE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418AFFA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C7F8F4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4A955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83.64</w:t>
            </w:r>
          </w:p>
        </w:tc>
      </w:tr>
      <w:tr w:rsidR="001A132A" w:rsidRPr="001A132A" w14:paraId="22FFAAE7" w14:textId="77777777" w:rsidTr="001A132A">
        <w:trPr>
          <w:trHeight w:val="300"/>
        </w:trPr>
        <w:tc>
          <w:tcPr>
            <w:tcW w:w="647" w:type="dxa"/>
            <w:tcBorders>
              <w:top w:val="nil"/>
              <w:left w:val="nil"/>
              <w:bottom w:val="nil"/>
              <w:right w:val="nil"/>
            </w:tcBorders>
            <w:shd w:val="clear" w:color="auto" w:fill="auto"/>
            <w:noWrap/>
            <w:vAlign w:val="bottom"/>
            <w:hideMark/>
          </w:tcPr>
          <w:p w14:paraId="72F111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2545BAA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F15400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D4707D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904AA2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83.58</w:t>
            </w:r>
          </w:p>
        </w:tc>
      </w:tr>
      <w:tr w:rsidR="001A132A" w:rsidRPr="001A132A" w14:paraId="649B6961" w14:textId="77777777" w:rsidTr="001A132A">
        <w:trPr>
          <w:trHeight w:val="300"/>
        </w:trPr>
        <w:tc>
          <w:tcPr>
            <w:tcW w:w="647" w:type="dxa"/>
            <w:tcBorders>
              <w:top w:val="nil"/>
              <w:left w:val="nil"/>
              <w:bottom w:val="nil"/>
              <w:right w:val="nil"/>
            </w:tcBorders>
            <w:shd w:val="clear" w:color="auto" w:fill="auto"/>
            <w:noWrap/>
            <w:vAlign w:val="bottom"/>
            <w:hideMark/>
          </w:tcPr>
          <w:p w14:paraId="454C1D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414E9E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15E2F6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54DCFF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52F59F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83.57</w:t>
            </w:r>
          </w:p>
        </w:tc>
      </w:tr>
      <w:tr w:rsidR="001A132A" w:rsidRPr="001A132A" w14:paraId="0BECAAD1" w14:textId="77777777" w:rsidTr="001A132A">
        <w:trPr>
          <w:trHeight w:val="300"/>
        </w:trPr>
        <w:tc>
          <w:tcPr>
            <w:tcW w:w="647" w:type="dxa"/>
            <w:tcBorders>
              <w:top w:val="nil"/>
              <w:left w:val="nil"/>
              <w:bottom w:val="nil"/>
              <w:right w:val="nil"/>
            </w:tcBorders>
            <w:shd w:val="clear" w:color="auto" w:fill="auto"/>
            <w:noWrap/>
            <w:vAlign w:val="bottom"/>
            <w:hideMark/>
          </w:tcPr>
          <w:p w14:paraId="39268E2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17280E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76BFA9B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1DEE46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EED97F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83.54</w:t>
            </w:r>
          </w:p>
        </w:tc>
      </w:tr>
      <w:tr w:rsidR="001A132A" w:rsidRPr="001A132A" w14:paraId="66FDCBC0" w14:textId="77777777" w:rsidTr="001A132A">
        <w:trPr>
          <w:trHeight w:val="300"/>
        </w:trPr>
        <w:tc>
          <w:tcPr>
            <w:tcW w:w="647" w:type="dxa"/>
            <w:tcBorders>
              <w:top w:val="nil"/>
              <w:left w:val="nil"/>
              <w:bottom w:val="nil"/>
              <w:right w:val="nil"/>
            </w:tcBorders>
            <w:shd w:val="clear" w:color="auto" w:fill="auto"/>
            <w:noWrap/>
            <w:vAlign w:val="bottom"/>
            <w:hideMark/>
          </w:tcPr>
          <w:p w14:paraId="1161C89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6F598A0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5910C5F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3889BE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AD2E09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83.51</w:t>
            </w:r>
          </w:p>
        </w:tc>
      </w:tr>
      <w:tr w:rsidR="001A132A" w:rsidRPr="001A132A" w14:paraId="3DC9B50F" w14:textId="77777777" w:rsidTr="001A132A">
        <w:trPr>
          <w:trHeight w:val="300"/>
        </w:trPr>
        <w:tc>
          <w:tcPr>
            <w:tcW w:w="647" w:type="dxa"/>
            <w:tcBorders>
              <w:top w:val="nil"/>
              <w:left w:val="nil"/>
              <w:bottom w:val="nil"/>
              <w:right w:val="nil"/>
            </w:tcBorders>
            <w:shd w:val="clear" w:color="auto" w:fill="auto"/>
            <w:noWrap/>
            <w:vAlign w:val="bottom"/>
            <w:hideMark/>
          </w:tcPr>
          <w:p w14:paraId="317E83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5D99F7F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76CBB3D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FC061B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272162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83.50</w:t>
            </w:r>
          </w:p>
        </w:tc>
      </w:tr>
      <w:tr w:rsidR="001A132A" w:rsidRPr="001A132A" w14:paraId="5E2B42C5" w14:textId="77777777" w:rsidTr="001A132A">
        <w:trPr>
          <w:trHeight w:val="300"/>
        </w:trPr>
        <w:tc>
          <w:tcPr>
            <w:tcW w:w="647" w:type="dxa"/>
            <w:tcBorders>
              <w:top w:val="nil"/>
              <w:left w:val="nil"/>
              <w:bottom w:val="nil"/>
              <w:right w:val="nil"/>
            </w:tcBorders>
            <w:shd w:val="clear" w:color="auto" w:fill="auto"/>
            <w:noWrap/>
            <w:vAlign w:val="bottom"/>
            <w:hideMark/>
          </w:tcPr>
          <w:p w14:paraId="7E33CB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241F538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60D3BE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632B7C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2C156C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83.47</w:t>
            </w:r>
          </w:p>
        </w:tc>
      </w:tr>
      <w:tr w:rsidR="001A132A" w:rsidRPr="001A132A" w14:paraId="3CCD7C5D" w14:textId="77777777" w:rsidTr="001A132A">
        <w:trPr>
          <w:trHeight w:val="300"/>
        </w:trPr>
        <w:tc>
          <w:tcPr>
            <w:tcW w:w="647" w:type="dxa"/>
            <w:tcBorders>
              <w:top w:val="nil"/>
              <w:left w:val="nil"/>
              <w:bottom w:val="nil"/>
              <w:right w:val="nil"/>
            </w:tcBorders>
            <w:shd w:val="clear" w:color="auto" w:fill="auto"/>
            <w:noWrap/>
            <w:vAlign w:val="bottom"/>
            <w:hideMark/>
          </w:tcPr>
          <w:p w14:paraId="3CAD730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6522D03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039AFE2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C145FF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4B2DC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83.46</w:t>
            </w:r>
          </w:p>
        </w:tc>
      </w:tr>
      <w:tr w:rsidR="001A132A" w:rsidRPr="001A132A" w14:paraId="71F9DA0A" w14:textId="77777777" w:rsidTr="001A132A">
        <w:trPr>
          <w:trHeight w:val="300"/>
        </w:trPr>
        <w:tc>
          <w:tcPr>
            <w:tcW w:w="647" w:type="dxa"/>
            <w:tcBorders>
              <w:top w:val="nil"/>
              <w:left w:val="nil"/>
              <w:bottom w:val="nil"/>
              <w:right w:val="nil"/>
            </w:tcBorders>
            <w:shd w:val="clear" w:color="auto" w:fill="auto"/>
            <w:noWrap/>
            <w:vAlign w:val="bottom"/>
            <w:hideMark/>
          </w:tcPr>
          <w:p w14:paraId="3228D81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63F7088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170F0DE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794BE6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059D9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83.43</w:t>
            </w:r>
          </w:p>
        </w:tc>
      </w:tr>
      <w:tr w:rsidR="001A132A" w:rsidRPr="001A132A" w14:paraId="08F3FDB0" w14:textId="77777777" w:rsidTr="001A132A">
        <w:trPr>
          <w:trHeight w:val="300"/>
        </w:trPr>
        <w:tc>
          <w:tcPr>
            <w:tcW w:w="647" w:type="dxa"/>
            <w:tcBorders>
              <w:top w:val="nil"/>
              <w:left w:val="nil"/>
              <w:bottom w:val="nil"/>
              <w:right w:val="nil"/>
            </w:tcBorders>
            <w:shd w:val="clear" w:color="auto" w:fill="auto"/>
            <w:noWrap/>
            <w:vAlign w:val="bottom"/>
            <w:hideMark/>
          </w:tcPr>
          <w:p w14:paraId="192EA9F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2E3B5E2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36977D1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CA7D34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D60E31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83.42</w:t>
            </w:r>
          </w:p>
        </w:tc>
      </w:tr>
      <w:tr w:rsidR="001A132A" w:rsidRPr="001A132A" w14:paraId="1A0863E3" w14:textId="77777777" w:rsidTr="001A132A">
        <w:trPr>
          <w:trHeight w:val="300"/>
        </w:trPr>
        <w:tc>
          <w:tcPr>
            <w:tcW w:w="647" w:type="dxa"/>
            <w:tcBorders>
              <w:top w:val="nil"/>
              <w:left w:val="nil"/>
              <w:bottom w:val="nil"/>
              <w:right w:val="nil"/>
            </w:tcBorders>
            <w:shd w:val="clear" w:color="auto" w:fill="auto"/>
            <w:noWrap/>
            <w:vAlign w:val="bottom"/>
            <w:hideMark/>
          </w:tcPr>
          <w:p w14:paraId="1357FBD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316441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6E26AEF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D13780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EF14C4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83.38</w:t>
            </w:r>
          </w:p>
        </w:tc>
      </w:tr>
      <w:tr w:rsidR="001A132A" w:rsidRPr="001A132A" w14:paraId="18356C07" w14:textId="77777777" w:rsidTr="001A132A">
        <w:trPr>
          <w:trHeight w:val="300"/>
        </w:trPr>
        <w:tc>
          <w:tcPr>
            <w:tcW w:w="647" w:type="dxa"/>
            <w:tcBorders>
              <w:top w:val="nil"/>
              <w:left w:val="nil"/>
              <w:bottom w:val="nil"/>
              <w:right w:val="nil"/>
            </w:tcBorders>
            <w:shd w:val="clear" w:color="auto" w:fill="auto"/>
            <w:noWrap/>
            <w:vAlign w:val="bottom"/>
            <w:hideMark/>
          </w:tcPr>
          <w:p w14:paraId="4EECCD5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6D8F30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94CC4B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12320B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BAA88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83.36</w:t>
            </w:r>
          </w:p>
        </w:tc>
      </w:tr>
      <w:tr w:rsidR="001A132A" w:rsidRPr="001A132A" w14:paraId="7FA0C0C5" w14:textId="77777777" w:rsidTr="001A132A">
        <w:trPr>
          <w:trHeight w:val="300"/>
        </w:trPr>
        <w:tc>
          <w:tcPr>
            <w:tcW w:w="647" w:type="dxa"/>
            <w:tcBorders>
              <w:top w:val="nil"/>
              <w:left w:val="nil"/>
              <w:bottom w:val="nil"/>
              <w:right w:val="nil"/>
            </w:tcBorders>
            <w:shd w:val="clear" w:color="auto" w:fill="auto"/>
            <w:noWrap/>
            <w:vAlign w:val="bottom"/>
            <w:hideMark/>
          </w:tcPr>
          <w:p w14:paraId="547E082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020BC88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1919201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3F0D08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87D728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83.34</w:t>
            </w:r>
          </w:p>
        </w:tc>
      </w:tr>
      <w:tr w:rsidR="001A132A" w:rsidRPr="001A132A" w14:paraId="5CB491EB" w14:textId="77777777" w:rsidTr="001A132A">
        <w:trPr>
          <w:trHeight w:val="300"/>
        </w:trPr>
        <w:tc>
          <w:tcPr>
            <w:tcW w:w="647" w:type="dxa"/>
            <w:tcBorders>
              <w:top w:val="nil"/>
              <w:left w:val="nil"/>
              <w:bottom w:val="nil"/>
              <w:right w:val="nil"/>
            </w:tcBorders>
            <w:shd w:val="clear" w:color="auto" w:fill="auto"/>
            <w:noWrap/>
            <w:vAlign w:val="bottom"/>
            <w:hideMark/>
          </w:tcPr>
          <w:p w14:paraId="55104A4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6CFDE08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629C76D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788B6A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2D4119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83.34</w:t>
            </w:r>
          </w:p>
        </w:tc>
      </w:tr>
      <w:tr w:rsidR="001A132A" w:rsidRPr="001A132A" w14:paraId="187B6B77" w14:textId="77777777" w:rsidTr="001A132A">
        <w:trPr>
          <w:trHeight w:val="300"/>
        </w:trPr>
        <w:tc>
          <w:tcPr>
            <w:tcW w:w="647" w:type="dxa"/>
            <w:tcBorders>
              <w:top w:val="nil"/>
              <w:left w:val="nil"/>
              <w:bottom w:val="nil"/>
              <w:right w:val="nil"/>
            </w:tcBorders>
            <w:shd w:val="clear" w:color="auto" w:fill="auto"/>
            <w:noWrap/>
            <w:vAlign w:val="bottom"/>
            <w:hideMark/>
          </w:tcPr>
          <w:p w14:paraId="164ED51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6950A7D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5643EBE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6BEB08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C85EA5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83.33</w:t>
            </w:r>
          </w:p>
        </w:tc>
      </w:tr>
      <w:tr w:rsidR="001A132A" w:rsidRPr="001A132A" w14:paraId="0E9D14ED" w14:textId="77777777" w:rsidTr="001A132A">
        <w:trPr>
          <w:trHeight w:val="300"/>
        </w:trPr>
        <w:tc>
          <w:tcPr>
            <w:tcW w:w="647" w:type="dxa"/>
            <w:tcBorders>
              <w:top w:val="nil"/>
              <w:left w:val="nil"/>
              <w:bottom w:val="nil"/>
              <w:right w:val="nil"/>
            </w:tcBorders>
            <w:shd w:val="clear" w:color="auto" w:fill="auto"/>
            <w:noWrap/>
            <w:vAlign w:val="bottom"/>
            <w:hideMark/>
          </w:tcPr>
          <w:p w14:paraId="51D66AA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29C5776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1781BCB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731E20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FB99BD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83.31</w:t>
            </w:r>
          </w:p>
        </w:tc>
      </w:tr>
      <w:tr w:rsidR="001A132A" w:rsidRPr="001A132A" w14:paraId="00682228" w14:textId="77777777" w:rsidTr="001A132A">
        <w:trPr>
          <w:trHeight w:val="300"/>
        </w:trPr>
        <w:tc>
          <w:tcPr>
            <w:tcW w:w="647" w:type="dxa"/>
            <w:tcBorders>
              <w:top w:val="nil"/>
              <w:left w:val="nil"/>
              <w:bottom w:val="nil"/>
              <w:right w:val="nil"/>
            </w:tcBorders>
            <w:shd w:val="clear" w:color="auto" w:fill="auto"/>
            <w:noWrap/>
            <w:vAlign w:val="bottom"/>
            <w:hideMark/>
          </w:tcPr>
          <w:p w14:paraId="3B387F0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016DC22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6ABD214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4B1E6C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7F0152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83.31</w:t>
            </w:r>
          </w:p>
        </w:tc>
      </w:tr>
      <w:tr w:rsidR="001A132A" w:rsidRPr="001A132A" w14:paraId="31E4658A" w14:textId="77777777" w:rsidTr="001A132A">
        <w:trPr>
          <w:trHeight w:val="300"/>
        </w:trPr>
        <w:tc>
          <w:tcPr>
            <w:tcW w:w="647" w:type="dxa"/>
            <w:tcBorders>
              <w:top w:val="nil"/>
              <w:left w:val="nil"/>
              <w:bottom w:val="nil"/>
              <w:right w:val="nil"/>
            </w:tcBorders>
            <w:shd w:val="clear" w:color="auto" w:fill="auto"/>
            <w:noWrap/>
            <w:vAlign w:val="bottom"/>
            <w:hideMark/>
          </w:tcPr>
          <w:p w14:paraId="35F319B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4A2E82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755A34D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0A943E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89F49F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83.30</w:t>
            </w:r>
          </w:p>
        </w:tc>
      </w:tr>
      <w:tr w:rsidR="001A132A" w:rsidRPr="001A132A" w14:paraId="5C6F7EE7" w14:textId="77777777" w:rsidTr="001A132A">
        <w:trPr>
          <w:trHeight w:val="300"/>
        </w:trPr>
        <w:tc>
          <w:tcPr>
            <w:tcW w:w="647" w:type="dxa"/>
            <w:tcBorders>
              <w:top w:val="nil"/>
              <w:left w:val="nil"/>
              <w:bottom w:val="nil"/>
              <w:right w:val="nil"/>
            </w:tcBorders>
            <w:shd w:val="clear" w:color="auto" w:fill="auto"/>
            <w:noWrap/>
            <w:vAlign w:val="bottom"/>
            <w:hideMark/>
          </w:tcPr>
          <w:p w14:paraId="2218217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12C7E2B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19523BB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2C980C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75ED71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83.28</w:t>
            </w:r>
          </w:p>
        </w:tc>
      </w:tr>
      <w:tr w:rsidR="001A132A" w:rsidRPr="001A132A" w14:paraId="281CDFDE" w14:textId="77777777" w:rsidTr="001A132A">
        <w:trPr>
          <w:trHeight w:val="300"/>
        </w:trPr>
        <w:tc>
          <w:tcPr>
            <w:tcW w:w="647" w:type="dxa"/>
            <w:tcBorders>
              <w:top w:val="nil"/>
              <w:left w:val="nil"/>
              <w:bottom w:val="nil"/>
              <w:right w:val="nil"/>
            </w:tcBorders>
            <w:shd w:val="clear" w:color="auto" w:fill="auto"/>
            <w:noWrap/>
            <w:vAlign w:val="bottom"/>
            <w:hideMark/>
          </w:tcPr>
          <w:p w14:paraId="3C644F0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6F39B34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139EEF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3606D7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555655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83.26</w:t>
            </w:r>
          </w:p>
        </w:tc>
      </w:tr>
      <w:tr w:rsidR="001A132A" w:rsidRPr="001A132A" w14:paraId="68808356" w14:textId="77777777" w:rsidTr="001A132A">
        <w:trPr>
          <w:trHeight w:val="300"/>
        </w:trPr>
        <w:tc>
          <w:tcPr>
            <w:tcW w:w="647" w:type="dxa"/>
            <w:tcBorders>
              <w:top w:val="nil"/>
              <w:left w:val="nil"/>
              <w:bottom w:val="nil"/>
              <w:right w:val="nil"/>
            </w:tcBorders>
            <w:shd w:val="clear" w:color="auto" w:fill="auto"/>
            <w:noWrap/>
            <w:vAlign w:val="bottom"/>
            <w:hideMark/>
          </w:tcPr>
          <w:p w14:paraId="76C522C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03D367E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6045293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84BBE5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CD2A7E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83.26</w:t>
            </w:r>
          </w:p>
        </w:tc>
      </w:tr>
      <w:tr w:rsidR="001A132A" w:rsidRPr="001A132A" w14:paraId="4D1FFE2D" w14:textId="77777777" w:rsidTr="001A132A">
        <w:trPr>
          <w:trHeight w:val="300"/>
        </w:trPr>
        <w:tc>
          <w:tcPr>
            <w:tcW w:w="647" w:type="dxa"/>
            <w:tcBorders>
              <w:top w:val="nil"/>
              <w:left w:val="nil"/>
              <w:bottom w:val="nil"/>
              <w:right w:val="nil"/>
            </w:tcBorders>
            <w:shd w:val="clear" w:color="auto" w:fill="auto"/>
            <w:noWrap/>
            <w:vAlign w:val="bottom"/>
            <w:hideMark/>
          </w:tcPr>
          <w:p w14:paraId="253B77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75623E4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54FB4E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80927C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2485CE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83.25</w:t>
            </w:r>
          </w:p>
        </w:tc>
      </w:tr>
      <w:tr w:rsidR="001A132A" w:rsidRPr="001A132A" w14:paraId="38850CEF" w14:textId="77777777" w:rsidTr="001A132A">
        <w:trPr>
          <w:trHeight w:val="300"/>
        </w:trPr>
        <w:tc>
          <w:tcPr>
            <w:tcW w:w="647" w:type="dxa"/>
            <w:tcBorders>
              <w:top w:val="nil"/>
              <w:left w:val="nil"/>
              <w:bottom w:val="nil"/>
              <w:right w:val="nil"/>
            </w:tcBorders>
            <w:shd w:val="clear" w:color="auto" w:fill="auto"/>
            <w:noWrap/>
            <w:vAlign w:val="bottom"/>
            <w:hideMark/>
          </w:tcPr>
          <w:p w14:paraId="5F66E76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09C8393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6147511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7FF9B7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3FC7E4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83.15</w:t>
            </w:r>
          </w:p>
        </w:tc>
      </w:tr>
      <w:tr w:rsidR="001A132A" w:rsidRPr="001A132A" w14:paraId="0234550A" w14:textId="77777777" w:rsidTr="001A132A">
        <w:trPr>
          <w:trHeight w:val="300"/>
        </w:trPr>
        <w:tc>
          <w:tcPr>
            <w:tcW w:w="647" w:type="dxa"/>
            <w:tcBorders>
              <w:top w:val="nil"/>
              <w:left w:val="nil"/>
              <w:bottom w:val="nil"/>
              <w:right w:val="nil"/>
            </w:tcBorders>
            <w:shd w:val="clear" w:color="auto" w:fill="auto"/>
            <w:noWrap/>
            <w:vAlign w:val="bottom"/>
            <w:hideMark/>
          </w:tcPr>
          <w:p w14:paraId="634E0E0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447C2C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6ACDD3A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53CE0C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B8897C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83.12</w:t>
            </w:r>
          </w:p>
        </w:tc>
      </w:tr>
      <w:tr w:rsidR="001A132A" w:rsidRPr="001A132A" w14:paraId="3493C844" w14:textId="77777777" w:rsidTr="001A132A">
        <w:trPr>
          <w:trHeight w:val="300"/>
        </w:trPr>
        <w:tc>
          <w:tcPr>
            <w:tcW w:w="647" w:type="dxa"/>
            <w:tcBorders>
              <w:top w:val="nil"/>
              <w:left w:val="nil"/>
              <w:bottom w:val="nil"/>
              <w:right w:val="nil"/>
            </w:tcBorders>
            <w:shd w:val="clear" w:color="auto" w:fill="auto"/>
            <w:noWrap/>
            <w:vAlign w:val="bottom"/>
            <w:hideMark/>
          </w:tcPr>
          <w:p w14:paraId="2CAF11A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53446C1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02F4737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6FEA1C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19036D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83.10</w:t>
            </w:r>
          </w:p>
        </w:tc>
      </w:tr>
      <w:tr w:rsidR="001A132A" w:rsidRPr="001A132A" w14:paraId="4765F972" w14:textId="77777777" w:rsidTr="001A132A">
        <w:trPr>
          <w:trHeight w:val="300"/>
        </w:trPr>
        <w:tc>
          <w:tcPr>
            <w:tcW w:w="647" w:type="dxa"/>
            <w:tcBorders>
              <w:top w:val="nil"/>
              <w:left w:val="nil"/>
              <w:bottom w:val="nil"/>
              <w:right w:val="nil"/>
            </w:tcBorders>
            <w:shd w:val="clear" w:color="auto" w:fill="auto"/>
            <w:noWrap/>
            <w:vAlign w:val="bottom"/>
            <w:hideMark/>
          </w:tcPr>
          <w:p w14:paraId="2476B8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798F65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0D47086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919105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194755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83.09</w:t>
            </w:r>
          </w:p>
        </w:tc>
      </w:tr>
      <w:tr w:rsidR="001A132A" w:rsidRPr="001A132A" w14:paraId="4DEC7AAF" w14:textId="77777777" w:rsidTr="001A132A">
        <w:trPr>
          <w:trHeight w:val="300"/>
        </w:trPr>
        <w:tc>
          <w:tcPr>
            <w:tcW w:w="647" w:type="dxa"/>
            <w:tcBorders>
              <w:top w:val="nil"/>
              <w:left w:val="nil"/>
              <w:bottom w:val="nil"/>
              <w:right w:val="nil"/>
            </w:tcBorders>
            <w:shd w:val="clear" w:color="auto" w:fill="auto"/>
            <w:noWrap/>
            <w:vAlign w:val="bottom"/>
            <w:hideMark/>
          </w:tcPr>
          <w:p w14:paraId="2E1F73C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07A8E8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75ECE04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B64D2D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5F974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83.07</w:t>
            </w:r>
          </w:p>
        </w:tc>
      </w:tr>
      <w:tr w:rsidR="001A132A" w:rsidRPr="001A132A" w14:paraId="059B4159" w14:textId="77777777" w:rsidTr="001A132A">
        <w:trPr>
          <w:trHeight w:val="300"/>
        </w:trPr>
        <w:tc>
          <w:tcPr>
            <w:tcW w:w="647" w:type="dxa"/>
            <w:tcBorders>
              <w:top w:val="nil"/>
              <w:left w:val="nil"/>
              <w:bottom w:val="nil"/>
              <w:right w:val="nil"/>
            </w:tcBorders>
            <w:shd w:val="clear" w:color="auto" w:fill="auto"/>
            <w:noWrap/>
            <w:vAlign w:val="bottom"/>
            <w:hideMark/>
          </w:tcPr>
          <w:p w14:paraId="042B6C7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10EC99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5FB750D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6A479B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EDED4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83.04</w:t>
            </w:r>
          </w:p>
        </w:tc>
      </w:tr>
      <w:tr w:rsidR="001A132A" w:rsidRPr="001A132A" w14:paraId="7500157E" w14:textId="77777777" w:rsidTr="001A132A">
        <w:trPr>
          <w:trHeight w:val="300"/>
        </w:trPr>
        <w:tc>
          <w:tcPr>
            <w:tcW w:w="647" w:type="dxa"/>
            <w:tcBorders>
              <w:top w:val="nil"/>
              <w:left w:val="nil"/>
              <w:bottom w:val="nil"/>
              <w:right w:val="nil"/>
            </w:tcBorders>
            <w:shd w:val="clear" w:color="auto" w:fill="auto"/>
            <w:noWrap/>
            <w:vAlign w:val="bottom"/>
            <w:hideMark/>
          </w:tcPr>
          <w:p w14:paraId="30269E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548CB3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34DD5D1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B48DE2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57E2F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83.01</w:t>
            </w:r>
          </w:p>
        </w:tc>
      </w:tr>
      <w:tr w:rsidR="001A132A" w:rsidRPr="001A132A" w14:paraId="512E5AD5" w14:textId="77777777" w:rsidTr="001A132A">
        <w:trPr>
          <w:trHeight w:val="300"/>
        </w:trPr>
        <w:tc>
          <w:tcPr>
            <w:tcW w:w="647" w:type="dxa"/>
            <w:tcBorders>
              <w:top w:val="nil"/>
              <w:left w:val="nil"/>
              <w:bottom w:val="nil"/>
              <w:right w:val="nil"/>
            </w:tcBorders>
            <w:shd w:val="clear" w:color="auto" w:fill="auto"/>
            <w:noWrap/>
            <w:vAlign w:val="bottom"/>
            <w:hideMark/>
          </w:tcPr>
          <w:p w14:paraId="1F45708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45FB626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57FA13E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FDB727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0C42E3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83.00</w:t>
            </w:r>
          </w:p>
        </w:tc>
      </w:tr>
      <w:tr w:rsidR="001A132A" w:rsidRPr="001A132A" w14:paraId="707F7462" w14:textId="77777777" w:rsidTr="001A132A">
        <w:trPr>
          <w:trHeight w:val="300"/>
        </w:trPr>
        <w:tc>
          <w:tcPr>
            <w:tcW w:w="647" w:type="dxa"/>
            <w:tcBorders>
              <w:top w:val="nil"/>
              <w:left w:val="nil"/>
              <w:bottom w:val="nil"/>
              <w:right w:val="nil"/>
            </w:tcBorders>
            <w:shd w:val="clear" w:color="auto" w:fill="auto"/>
            <w:noWrap/>
            <w:vAlign w:val="bottom"/>
            <w:hideMark/>
          </w:tcPr>
          <w:p w14:paraId="7A5F8F9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3F13A6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6FF9EE6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23B017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CB4006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82.98</w:t>
            </w:r>
          </w:p>
        </w:tc>
      </w:tr>
      <w:tr w:rsidR="001A132A" w:rsidRPr="001A132A" w14:paraId="28823066" w14:textId="77777777" w:rsidTr="001A132A">
        <w:trPr>
          <w:trHeight w:val="300"/>
        </w:trPr>
        <w:tc>
          <w:tcPr>
            <w:tcW w:w="647" w:type="dxa"/>
            <w:tcBorders>
              <w:top w:val="nil"/>
              <w:left w:val="nil"/>
              <w:bottom w:val="nil"/>
              <w:right w:val="nil"/>
            </w:tcBorders>
            <w:shd w:val="clear" w:color="auto" w:fill="auto"/>
            <w:noWrap/>
            <w:vAlign w:val="bottom"/>
            <w:hideMark/>
          </w:tcPr>
          <w:p w14:paraId="64A0CA1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0774A86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216D09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F19FE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3380E1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82.95</w:t>
            </w:r>
          </w:p>
        </w:tc>
      </w:tr>
      <w:tr w:rsidR="001A132A" w:rsidRPr="001A132A" w14:paraId="3B4CC811" w14:textId="77777777" w:rsidTr="001A132A">
        <w:trPr>
          <w:trHeight w:val="300"/>
        </w:trPr>
        <w:tc>
          <w:tcPr>
            <w:tcW w:w="647" w:type="dxa"/>
            <w:tcBorders>
              <w:top w:val="nil"/>
              <w:left w:val="nil"/>
              <w:bottom w:val="nil"/>
              <w:right w:val="nil"/>
            </w:tcBorders>
            <w:shd w:val="clear" w:color="auto" w:fill="auto"/>
            <w:noWrap/>
            <w:vAlign w:val="bottom"/>
            <w:hideMark/>
          </w:tcPr>
          <w:p w14:paraId="258785E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5B29E33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70FF649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0C2CEF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C8BD3E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82.94</w:t>
            </w:r>
          </w:p>
        </w:tc>
      </w:tr>
      <w:tr w:rsidR="001A132A" w:rsidRPr="001A132A" w14:paraId="6D5A367B" w14:textId="77777777" w:rsidTr="001A132A">
        <w:trPr>
          <w:trHeight w:val="300"/>
        </w:trPr>
        <w:tc>
          <w:tcPr>
            <w:tcW w:w="647" w:type="dxa"/>
            <w:tcBorders>
              <w:top w:val="nil"/>
              <w:left w:val="nil"/>
              <w:bottom w:val="nil"/>
              <w:right w:val="nil"/>
            </w:tcBorders>
            <w:shd w:val="clear" w:color="auto" w:fill="auto"/>
            <w:noWrap/>
            <w:vAlign w:val="bottom"/>
            <w:hideMark/>
          </w:tcPr>
          <w:p w14:paraId="0BA3FF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D9859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48B5EAC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5FD1B2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A0783D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82.93</w:t>
            </w:r>
          </w:p>
        </w:tc>
      </w:tr>
      <w:tr w:rsidR="001A132A" w:rsidRPr="001A132A" w14:paraId="0B54C2E4" w14:textId="77777777" w:rsidTr="001A132A">
        <w:trPr>
          <w:trHeight w:val="300"/>
        </w:trPr>
        <w:tc>
          <w:tcPr>
            <w:tcW w:w="647" w:type="dxa"/>
            <w:tcBorders>
              <w:top w:val="nil"/>
              <w:left w:val="nil"/>
              <w:bottom w:val="nil"/>
              <w:right w:val="nil"/>
            </w:tcBorders>
            <w:shd w:val="clear" w:color="auto" w:fill="auto"/>
            <w:noWrap/>
            <w:vAlign w:val="bottom"/>
            <w:hideMark/>
          </w:tcPr>
          <w:p w14:paraId="38E9094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5F16386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727F473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7DC343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5CB17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82.93</w:t>
            </w:r>
          </w:p>
        </w:tc>
      </w:tr>
      <w:tr w:rsidR="001A132A" w:rsidRPr="001A132A" w14:paraId="64DE1FDC" w14:textId="77777777" w:rsidTr="001A132A">
        <w:trPr>
          <w:trHeight w:val="300"/>
        </w:trPr>
        <w:tc>
          <w:tcPr>
            <w:tcW w:w="647" w:type="dxa"/>
            <w:tcBorders>
              <w:top w:val="nil"/>
              <w:left w:val="nil"/>
              <w:bottom w:val="nil"/>
              <w:right w:val="nil"/>
            </w:tcBorders>
            <w:shd w:val="clear" w:color="auto" w:fill="auto"/>
            <w:noWrap/>
            <w:vAlign w:val="bottom"/>
            <w:hideMark/>
          </w:tcPr>
          <w:p w14:paraId="4DC55F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27F8ED1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13ABD52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21E396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C8CE94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82.92</w:t>
            </w:r>
          </w:p>
        </w:tc>
      </w:tr>
      <w:tr w:rsidR="001A132A" w:rsidRPr="001A132A" w14:paraId="4DD25B5A" w14:textId="77777777" w:rsidTr="001A132A">
        <w:trPr>
          <w:trHeight w:val="300"/>
        </w:trPr>
        <w:tc>
          <w:tcPr>
            <w:tcW w:w="647" w:type="dxa"/>
            <w:tcBorders>
              <w:top w:val="nil"/>
              <w:left w:val="nil"/>
              <w:bottom w:val="nil"/>
              <w:right w:val="nil"/>
            </w:tcBorders>
            <w:shd w:val="clear" w:color="auto" w:fill="auto"/>
            <w:noWrap/>
            <w:vAlign w:val="bottom"/>
            <w:hideMark/>
          </w:tcPr>
          <w:p w14:paraId="3879174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8800A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0310E14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99EA24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5C551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82.91</w:t>
            </w:r>
          </w:p>
        </w:tc>
      </w:tr>
      <w:tr w:rsidR="001A132A" w:rsidRPr="001A132A" w14:paraId="251ED8BE" w14:textId="77777777" w:rsidTr="001A132A">
        <w:trPr>
          <w:trHeight w:val="300"/>
        </w:trPr>
        <w:tc>
          <w:tcPr>
            <w:tcW w:w="647" w:type="dxa"/>
            <w:tcBorders>
              <w:top w:val="nil"/>
              <w:left w:val="nil"/>
              <w:bottom w:val="nil"/>
              <w:right w:val="nil"/>
            </w:tcBorders>
            <w:shd w:val="clear" w:color="auto" w:fill="auto"/>
            <w:noWrap/>
            <w:vAlign w:val="bottom"/>
            <w:hideMark/>
          </w:tcPr>
          <w:p w14:paraId="1A077CD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2C4D023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215B0E7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D45AE5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53DF64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82.90</w:t>
            </w:r>
          </w:p>
        </w:tc>
      </w:tr>
      <w:tr w:rsidR="001A132A" w:rsidRPr="001A132A" w14:paraId="592AA4D2" w14:textId="77777777" w:rsidTr="001A132A">
        <w:trPr>
          <w:trHeight w:val="300"/>
        </w:trPr>
        <w:tc>
          <w:tcPr>
            <w:tcW w:w="647" w:type="dxa"/>
            <w:tcBorders>
              <w:top w:val="nil"/>
              <w:left w:val="nil"/>
              <w:bottom w:val="nil"/>
              <w:right w:val="nil"/>
            </w:tcBorders>
            <w:shd w:val="clear" w:color="auto" w:fill="auto"/>
            <w:noWrap/>
            <w:vAlign w:val="bottom"/>
            <w:hideMark/>
          </w:tcPr>
          <w:p w14:paraId="2B6DB2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2A6BDBB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06D962B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CACA86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6C61BF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82.90</w:t>
            </w:r>
          </w:p>
        </w:tc>
      </w:tr>
      <w:tr w:rsidR="001A132A" w:rsidRPr="001A132A" w14:paraId="7FD842AE" w14:textId="77777777" w:rsidTr="001A132A">
        <w:trPr>
          <w:trHeight w:val="300"/>
        </w:trPr>
        <w:tc>
          <w:tcPr>
            <w:tcW w:w="647" w:type="dxa"/>
            <w:tcBorders>
              <w:top w:val="nil"/>
              <w:left w:val="nil"/>
              <w:bottom w:val="nil"/>
              <w:right w:val="nil"/>
            </w:tcBorders>
            <w:shd w:val="clear" w:color="auto" w:fill="auto"/>
            <w:noWrap/>
            <w:vAlign w:val="bottom"/>
            <w:hideMark/>
          </w:tcPr>
          <w:p w14:paraId="5401F5F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6A44D6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6DE0E0B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7199D0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CA9F99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82.90</w:t>
            </w:r>
          </w:p>
        </w:tc>
      </w:tr>
      <w:tr w:rsidR="001A132A" w:rsidRPr="001A132A" w14:paraId="2EB7A34E" w14:textId="77777777" w:rsidTr="001A132A">
        <w:trPr>
          <w:trHeight w:val="300"/>
        </w:trPr>
        <w:tc>
          <w:tcPr>
            <w:tcW w:w="647" w:type="dxa"/>
            <w:tcBorders>
              <w:top w:val="nil"/>
              <w:left w:val="nil"/>
              <w:bottom w:val="nil"/>
              <w:right w:val="nil"/>
            </w:tcBorders>
            <w:shd w:val="clear" w:color="auto" w:fill="auto"/>
            <w:noWrap/>
            <w:vAlign w:val="bottom"/>
            <w:hideMark/>
          </w:tcPr>
          <w:p w14:paraId="26831B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0ED4142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91675C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DB07FE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7276E1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82.86</w:t>
            </w:r>
          </w:p>
        </w:tc>
      </w:tr>
      <w:tr w:rsidR="001A132A" w:rsidRPr="001A132A" w14:paraId="7687E74D" w14:textId="77777777" w:rsidTr="001A132A">
        <w:trPr>
          <w:trHeight w:val="300"/>
        </w:trPr>
        <w:tc>
          <w:tcPr>
            <w:tcW w:w="647" w:type="dxa"/>
            <w:tcBorders>
              <w:top w:val="nil"/>
              <w:left w:val="nil"/>
              <w:bottom w:val="nil"/>
              <w:right w:val="nil"/>
            </w:tcBorders>
            <w:shd w:val="clear" w:color="auto" w:fill="auto"/>
            <w:noWrap/>
            <w:vAlign w:val="bottom"/>
            <w:hideMark/>
          </w:tcPr>
          <w:p w14:paraId="5600A23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715C826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05049D5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D15C5B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74FAC0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82.84</w:t>
            </w:r>
          </w:p>
        </w:tc>
      </w:tr>
      <w:tr w:rsidR="001A132A" w:rsidRPr="001A132A" w14:paraId="5DB3B5C4" w14:textId="77777777" w:rsidTr="001A132A">
        <w:trPr>
          <w:trHeight w:val="300"/>
        </w:trPr>
        <w:tc>
          <w:tcPr>
            <w:tcW w:w="647" w:type="dxa"/>
            <w:tcBorders>
              <w:top w:val="nil"/>
              <w:left w:val="nil"/>
              <w:bottom w:val="nil"/>
              <w:right w:val="nil"/>
            </w:tcBorders>
            <w:shd w:val="clear" w:color="auto" w:fill="auto"/>
            <w:noWrap/>
            <w:vAlign w:val="bottom"/>
            <w:hideMark/>
          </w:tcPr>
          <w:p w14:paraId="56C175D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56D2EFD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75487F3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9457F4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A31A5D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82.84</w:t>
            </w:r>
          </w:p>
        </w:tc>
      </w:tr>
      <w:tr w:rsidR="001A132A" w:rsidRPr="001A132A" w14:paraId="076F15C6" w14:textId="77777777" w:rsidTr="001A132A">
        <w:trPr>
          <w:trHeight w:val="300"/>
        </w:trPr>
        <w:tc>
          <w:tcPr>
            <w:tcW w:w="647" w:type="dxa"/>
            <w:tcBorders>
              <w:top w:val="nil"/>
              <w:left w:val="nil"/>
              <w:bottom w:val="nil"/>
              <w:right w:val="nil"/>
            </w:tcBorders>
            <w:shd w:val="clear" w:color="auto" w:fill="auto"/>
            <w:noWrap/>
            <w:vAlign w:val="bottom"/>
            <w:hideMark/>
          </w:tcPr>
          <w:p w14:paraId="525114D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0B9A5B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3BB0135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CE3DE6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CD80CC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82.83</w:t>
            </w:r>
          </w:p>
        </w:tc>
      </w:tr>
      <w:tr w:rsidR="001A132A" w:rsidRPr="001A132A" w14:paraId="37175296" w14:textId="77777777" w:rsidTr="001A132A">
        <w:trPr>
          <w:trHeight w:val="300"/>
        </w:trPr>
        <w:tc>
          <w:tcPr>
            <w:tcW w:w="647" w:type="dxa"/>
            <w:tcBorders>
              <w:top w:val="nil"/>
              <w:left w:val="nil"/>
              <w:bottom w:val="nil"/>
              <w:right w:val="nil"/>
            </w:tcBorders>
            <w:shd w:val="clear" w:color="auto" w:fill="auto"/>
            <w:noWrap/>
            <w:vAlign w:val="bottom"/>
            <w:hideMark/>
          </w:tcPr>
          <w:p w14:paraId="4BA2FA9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4673318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4C4063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D250DD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18FDCD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82.72</w:t>
            </w:r>
          </w:p>
        </w:tc>
      </w:tr>
      <w:tr w:rsidR="001A132A" w:rsidRPr="001A132A" w14:paraId="43D8D3B6" w14:textId="77777777" w:rsidTr="001A132A">
        <w:trPr>
          <w:trHeight w:val="300"/>
        </w:trPr>
        <w:tc>
          <w:tcPr>
            <w:tcW w:w="647" w:type="dxa"/>
            <w:tcBorders>
              <w:top w:val="nil"/>
              <w:left w:val="nil"/>
              <w:bottom w:val="nil"/>
              <w:right w:val="nil"/>
            </w:tcBorders>
            <w:shd w:val="clear" w:color="auto" w:fill="auto"/>
            <w:noWrap/>
            <w:vAlign w:val="bottom"/>
            <w:hideMark/>
          </w:tcPr>
          <w:p w14:paraId="14C806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58A89DE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57BFC19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272FA5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FFC0F0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82.68</w:t>
            </w:r>
          </w:p>
        </w:tc>
      </w:tr>
      <w:tr w:rsidR="001A132A" w:rsidRPr="001A132A" w14:paraId="37479F78" w14:textId="77777777" w:rsidTr="001A132A">
        <w:trPr>
          <w:trHeight w:val="300"/>
        </w:trPr>
        <w:tc>
          <w:tcPr>
            <w:tcW w:w="647" w:type="dxa"/>
            <w:tcBorders>
              <w:top w:val="nil"/>
              <w:left w:val="nil"/>
              <w:bottom w:val="nil"/>
              <w:right w:val="nil"/>
            </w:tcBorders>
            <w:shd w:val="clear" w:color="auto" w:fill="auto"/>
            <w:noWrap/>
            <w:vAlign w:val="bottom"/>
            <w:hideMark/>
          </w:tcPr>
          <w:p w14:paraId="703EBCF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31E527E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3F37A0D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422BB4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377D58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82.67</w:t>
            </w:r>
          </w:p>
        </w:tc>
      </w:tr>
      <w:tr w:rsidR="001A132A" w:rsidRPr="001A132A" w14:paraId="3C422AEE" w14:textId="77777777" w:rsidTr="001A132A">
        <w:trPr>
          <w:trHeight w:val="300"/>
        </w:trPr>
        <w:tc>
          <w:tcPr>
            <w:tcW w:w="647" w:type="dxa"/>
            <w:tcBorders>
              <w:top w:val="nil"/>
              <w:left w:val="nil"/>
              <w:bottom w:val="nil"/>
              <w:right w:val="nil"/>
            </w:tcBorders>
            <w:shd w:val="clear" w:color="auto" w:fill="auto"/>
            <w:noWrap/>
            <w:vAlign w:val="bottom"/>
            <w:hideMark/>
          </w:tcPr>
          <w:p w14:paraId="51BD88F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6F3D86A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2662F98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E0C64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C67FC2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82.62</w:t>
            </w:r>
          </w:p>
        </w:tc>
      </w:tr>
      <w:tr w:rsidR="001A132A" w:rsidRPr="001A132A" w14:paraId="665161BD" w14:textId="77777777" w:rsidTr="001A132A">
        <w:trPr>
          <w:trHeight w:val="300"/>
        </w:trPr>
        <w:tc>
          <w:tcPr>
            <w:tcW w:w="647" w:type="dxa"/>
            <w:tcBorders>
              <w:top w:val="nil"/>
              <w:left w:val="nil"/>
              <w:bottom w:val="nil"/>
              <w:right w:val="nil"/>
            </w:tcBorders>
            <w:shd w:val="clear" w:color="auto" w:fill="auto"/>
            <w:noWrap/>
            <w:vAlign w:val="bottom"/>
            <w:hideMark/>
          </w:tcPr>
          <w:p w14:paraId="5175CB8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2F0E809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5A680CA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4BB314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C5F126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82.60</w:t>
            </w:r>
          </w:p>
        </w:tc>
      </w:tr>
      <w:tr w:rsidR="001A132A" w:rsidRPr="001A132A" w14:paraId="1AF31FB1" w14:textId="77777777" w:rsidTr="001A132A">
        <w:trPr>
          <w:trHeight w:val="300"/>
        </w:trPr>
        <w:tc>
          <w:tcPr>
            <w:tcW w:w="647" w:type="dxa"/>
            <w:tcBorders>
              <w:top w:val="nil"/>
              <w:left w:val="nil"/>
              <w:bottom w:val="nil"/>
              <w:right w:val="nil"/>
            </w:tcBorders>
            <w:shd w:val="clear" w:color="auto" w:fill="auto"/>
            <w:noWrap/>
            <w:vAlign w:val="bottom"/>
            <w:hideMark/>
          </w:tcPr>
          <w:p w14:paraId="5B1F809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62947D5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759948B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486C98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1EF0DD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82.59</w:t>
            </w:r>
          </w:p>
        </w:tc>
      </w:tr>
      <w:tr w:rsidR="001A132A" w:rsidRPr="001A132A" w14:paraId="1ED46892" w14:textId="77777777" w:rsidTr="001A132A">
        <w:trPr>
          <w:trHeight w:val="300"/>
        </w:trPr>
        <w:tc>
          <w:tcPr>
            <w:tcW w:w="647" w:type="dxa"/>
            <w:tcBorders>
              <w:top w:val="nil"/>
              <w:left w:val="nil"/>
              <w:bottom w:val="nil"/>
              <w:right w:val="nil"/>
            </w:tcBorders>
            <w:shd w:val="clear" w:color="auto" w:fill="auto"/>
            <w:noWrap/>
            <w:vAlign w:val="bottom"/>
            <w:hideMark/>
          </w:tcPr>
          <w:p w14:paraId="7C1385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13EE61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3B1497A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00ADA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B7126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82.59</w:t>
            </w:r>
          </w:p>
        </w:tc>
      </w:tr>
      <w:tr w:rsidR="001A132A" w:rsidRPr="001A132A" w14:paraId="0FCAE749" w14:textId="77777777" w:rsidTr="001A132A">
        <w:trPr>
          <w:trHeight w:val="300"/>
        </w:trPr>
        <w:tc>
          <w:tcPr>
            <w:tcW w:w="647" w:type="dxa"/>
            <w:tcBorders>
              <w:top w:val="nil"/>
              <w:left w:val="nil"/>
              <w:bottom w:val="nil"/>
              <w:right w:val="nil"/>
            </w:tcBorders>
            <w:shd w:val="clear" w:color="auto" w:fill="auto"/>
            <w:noWrap/>
            <w:vAlign w:val="bottom"/>
            <w:hideMark/>
          </w:tcPr>
          <w:p w14:paraId="55BC794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3A85D3F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3B217A8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E66780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C1800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82.56</w:t>
            </w:r>
          </w:p>
        </w:tc>
      </w:tr>
      <w:tr w:rsidR="001A132A" w:rsidRPr="001A132A" w14:paraId="52A6646B" w14:textId="77777777" w:rsidTr="001A132A">
        <w:trPr>
          <w:trHeight w:val="300"/>
        </w:trPr>
        <w:tc>
          <w:tcPr>
            <w:tcW w:w="647" w:type="dxa"/>
            <w:tcBorders>
              <w:top w:val="nil"/>
              <w:left w:val="nil"/>
              <w:bottom w:val="nil"/>
              <w:right w:val="nil"/>
            </w:tcBorders>
            <w:shd w:val="clear" w:color="auto" w:fill="auto"/>
            <w:noWrap/>
            <w:vAlign w:val="bottom"/>
            <w:hideMark/>
          </w:tcPr>
          <w:p w14:paraId="76178C7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0073E2B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78CD05C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C6497A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A1C16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82.56</w:t>
            </w:r>
          </w:p>
        </w:tc>
      </w:tr>
      <w:tr w:rsidR="001A132A" w:rsidRPr="001A132A" w14:paraId="2BF5D49B" w14:textId="77777777" w:rsidTr="001A132A">
        <w:trPr>
          <w:trHeight w:val="300"/>
        </w:trPr>
        <w:tc>
          <w:tcPr>
            <w:tcW w:w="647" w:type="dxa"/>
            <w:tcBorders>
              <w:top w:val="nil"/>
              <w:left w:val="nil"/>
              <w:bottom w:val="nil"/>
              <w:right w:val="nil"/>
            </w:tcBorders>
            <w:shd w:val="clear" w:color="auto" w:fill="auto"/>
            <w:noWrap/>
            <w:vAlign w:val="bottom"/>
            <w:hideMark/>
          </w:tcPr>
          <w:p w14:paraId="54673CE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17994B0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6EE134B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0AF7DF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78106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82.53</w:t>
            </w:r>
          </w:p>
        </w:tc>
      </w:tr>
      <w:tr w:rsidR="001A132A" w:rsidRPr="001A132A" w14:paraId="5C91777C" w14:textId="77777777" w:rsidTr="001A132A">
        <w:trPr>
          <w:trHeight w:val="300"/>
        </w:trPr>
        <w:tc>
          <w:tcPr>
            <w:tcW w:w="647" w:type="dxa"/>
            <w:tcBorders>
              <w:top w:val="nil"/>
              <w:left w:val="nil"/>
              <w:bottom w:val="nil"/>
              <w:right w:val="nil"/>
            </w:tcBorders>
            <w:shd w:val="clear" w:color="auto" w:fill="auto"/>
            <w:noWrap/>
            <w:vAlign w:val="bottom"/>
            <w:hideMark/>
          </w:tcPr>
          <w:p w14:paraId="10E9F6E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7AB0F4E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71AFE94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4944A6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7F6A7D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82.53</w:t>
            </w:r>
          </w:p>
        </w:tc>
      </w:tr>
      <w:tr w:rsidR="001A132A" w:rsidRPr="001A132A" w14:paraId="5F6FB696" w14:textId="77777777" w:rsidTr="001A132A">
        <w:trPr>
          <w:trHeight w:val="300"/>
        </w:trPr>
        <w:tc>
          <w:tcPr>
            <w:tcW w:w="647" w:type="dxa"/>
            <w:tcBorders>
              <w:top w:val="nil"/>
              <w:left w:val="nil"/>
              <w:bottom w:val="nil"/>
              <w:right w:val="nil"/>
            </w:tcBorders>
            <w:shd w:val="clear" w:color="auto" w:fill="auto"/>
            <w:noWrap/>
            <w:vAlign w:val="bottom"/>
            <w:hideMark/>
          </w:tcPr>
          <w:p w14:paraId="53A1B97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7E55203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22C2905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D290F4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B3C32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82.49</w:t>
            </w:r>
          </w:p>
        </w:tc>
      </w:tr>
      <w:tr w:rsidR="001A132A" w:rsidRPr="001A132A" w14:paraId="190F01F4" w14:textId="77777777" w:rsidTr="001A132A">
        <w:trPr>
          <w:trHeight w:val="300"/>
        </w:trPr>
        <w:tc>
          <w:tcPr>
            <w:tcW w:w="647" w:type="dxa"/>
            <w:tcBorders>
              <w:top w:val="nil"/>
              <w:left w:val="nil"/>
              <w:bottom w:val="nil"/>
              <w:right w:val="nil"/>
            </w:tcBorders>
            <w:shd w:val="clear" w:color="auto" w:fill="auto"/>
            <w:noWrap/>
            <w:vAlign w:val="bottom"/>
            <w:hideMark/>
          </w:tcPr>
          <w:p w14:paraId="5BBC7FB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697D816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0EDA1D0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098F38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6C4702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82.45</w:t>
            </w:r>
          </w:p>
        </w:tc>
      </w:tr>
      <w:tr w:rsidR="001A132A" w:rsidRPr="001A132A" w14:paraId="466144A1" w14:textId="77777777" w:rsidTr="001A132A">
        <w:trPr>
          <w:trHeight w:val="300"/>
        </w:trPr>
        <w:tc>
          <w:tcPr>
            <w:tcW w:w="647" w:type="dxa"/>
            <w:tcBorders>
              <w:top w:val="nil"/>
              <w:left w:val="nil"/>
              <w:bottom w:val="nil"/>
              <w:right w:val="nil"/>
            </w:tcBorders>
            <w:shd w:val="clear" w:color="auto" w:fill="auto"/>
            <w:noWrap/>
            <w:vAlign w:val="bottom"/>
            <w:hideMark/>
          </w:tcPr>
          <w:p w14:paraId="6FCA9E3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4B23B29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338811C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61E79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A1A84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82.44</w:t>
            </w:r>
          </w:p>
        </w:tc>
      </w:tr>
      <w:tr w:rsidR="001A132A" w:rsidRPr="001A132A" w14:paraId="009E1FCB" w14:textId="77777777" w:rsidTr="001A132A">
        <w:trPr>
          <w:trHeight w:val="300"/>
        </w:trPr>
        <w:tc>
          <w:tcPr>
            <w:tcW w:w="647" w:type="dxa"/>
            <w:tcBorders>
              <w:top w:val="nil"/>
              <w:left w:val="nil"/>
              <w:bottom w:val="nil"/>
              <w:right w:val="nil"/>
            </w:tcBorders>
            <w:shd w:val="clear" w:color="auto" w:fill="auto"/>
            <w:noWrap/>
            <w:vAlign w:val="bottom"/>
            <w:hideMark/>
          </w:tcPr>
          <w:p w14:paraId="1C92B58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434A91C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1EC7265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91656B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90930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82.39</w:t>
            </w:r>
          </w:p>
        </w:tc>
      </w:tr>
      <w:tr w:rsidR="001A132A" w:rsidRPr="001A132A" w14:paraId="52D36EF9" w14:textId="77777777" w:rsidTr="001A132A">
        <w:trPr>
          <w:trHeight w:val="300"/>
        </w:trPr>
        <w:tc>
          <w:tcPr>
            <w:tcW w:w="647" w:type="dxa"/>
            <w:tcBorders>
              <w:top w:val="nil"/>
              <w:left w:val="nil"/>
              <w:bottom w:val="nil"/>
              <w:right w:val="nil"/>
            </w:tcBorders>
            <w:shd w:val="clear" w:color="auto" w:fill="auto"/>
            <w:noWrap/>
            <w:vAlign w:val="bottom"/>
            <w:hideMark/>
          </w:tcPr>
          <w:p w14:paraId="4D365D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39A53E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136B7F5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DFFCD8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97D312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82.37</w:t>
            </w:r>
          </w:p>
        </w:tc>
      </w:tr>
      <w:tr w:rsidR="001A132A" w:rsidRPr="001A132A" w14:paraId="12C3B14C" w14:textId="77777777" w:rsidTr="001A132A">
        <w:trPr>
          <w:trHeight w:val="300"/>
        </w:trPr>
        <w:tc>
          <w:tcPr>
            <w:tcW w:w="647" w:type="dxa"/>
            <w:tcBorders>
              <w:top w:val="nil"/>
              <w:left w:val="nil"/>
              <w:bottom w:val="nil"/>
              <w:right w:val="nil"/>
            </w:tcBorders>
            <w:shd w:val="clear" w:color="auto" w:fill="auto"/>
            <w:noWrap/>
            <w:vAlign w:val="bottom"/>
            <w:hideMark/>
          </w:tcPr>
          <w:p w14:paraId="14551D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204C1A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22A9A52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131149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2EEEB3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82.37</w:t>
            </w:r>
          </w:p>
        </w:tc>
      </w:tr>
      <w:tr w:rsidR="001A132A" w:rsidRPr="001A132A" w14:paraId="7645EB27" w14:textId="77777777" w:rsidTr="001A132A">
        <w:trPr>
          <w:trHeight w:val="300"/>
        </w:trPr>
        <w:tc>
          <w:tcPr>
            <w:tcW w:w="647" w:type="dxa"/>
            <w:tcBorders>
              <w:top w:val="nil"/>
              <w:left w:val="nil"/>
              <w:bottom w:val="nil"/>
              <w:right w:val="nil"/>
            </w:tcBorders>
            <w:shd w:val="clear" w:color="auto" w:fill="auto"/>
            <w:noWrap/>
            <w:vAlign w:val="bottom"/>
            <w:hideMark/>
          </w:tcPr>
          <w:p w14:paraId="7875692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B50E8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7A0280D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D166D8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075E7A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82.29</w:t>
            </w:r>
          </w:p>
        </w:tc>
      </w:tr>
      <w:tr w:rsidR="001A132A" w:rsidRPr="001A132A" w14:paraId="4755C649" w14:textId="77777777" w:rsidTr="001A132A">
        <w:trPr>
          <w:trHeight w:val="300"/>
        </w:trPr>
        <w:tc>
          <w:tcPr>
            <w:tcW w:w="647" w:type="dxa"/>
            <w:tcBorders>
              <w:top w:val="nil"/>
              <w:left w:val="nil"/>
              <w:bottom w:val="nil"/>
              <w:right w:val="nil"/>
            </w:tcBorders>
            <w:shd w:val="clear" w:color="auto" w:fill="auto"/>
            <w:noWrap/>
            <w:vAlign w:val="bottom"/>
            <w:hideMark/>
          </w:tcPr>
          <w:p w14:paraId="735B3B9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E09020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0A9F334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87F5D9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935930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82.27</w:t>
            </w:r>
          </w:p>
        </w:tc>
      </w:tr>
      <w:tr w:rsidR="001A132A" w:rsidRPr="001A132A" w14:paraId="32E4E068" w14:textId="77777777" w:rsidTr="001A132A">
        <w:trPr>
          <w:trHeight w:val="300"/>
        </w:trPr>
        <w:tc>
          <w:tcPr>
            <w:tcW w:w="647" w:type="dxa"/>
            <w:tcBorders>
              <w:top w:val="nil"/>
              <w:left w:val="nil"/>
              <w:bottom w:val="nil"/>
              <w:right w:val="nil"/>
            </w:tcBorders>
            <w:shd w:val="clear" w:color="auto" w:fill="auto"/>
            <w:noWrap/>
            <w:vAlign w:val="bottom"/>
            <w:hideMark/>
          </w:tcPr>
          <w:p w14:paraId="40A4C3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0BEADFF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4C9E70E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55F136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B78586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82.25</w:t>
            </w:r>
          </w:p>
        </w:tc>
      </w:tr>
      <w:tr w:rsidR="001A132A" w:rsidRPr="001A132A" w14:paraId="48974FE8" w14:textId="77777777" w:rsidTr="001A132A">
        <w:trPr>
          <w:trHeight w:val="300"/>
        </w:trPr>
        <w:tc>
          <w:tcPr>
            <w:tcW w:w="647" w:type="dxa"/>
            <w:tcBorders>
              <w:top w:val="nil"/>
              <w:left w:val="nil"/>
              <w:bottom w:val="nil"/>
              <w:right w:val="nil"/>
            </w:tcBorders>
            <w:shd w:val="clear" w:color="auto" w:fill="auto"/>
            <w:noWrap/>
            <w:vAlign w:val="bottom"/>
            <w:hideMark/>
          </w:tcPr>
          <w:p w14:paraId="1181BFF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39AE13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662D809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AAA075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7E7F46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82.21</w:t>
            </w:r>
          </w:p>
        </w:tc>
      </w:tr>
      <w:tr w:rsidR="001A132A" w:rsidRPr="001A132A" w14:paraId="6BCCDF88" w14:textId="77777777" w:rsidTr="001A132A">
        <w:trPr>
          <w:trHeight w:val="300"/>
        </w:trPr>
        <w:tc>
          <w:tcPr>
            <w:tcW w:w="647" w:type="dxa"/>
            <w:tcBorders>
              <w:top w:val="nil"/>
              <w:left w:val="nil"/>
              <w:bottom w:val="nil"/>
              <w:right w:val="nil"/>
            </w:tcBorders>
            <w:shd w:val="clear" w:color="auto" w:fill="auto"/>
            <w:noWrap/>
            <w:vAlign w:val="bottom"/>
            <w:hideMark/>
          </w:tcPr>
          <w:p w14:paraId="6FE15E3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33E8ED4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09E484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EAEBC9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084A57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82.20</w:t>
            </w:r>
          </w:p>
        </w:tc>
      </w:tr>
      <w:tr w:rsidR="001A132A" w:rsidRPr="001A132A" w14:paraId="3682C412" w14:textId="77777777" w:rsidTr="001A132A">
        <w:trPr>
          <w:trHeight w:val="300"/>
        </w:trPr>
        <w:tc>
          <w:tcPr>
            <w:tcW w:w="647" w:type="dxa"/>
            <w:tcBorders>
              <w:top w:val="nil"/>
              <w:left w:val="nil"/>
              <w:bottom w:val="nil"/>
              <w:right w:val="nil"/>
            </w:tcBorders>
            <w:shd w:val="clear" w:color="auto" w:fill="auto"/>
            <w:noWrap/>
            <w:vAlign w:val="bottom"/>
            <w:hideMark/>
          </w:tcPr>
          <w:p w14:paraId="2DA856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2E11DE7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7E90A79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E7936D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B390B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82.15</w:t>
            </w:r>
          </w:p>
        </w:tc>
      </w:tr>
      <w:tr w:rsidR="001A132A" w:rsidRPr="001A132A" w14:paraId="27BEA2D1" w14:textId="77777777" w:rsidTr="001A132A">
        <w:trPr>
          <w:trHeight w:val="300"/>
        </w:trPr>
        <w:tc>
          <w:tcPr>
            <w:tcW w:w="647" w:type="dxa"/>
            <w:tcBorders>
              <w:top w:val="nil"/>
              <w:left w:val="nil"/>
              <w:bottom w:val="nil"/>
              <w:right w:val="nil"/>
            </w:tcBorders>
            <w:shd w:val="clear" w:color="auto" w:fill="auto"/>
            <w:noWrap/>
            <w:vAlign w:val="bottom"/>
            <w:hideMark/>
          </w:tcPr>
          <w:p w14:paraId="51A8AB8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4EC9FED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3643386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BD8AD2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276844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82.11</w:t>
            </w:r>
          </w:p>
        </w:tc>
      </w:tr>
      <w:tr w:rsidR="001A132A" w:rsidRPr="001A132A" w14:paraId="57F5F63E" w14:textId="77777777" w:rsidTr="001A132A">
        <w:trPr>
          <w:trHeight w:val="300"/>
        </w:trPr>
        <w:tc>
          <w:tcPr>
            <w:tcW w:w="647" w:type="dxa"/>
            <w:tcBorders>
              <w:top w:val="nil"/>
              <w:left w:val="nil"/>
              <w:bottom w:val="nil"/>
              <w:right w:val="nil"/>
            </w:tcBorders>
            <w:shd w:val="clear" w:color="auto" w:fill="auto"/>
            <w:noWrap/>
            <w:vAlign w:val="bottom"/>
            <w:hideMark/>
          </w:tcPr>
          <w:p w14:paraId="5778F6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56A01B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57550DA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4F8CFD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84B9D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82.10</w:t>
            </w:r>
          </w:p>
        </w:tc>
      </w:tr>
      <w:tr w:rsidR="001A132A" w:rsidRPr="001A132A" w14:paraId="174D2D88" w14:textId="77777777" w:rsidTr="001A132A">
        <w:trPr>
          <w:trHeight w:val="300"/>
        </w:trPr>
        <w:tc>
          <w:tcPr>
            <w:tcW w:w="647" w:type="dxa"/>
            <w:tcBorders>
              <w:top w:val="nil"/>
              <w:left w:val="nil"/>
              <w:bottom w:val="nil"/>
              <w:right w:val="nil"/>
            </w:tcBorders>
            <w:shd w:val="clear" w:color="auto" w:fill="auto"/>
            <w:noWrap/>
            <w:vAlign w:val="bottom"/>
            <w:hideMark/>
          </w:tcPr>
          <w:p w14:paraId="11F4995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6FAC73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45E18D5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8F79DA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E686DE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82.10</w:t>
            </w:r>
          </w:p>
        </w:tc>
      </w:tr>
      <w:tr w:rsidR="001A132A" w:rsidRPr="001A132A" w14:paraId="7BE18680" w14:textId="77777777" w:rsidTr="001A132A">
        <w:trPr>
          <w:trHeight w:val="300"/>
        </w:trPr>
        <w:tc>
          <w:tcPr>
            <w:tcW w:w="647" w:type="dxa"/>
            <w:tcBorders>
              <w:top w:val="nil"/>
              <w:left w:val="nil"/>
              <w:bottom w:val="nil"/>
              <w:right w:val="nil"/>
            </w:tcBorders>
            <w:shd w:val="clear" w:color="auto" w:fill="auto"/>
            <w:noWrap/>
            <w:vAlign w:val="bottom"/>
            <w:hideMark/>
          </w:tcPr>
          <w:p w14:paraId="06D8827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3B12C53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5A246D4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28018C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7434CA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82.10</w:t>
            </w:r>
          </w:p>
        </w:tc>
      </w:tr>
      <w:tr w:rsidR="001A132A" w:rsidRPr="001A132A" w14:paraId="17C0490D" w14:textId="77777777" w:rsidTr="001A132A">
        <w:trPr>
          <w:trHeight w:val="300"/>
        </w:trPr>
        <w:tc>
          <w:tcPr>
            <w:tcW w:w="647" w:type="dxa"/>
            <w:tcBorders>
              <w:top w:val="nil"/>
              <w:left w:val="nil"/>
              <w:bottom w:val="nil"/>
              <w:right w:val="nil"/>
            </w:tcBorders>
            <w:shd w:val="clear" w:color="auto" w:fill="auto"/>
            <w:noWrap/>
            <w:vAlign w:val="bottom"/>
            <w:hideMark/>
          </w:tcPr>
          <w:p w14:paraId="15F1CDC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7870B0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163B69F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05CD2E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4143EF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82.09</w:t>
            </w:r>
          </w:p>
        </w:tc>
      </w:tr>
      <w:tr w:rsidR="001A132A" w:rsidRPr="001A132A" w14:paraId="0BBA76C2" w14:textId="77777777" w:rsidTr="001A132A">
        <w:trPr>
          <w:trHeight w:val="300"/>
        </w:trPr>
        <w:tc>
          <w:tcPr>
            <w:tcW w:w="647" w:type="dxa"/>
            <w:tcBorders>
              <w:top w:val="nil"/>
              <w:left w:val="nil"/>
              <w:bottom w:val="nil"/>
              <w:right w:val="nil"/>
            </w:tcBorders>
            <w:shd w:val="clear" w:color="auto" w:fill="auto"/>
            <w:noWrap/>
            <w:vAlign w:val="bottom"/>
            <w:hideMark/>
          </w:tcPr>
          <w:p w14:paraId="46BF25D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lastRenderedPageBreak/>
              <w:t>14</w:t>
            </w:r>
          </w:p>
        </w:tc>
        <w:tc>
          <w:tcPr>
            <w:tcW w:w="604" w:type="dxa"/>
            <w:tcBorders>
              <w:top w:val="nil"/>
              <w:left w:val="nil"/>
              <w:bottom w:val="nil"/>
              <w:right w:val="nil"/>
            </w:tcBorders>
            <w:shd w:val="clear" w:color="auto" w:fill="auto"/>
            <w:noWrap/>
            <w:vAlign w:val="bottom"/>
            <w:hideMark/>
          </w:tcPr>
          <w:p w14:paraId="2E1C746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14AA5EC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70387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D763AC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82.09</w:t>
            </w:r>
          </w:p>
        </w:tc>
      </w:tr>
      <w:tr w:rsidR="001A132A" w:rsidRPr="001A132A" w14:paraId="42D5B626" w14:textId="77777777" w:rsidTr="001A132A">
        <w:trPr>
          <w:trHeight w:val="300"/>
        </w:trPr>
        <w:tc>
          <w:tcPr>
            <w:tcW w:w="647" w:type="dxa"/>
            <w:tcBorders>
              <w:top w:val="nil"/>
              <w:left w:val="nil"/>
              <w:bottom w:val="nil"/>
              <w:right w:val="nil"/>
            </w:tcBorders>
            <w:shd w:val="clear" w:color="auto" w:fill="auto"/>
            <w:noWrap/>
            <w:vAlign w:val="bottom"/>
            <w:hideMark/>
          </w:tcPr>
          <w:p w14:paraId="0B6AB15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1723222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9E275E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FD123A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551EB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82.07</w:t>
            </w:r>
          </w:p>
        </w:tc>
      </w:tr>
      <w:tr w:rsidR="001A132A" w:rsidRPr="001A132A" w14:paraId="0C64FD69" w14:textId="77777777" w:rsidTr="001A132A">
        <w:trPr>
          <w:trHeight w:val="300"/>
        </w:trPr>
        <w:tc>
          <w:tcPr>
            <w:tcW w:w="647" w:type="dxa"/>
            <w:tcBorders>
              <w:top w:val="nil"/>
              <w:left w:val="nil"/>
              <w:bottom w:val="nil"/>
              <w:right w:val="nil"/>
            </w:tcBorders>
            <w:shd w:val="clear" w:color="auto" w:fill="auto"/>
            <w:noWrap/>
            <w:vAlign w:val="bottom"/>
            <w:hideMark/>
          </w:tcPr>
          <w:p w14:paraId="1BB9A6B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3C3DD5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2B3A6EB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BB53BE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2C8620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82.01</w:t>
            </w:r>
          </w:p>
        </w:tc>
      </w:tr>
      <w:tr w:rsidR="001A132A" w:rsidRPr="001A132A" w14:paraId="03AC66BC" w14:textId="77777777" w:rsidTr="001A132A">
        <w:trPr>
          <w:trHeight w:val="300"/>
        </w:trPr>
        <w:tc>
          <w:tcPr>
            <w:tcW w:w="647" w:type="dxa"/>
            <w:tcBorders>
              <w:top w:val="nil"/>
              <w:left w:val="nil"/>
              <w:bottom w:val="nil"/>
              <w:right w:val="nil"/>
            </w:tcBorders>
            <w:shd w:val="clear" w:color="auto" w:fill="auto"/>
            <w:noWrap/>
            <w:vAlign w:val="bottom"/>
            <w:hideMark/>
          </w:tcPr>
          <w:p w14:paraId="195A636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3BA48AD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326E14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4274BE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297C6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81.99</w:t>
            </w:r>
          </w:p>
        </w:tc>
      </w:tr>
      <w:tr w:rsidR="001A132A" w:rsidRPr="001A132A" w14:paraId="6DC33D04" w14:textId="77777777" w:rsidTr="001A132A">
        <w:trPr>
          <w:trHeight w:val="300"/>
        </w:trPr>
        <w:tc>
          <w:tcPr>
            <w:tcW w:w="647" w:type="dxa"/>
            <w:tcBorders>
              <w:top w:val="nil"/>
              <w:left w:val="nil"/>
              <w:bottom w:val="nil"/>
              <w:right w:val="nil"/>
            </w:tcBorders>
            <w:shd w:val="clear" w:color="auto" w:fill="auto"/>
            <w:noWrap/>
            <w:vAlign w:val="bottom"/>
            <w:hideMark/>
          </w:tcPr>
          <w:p w14:paraId="07EDF60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4F03C86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5F2AEB4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C9206C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91AA1E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81.95</w:t>
            </w:r>
          </w:p>
        </w:tc>
      </w:tr>
      <w:tr w:rsidR="001A132A" w:rsidRPr="001A132A" w14:paraId="17751B71" w14:textId="77777777" w:rsidTr="001A132A">
        <w:trPr>
          <w:trHeight w:val="300"/>
        </w:trPr>
        <w:tc>
          <w:tcPr>
            <w:tcW w:w="647" w:type="dxa"/>
            <w:tcBorders>
              <w:top w:val="nil"/>
              <w:left w:val="nil"/>
              <w:bottom w:val="nil"/>
              <w:right w:val="nil"/>
            </w:tcBorders>
            <w:shd w:val="clear" w:color="auto" w:fill="auto"/>
            <w:noWrap/>
            <w:vAlign w:val="bottom"/>
            <w:hideMark/>
          </w:tcPr>
          <w:p w14:paraId="7608B19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4691164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470FFBA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B36246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71FBBD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81.92</w:t>
            </w:r>
          </w:p>
        </w:tc>
      </w:tr>
      <w:tr w:rsidR="001A132A" w:rsidRPr="001A132A" w14:paraId="4601A336" w14:textId="77777777" w:rsidTr="001A132A">
        <w:trPr>
          <w:trHeight w:val="300"/>
        </w:trPr>
        <w:tc>
          <w:tcPr>
            <w:tcW w:w="647" w:type="dxa"/>
            <w:tcBorders>
              <w:top w:val="nil"/>
              <w:left w:val="nil"/>
              <w:bottom w:val="nil"/>
              <w:right w:val="nil"/>
            </w:tcBorders>
            <w:shd w:val="clear" w:color="auto" w:fill="auto"/>
            <w:noWrap/>
            <w:vAlign w:val="bottom"/>
            <w:hideMark/>
          </w:tcPr>
          <w:p w14:paraId="02AA81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623EFD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259AB34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ADBAE0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8B07EE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81.88</w:t>
            </w:r>
          </w:p>
        </w:tc>
      </w:tr>
      <w:tr w:rsidR="001A132A" w:rsidRPr="001A132A" w14:paraId="2DAA0154" w14:textId="77777777" w:rsidTr="001A132A">
        <w:trPr>
          <w:trHeight w:val="300"/>
        </w:trPr>
        <w:tc>
          <w:tcPr>
            <w:tcW w:w="647" w:type="dxa"/>
            <w:tcBorders>
              <w:top w:val="nil"/>
              <w:left w:val="nil"/>
              <w:bottom w:val="nil"/>
              <w:right w:val="nil"/>
            </w:tcBorders>
            <w:shd w:val="clear" w:color="auto" w:fill="auto"/>
            <w:noWrap/>
            <w:vAlign w:val="bottom"/>
            <w:hideMark/>
          </w:tcPr>
          <w:p w14:paraId="47DF1E0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559054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1CF932F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F23E1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E9678E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81.86</w:t>
            </w:r>
          </w:p>
        </w:tc>
      </w:tr>
      <w:tr w:rsidR="001A132A" w:rsidRPr="001A132A" w14:paraId="568D7470" w14:textId="77777777" w:rsidTr="001A132A">
        <w:trPr>
          <w:trHeight w:val="300"/>
        </w:trPr>
        <w:tc>
          <w:tcPr>
            <w:tcW w:w="647" w:type="dxa"/>
            <w:tcBorders>
              <w:top w:val="nil"/>
              <w:left w:val="nil"/>
              <w:bottom w:val="nil"/>
              <w:right w:val="nil"/>
            </w:tcBorders>
            <w:shd w:val="clear" w:color="auto" w:fill="auto"/>
            <w:noWrap/>
            <w:vAlign w:val="bottom"/>
            <w:hideMark/>
          </w:tcPr>
          <w:p w14:paraId="6E01B63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52B7B5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6CC2282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F8C679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86F07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81.79</w:t>
            </w:r>
          </w:p>
        </w:tc>
      </w:tr>
      <w:tr w:rsidR="001A132A" w:rsidRPr="001A132A" w14:paraId="4651FB01" w14:textId="77777777" w:rsidTr="001A132A">
        <w:trPr>
          <w:trHeight w:val="300"/>
        </w:trPr>
        <w:tc>
          <w:tcPr>
            <w:tcW w:w="647" w:type="dxa"/>
            <w:tcBorders>
              <w:top w:val="nil"/>
              <w:left w:val="nil"/>
              <w:bottom w:val="nil"/>
              <w:right w:val="nil"/>
            </w:tcBorders>
            <w:shd w:val="clear" w:color="auto" w:fill="auto"/>
            <w:noWrap/>
            <w:vAlign w:val="bottom"/>
            <w:hideMark/>
          </w:tcPr>
          <w:p w14:paraId="0BB8CDB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4BB8EE4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109ACD6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DC5A7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2BF775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81.73</w:t>
            </w:r>
          </w:p>
        </w:tc>
      </w:tr>
      <w:tr w:rsidR="001A132A" w:rsidRPr="001A132A" w14:paraId="02779853" w14:textId="77777777" w:rsidTr="001A132A">
        <w:trPr>
          <w:trHeight w:val="300"/>
        </w:trPr>
        <w:tc>
          <w:tcPr>
            <w:tcW w:w="647" w:type="dxa"/>
            <w:tcBorders>
              <w:top w:val="nil"/>
              <w:left w:val="nil"/>
              <w:bottom w:val="nil"/>
              <w:right w:val="nil"/>
            </w:tcBorders>
            <w:shd w:val="clear" w:color="auto" w:fill="auto"/>
            <w:noWrap/>
            <w:vAlign w:val="bottom"/>
            <w:hideMark/>
          </w:tcPr>
          <w:p w14:paraId="52172A4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5DBCF81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586B3E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BB11A3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4483DC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81.69</w:t>
            </w:r>
          </w:p>
        </w:tc>
      </w:tr>
      <w:tr w:rsidR="001A132A" w:rsidRPr="001A132A" w14:paraId="2FEEF92D" w14:textId="77777777" w:rsidTr="001A132A">
        <w:trPr>
          <w:trHeight w:val="300"/>
        </w:trPr>
        <w:tc>
          <w:tcPr>
            <w:tcW w:w="647" w:type="dxa"/>
            <w:tcBorders>
              <w:top w:val="nil"/>
              <w:left w:val="nil"/>
              <w:bottom w:val="nil"/>
              <w:right w:val="nil"/>
            </w:tcBorders>
            <w:shd w:val="clear" w:color="auto" w:fill="auto"/>
            <w:noWrap/>
            <w:vAlign w:val="bottom"/>
            <w:hideMark/>
          </w:tcPr>
          <w:p w14:paraId="411B5A2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515D83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0B942C7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E7B01F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0080D3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81.66</w:t>
            </w:r>
          </w:p>
        </w:tc>
      </w:tr>
      <w:tr w:rsidR="001A132A" w:rsidRPr="001A132A" w14:paraId="5907376E" w14:textId="77777777" w:rsidTr="001A132A">
        <w:trPr>
          <w:trHeight w:val="300"/>
        </w:trPr>
        <w:tc>
          <w:tcPr>
            <w:tcW w:w="647" w:type="dxa"/>
            <w:tcBorders>
              <w:top w:val="nil"/>
              <w:left w:val="nil"/>
              <w:bottom w:val="nil"/>
              <w:right w:val="nil"/>
            </w:tcBorders>
            <w:shd w:val="clear" w:color="auto" w:fill="auto"/>
            <w:noWrap/>
            <w:vAlign w:val="bottom"/>
            <w:hideMark/>
          </w:tcPr>
          <w:p w14:paraId="7DDA0E2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315E1A6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0228B83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F2FF00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D18BC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81.66</w:t>
            </w:r>
          </w:p>
        </w:tc>
      </w:tr>
      <w:tr w:rsidR="001A132A" w:rsidRPr="001A132A" w14:paraId="7E84E84E" w14:textId="77777777" w:rsidTr="001A132A">
        <w:trPr>
          <w:trHeight w:val="300"/>
        </w:trPr>
        <w:tc>
          <w:tcPr>
            <w:tcW w:w="647" w:type="dxa"/>
            <w:tcBorders>
              <w:top w:val="nil"/>
              <w:left w:val="nil"/>
              <w:bottom w:val="nil"/>
              <w:right w:val="nil"/>
            </w:tcBorders>
            <w:shd w:val="clear" w:color="auto" w:fill="auto"/>
            <w:noWrap/>
            <w:vAlign w:val="bottom"/>
            <w:hideMark/>
          </w:tcPr>
          <w:p w14:paraId="04E6639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158819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214E296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E969A7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2B1EAA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81.66</w:t>
            </w:r>
          </w:p>
        </w:tc>
      </w:tr>
      <w:tr w:rsidR="001A132A" w:rsidRPr="001A132A" w14:paraId="4B018044" w14:textId="77777777" w:rsidTr="001A132A">
        <w:trPr>
          <w:trHeight w:val="300"/>
        </w:trPr>
        <w:tc>
          <w:tcPr>
            <w:tcW w:w="647" w:type="dxa"/>
            <w:tcBorders>
              <w:top w:val="nil"/>
              <w:left w:val="nil"/>
              <w:bottom w:val="nil"/>
              <w:right w:val="nil"/>
            </w:tcBorders>
            <w:shd w:val="clear" w:color="auto" w:fill="auto"/>
            <w:noWrap/>
            <w:vAlign w:val="bottom"/>
            <w:hideMark/>
          </w:tcPr>
          <w:p w14:paraId="4BD0E30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27A2B40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27E034C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F55626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9ADC8E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81.65</w:t>
            </w:r>
          </w:p>
        </w:tc>
      </w:tr>
      <w:tr w:rsidR="001A132A" w:rsidRPr="001A132A" w14:paraId="40ED8922" w14:textId="77777777" w:rsidTr="001A132A">
        <w:trPr>
          <w:trHeight w:val="300"/>
        </w:trPr>
        <w:tc>
          <w:tcPr>
            <w:tcW w:w="647" w:type="dxa"/>
            <w:tcBorders>
              <w:top w:val="nil"/>
              <w:left w:val="nil"/>
              <w:bottom w:val="nil"/>
              <w:right w:val="nil"/>
            </w:tcBorders>
            <w:shd w:val="clear" w:color="auto" w:fill="auto"/>
            <w:noWrap/>
            <w:vAlign w:val="bottom"/>
            <w:hideMark/>
          </w:tcPr>
          <w:p w14:paraId="13A280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5C2B795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0ADBEF8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281DD5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B15731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81.64</w:t>
            </w:r>
          </w:p>
        </w:tc>
      </w:tr>
      <w:tr w:rsidR="001A132A" w:rsidRPr="001A132A" w14:paraId="386E4B86" w14:textId="77777777" w:rsidTr="001A132A">
        <w:trPr>
          <w:trHeight w:val="300"/>
        </w:trPr>
        <w:tc>
          <w:tcPr>
            <w:tcW w:w="647" w:type="dxa"/>
            <w:tcBorders>
              <w:top w:val="nil"/>
              <w:left w:val="nil"/>
              <w:bottom w:val="nil"/>
              <w:right w:val="nil"/>
            </w:tcBorders>
            <w:shd w:val="clear" w:color="auto" w:fill="auto"/>
            <w:noWrap/>
            <w:vAlign w:val="bottom"/>
            <w:hideMark/>
          </w:tcPr>
          <w:p w14:paraId="73B2AB4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2861990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4338CAC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4C9272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3F13A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81.60</w:t>
            </w:r>
          </w:p>
        </w:tc>
      </w:tr>
      <w:tr w:rsidR="001A132A" w:rsidRPr="001A132A" w14:paraId="2B2C3B91" w14:textId="77777777" w:rsidTr="001A132A">
        <w:trPr>
          <w:trHeight w:val="300"/>
        </w:trPr>
        <w:tc>
          <w:tcPr>
            <w:tcW w:w="647" w:type="dxa"/>
            <w:tcBorders>
              <w:top w:val="nil"/>
              <w:left w:val="nil"/>
              <w:bottom w:val="nil"/>
              <w:right w:val="nil"/>
            </w:tcBorders>
            <w:shd w:val="clear" w:color="auto" w:fill="auto"/>
            <w:noWrap/>
            <w:vAlign w:val="bottom"/>
            <w:hideMark/>
          </w:tcPr>
          <w:p w14:paraId="7A541AB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0791997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77B8A8D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231442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7113BB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81.50</w:t>
            </w:r>
          </w:p>
        </w:tc>
      </w:tr>
      <w:tr w:rsidR="001A132A" w:rsidRPr="001A132A" w14:paraId="4E07DE8A" w14:textId="77777777" w:rsidTr="001A132A">
        <w:trPr>
          <w:trHeight w:val="300"/>
        </w:trPr>
        <w:tc>
          <w:tcPr>
            <w:tcW w:w="647" w:type="dxa"/>
            <w:tcBorders>
              <w:top w:val="nil"/>
              <w:left w:val="nil"/>
              <w:bottom w:val="nil"/>
              <w:right w:val="nil"/>
            </w:tcBorders>
            <w:shd w:val="clear" w:color="auto" w:fill="auto"/>
            <w:noWrap/>
            <w:vAlign w:val="bottom"/>
            <w:hideMark/>
          </w:tcPr>
          <w:p w14:paraId="5AF5E5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2676C4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3552B92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1956C4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C679D3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81.45</w:t>
            </w:r>
          </w:p>
        </w:tc>
      </w:tr>
      <w:tr w:rsidR="001A132A" w:rsidRPr="001A132A" w14:paraId="538943C9" w14:textId="77777777" w:rsidTr="001A132A">
        <w:trPr>
          <w:trHeight w:val="300"/>
        </w:trPr>
        <w:tc>
          <w:tcPr>
            <w:tcW w:w="647" w:type="dxa"/>
            <w:tcBorders>
              <w:top w:val="nil"/>
              <w:left w:val="nil"/>
              <w:bottom w:val="nil"/>
              <w:right w:val="nil"/>
            </w:tcBorders>
            <w:shd w:val="clear" w:color="auto" w:fill="auto"/>
            <w:noWrap/>
            <w:vAlign w:val="bottom"/>
            <w:hideMark/>
          </w:tcPr>
          <w:p w14:paraId="1EF122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23C5AE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71D4311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46CBA7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A394E9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81.43</w:t>
            </w:r>
          </w:p>
        </w:tc>
      </w:tr>
      <w:tr w:rsidR="001A132A" w:rsidRPr="001A132A" w14:paraId="3EBDD6BF" w14:textId="77777777" w:rsidTr="001A132A">
        <w:trPr>
          <w:trHeight w:val="300"/>
        </w:trPr>
        <w:tc>
          <w:tcPr>
            <w:tcW w:w="647" w:type="dxa"/>
            <w:tcBorders>
              <w:top w:val="nil"/>
              <w:left w:val="nil"/>
              <w:bottom w:val="nil"/>
              <w:right w:val="nil"/>
            </w:tcBorders>
            <w:shd w:val="clear" w:color="auto" w:fill="auto"/>
            <w:noWrap/>
            <w:vAlign w:val="bottom"/>
            <w:hideMark/>
          </w:tcPr>
          <w:p w14:paraId="53FA47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439D2A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7F7B968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34A84C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CD5522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81.40</w:t>
            </w:r>
          </w:p>
        </w:tc>
      </w:tr>
      <w:tr w:rsidR="001A132A" w:rsidRPr="001A132A" w14:paraId="0148CDE1" w14:textId="77777777" w:rsidTr="001A132A">
        <w:trPr>
          <w:trHeight w:val="300"/>
        </w:trPr>
        <w:tc>
          <w:tcPr>
            <w:tcW w:w="647" w:type="dxa"/>
            <w:tcBorders>
              <w:top w:val="nil"/>
              <w:left w:val="nil"/>
              <w:bottom w:val="nil"/>
              <w:right w:val="nil"/>
            </w:tcBorders>
            <w:shd w:val="clear" w:color="auto" w:fill="auto"/>
            <w:noWrap/>
            <w:vAlign w:val="bottom"/>
            <w:hideMark/>
          </w:tcPr>
          <w:p w14:paraId="13E42D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33BD4E0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00679D3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206263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0F3BA8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81.35</w:t>
            </w:r>
          </w:p>
        </w:tc>
      </w:tr>
      <w:tr w:rsidR="001A132A" w:rsidRPr="001A132A" w14:paraId="218F0370" w14:textId="77777777" w:rsidTr="001A132A">
        <w:trPr>
          <w:trHeight w:val="300"/>
        </w:trPr>
        <w:tc>
          <w:tcPr>
            <w:tcW w:w="647" w:type="dxa"/>
            <w:tcBorders>
              <w:top w:val="nil"/>
              <w:left w:val="nil"/>
              <w:bottom w:val="nil"/>
              <w:right w:val="nil"/>
            </w:tcBorders>
            <w:shd w:val="clear" w:color="auto" w:fill="auto"/>
            <w:noWrap/>
            <w:vAlign w:val="bottom"/>
            <w:hideMark/>
          </w:tcPr>
          <w:p w14:paraId="610EE0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12CBE9D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33D787C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E806B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F9BA8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81.35</w:t>
            </w:r>
          </w:p>
        </w:tc>
      </w:tr>
      <w:tr w:rsidR="001A132A" w:rsidRPr="001A132A" w14:paraId="505E69CF" w14:textId="77777777" w:rsidTr="001A132A">
        <w:trPr>
          <w:trHeight w:val="300"/>
        </w:trPr>
        <w:tc>
          <w:tcPr>
            <w:tcW w:w="647" w:type="dxa"/>
            <w:tcBorders>
              <w:top w:val="nil"/>
              <w:left w:val="nil"/>
              <w:bottom w:val="nil"/>
              <w:right w:val="nil"/>
            </w:tcBorders>
            <w:shd w:val="clear" w:color="auto" w:fill="auto"/>
            <w:noWrap/>
            <w:vAlign w:val="bottom"/>
            <w:hideMark/>
          </w:tcPr>
          <w:p w14:paraId="0683B1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05436F4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0711745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3A96DF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5EBC12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81.34</w:t>
            </w:r>
          </w:p>
        </w:tc>
      </w:tr>
      <w:tr w:rsidR="001A132A" w:rsidRPr="001A132A" w14:paraId="2EAE9E8D" w14:textId="77777777" w:rsidTr="001A132A">
        <w:trPr>
          <w:trHeight w:val="300"/>
        </w:trPr>
        <w:tc>
          <w:tcPr>
            <w:tcW w:w="647" w:type="dxa"/>
            <w:tcBorders>
              <w:top w:val="nil"/>
              <w:left w:val="nil"/>
              <w:bottom w:val="nil"/>
              <w:right w:val="nil"/>
            </w:tcBorders>
            <w:shd w:val="clear" w:color="auto" w:fill="auto"/>
            <w:noWrap/>
            <w:vAlign w:val="bottom"/>
            <w:hideMark/>
          </w:tcPr>
          <w:p w14:paraId="510E063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2211218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0641198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A7E35A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6DE069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81.22</w:t>
            </w:r>
          </w:p>
        </w:tc>
      </w:tr>
      <w:tr w:rsidR="001A132A" w:rsidRPr="001A132A" w14:paraId="222DB718" w14:textId="77777777" w:rsidTr="001A132A">
        <w:trPr>
          <w:trHeight w:val="300"/>
        </w:trPr>
        <w:tc>
          <w:tcPr>
            <w:tcW w:w="647" w:type="dxa"/>
            <w:tcBorders>
              <w:top w:val="nil"/>
              <w:left w:val="nil"/>
              <w:bottom w:val="nil"/>
              <w:right w:val="nil"/>
            </w:tcBorders>
            <w:shd w:val="clear" w:color="auto" w:fill="auto"/>
            <w:noWrap/>
            <w:vAlign w:val="bottom"/>
            <w:hideMark/>
          </w:tcPr>
          <w:p w14:paraId="7C0551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731C2EF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1B43C6E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233474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442CFE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81.17</w:t>
            </w:r>
          </w:p>
        </w:tc>
      </w:tr>
      <w:tr w:rsidR="001A132A" w:rsidRPr="001A132A" w14:paraId="38505EE6" w14:textId="77777777" w:rsidTr="001A132A">
        <w:trPr>
          <w:trHeight w:val="300"/>
        </w:trPr>
        <w:tc>
          <w:tcPr>
            <w:tcW w:w="647" w:type="dxa"/>
            <w:tcBorders>
              <w:top w:val="nil"/>
              <w:left w:val="nil"/>
              <w:bottom w:val="nil"/>
              <w:right w:val="nil"/>
            </w:tcBorders>
            <w:shd w:val="clear" w:color="auto" w:fill="auto"/>
            <w:noWrap/>
            <w:vAlign w:val="bottom"/>
            <w:hideMark/>
          </w:tcPr>
          <w:p w14:paraId="4ED5CA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7ACEB4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66F94DF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531E91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6C896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81.15</w:t>
            </w:r>
          </w:p>
        </w:tc>
      </w:tr>
      <w:tr w:rsidR="001A132A" w:rsidRPr="001A132A" w14:paraId="627431B1" w14:textId="77777777" w:rsidTr="001A132A">
        <w:trPr>
          <w:trHeight w:val="300"/>
        </w:trPr>
        <w:tc>
          <w:tcPr>
            <w:tcW w:w="647" w:type="dxa"/>
            <w:tcBorders>
              <w:top w:val="nil"/>
              <w:left w:val="nil"/>
              <w:bottom w:val="nil"/>
              <w:right w:val="nil"/>
            </w:tcBorders>
            <w:shd w:val="clear" w:color="auto" w:fill="auto"/>
            <w:noWrap/>
            <w:vAlign w:val="bottom"/>
            <w:hideMark/>
          </w:tcPr>
          <w:p w14:paraId="7E55636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CD2B1E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29FF6B7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6C9B24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2CA358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81.13</w:t>
            </w:r>
          </w:p>
        </w:tc>
      </w:tr>
      <w:tr w:rsidR="001A132A" w:rsidRPr="001A132A" w14:paraId="3B80EA9B" w14:textId="77777777" w:rsidTr="001A132A">
        <w:trPr>
          <w:trHeight w:val="300"/>
        </w:trPr>
        <w:tc>
          <w:tcPr>
            <w:tcW w:w="647" w:type="dxa"/>
            <w:tcBorders>
              <w:top w:val="nil"/>
              <w:left w:val="nil"/>
              <w:bottom w:val="nil"/>
              <w:right w:val="nil"/>
            </w:tcBorders>
            <w:shd w:val="clear" w:color="auto" w:fill="auto"/>
            <w:noWrap/>
            <w:vAlign w:val="bottom"/>
            <w:hideMark/>
          </w:tcPr>
          <w:p w14:paraId="1EA32F3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75580C2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4DD6271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BA603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AD0134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81.13</w:t>
            </w:r>
          </w:p>
        </w:tc>
      </w:tr>
      <w:tr w:rsidR="001A132A" w:rsidRPr="001A132A" w14:paraId="5238903C" w14:textId="77777777" w:rsidTr="001A132A">
        <w:trPr>
          <w:trHeight w:val="300"/>
        </w:trPr>
        <w:tc>
          <w:tcPr>
            <w:tcW w:w="647" w:type="dxa"/>
            <w:tcBorders>
              <w:top w:val="nil"/>
              <w:left w:val="nil"/>
              <w:bottom w:val="nil"/>
              <w:right w:val="nil"/>
            </w:tcBorders>
            <w:shd w:val="clear" w:color="auto" w:fill="auto"/>
            <w:noWrap/>
            <w:vAlign w:val="bottom"/>
            <w:hideMark/>
          </w:tcPr>
          <w:p w14:paraId="5BB5054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4A98BE9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60D3ED4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D43DCB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F7763B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81.13</w:t>
            </w:r>
          </w:p>
        </w:tc>
      </w:tr>
      <w:tr w:rsidR="001A132A" w:rsidRPr="001A132A" w14:paraId="02456D69" w14:textId="77777777" w:rsidTr="001A132A">
        <w:trPr>
          <w:trHeight w:val="300"/>
        </w:trPr>
        <w:tc>
          <w:tcPr>
            <w:tcW w:w="647" w:type="dxa"/>
            <w:tcBorders>
              <w:top w:val="nil"/>
              <w:left w:val="nil"/>
              <w:bottom w:val="nil"/>
              <w:right w:val="nil"/>
            </w:tcBorders>
            <w:shd w:val="clear" w:color="auto" w:fill="auto"/>
            <w:noWrap/>
            <w:vAlign w:val="bottom"/>
            <w:hideMark/>
          </w:tcPr>
          <w:p w14:paraId="5F022F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71DC9C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377433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FF04E8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101EF4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81.12</w:t>
            </w:r>
          </w:p>
        </w:tc>
      </w:tr>
      <w:tr w:rsidR="001A132A" w:rsidRPr="001A132A" w14:paraId="45E9F1A0" w14:textId="77777777" w:rsidTr="001A132A">
        <w:trPr>
          <w:trHeight w:val="300"/>
        </w:trPr>
        <w:tc>
          <w:tcPr>
            <w:tcW w:w="647" w:type="dxa"/>
            <w:tcBorders>
              <w:top w:val="nil"/>
              <w:left w:val="nil"/>
              <w:bottom w:val="nil"/>
              <w:right w:val="nil"/>
            </w:tcBorders>
            <w:shd w:val="clear" w:color="auto" w:fill="auto"/>
            <w:noWrap/>
            <w:vAlign w:val="bottom"/>
            <w:hideMark/>
          </w:tcPr>
          <w:p w14:paraId="3C82F6D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7454C1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884C3A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851D6F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6AFEB7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81.11</w:t>
            </w:r>
          </w:p>
        </w:tc>
      </w:tr>
      <w:tr w:rsidR="001A132A" w:rsidRPr="001A132A" w14:paraId="27899D17" w14:textId="77777777" w:rsidTr="001A132A">
        <w:trPr>
          <w:trHeight w:val="300"/>
        </w:trPr>
        <w:tc>
          <w:tcPr>
            <w:tcW w:w="647" w:type="dxa"/>
            <w:tcBorders>
              <w:top w:val="nil"/>
              <w:left w:val="nil"/>
              <w:bottom w:val="nil"/>
              <w:right w:val="nil"/>
            </w:tcBorders>
            <w:shd w:val="clear" w:color="auto" w:fill="auto"/>
            <w:noWrap/>
            <w:vAlign w:val="bottom"/>
            <w:hideMark/>
          </w:tcPr>
          <w:p w14:paraId="3AE771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5BF818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57E209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59D050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3D6EE8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81.06</w:t>
            </w:r>
          </w:p>
        </w:tc>
      </w:tr>
      <w:tr w:rsidR="001A132A" w:rsidRPr="001A132A" w14:paraId="5D359DD9" w14:textId="77777777" w:rsidTr="001A132A">
        <w:trPr>
          <w:trHeight w:val="300"/>
        </w:trPr>
        <w:tc>
          <w:tcPr>
            <w:tcW w:w="647" w:type="dxa"/>
            <w:tcBorders>
              <w:top w:val="nil"/>
              <w:left w:val="nil"/>
              <w:bottom w:val="nil"/>
              <w:right w:val="nil"/>
            </w:tcBorders>
            <w:shd w:val="clear" w:color="auto" w:fill="auto"/>
            <w:noWrap/>
            <w:vAlign w:val="bottom"/>
            <w:hideMark/>
          </w:tcPr>
          <w:p w14:paraId="655C525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21CFF5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4213A34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66C0DE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A5D027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81.05</w:t>
            </w:r>
          </w:p>
        </w:tc>
      </w:tr>
      <w:tr w:rsidR="001A132A" w:rsidRPr="001A132A" w14:paraId="214BC7EE" w14:textId="77777777" w:rsidTr="001A132A">
        <w:trPr>
          <w:trHeight w:val="300"/>
        </w:trPr>
        <w:tc>
          <w:tcPr>
            <w:tcW w:w="647" w:type="dxa"/>
            <w:tcBorders>
              <w:top w:val="nil"/>
              <w:left w:val="nil"/>
              <w:bottom w:val="nil"/>
              <w:right w:val="nil"/>
            </w:tcBorders>
            <w:shd w:val="clear" w:color="auto" w:fill="auto"/>
            <w:noWrap/>
            <w:vAlign w:val="bottom"/>
            <w:hideMark/>
          </w:tcPr>
          <w:p w14:paraId="6CF5744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1F79ED6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23966C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CD503C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2FE4F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81.05</w:t>
            </w:r>
          </w:p>
        </w:tc>
      </w:tr>
      <w:tr w:rsidR="001A132A" w:rsidRPr="001A132A" w14:paraId="7C7969DD" w14:textId="77777777" w:rsidTr="001A132A">
        <w:trPr>
          <w:trHeight w:val="300"/>
        </w:trPr>
        <w:tc>
          <w:tcPr>
            <w:tcW w:w="647" w:type="dxa"/>
            <w:tcBorders>
              <w:top w:val="nil"/>
              <w:left w:val="nil"/>
              <w:bottom w:val="nil"/>
              <w:right w:val="nil"/>
            </w:tcBorders>
            <w:shd w:val="clear" w:color="auto" w:fill="auto"/>
            <w:noWrap/>
            <w:vAlign w:val="bottom"/>
            <w:hideMark/>
          </w:tcPr>
          <w:p w14:paraId="7341B0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3A25C36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55C6661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7475D1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7CC1CC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81.05</w:t>
            </w:r>
          </w:p>
        </w:tc>
      </w:tr>
      <w:tr w:rsidR="001A132A" w:rsidRPr="001A132A" w14:paraId="0C31674E" w14:textId="77777777" w:rsidTr="001A132A">
        <w:trPr>
          <w:trHeight w:val="300"/>
        </w:trPr>
        <w:tc>
          <w:tcPr>
            <w:tcW w:w="647" w:type="dxa"/>
            <w:tcBorders>
              <w:top w:val="nil"/>
              <w:left w:val="nil"/>
              <w:bottom w:val="nil"/>
              <w:right w:val="nil"/>
            </w:tcBorders>
            <w:shd w:val="clear" w:color="auto" w:fill="auto"/>
            <w:noWrap/>
            <w:vAlign w:val="bottom"/>
            <w:hideMark/>
          </w:tcPr>
          <w:p w14:paraId="58DF467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089FDEF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783A3E8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D7D270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54FA9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81.04</w:t>
            </w:r>
          </w:p>
        </w:tc>
      </w:tr>
      <w:tr w:rsidR="001A132A" w:rsidRPr="001A132A" w14:paraId="571732FD" w14:textId="77777777" w:rsidTr="001A132A">
        <w:trPr>
          <w:trHeight w:val="300"/>
        </w:trPr>
        <w:tc>
          <w:tcPr>
            <w:tcW w:w="647" w:type="dxa"/>
            <w:tcBorders>
              <w:top w:val="nil"/>
              <w:left w:val="nil"/>
              <w:bottom w:val="nil"/>
              <w:right w:val="nil"/>
            </w:tcBorders>
            <w:shd w:val="clear" w:color="auto" w:fill="auto"/>
            <w:noWrap/>
            <w:vAlign w:val="bottom"/>
            <w:hideMark/>
          </w:tcPr>
          <w:p w14:paraId="5E54C2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74B1A8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5EA1D45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15BC41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87E0F2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81.04</w:t>
            </w:r>
          </w:p>
        </w:tc>
      </w:tr>
      <w:tr w:rsidR="001A132A" w:rsidRPr="001A132A" w14:paraId="7297CF3A" w14:textId="77777777" w:rsidTr="001A132A">
        <w:trPr>
          <w:trHeight w:val="300"/>
        </w:trPr>
        <w:tc>
          <w:tcPr>
            <w:tcW w:w="647" w:type="dxa"/>
            <w:tcBorders>
              <w:top w:val="nil"/>
              <w:left w:val="nil"/>
              <w:bottom w:val="nil"/>
              <w:right w:val="nil"/>
            </w:tcBorders>
            <w:shd w:val="clear" w:color="auto" w:fill="auto"/>
            <w:noWrap/>
            <w:vAlign w:val="bottom"/>
            <w:hideMark/>
          </w:tcPr>
          <w:p w14:paraId="300BFC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6E5D6D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4A6EDEF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A6CE88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F203B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81.01</w:t>
            </w:r>
          </w:p>
        </w:tc>
      </w:tr>
      <w:tr w:rsidR="001A132A" w:rsidRPr="001A132A" w14:paraId="3E7F8C29" w14:textId="77777777" w:rsidTr="001A132A">
        <w:trPr>
          <w:trHeight w:val="300"/>
        </w:trPr>
        <w:tc>
          <w:tcPr>
            <w:tcW w:w="647" w:type="dxa"/>
            <w:tcBorders>
              <w:top w:val="nil"/>
              <w:left w:val="nil"/>
              <w:bottom w:val="nil"/>
              <w:right w:val="nil"/>
            </w:tcBorders>
            <w:shd w:val="clear" w:color="auto" w:fill="auto"/>
            <w:noWrap/>
            <w:vAlign w:val="bottom"/>
            <w:hideMark/>
          </w:tcPr>
          <w:p w14:paraId="44F5DE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2768AD0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75C1E60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AA1FB7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338361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80.99</w:t>
            </w:r>
          </w:p>
        </w:tc>
      </w:tr>
      <w:tr w:rsidR="001A132A" w:rsidRPr="001A132A" w14:paraId="441FEF2D" w14:textId="77777777" w:rsidTr="001A132A">
        <w:trPr>
          <w:trHeight w:val="300"/>
        </w:trPr>
        <w:tc>
          <w:tcPr>
            <w:tcW w:w="647" w:type="dxa"/>
            <w:tcBorders>
              <w:top w:val="nil"/>
              <w:left w:val="nil"/>
              <w:bottom w:val="nil"/>
              <w:right w:val="nil"/>
            </w:tcBorders>
            <w:shd w:val="clear" w:color="auto" w:fill="auto"/>
            <w:noWrap/>
            <w:vAlign w:val="bottom"/>
            <w:hideMark/>
          </w:tcPr>
          <w:p w14:paraId="3E30D42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72473B5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31BCB01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EBCCF8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C715D9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80.91</w:t>
            </w:r>
          </w:p>
        </w:tc>
      </w:tr>
      <w:tr w:rsidR="001A132A" w:rsidRPr="001A132A" w14:paraId="3A087646" w14:textId="77777777" w:rsidTr="001A132A">
        <w:trPr>
          <w:trHeight w:val="300"/>
        </w:trPr>
        <w:tc>
          <w:tcPr>
            <w:tcW w:w="647" w:type="dxa"/>
            <w:tcBorders>
              <w:top w:val="nil"/>
              <w:left w:val="nil"/>
              <w:bottom w:val="nil"/>
              <w:right w:val="nil"/>
            </w:tcBorders>
            <w:shd w:val="clear" w:color="auto" w:fill="auto"/>
            <w:noWrap/>
            <w:vAlign w:val="bottom"/>
            <w:hideMark/>
          </w:tcPr>
          <w:p w14:paraId="1827673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3AAF88F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7B26395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47338C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3568A6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80.90</w:t>
            </w:r>
          </w:p>
        </w:tc>
      </w:tr>
      <w:tr w:rsidR="001A132A" w:rsidRPr="001A132A" w14:paraId="2C053837" w14:textId="77777777" w:rsidTr="001A132A">
        <w:trPr>
          <w:trHeight w:val="300"/>
        </w:trPr>
        <w:tc>
          <w:tcPr>
            <w:tcW w:w="647" w:type="dxa"/>
            <w:tcBorders>
              <w:top w:val="nil"/>
              <w:left w:val="nil"/>
              <w:bottom w:val="nil"/>
              <w:right w:val="nil"/>
            </w:tcBorders>
            <w:shd w:val="clear" w:color="auto" w:fill="auto"/>
            <w:noWrap/>
            <w:vAlign w:val="bottom"/>
            <w:hideMark/>
          </w:tcPr>
          <w:p w14:paraId="71AE21A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404D4B9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705AF1B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BF718D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18024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80.88</w:t>
            </w:r>
          </w:p>
        </w:tc>
      </w:tr>
      <w:tr w:rsidR="001A132A" w:rsidRPr="001A132A" w14:paraId="41CDE150" w14:textId="77777777" w:rsidTr="001A132A">
        <w:trPr>
          <w:trHeight w:val="300"/>
        </w:trPr>
        <w:tc>
          <w:tcPr>
            <w:tcW w:w="647" w:type="dxa"/>
            <w:tcBorders>
              <w:top w:val="nil"/>
              <w:left w:val="nil"/>
              <w:bottom w:val="nil"/>
              <w:right w:val="nil"/>
            </w:tcBorders>
            <w:shd w:val="clear" w:color="auto" w:fill="auto"/>
            <w:noWrap/>
            <w:vAlign w:val="bottom"/>
            <w:hideMark/>
          </w:tcPr>
          <w:p w14:paraId="5F4A572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1FEF30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6CBD88E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E3A562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F079AE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80.86</w:t>
            </w:r>
          </w:p>
        </w:tc>
      </w:tr>
      <w:tr w:rsidR="001A132A" w:rsidRPr="001A132A" w14:paraId="561822EC" w14:textId="77777777" w:rsidTr="001A132A">
        <w:trPr>
          <w:trHeight w:val="300"/>
        </w:trPr>
        <w:tc>
          <w:tcPr>
            <w:tcW w:w="647" w:type="dxa"/>
            <w:tcBorders>
              <w:top w:val="nil"/>
              <w:left w:val="nil"/>
              <w:bottom w:val="nil"/>
              <w:right w:val="nil"/>
            </w:tcBorders>
            <w:shd w:val="clear" w:color="auto" w:fill="auto"/>
            <w:noWrap/>
            <w:vAlign w:val="bottom"/>
            <w:hideMark/>
          </w:tcPr>
          <w:p w14:paraId="124994A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2BD8954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2EE45B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989B92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39068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80.82</w:t>
            </w:r>
          </w:p>
        </w:tc>
      </w:tr>
      <w:tr w:rsidR="001A132A" w:rsidRPr="001A132A" w14:paraId="76FDA034" w14:textId="77777777" w:rsidTr="001A132A">
        <w:trPr>
          <w:trHeight w:val="300"/>
        </w:trPr>
        <w:tc>
          <w:tcPr>
            <w:tcW w:w="647" w:type="dxa"/>
            <w:tcBorders>
              <w:top w:val="nil"/>
              <w:left w:val="nil"/>
              <w:bottom w:val="nil"/>
              <w:right w:val="nil"/>
            </w:tcBorders>
            <w:shd w:val="clear" w:color="auto" w:fill="auto"/>
            <w:noWrap/>
            <w:vAlign w:val="bottom"/>
            <w:hideMark/>
          </w:tcPr>
          <w:p w14:paraId="7700AB5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6FBA599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5B0BAAD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9A5710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AEE674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80.79</w:t>
            </w:r>
          </w:p>
        </w:tc>
      </w:tr>
      <w:tr w:rsidR="001A132A" w:rsidRPr="001A132A" w14:paraId="2B96AAB1" w14:textId="77777777" w:rsidTr="001A132A">
        <w:trPr>
          <w:trHeight w:val="300"/>
        </w:trPr>
        <w:tc>
          <w:tcPr>
            <w:tcW w:w="647" w:type="dxa"/>
            <w:tcBorders>
              <w:top w:val="nil"/>
              <w:left w:val="nil"/>
              <w:bottom w:val="nil"/>
              <w:right w:val="nil"/>
            </w:tcBorders>
            <w:shd w:val="clear" w:color="auto" w:fill="auto"/>
            <w:noWrap/>
            <w:vAlign w:val="bottom"/>
            <w:hideMark/>
          </w:tcPr>
          <w:p w14:paraId="7AF7E3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12E636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4B9E79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AF76ED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16505A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80.79</w:t>
            </w:r>
          </w:p>
        </w:tc>
      </w:tr>
      <w:tr w:rsidR="001A132A" w:rsidRPr="001A132A" w14:paraId="6DEDAFE2" w14:textId="77777777" w:rsidTr="001A132A">
        <w:trPr>
          <w:trHeight w:val="300"/>
        </w:trPr>
        <w:tc>
          <w:tcPr>
            <w:tcW w:w="647" w:type="dxa"/>
            <w:tcBorders>
              <w:top w:val="nil"/>
              <w:left w:val="nil"/>
              <w:bottom w:val="nil"/>
              <w:right w:val="nil"/>
            </w:tcBorders>
            <w:shd w:val="clear" w:color="auto" w:fill="auto"/>
            <w:noWrap/>
            <w:vAlign w:val="bottom"/>
            <w:hideMark/>
          </w:tcPr>
          <w:p w14:paraId="4E1F05A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172941E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24D1C0B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DD9F94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E3BF9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80.76</w:t>
            </w:r>
          </w:p>
        </w:tc>
      </w:tr>
      <w:tr w:rsidR="001A132A" w:rsidRPr="001A132A" w14:paraId="6A26515C" w14:textId="77777777" w:rsidTr="001A132A">
        <w:trPr>
          <w:trHeight w:val="300"/>
        </w:trPr>
        <w:tc>
          <w:tcPr>
            <w:tcW w:w="647" w:type="dxa"/>
            <w:tcBorders>
              <w:top w:val="nil"/>
              <w:left w:val="nil"/>
              <w:bottom w:val="nil"/>
              <w:right w:val="nil"/>
            </w:tcBorders>
            <w:shd w:val="clear" w:color="auto" w:fill="auto"/>
            <w:noWrap/>
            <w:vAlign w:val="bottom"/>
            <w:hideMark/>
          </w:tcPr>
          <w:p w14:paraId="5281631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48C267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650F61C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A26457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944A97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80.76</w:t>
            </w:r>
          </w:p>
        </w:tc>
      </w:tr>
      <w:tr w:rsidR="001A132A" w:rsidRPr="001A132A" w14:paraId="640E7021" w14:textId="77777777" w:rsidTr="001A132A">
        <w:trPr>
          <w:trHeight w:val="300"/>
        </w:trPr>
        <w:tc>
          <w:tcPr>
            <w:tcW w:w="647" w:type="dxa"/>
            <w:tcBorders>
              <w:top w:val="nil"/>
              <w:left w:val="nil"/>
              <w:bottom w:val="nil"/>
              <w:right w:val="nil"/>
            </w:tcBorders>
            <w:shd w:val="clear" w:color="auto" w:fill="auto"/>
            <w:noWrap/>
            <w:vAlign w:val="bottom"/>
            <w:hideMark/>
          </w:tcPr>
          <w:p w14:paraId="5B0C1E6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7AF7F39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1547F5D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4AE1B6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65D4AE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80.72</w:t>
            </w:r>
          </w:p>
        </w:tc>
      </w:tr>
      <w:tr w:rsidR="001A132A" w:rsidRPr="001A132A" w14:paraId="0D4E0A99" w14:textId="77777777" w:rsidTr="001A132A">
        <w:trPr>
          <w:trHeight w:val="300"/>
        </w:trPr>
        <w:tc>
          <w:tcPr>
            <w:tcW w:w="647" w:type="dxa"/>
            <w:tcBorders>
              <w:top w:val="nil"/>
              <w:left w:val="nil"/>
              <w:bottom w:val="nil"/>
              <w:right w:val="nil"/>
            </w:tcBorders>
            <w:shd w:val="clear" w:color="auto" w:fill="auto"/>
            <w:noWrap/>
            <w:vAlign w:val="bottom"/>
            <w:hideMark/>
          </w:tcPr>
          <w:p w14:paraId="18F08C6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5F4689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3006B42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C3A838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BD59F5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80.70</w:t>
            </w:r>
          </w:p>
        </w:tc>
      </w:tr>
      <w:tr w:rsidR="001A132A" w:rsidRPr="001A132A" w14:paraId="285EA842" w14:textId="77777777" w:rsidTr="001A132A">
        <w:trPr>
          <w:trHeight w:val="300"/>
        </w:trPr>
        <w:tc>
          <w:tcPr>
            <w:tcW w:w="647" w:type="dxa"/>
            <w:tcBorders>
              <w:top w:val="nil"/>
              <w:left w:val="nil"/>
              <w:bottom w:val="nil"/>
              <w:right w:val="nil"/>
            </w:tcBorders>
            <w:shd w:val="clear" w:color="auto" w:fill="auto"/>
            <w:noWrap/>
            <w:vAlign w:val="bottom"/>
            <w:hideMark/>
          </w:tcPr>
          <w:p w14:paraId="05F942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466909C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46A9E6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EEC304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604272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80.70</w:t>
            </w:r>
          </w:p>
        </w:tc>
      </w:tr>
      <w:tr w:rsidR="001A132A" w:rsidRPr="001A132A" w14:paraId="21A4B093" w14:textId="77777777" w:rsidTr="001A132A">
        <w:trPr>
          <w:trHeight w:val="300"/>
        </w:trPr>
        <w:tc>
          <w:tcPr>
            <w:tcW w:w="647" w:type="dxa"/>
            <w:tcBorders>
              <w:top w:val="nil"/>
              <w:left w:val="nil"/>
              <w:bottom w:val="nil"/>
              <w:right w:val="nil"/>
            </w:tcBorders>
            <w:shd w:val="clear" w:color="auto" w:fill="auto"/>
            <w:noWrap/>
            <w:vAlign w:val="bottom"/>
            <w:hideMark/>
          </w:tcPr>
          <w:p w14:paraId="5269C27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3E555A6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6B7A8DE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7A2478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7A009C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80.68</w:t>
            </w:r>
          </w:p>
        </w:tc>
      </w:tr>
      <w:tr w:rsidR="001A132A" w:rsidRPr="001A132A" w14:paraId="5DCB6918" w14:textId="77777777" w:rsidTr="001A132A">
        <w:trPr>
          <w:trHeight w:val="300"/>
        </w:trPr>
        <w:tc>
          <w:tcPr>
            <w:tcW w:w="647" w:type="dxa"/>
            <w:tcBorders>
              <w:top w:val="nil"/>
              <w:left w:val="nil"/>
              <w:bottom w:val="nil"/>
              <w:right w:val="nil"/>
            </w:tcBorders>
            <w:shd w:val="clear" w:color="auto" w:fill="auto"/>
            <w:noWrap/>
            <w:vAlign w:val="bottom"/>
            <w:hideMark/>
          </w:tcPr>
          <w:p w14:paraId="4616CC9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73B3D13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546DF75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9B6555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2F3CB5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80.67</w:t>
            </w:r>
          </w:p>
        </w:tc>
      </w:tr>
      <w:tr w:rsidR="001A132A" w:rsidRPr="001A132A" w14:paraId="23ECC5B9" w14:textId="77777777" w:rsidTr="001A132A">
        <w:trPr>
          <w:trHeight w:val="300"/>
        </w:trPr>
        <w:tc>
          <w:tcPr>
            <w:tcW w:w="647" w:type="dxa"/>
            <w:tcBorders>
              <w:top w:val="nil"/>
              <w:left w:val="nil"/>
              <w:bottom w:val="nil"/>
              <w:right w:val="nil"/>
            </w:tcBorders>
            <w:shd w:val="clear" w:color="auto" w:fill="auto"/>
            <w:noWrap/>
            <w:vAlign w:val="bottom"/>
            <w:hideMark/>
          </w:tcPr>
          <w:p w14:paraId="5F8B9DE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0A3686A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68D7C0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7F3871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491441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80.65</w:t>
            </w:r>
          </w:p>
        </w:tc>
      </w:tr>
      <w:tr w:rsidR="001A132A" w:rsidRPr="001A132A" w14:paraId="1347CEC4" w14:textId="77777777" w:rsidTr="001A132A">
        <w:trPr>
          <w:trHeight w:val="300"/>
        </w:trPr>
        <w:tc>
          <w:tcPr>
            <w:tcW w:w="647" w:type="dxa"/>
            <w:tcBorders>
              <w:top w:val="nil"/>
              <w:left w:val="nil"/>
              <w:bottom w:val="nil"/>
              <w:right w:val="nil"/>
            </w:tcBorders>
            <w:shd w:val="clear" w:color="auto" w:fill="auto"/>
            <w:noWrap/>
            <w:vAlign w:val="bottom"/>
            <w:hideMark/>
          </w:tcPr>
          <w:p w14:paraId="4D6A0E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78BF970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6911699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C0BB5E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84ED4D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80.61</w:t>
            </w:r>
          </w:p>
        </w:tc>
      </w:tr>
      <w:tr w:rsidR="001A132A" w:rsidRPr="001A132A" w14:paraId="1F6ABA25" w14:textId="77777777" w:rsidTr="001A132A">
        <w:trPr>
          <w:trHeight w:val="300"/>
        </w:trPr>
        <w:tc>
          <w:tcPr>
            <w:tcW w:w="647" w:type="dxa"/>
            <w:tcBorders>
              <w:top w:val="nil"/>
              <w:left w:val="nil"/>
              <w:bottom w:val="nil"/>
              <w:right w:val="nil"/>
            </w:tcBorders>
            <w:shd w:val="clear" w:color="auto" w:fill="auto"/>
            <w:noWrap/>
            <w:vAlign w:val="bottom"/>
            <w:hideMark/>
          </w:tcPr>
          <w:p w14:paraId="44D3F17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11E27D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38FF18B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D635EB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835B4E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80.60</w:t>
            </w:r>
          </w:p>
        </w:tc>
      </w:tr>
      <w:tr w:rsidR="001A132A" w:rsidRPr="001A132A" w14:paraId="7C14E89E" w14:textId="77777777" w:rsidTr="001A132A">
        <w:trPr>
          <w:trHeight w:val="300"/>
        </w:trPr>
        <w:tc>
          <w:tcPr>
            <w:tcW w:w="647" w:type="dxa"/>
            <w:tcBorders>
              <w:top w:val="nil"/>
              <w:left w:val="nil"/>
              <w:bottom w:val="nil"/>
              <w:right w:val="nil"/>
            </w:tcBorders>
            <w:shd w:val="clear" w:color="auto" w:fill="auto"/>
            <w:noWrap/>
            <w:vAlign w:val="bottom"/>
            <w:hideMark/>
          </w:tcPr>
          <w:p w14:paraId="5C73F34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6749FDA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1C95F03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F2CB54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13291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80.50</w:t>
            </w:r>
          </w:p>
        </w:tc>
      </w:tr>
      <w:tr w:rsidR="001A132A" w:rsidRPr="001A132A" w14:paraId="1E5452F2" w14:textId="77777777" w:rsidTr="001A132A">
        <w:trPr>
          <w:trHeight w:val="300"/>
        </w:trPr>
        <w:tc>
          <w:tcPr>
            <w:tcW w:w="647" w:type="dxa"/>
            <w:tcBorders>
              <w:top w:val="nil"/>
              <w:left w:val="nil"/>
              <w:bottom w:val="nil"/>
              <w:right w:val="nil"/>
            </w:tcBorders>
            <w:shd w:val="clear" w:color="auto" w:fill="auto"/>
            <w:noWrap/>
            <w:vAlign w:val="bottom"/>
            <w:hideMark/>
          </w:tcPr>
          <w:p w14:paraId="492CE61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5A83E16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106A756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F277DA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90BA20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80.49</w:t>
            </w:r>
          </w:p>
        </w:tc>
      </w:tr>
      <w:tr w:rsidR="001A132A" w:rsidRPr="001A132A" w14:paraId="23C69FF0" w14:textId="77777777" w:rsidTr="001A132A">
        <w:trPr>
          <w:trHeight w:val="300"/>
        </w:trPr>
        <w:tc>
          <w:tcPr>
            <w:tcW w:w="647" w:type="dxa"/>
            <w:tcBorders>
              <w:top w:val="nil"/>
              <w:left w:val="nil"/>
              <w:bottom w:val="nil"/>
              <w:right w:val="nil"/>
            </w:tcBorders>
            <w:shd w:val="clear" w:color="auto" w:fill="auto"/>
            <w:noWrap/>
            <w:vAlign w:val="bottom"/>
            <w:hideMark/>
          </w:tcPr>
          <w:p w14:paraId="23FEC45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7FBE05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7F75A2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7495A7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4203CB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80.40</w:t>
            </w:r>
          </w:p>
        </w:tc>
      </w:tr>
      <w:tr w:rsidR="001A132A" w:rsidRPr="001A132A" w14:paraId="24DA162E" w14:textId="77777777" w:rsidTr="001A132A">
        <w:trPr>
          <w:trHeight w:val="300"/>
        </w:trPr>
        <w:tc>
          <w:tcPr>
            <w:tcW w:w="647" w:type="dxa"/>
            <w:tcBorders>
              <w:top w:val="nil"/>
              <w:left w:val="nil"/>
              <w:bottom w:val="nil"/>
              <w:right w:val="nil"/>
            </w:tcBorders>
            <w:shd w:val="clear" w:color="auto" w:fill="auto"/>
            <w:noWrap/>
            <w:vAlign w:val="bottom"/>
            <w:hideMark/>
          </w:tcPr>
          <w:p w14:paraId="15F2710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10E73E9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1259C66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91E490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9E5181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80.39</w:t>
            </w:r>
          </w:p>
        </w:tc>
      </w:tr>
      <w:tr w:rsidR="001A132A" w:rsidRPr="001A132A" w14:paraId="51F43659" w14:textId="77777777" w:rsidTr="001A132A">
        <w:trPr>
          <w:trHeight w:val="300"/>
        </w:trPr>
        <w:tc>
          <w:tcPr>
            <w:tcW w:w="647" w:type="dxa"/>
            <w:tcBorders>
              <w:top w:val="nil"/>
              <w:left w:val="nil"/>
              <w:bottom w:val="nil"/>
              <w:right w:val="nil"/>
            </w:tcBorders>
            <w:shd w:val="clear" w:color="auto" w:fill="auto"/>
            <w:noWrap/>
            <w:vAlign w:val="bottom"/>
            <w:hideMark/>
          </w:tcPr>
          <w:p w14:paraId="5D91A4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376C07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4677913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40BC2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22148D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80.39</w:t>
            </w:r>
          </w:p>
        </w:tc>
      </w:tr>
      <w:tr w:rsidR="001A132A" w:rsidRPr="001A132A" w14:paraId="6D798FBE" w14:textId="77777777" w:rsidTr="001A132A">
        <w:trPr>
          <w:trHeight w:val="300"/>
        </w:trPr>
        <w:tc>
          <w:tcPr>
            <w:tcW w:w="647" w:type="dxa"/>
            <w:tcBorders>
              <w:top w:val="nil"/>
              <w:left w:val="nil"/>
              <w:bottom w:val="nil"/>
              <w:right w:val="nil"/>
            </w:tcBorders>
            <w:shd w:val="clear" w:color="auto" w:fill="auto"/>
            <w:noWrap/>
            <w:vAlign w:val="bottom"/>
            <w:hideMark/>
          </w:tcPr>
          <w:p w14:paraId="20D5D0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45B7F22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3CD0DBE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39095F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CD6F4C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80.36</w:t>
            </w:r>
          </w:p>
        </w:tc>
      </w:tr>
      <w:tr w:rsidR="001A132A" w:rsidRPr="001A132A" w14:paraId="612FE658" w14:textId="77777777" w:rsidTr="001A132A">
        <w:trPr>
          <w:trHeight w:val="300"/>
        </w:trPr>
        <w:tc>
          <w:tcPr>
            <w:tcW w:w="647" w:type="dxa"/>
            <w:tcBorders>
              <w:top w:val="nil"/>
              <w:left w:val="nil"/>
              <w:bottom w:val="nil"/>
              <w:right w:val="nil"/>
            </w:tcBorders>
            <w:shd w:val="clear" w:color="auto" w:fill="auto"/>
            <w:noWrap/>
            <w:vAlign w:val="bottom"/>
            <w:hideMark/>
          </w:tcPr>
          <w:p w14:paraId="6B8C6C3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0520BED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5445385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E8FF27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356BA2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80.34</w:t>
            </w:r>
          </w:p>
        </w:tc>
      </w:tr>
      <w:tr w:rsidR="001A132A" w:rsidRPr="001A132A" w14:paraId="1AE94E47" w14:textId="77777777" w:rsidTr="001A132A">
        <w:trPr>
          <w:trHeight w:val="300"/>
        </w:trPr>
        <w:tc>
          <w:tcPr>
            <w:tcW w:w="647" w:type="dxa"/>
            <w:tcBorders>
              <w:top w:val="nil"/>
              <w:left w:val="nil"/>
              <w:bottom w:val="nil"/>
              <w:right w:val="nil"/>
            </w:tcBorders>
            <w:shd w:val="clear" w:color="auto" w:fill="auto"/>
            <w:noWrap/>
            <w:vAlign w:val="bottom"/>
            <w:hideMark/>
          </w:tcPr>
          <w:p w14:paraId="05A4B42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1A9F40F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6A8CEC1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B49574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7A689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80.30</w:t>
            </w:r>
          </w:p>
        </w:tc>
      </w:tr>
      <w:tr w:rsidR="001A132A" w:rsidRPr="001A132A" w14:paraId="53692D16" w14:textId="77777777" w:rsidTr="001A132A">
        <w:trPr>
          <w:trHeight w:val="300"/>
        </w:trPr>
        <w:tc>
          <w:tcPr>
            <w:tcW w:w="647" w:type="dxa"/>
            <w:tcBorders>
              <w:top w:val="nil"/>
              <w:left w:val="nil"/>
              <w:bottom w:val="nil"/>
              <w:right w:val="nil"/>
            </w:tcBorders>
            <w:shd w:val="clear" w:color="auto" w:fill="auto"/>
            <w:noWrap/>
            <w:vAlign w:val="bottom"/>
            <w:hideMark/>
          </w:tcPr>
          <w:p w14:paraId="036CC5D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7EEED7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2BC7353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450488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6FB57E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80.29</w:t>
            </w:r>
          </w:p>
        </w:tc>
      </w:tr>
      <w:tr w:rsidR="001A132A" w:rsidRPr="001A132A" w14:paraId="5070C32F" w14:textId="77777777" w:rsidTr="001A132A">
        <w:trPr>
          <w:trHeight w:val="300"/>
        </w:trPr>
        <w:tc>
          <w:tcPr>
            <w:tcW w:w="647" w:type="dxa"/>
            <w:tcBorders>
              <w:top w:val="nil"/>
              <w:left w:val="nil"/>
              <w:bottom w:val="nil"/>
              <w:right w:val="nil"/>
            </w:tcBorders>
            <w:shd w:val="clear" w:color="auto" w:fill="auto"/>
            <w:noWrap/>
            <w:vAlign w:val="bottom"/>
            <w:hideMark/>
          </w:tcPr>
          <w:p w14:paraId="04F386D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0D8915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5EFFA56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079A37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580921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80.27</w:t>
            </w:r>
          </w:p>
        </w:tc>
      </w:tr>
      <w:tr w:rsidR="001A132A" w:rsidRPr="001A132A" w14:paraId="6FDE6415" w14:textId="77777777" w:rsidTr="001A132A">
        <w:trPr>
          <w:trHeight w:val="300"/>
        </w:trPr>
        <w:tc>
          <w:tcPr>
            <w:tcW w:w="647" w:type="dxa"/>
            <w:tcBorders>
              <w:top w:val="nil"/>
              <w:left w:val="nil"/>
              <w:bottom w:val="nil"/>
              <w:right w:val="nil"/>
            </w:tcBorders>
            <w:shd w:val="clear" w:color="auto" w:fill="auto"/>
            <w:noWrap/>
            <w:vAlign w:val="bottom"/>
            <w:hideMark/>
          </w:tcPr>
          <w:p w14:paraId="10FCCB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4D1A96A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10124C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917318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9D4B2D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80.26</w:t>
            </w:r>
          </w:p>
        </w:tc>
      </w:tr>
      <w:tr w:rsidR="001A132A" w:rsidRPr="001A132A" w14:paraId="4B614B89" w14:textId="77777777" w:rsidTr="001A132A">
        <w:trPr>
          <w:trHeight w:val="300"/>
        </w:trPr>
        <w:tc>
          <w:tcPr>
            <w:tcW w:w="647" w:type="dxa"/>
            <w:tcBorders>
              <w:top w:val="nil"/>
              <w:left w:val="nil"/>
              <w:bottom w:val="nil"/>
              <w:right w:val="nil"/>
            </w:tcBorders>
            <w:shd w:val="clear" w:color="auto" w:fill="auto"/>
            <w:noWrap/>
            <w:vAlign w:val="bottom"/>
            <w:hideMark/>
          </w:tcPr>
          <w:p w14:paraId="41B2627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7377DA7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5805481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DABAF8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E7A0D6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80.24</w:t>
            </w:r>
          </w:p>
        </w:tc>
      </w:tr>
      <w:tr w:rsidR="001A132A" w:rsidRPr="001A132A" w14:paraId="56FE47F4" w14:textId="77777777" w:rsidTr="001A132A">
        <w:trPr>
          <w:trHeight w:val="300"/>
        </w:trPr>
        <w:tc>
          <w:tcPr>
            <w:tcW w:w="647" w:type="dxa"/>
            <w:tcBorders>
              <w:top w:val="nil"/>
              <w:left w:val="nil"/>
              <w:bottom w:val="nil"/>
              <w:right w:val="nil"/>
            </w:tcBorders>
            <w:shd w:val="clear" w:color="auto" w:fill="auto"/>
            <w:noWrap/>
            <w:vAlign w:val="bottom"/>
            <w:hideMark/>
          </w:tcPr>
          <w:p w14:paraId="6E9BB12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65E895C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26C63D4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E295B5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3A188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80.24</w:t>
            </w:r>
          </w:p>
        </w:tc>
      </w:tr>
      <w:tr w:rsidR="001A132A" w:rsidRPr="001A132A" w14:paraId="790DBDF7" w14:textId="77777777" w:rsidTr="001A132A">
        <w:trPr>
          <w:trHeight w:val="300"/>
        </w:trPr>
        <w:tc>
          <w:tcPr>
            <w:tcW w:w="647" w:type="dxa"/>
            <w:tcBorders>
              <w:top w:val="nil"/>
              <w:left w:val="nil"/>
              <w:bottom w:val="nil"/>
              <w:right w:val="nil"/>
            </w:tcBorders>
            <w:shd w:val="clear" w:color="auto" w:fill="auto"/>
            <w:noWrap/>
            <w:vAlign w:val="bottom"/>
            <w:hideMark/>
          </w:tcPr>
          <w:p w14:paraId="741B30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5233091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0AF188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F01529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0C9CEC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80.23</w:t>
            </w:r>
          </w:p>
        </w:tc>
      </w:tr>
      <w:tr w:rsidR="001A132A" w:rsidRPr="001A132A" w14:paraId="496E4932" w14:textId="77777777" w:rsidTr="001A132A">
        <w:trPr>
          <w:trHeight w:val="300"/>
        </w:trPr>
        <w:tc>
          <w:tcPr>
            <w:tcW w:w="647" w:type="dxa"/>
            <w:tcBorders>
              <w:top w:val="nil"/>
              <w:left w:val="nil"/>
              <w:bottom w:val="nil"/>
              <w:right w:val="nil"/>
            </w:tcBorders>
            <w:shd w:val="clear" w:color="auto" w:fill="auto"/>
            <w:noWrap/>
            <w:vAlign w:val="bottom"/>
            <w:hideMark/>
          </w:tcPr>
          <w:p w14:paraId="1F3DB69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1D92EDD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28BA236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7EDBE6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6AF2D6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80.22</w:t>
            </w:r>
          </w:p>
        </w:tc>
      </w:tr>
      <w:tr w:rsidR="001A132A" w:rsidRPr="001A132A" w14:paraId="0042B8C5" w14:textId="77777777" w:rsidTr="001A132A">
        <w:trPr>
          <w:trHeight w:val="300"/>
        </w:trPr>
        <w:tc>
          <w:tcPr>
            <w:tcW w:w="647" w:type="dxa"/>
            <w:tcBorders>
              <w:top w:val="nil"/>
              <w:left w:val="nil"/>
              <w:bottom w:val="nil"/>
              <w:right w:val="nil"/>
            </w:tcBorders>
            <w:shd w:val="clear" w:color="auto" w:fill="auto"/>
            <w:noWrap/>
            <w:vAlign w:val="bottom"/>
            <w:hideMark/>
          </w:tcPr>
          <w:p w14:paraId="26FAEF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03C3411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74A4FAA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830B6B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FDDEF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80.21</w:t>
            </w:r>
          </w:p>
        </w:tc>
      </w:tr>
      <w:tr w:rsidR="001A132A" w:rsidRPr="001A132A" w14:paraId="32DA3DAB" w14:textId="77777777" w:rsidTr="001A132A">
        <w:trPr>
          <w:trHeight w:val="300"/>
        </w:trPr>
        <w:tc>
          <w:tcPr>
            <w:tcW w:w="647" w:type="dxa"/>
            <w:tcBorders>
              <w:top w:val="nil"/>
              <w:left w:val="nil"/>
              <w:bottom w:val="nil"/>
              <w:right w:val="nil"/>
            </w:tcBorders>
            <w:shd w:val="clear" w:color="auto" w:fill="auto"/>
            <w:noWrap/>
            <w:vAlign w:val="bottom"/>
            <w:hideMark/>
          </w:tcPr>
          <w:p w14:paraId="1AB71D5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7DED0F7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0A76F1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02D715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A60E91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80.16</w:t>
            </w:r>
          </w:p>
        </w:tc>
      </w:tr>
      <w:tr w:rsidR="001A132A" w:rsidRPr="001A132A" w14:paraId="3B3D1441" w14:textId="77777777" w:rsidTr="001A132A">
        <w:trPr>
          <w:trHeight w:val="300"/>
        </w:trPr>
        <w:tc>
          <w:tcPr>
            <w:tcW w:w="647" w:type="dxa"/>
            <w:tcBorders>
              <w:top w:val="nil"/>
              <w:left w:val="nil"/>
              <w:bottom w:val="nil"/>
              <w:right w:val="nil"/>
            </w:tcBorders>
            <w:shd w:val="clear" w:color="auto" w:fill="auto"/>
            <w:noWrap/>
            <w:vAlign w:val="bottom"/>
            <w:hideMark/>
          </w:tcPr>
          <w:p w14:paraId="797C92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3B14C51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26DA5BD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2017E4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E562E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80.15</w:t>
            </w:r>
          </w:p>
        </w:tc>
      </w:tr>
      <w:tr w:rsidR="001A132A" w:rsidRPr="001A132A" w14:paraId="437EE189" w14:textId="77777777" w:rsidTr="001A132A">
        <w:trPr>
          <w:trHeight w:val="300"/>
        </w:trPr>
        <w:tc>
          <w:tcPr>
            <w:tcW w:w="647" w:type="dxa"/>
            <w:tcBorders>
              <w:top w:val="nil"/>
              <w:left w:val="nil"/>
              <w:bottom w:val="nil"/>
              <w:right w:val="nil"/>
            </w:tcBorders>
            <w:shd w:val="clear" w:color="auto" w:fill="auto"/>
            <w:noWrap/>
            <w:vAlign w:val="bottom"/>
            <w:hideMark/>
          </w:tcPr>
          <w:p w14:paraId="313EC81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509024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44C8C7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58D508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95817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80.10</w:t>
            </w:r>
          </w:p>
        </w:tc>
      </w:tr>
      <w:tr w:rsidR="001A132A" w:rsidRPr="001A132A" w14:paraId="065D7D90" w14:textId="77777777" w:rsidTr="001A132A">
        <w:trPr>
          <w:trHeight w:val="300"/>
        </w:trPr>
        <w:tc>
          <w:tcPr>
            <w:tcW w:w="647" w:type="dxa"/>
            <w:tcBorders>
              <w:top w:val="nil"/>
              <w:left w:val="nil"/>
              <w:bottom w:val="nil"/>
              <w:right w:val="nil"/>
            </w:tcBorders>
            <w:shd w:val="clear" w:color="auto" w:fill="auto"/>
            <w:noWrap/>
            <w:vAlign w:val="bottom"/>
            <w:hideMark/>
          </w:tcPr>
          <w:p w14:paraId="759F0EB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7204B3C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397110B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19A097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D6A697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80.09</w:t>
            </w:r>
          </w:p>
        </w:tc>
      </w:tr>
      <w:tr w:rsidR="001A132A" w:rsidRPr="001A132A" w14:paraId="45E63B63" w14:textId="77777777" w:rsidTr="001A132A">
        <w:trPr>
          <w:trHeight w:val="300"/>
        </w:trPr>
        <w:tc>
          <w:tcPr>
            <w:tcW w:w="647" w:type="dxa"/>
            <w:tcBorders>
              <w:top w:val="nil"/>
              <w:left w:val="nil"/>
              <w:bottom w:val="nil"/>
              <w:right w:val="nil"/>
            </w:tcBorders>
            <w:shd w:val="clear" w:color="auto" w:fill="auto"/>
            <w:noWrap/>
            <w:vAlign w:val="bottom"/>
            <w:hideMark/>
          </w:tcPr>
          <w:p w14:paraId="4BA6A3A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52E1FD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42CE1A9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7DFAC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AD8B00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80.07</w:t>
            </w:r>
          </w:p>
        </w:tc>
      </w:tr>
      <w:tr w:rsidR="001A132A" w:rsidRPr="001A132A" w14:paraId="4FA547E5" w14:textId="77777777" w:rsidTr="001A132A">
        <w:trPr>
          <w:trHeight w:val="300"/>
        </w:trPr>
        <w:tc>
          <w:tcPr>
            <w:tcW w:w="647" w:type="dxa"/>
            <w:tcBorders>
              <w:top w:val="nil"/>
              <w:left w:val="nil"/>
              <w:bottom w:val="nil"/>
              <w:right w:val="nil"/>
            </w:tcBorders>
            <w:shd w:val="clear" w:color="auto" w:fill="auto"/>
            <w:noWrap/>
            <w:vAlign w:val="bottom"/>
            <w:hideMark/>
          </w:tcPr>
          <w:p w14:paraId="2C8110F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6E73CE6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6BC34CD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E67D01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FA7B3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80.06</w:t>
            </w:r>
          </w:p>
        </w:tc>
      </w:tr>
      <w:tr w:rsidR="001A132A" w:rsidRPr="001A132A" w14:paraId="2323B286" w14:textId="77777777" w:rsidTr="001A132A">
        <w:trPr>
          <w:trHeight w:val="300"/>
        </w:trPr>
        <w:tc>
          <w:tcPr>
            <w:tcW w:w="647" w:type="dxa"/>
            <w:tcBorders>
              <w:top w:val="nil"/>
              <w:left w:val="nil"/>
              <w:bottom w:val="nil"/>
              <w:right w:val="nil"/>
            </w:tcBorders>
            <w:shd w:val="clear" w:color="auto" w:fill="auto"/>
            <w:noWrap/>
            <w:vAlign w:val="bottom"/>
            <w:hideMark/>
          </w:tcPr>
          <w:p w14:paraId="12C3F7A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03019F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7059BAB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D5E2E3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11FFC6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80.03</w:t>
            </w:r>
          </w:p>
        </w:tc>
      </w:tr>
      <w:tr w:rsidR="001A132A" w:rsidRPr="001A132A" w14:paraId="0D2603CE" w14:textId="77777777" w:rsidTr="001A132A">
        <w:trPr>
          <w:trHeight w:val="300"/>
        </w:trPr>
        <w:tc>
          <w:tcPr>
            <w:tcW w:w="647" w:type="dxa"/>
            <w:tcBorders>
              <w:top w:val="nil"/>
              <w:left w:val="nil"/>
              <w:bottom w:val="nil"/>
              <w:right w:val="nil"/>
            </w:tcBorders>
            <w:shd w:val="clear" w:color="auto" w:fill="auto"/>
            <w:noWrap/>
            <w:vAlign w:val="bottom"/>
            <w:hideMark/>
          </w:tcPr>
          <w:p w14:paraId="2B8478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14192E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25261CA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226483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1ADA1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79.97</w:t>
            </w:r>
          </w:p>
        </w:tc>
      </w:tr>
      <w:tr w:rsidR="001A132A" w:rsidRPr="001A132A" w14:paraId="12F57ECC" w14:textId="77777777" w:rsidTr="001A132A">
        <w:trPr>
          <w:trHeight w:val="300"/>
        </w:trPr>
        <w:tc>
          <w:tcPr>
            <w:tcW w:w="647" w:type="dxa"/>
            <w:tcBorders>
              <w:top w:val="nil"/>
              <w:left w:val="nil"/>
              <w:bottom w:val="nil"/>
              <w:right w:val="nil"/>
            </w:tcBorders>
            <w:shd w:val="clear" w:color="auto" w:fill="auto"/>
            <w:noWrap/>
            <w:vAlign w:val="bottom"/>
            <w:hideMark/>
          </w:tcPr>
          <w:p w14:paraId="066CBBB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146B53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47F4DC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2D81C0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7B8ADE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79.97</w:t>
            </w:r>
          </w:p>
        </w:tc>
      </w:tr>
      <w:tr w:rsidR="001A132A" w:rsidRPr="001A132A" w14:paraId="1FD439E2" w14:textId="77777777" w:rsidTr="001A132A">
        <w:trPr>
          <w:trHeight w:val="300"/>
        </w:trPr>
        <w:tc>
          <w:tcPr>
            <w:tcW w:w="647" w:type="dxa"/>
            <w:tcBorders>
              <w:top w:val="nil"/>
              <w:left w:val="nil"/>
              <w:bottom w:val="nil"/>
              <w:right w:val="nil"/>
            </w:tcBorders>
            <w:shd w:val="clear" w:color="auto" w:fill="auto"/>
            <w:noWrap/>
            <w:vAlign w:val="bottom"/>
            <w:hideMark/>
          </w:tcPr>
          <w:p w14:paraId="6F0E0AD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08C28C7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2A9340B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E27838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CECB4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79.96</w:t>
            </w:r>
          </w:p>
        </w:tc>
      </w:tr>
      <w:tr w:rsidR="001A132A" w:rsidRPr="001A132A" w14:paraId="2BC497FF" w14:textId="77777777" w:rsidTr="001A132A">
        <w:trPr>
          <w:trHeight w:val="300"/>
        </w:trPr>
        <w:tc>
          <w:tcPr>
            <w:tcW w:w="647" w:type="dxa"/>
            <w:tcBorders>
              <w:top w:val="nil"/>
              <w:left w:val="nil"/>
              <w:bottom w:val="nil"/>
              <w:right w:val="nil"/>
            </w:tcBorders>
            <w:shd w:val="clear" w:color="auto" w:fill="auto"/>
            <w:noWrap/>
            <w:vAlign w:val="bottom"/>
            <w:hideMark/>
          </w:tcPr>
          <w:p w14:paraId="2BBD684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C56F33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4EBE5DE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82437B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07B0D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79.95</w:t>
            </w:r>
          </w:p>
        </w:tc>
      </w:tr>
      <w:tr w:rsidR="001A132A" w:rsidRPr="001A132A" w14:paraId="4D22D389" w14:textId="77777777" w:rsidTr="001A132A">
        <w:trPr>
          <w:trHeight w:val="300"/>
        </w:trPr>
        <w:tc>
          <w:tcPr>
            <w:tcW w:w="647" w:type="dxa"/>
            <w:tcBorders>
              <w:top w:val="nil"/>
              <w:left w:val="nil"/>
              <w:bottom w:val="nil"/>
              <w:right w:val="nil"/>
            </w:tcBorders>
            <w:shd w:val="clear" w:color="auto" w:fill="auto"/>
            <w:noWrap/>
            <w:vAlign w:val="bottom"/>
            <w:hideMark/>
          </w:tcPr>
          <w:p w14:paraId="3007D21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371304D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6FAD48B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5CBF03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BCC714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79.95</w:t>
            </w:r>
          </w:p>
        </w:tc>
      </w:tr>
      <w:tr w:rsidR="001A132A" w:rsidRPr="001A132A" w14:paraId="30DE885B" w14:textId="77777777" w:rsidTr="001A132A">
        <w:trPr>
          <w:trHeight w:val="300"/>
        </w:trPr>
        <w:tc>
          <w:tcPr>
            <w:tcW w:w="647" w:type="dxa"/>
            <w:tcBorders>
              <w:top w:val="nil"/>
              <w:left w:val="nil"/>
              <w:bottom w:val="nil"/>
              <w:right w:val="nil"/>
            </w:tcBorders>
            <w:shd w:val="clear" w:color="auto" w:fill="auto"/>
            <w:noWrap/>
            <w:vAlign w:val="bottom"/>
            <w:hideMark/>
          </w:tcPr>
          <w:p w14:paraId="4C1A1C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20CB77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8BB56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5E13CF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CED90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79.89</w:t>
            </w:r>
          </w:p>
        </w:tc>
      </w:tr>
      <w:tr w:rsidR="001A132A" w:rsidRPr="001A132A" w14:paraId="180A70D2" w14:textId="77777777" w:rsidTr="001A132A">
        <w:trPr>
          <w:trHeight w:val="300"/>
        </w:trPr>
        <w:tc>
          <w:tcPr>
            <w:tcW w:w="647" w:type="dxa"/>
            <w:tcBorders>
              <w:top w:val="nil"/>
              <w:left w:val="nil"/>
              <w:bottom w:val="nil"/>
              <w:right w:val="nil"/>
            </w:tcBorders>
            <w:shd w:val="clear" w:color="auto" w:fill="auto"/>
            <w:noWrap/>
            <w:vAlign w:val="bottom"/>
            <w:hideMark/>
          </w:tcPr>
          <w:p w14:paraId="6421C8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7F240D9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252A605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5BF385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3E0F45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79.87</w:t>
            </w:r>
          </w:p>
        </w:tc>
      </w:tr>
      <w:tr w:rsidR="001A132A" w:rsidRPr="001A132A" w14:paraId="5F0C76A3" w14:textId="77777777" w:rsidTr="001A132A">
        <w:trPr>
          <w:trHeight w:val="300"/>
        </w:trPr>
        <w:tc>
          <w:tcPr>
            <w:tcW w:w="647" w:type="dxa"/>
            <w:tcBorders>
              <w:top w:val="nil"/>
              <w:left w:val="nil"/>
              <w:bottom w:val="nil"/>
              <w:right w:val="nil"/>
            </w:tcBorders>
            <w:shd w:val="clear" w:color="auto" w:fill="auto"/>
            <w:noWrap/>
            <w:vAlign w:val="bottom"/>
            <w:hideMark/>
          </w:tcPr>
          <w:p w14:paraId="6396D9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2D18044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0D68BD7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639FF8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A0CFB2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79.86</w:t>
            </w:r>
          </w:p>
        </w:tc>
      </w:tr>
      <w:tr w:rsidR="001A132A" w:rsidRPr="001A132A" w14:paraId="404F364C" w14:textId="77777777" w:rsidTr="001A132A">
        <w:trPr>
          <w:trHeight w:val="300"/>
        </w:trPr>
        <w:tc>
          <w:tcPr>
            <w:tcW w:w="647" w:type="dxa"/>
            <w:tcBorders>
              <w:top w:val="nil"/>
              <w:left w:val="nil"/>
              <w:bottom w:val="nil"/>
              <w:right w:val="nil"/>
            </w:tcBorders>
            <w:shd w:val="clear" w:color="auto" w:fill="auto"/>
            <w:noWrap/>
            <w:vAlign w:val="bottom"/>
            <w:hideMark/>
          </w:tcPr>
          <w:p w14:paraId="7C30392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lastRenderedPageBreak/>
              <w:t>8</w:t>
            </w:r>
          </w:p>
        </w:tc>
        <w:tc>
          <w:tcPr>
            <w:tcW w:w="604" w:type="dxa"/>
            <w:tcBorders>
              <w:top w:val="nil"/>
              <w:left w:val="nil"/>
              <w:bottom w:val="nil"/>
              <w:right w:val="nil"/>
            </w:tcBorders>
            <w:shd w:val="clear" w:color="auto" w:fill="auto"/>
            <w:noWrap/>
            <w:vAlign w:val="bottom"/>
            <w:hideMark/>
          </w:tcPr>
          <w:p w14:paraId="610CB91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4025D5B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6849AF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8397BC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79.86</w:t>
            </w:r>
          </w:p>
        </w:tc>
      </w:tr>
      <w:tr w:rsidR="001A132A" w:rsidRPr="001A132A" w14:paraId="5A47125A" w14:textId="77777777" w:rsidTr="001A132A">
        <w:trPr>
          <w:trHeight w:val="300"/>
        </w:trPr>
        <w:tc>
          <w:tcPr>
            <w:tcW w:w="647" w:type="dxa"/>
            <w:tcBorders>
              <w:top w:val="nil"/>
              <w:left w:val="nil"/>
              <w:bottom w:val="nil"/>
              <w:right w:val="nil"/>
            </w:tcBorders>
            <w:shd w:val="clear" w:color="auto" w:fill="auto"/>
            <w:noWrap/>
            <w:vAlign w:val="bottom"/>
            <w:hideMark/>
          </w:tcPr>
          <w:p w14:paraId="39E2DEB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4F8816C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32DDF45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7F425C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C59C0D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79.81</w:t>
            </w:r>
          </w:p>
        </w:tc>
      </w:tr>
      <w:tr w:rsidR="001A132A" w:rsidRPr="001A132A" w14:paraId="63E1DE01" w14:textId="77777777" w:rsidTr="001A132A">
        <w:trPr>
          <w:trHeight w:val="300"/>
        </w:trPr>
        <w:tc>
          <w:tcPr>
            <w:tcW w:w="647" w:type="dxa"/>
            <w:tcBorders>
              <w:top w:val="nil"/>
              <w:left w:val="nil"/>
              <w:bottom w:val="nil"/>
              <w:right w:val="nil"/>
            </w:tcBorders>
            <w:shd w:val="clear" w:color="auto" w:fill="auto"/>
            <w:noWrap/>
            <w:vAlign w:val="bottom"/>
            <w:hideMark/>
          </w:tcPr>
          <w:p w14:paraId="7397ED4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2676637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6D24ED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D27E8B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F18C2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79.81</w:t>
            </w:r>
          </w:p>
        </w:tc>
      </w:tr>
      <w:tr w:rsidR="001A132A" w:rsidRPr="001A132A" w14:paraId="5AD57271" w14:textId="77777777" w:rsidTr="001A132A">
        <w:trPr>
          <w:trHeight w:val="300"/>
        </w:trPr>
        <w:tc>
          <w:tcPr>
            <w:tcW w:w="647" w:type="dxa"/>
            <w:tcBorders>
              <w:top w:val="nil"/>
              <w:left w:val="nil"/>
              <w:bottom w:val="nil"/>
              <w:right w:val="nil"/>
            </w:tcBorders>
            <w:shd w:val="clear" w:color="auto" w:fill="auto"/>
            <w:noWrap/>
            <w:vAlign w:val="bottom"/>
            <w:hideMark/>
          </w:tcPr>
          <w:p w14:paraId="6B0EBF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2FDF1E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1DA07C7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0D4CFA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F2E35D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79.81</w:t>
            </w:r>
          </w:p>
        </w:tc>
      </w:tr>
      <w:tr w:rsidR="001A132A" w:rsidRPr="001A132A" w14:paraId="43B1D288" w14:textId="77777777" w:rsidTr="001A132A">
        <w:trPr>
          <w:trHeight w:val="300"/>
        </w:trPr>
        <w:tc>
          <w:tcPr>
            <w:tcW w:w="647" w:type="dxa"/>
            <w:tcBorders>
              <w:top w:val="nil"/>
              <w:left w:val="nil"/>
              <w:bottom w:val="nil"/>
              <w:right w:val="nil"/>
            </w:tcBorders>
            <w:shd w:val="clear" w:color="auto" w:fill="auto"/>
            <w:noWrap/>
            <w:vAlign w:val="bottom"/>
            <w:hideMark/>
          </w:tcPr>
          <w:p w14:paraId="49944F5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59B575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2164045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507671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80B470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79.79</w:t>
            </w:r>
          </w:p>
        </w:tc>
      </w:tr>
      <w:tr w:rsidR="001A132A" w:rsidRPr="001A132A" w14:paraId="73F5B767" w14:textId="77777777" w:rsidTr="001A132A">
        <w:trPr>
          <w:trHeight w:val="300"/>
        </w:trPr>
        <w:tc>
          <w:tcPr>
            <w:tcW w:w="647" w:type="dxa"/>
            <w:tcBorders>
              <w:top w:val="nil"/>
              <w:left w:val="nil"/>
              <w:bottom w:val="nil"/>
              <w:right w:val="nil"/>
            </w:tcBorders>
            <w:shd w:val="clear" w:color="auto" w:fill="auto"/>
            <w:noWrap/>
            <w:vAlign w:val="bottom"/>
            <w:hideMark/>
          </w:tcPr>
          <w:p w14:paraId="17E67B3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001164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65840F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2C212A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A52C25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79.78</w:t>
            </w:r>
          </w:p>
        </w:tc>
      </w:tr>
      <w:tr w:rsidR="001A132A" w:rsidRPr="001A132A" w14:paraId="30AB20D7" w14:textId="77777777" w:rsidTr="001A132A">
        <w:trPr>
          <w:trHeight w:val="300"/>
        </w:trPr>
        <w:tc>
          <w:tcPr>
            <w:tcW w:w="647" w:type="dxa"/>
            <w:tcBorders>
              <w:top w:val="nil"/>
              <w:left w:val="nil"/>
              <w:bottom w:val="nil"/>
              <w:right w:val="nil"/>
            </w:tcBorders>
            <w:shd w:val="clear" w:color="auto" w:fill="auto"/>
            <w:noWrap/>
            <w:vAlign w:val="bottom"/>
            <w:hideMark/>
          </w:tcPr>
          <w:p w14:paraId="3489CE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25CA77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63639D3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F9400D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BF1A74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79.77</w:t>
            </w:r>
          </w:p>
        </w:tc>
      </w:tr>
      <w:tr w:rsidR="001A132A" w:rsidRPr="001A132A" w14:paraId="79AFD2E8" w14:textId="77777777" w:rsidTr="001A132A">
        <w:trPr>
          <w:trHeight w:val="300"/>
        </w:trPr>
        <w:tc>
          <w:tcPr>
            <w:tcW w:w="647" w:type="dxa"/>
            <w:tcBorders>
              <w:top w:val="nil"/>
              <w:left w:val="nil"/>
              <w:bottom w:val="nil"/>
              <w:right w:val="nil"/>
            </w:tcBorders>
            <w:shd w:val="clear" w:color="auto" w:fill="auto"/>
            <w:noWrap/>
            <w:vAlign w:val="bottom"/>
            <w:hideMark/>
          </w:tcPr>
          <w:p w14:paraId="3017AE0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177CE95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2E0F6B9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09E7AC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AD9341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79.75</w:t>
            </w:r>
          </w:p>
        </w:tc>
      </w:tr>
      <w:tr w:rsidR="001A132A" w:rsidRPr="001A132A" w14:paraId="1AAD3A04" w14:textId="77777777" w:rsidTr="001A132A">
        <w:trPr>
          <w:trHeight w:val="300"/>
        </w:trPr>
        <w:tc>
          <w:tcPr>
            <w:tcW w:w="647" w:type="dxa"/>
            <w:tcBorders>
              <w:top w:val="nil"/>
              <w:left w:val="nil"/>
              <w:bottom w:val="nil"/>
              <w:right w:val="nil"/>
            </w:tcBorders>
            <w:shd w:val="clear" w:color="auto" w:fill="auto"/>
            <w:noWrap/>
            <w:vAlign w:val="bottom"/>
            <w:hideMark/>
          </w:tcPr>
          <w:p w14:paraId="693B00F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17A2141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3FE8E3C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477696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413E7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79.71</w:t>
            </w:r>
          </w:p>
        </w:tc>
      </w:tr>
      <w:tr w:rsidR="001A132A" w:rsidRPr="001A132A" w14:paraId="735C9702" w14:textId="77777777" w:rsidTr="001A132A">
        <w:trPr>
          <w:trHeight w:val="300"/>
        </w:trPr>
        <w:tc>
          <w:tcPr>
            <w:tcW w:w="647" w:type="dxa"/>
            <w:tcBorders>
              <w:top w:val="nil"/>
              <w:left w:val="nil"/>
              <w:bottom w:val="nil"/>
              <w:right w:val="nil"/>
            </w:tcBorders>
            <w:shd w:val="clear" w:color="auto" w:fill="auto"/>
            <w:noWrap/>
            <w:vAlign w:val="bottom"/>
            <w:hideMark/>
          </w:tcPr>
          <w:p w14:paraId="029759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034FCB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274199B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AB33E7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96F71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79.70</w:t>
            </w:r>
          </w:p>
        </w:tc>
      </w:tr>
      <w:tr w:rsidR="001A132A" w:rsidRPr="001A132A" w14:paraId="3635921B" w14:textId="77777777" w:rsidTr="001A132A">
        <w:trPr>
          <w:trHeight w:val="300"/>
        </w:trPr>
        <w:tc>
          <w:tcPr>
            <w:tcW w:w="647" w:type="dxa"/>
            <w:tcBorders>
              <w:top w:val="nil"/>
              <w:left w:val="nil"/>
              <w:bottom w:val="nil"/>
              <w:right w:val="nil"/>
            </w:tcBorders>
            <w:shd w:val="clear" w:color="auto" w:fill="auto"/>
            <w:noWrap/>
            <w:vAlign w:val="bottom"/>
            <w:hideMark/>
          </w:tcPr>
          <w:p w14:paraId="421A179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7E08036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1477507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05610F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0D493C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79.63</w:t>
            </w:r>
          </w:p>
        </w:tc>
      </w:tr>
      <w:tr w:rsidR="001A132A" w:rsidRPr="001A132A" w14:paraId="6248D05F" w14:textId="77777777" w:rsidTr="001A132A">
        <w:trPr>
          <w:trHeight w:val="300"/>
        </w:trPr>
        <w:tc>
          <w:tcPr>
            <w:tcW w:w="647" w:type="dxa"/>
            <w:tcBorders>
              <w:top w:val="nil"/>
              <w:left w:val="nil"/>
              <w:bottom w:val="nil"/>
              <w:right w:val="nil"/>
            </w:tcBorders>
            <w:shd w:val="clear" w:color="auto" w:fill="auto"/>
            <w:noWrap/>
            <w:vAlign w:val="bottom"/>
            <w:hideMark/>
          </w:tcPr>
          <w:p w14:paraId="4032EFB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7D2364D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51E0AE1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383EA3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6BC565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79.63</w:t>
            </w:r>
          </w:p>
        </w:tc>
      </w:tr>
      <w:tr w:rsidR="001A132A" w:rsidRPr="001A132A" w14:paraId="32A9C542" w14:textId="77777777" w:rsidTr="001A132A">
        <w:trPr>
          <w:trHeight w:val="300"/>
        </w:trPr>
        <w:tc>
          <w:tcPr>
            <w:tcW w:w="647" w:type="dxa"/>
            <w:tcBorders>
              <w:top w:val="nil"/>
              <w:left w:val="nil"/>
              <w:bottom w:val="nil"/>
              <w:right w:val="nil"/>
            </w:tcBorders>
            <w:shd w:val="clear" w:color="auto" w:fill="auto"/>
            <w:noWrap/>
            <w:vAlign w:val="bottom"/>
            <w:hideMark/>
          </w:tcPr>
          <w:p w14:paraId="1E6EB00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7636B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5C26F76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DEF358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CE4DAC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79.63</w:t>
            </w:r>
          </w:p>
        </w:tc>
      </w:tr>
      <w:tr w:rsidR="001A132A" w:rsidRPr="001A132A" w14:paraId="03A90629" w14:textId="77777777" w:rsidTr="001A132A">
        <w:trPr>
          <w:trHeight w:val="300"/>
        </w:trPr>
        <w:tc>
          <w:tcPr>
            <w:tcW w:w="647" w:type="dxa"/>
            <w:tcBorders>
              <w:top w:val="nil"/>
              <w:left w:val="nil"/>
              <w:bottom w:val="nil"/>
              <w:right w:val="nil"/>
            </w:tcBorders>
            <w:shd w:val="clear" w:color="auto" w:fill="auto"/>
            <w:noWrap/>
            <w:vAlign w:val="bottom"/>
            <w:hideMark/>
          </w:tcPr>
          <w:p w14:paraId="36013AF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683FBBD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70171EF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20B07F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C3CCD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79.62</w:t>
            </w:r>
          </w:p>
        </w:tc>
      </w:tr>
      <w:tr w:rsidR="001A132A" w:rsidRPr="001A132A" w14:paraId="0E9DEA68" w14:textId="77777777" w:rsidTr="001A132A">
        <w:trPr>
          <w:trHeight w:val="300"/>
        </w:trPr>
        <w:tc>
          <w:tcPr>
            <w:tcW w:w="647" w:type="dxa"/>
            <w:tcBorders>
              <w:top w:val="nil"/>
              <w:left w:val="nil"/>
              <w:bottom w:val="nil"/>
              <w:right w:val="nil"/>
            </w:tcBorders>
            <w:shd w:val="clear" w:color="auto" w:fill="auto"/>
            <w:noWrap/>
            <w:vAlign w:val="bottom"/>
            <w:hideMark/>
          </w:tcPr>
          <w:p w14:paraId="065E0B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60F0732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037DA4D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62881A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B029F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79.62</w:t>
            </w:r>
          </w:p>
        </w:tc>
      </w:tr>
      <w:tr w:rsidR="001A132A" w:rsidRPr="001A132A" w14:paraId="31C8984B" w14:textId="77777777" w:rsidTr="001A132A">
        <w:trPr>
          <w:trHeight w:val="300"/>
        </w:trPr>
        <w:tc>
          <w:tcPr>
            <w:tcW w:w="647" w:type="dxa"/>
            <w:tcBorders>
              <w:top w:val="nil"/>
              <w:left w:val="nil"/>
              <w:bottom w:val="nil"/>
              <w:right w:val="nil"/>
            </w:tcBorders>
            <w:shd w:val="clear" w:color="auto" w:fill="auto"/>
            <w:noWrap/>
            <w:vAlign w:val="bottom"/>
            <w:hideMark/>
          </w:tcPr>
          <w:p w14:paraId="5B36625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50674CD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25FAC40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03EC25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2B26B3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79.56</w:t>
            </w:r>
          </w:p>
        </w:tc>
      </w:tr>
      <w:tr w:rsidR="001A132A" w:rsidRPr="001A132A" w14:paraId="2BAC4FAF" w14:textId="77777777" w:rsidTr="001A132A">
        <w:trPr>
          <w:trHeight w:val="300"/>
        </w:trPr>
        <w:tc>
          <w:tcPr>
            <w:tcW w:w="647" w:type="dxa"/>
            <w:tcBorders>
              <w:top w:val="nil"/>
              <w:left w:val="nil"/>
              <w:bottom w:val="nil"/>
              <w:right w:val="nil"/>
            </w:tcBorders>
            <w:shd w:val="clear" w:color="auto" w:fill="auto"/>
            <w:noWrap/>
            <w:vAlign w:val="bottom"/>
            <w:hideMark/>
          </w:tcPr>
          <w:p w14:paraId="7787314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1879C4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126642A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818465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64EE4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79.55</w:t>
            </w:r>
          </w:p>
        </w:tc>
      </w:tr>
      <w:tr w:rsidR="001A132A" w:rsidRPr="001A132A" w14:paraId="37DF576A" w14:textId="77777777" w:rsidTr="001A132A">
        <w:trPr>
          <w:trHeight w:val="300"/>
        </w:trPr>
        <w:tc>
          <w:tcPr>
            <w:tcW w:w="647" w:type="dxa"/>
            <w:tcBorders>
              <w:top w:val="nil"/>
              <w:left w:val="nil"/>
              <w:bottom w:val="nil"/>
              <w:right w:val="nil"/>
            </w:tcBorders>
            <w:shd w:val="clear" w:color="auto" w:fill="auto"/>
            <w:noWrap/>
            <w:vAlign w:val="bottom"/>
            <w:hideMark/>
          </w:tcPr>
          <w:p w14:paraId="0C79C3C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365906B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10631DE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57FF49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8D67F5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79.52</w:t>
            </w:r>
          </w:p>
        </w:tc>
      </w:tr>
      <w:tr w:rsidR="001A132A" w:rsidRPr="001A132A" w14:paraId="39D0F792" w14:textId="77777777" w:rsidTr="001A132A">
        <w:trPr>
          <w:trHeight w:val="300"/>
        </w:trPr>
        <w:tc>
          <w:tcPr>
            <w:tcW w:w="647" w:type="dxa"/>
            <w:tcBorders>
              <w:top w:val="nil"/>
              <w:left w:val="nil"/>
              <w:bottom w:val="nil"/>
              <w:right w:val="nil"/>
            </w:tcBorders>
            <w:shd w:val="clear" w:color="auto" w:fill="auto"/>
            <w:noWrap/>
            <w:vAlign w:val="bottom"/>
            <w:hideMark/>
          </w:tcPr>
          <w:p w14:paraId="0E2943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600385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0230922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C6431C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AD71F1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79.51</w:t>
            </w:r>
          </w:p>
        </w:tc>
      </w:tr>
      <w:tr w:rsidR="001A132A" w:rsidRPr="001A132A" w14:paraId="3E6D3B5D" w14:textId="77777777" w:rsidTr="001A132A">
        <w:trPr>
          <w:trHeight w:val="300"/>
        </w:trPr>
        <w:tc>
          <w:tcPr>
            <w:tcW w:w="647" w:type="dxa"/>
            <w:tcBorders>
              <w:top w:val="nil"/>
              <w:left w:val="nil"/>
              <w:bottom w:val="nil"/>
              <w:right w:val="nil"/>
            </w:tcBorders>
            <w:shd w:val="clear" w:color="auto" w:fill="auto"/>
            <w:noWrap/>
            <w:vAlign w:val="bottom"/>
            <w:hideMark/>
          </w:tcPr>
          <w:p w14:paraId="20B66E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11C116D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3795820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DAA3D8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7074EF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79.42</w:t>
            </w:r>
          </w:p>
        </w:tc>
      </w:tr>
      <w:tr w:rsidR="001A132A" w:rsidRPr="001A132A" w14:paraId="24F811C6" w14:textId="77777777" w:rsidTr="001A132A">
        <w:trPr>
          <w:trHeight w:val="300"/>
        </w:trPr>
        <w:tc>
          <w:tcPr>
            <w:tcW w:w="647" w:type="dxa"/>
            <w:tcBorders>
              <w:top w:val="nil"/>
              <w:left w:val="nil"/>
              <w:bottom w:val="nil"/>
              <w:right w:val="nil"/>
            </w:tcBorders>
            <w:shd w:val="clear" w:color="auto" w:fill="auto"/>
            <w:noWrap/>
            <w:vAlign w:val="bottom"/>
            <w:hideMark/>
          </w:tcPr>
          <w:p w14:paraId="7F8B2C4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192DD9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0EEFE29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3D5852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161835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79.41</w:t>
            </w:r>
          </w:p>
        </w:tc>
      </w:tr>
      <w:tr w:rsidR="001A132A" w:rsidRPr="001A132A" w14:paraId="7896C557" w14:textId="77777777" w:rsidTr="001A132A">
        <w:trPr>
          <w:trHeight w:val="300"/>
        </w:trPr>
        <w:tc>
          <w:tcPr>
            <w:tcW w:w="647" w:type="dxa"/>
            <w:tcBorders>
              <w:top w:val="nil"/>
              <w:left w:val="nil"/>
              <w:bottom w:val="nil"/>
              <w:right w:val="nil"/>
            </w:tcBorders>
            <w:shd w:val="clear" w:color="auto" w:fill="auto"/>
            <w:noWrap/>
            <w:vAlign w:val="bottom"/>
            <w:hideMark/>
          </w:tcPr>
          <w:p w14:paraId="5BCE8D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E21012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335048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3FCDD4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6C1EC6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79.39</w:t>
            </w:r>
          </w:p>
        </w:tc>
      </w:tr>
      <w:tr w:rsidR="001A132A" w:rsidRPr="001A132A" w14:paraId="649EBF4E" w14:textId="77777777" w:rsidTr="001A132A">
        <w:trPr>
          <w:trHeight w:val="300"/>
        </w:trPr>
        <w:tc>
          <w:tcPr>
            <w:tcW w:w="647" w:type="dxa"/>
            <w:tcBorders>
              <w:top w:val="nil"/>
              <w:left w:val="nil"/>
              <w:bottom w:val="nil"/>
              <w:right w:val="nil"/>
            </w:tcBorders>
            <w:shd w:val="clear" w:color="auto" w:fill="auto"/>
            <w:noWrap/>
            <w:vAlign w:val="bottom"/>
            <w:hideMark/>
          </w:tcPr>
          <w:p w14:paraId="4B1D94F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48E8930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1D5D88C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855F3B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473AC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79.36</w:t>
            </w:r>
          </w:p>
        </w:tc>
      </w:tr>
      <w:tr w:rsidR="001A132A" w:rsidRPr="001A132A" w14:paraId="2D31B288" w14:textId="77777777" w:rsidTr="001A132A">
        <w:trPr>
          <w:trHeight w:val="300"/>
        </w:trPr>
        <w:tc>
          <w:tcPr>
            <w:tcW w:w="647" w:type="dxa"/>
            <w:tcBorders>
              <w:top w:val="nil"/>
              <w:left w:val="nil"/>
              <w:bottom w:val="nil"/>
              <w:right w:val="nil"/>
            </w:tcBorders>
            <w:shd w:val="clear" w:color="auto" w:fill="auto"/>
            <w:noWrap/>
            <w:vAlign w:val="bottom"/>
            <w:hideMark/>
          </w:tcPr>
          <w:p w14:paraId="391E0D5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50F1D18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6800714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4076C7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BD8F4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79.36</w:t>
            </w:r>
          </w:p>
        </w:tc>
      </w:tr>
      <w:tr w:rsidR="001A132A" w:rsidRPr="001A132A" w14:paraId="112C26F7" w14:textId="77777777" w:rsidTr="001A132A">
        <w:trPr>
          <w:trHeight w:val="300"/>
        </w:trPr>
        <w:tc>
          <w:tcPr>
            <w:tcW w:w="647" w:type="dxa"/>
            <w:tcBorders>
              <w:top w:val="nil"/>
              <w:left w:val="nil"/>
              <w:bottom w:val="nil"/>
              <w:right w:val="nil"/>
            </w:tcBorders>
            <w:shd w:val="clear" w:color="auto" w:fill="auto"/>
            <w:noWrap/>
            <w:vAlign w:val="bottom"/>
            <w:hideMark/>
          </w:tcPr>
          <w:p w14:paraId="669AC3E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5A5A4D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554CFCF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592839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0CF70E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79.31</w:t>
            </w:r>
          </w:p>
        </w:tc>
      </w:tr>
      <w:tr w:rsidR="001A132A" w:rsidRPr="001A132A" w14:paraId="37361846" w14:textId="77777777" w:rsidTr="001A132A">
        <w:trPr>
          <w:trHeight w:val="300"/>
        </w:trPr>
        <w:tc>
          <w:tcPr>
            <w:tcW w:w="647" w:type="dxa"/>
            <w:tcBorders>
              <w:top w:val="nil"/>
              <w:left w:val="nil"/>
              <w:bottom w:val="nil"/>
              <w:right w:val="nil"/>
            </w:tcBorders>
            <w:shd w:val="clear" w:color="auto" w:fill="auto"/>
            <w:noWrap/>
            <w:vAlign w:val="bottom"/>
            <w:hideMark/>
          </w:tcPr>
          <w:p w14:paraId="65DF96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4DA3D5C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214DA50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AC03CE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BEC66F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79.31</w:t>
            </w:r>
          </w:p>
        </w:tc>
      </w:tr>
      <w:tr w:rsidR="001A132A" w:rsidRPr="001A132A" w14:paraId="624238D7" w14:textId="77777777" w:rsidTr="001A132A">
        <w:trPr>
          <w:trHeight w:val="300"/>
        </w:trPr>
        <w:tc>
          <w:tcPr>
            <w:tcW w:w="647" w:type="dxa"/>
            <w:tcBorders>
              <w:top w:val="nil"/>
              <w:left w:val="nil"/>
              <w:bottom w:val="nil"/>
              <w:right w:val="nil"/>
            </w:tcBorders>
            <w:shd w:val="clear" w:color="auto" w:fill="auto"/>
            <w:noWrap/>
            <w:vAlign w:val="bottom"/>
            <w:hideMark/>
          </w:tcPr>
          <w:p w14:paraId="314DFE7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1828B8B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6D42D38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7BA428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F9716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79.28</w:t>
            </w:r>
          </w:p>
        </w:tc>
      </w:tr>
      <w:tr w:rsidR="001A132A" w:rsidRPr="001A132A" w14:paraId="631EB6F6" w14:textId="77777777" w:rsidTr="001A132A">
        <w:trPr>
          <w:trHeight w:val="300"/>
        </w:trPr>
        <w:tc>
          <w:tcPr>
            <w:tcW w:w="647" w:type="dxa"/>
            <w:tcBorders>
              <w:top w:val="nil"/>
              <w:left w:val="nil"/>
              <w:bottom w:val="nil"/>
              <w:right w:val="nil"/>
            </w:tcBorders>
            <w:shd w:val="clear" w:color="auto" w:fill="auto"/>
            <w:noWrap/>
            <w:vAlign w:val="bottom"/>
            <w:hideMark/>
          </w:tcPr>
          <w:p w14:paraId="218B738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7DDC2A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024557E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949775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274BA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79.26</w:t>
            </w:r>
          </w:p>
        </w:tc>
      </w:tr>
      <w:tr w:rsidR="001A132A" w:rsidRPr="001A132A" w14:paraId="322AF728" w14:textId="77777777" w:rsidTr="001A132A">
        <w:trPr>
          <w:trHeight w:val="300"/>
        </w:trPr>
        <w:tc>
          <w:tcPr>
            <w:tcW w:w="647" w:type="dxa"/>
            <w:tcBorders>
              <w:top w:val="nil"/>
              <w:left w:val="nil"/>
              <w:bottom w:val="nil"/>
              <w:right w:val="nil"/>
            </w:tcBorders>
            <w:shd w:val="clear" w:color="auto" w:fill="auto"/>
            <w:noWrap/>
            <w:vAlign w:val="bottom"/>
            <w:hideMark/>
          </w:tcPr>
          <w:p w14:paraId="2C5DDD2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27F9D63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369BECE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6DC032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170DF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79.26</w:t>
            </w:r>
          </w:p>
        </w:tc>
      </w:tr>
      <w:tr w:rsidR="001A132A" w:rsidRPr="001A132A" w14:paraId="53226EA4" w14:textId="77777777" w:rsidTr="001A132A">
        <w:trPr>
          <w:trHeight w:val="300"/>
        </w:trPr>
        <w:tc>
          <w:tcPr>
            <w:tcW w:w="647" w:type="dxa"/>
            <w:tcBorders>
              <w:top w:val="nil"/>
              <w:left w:val="nil"/>
              <w:bottom w:val="nil"/>
              <w:right w:val="nil"/>
            </w:tcBorders>
            <w:shd w:val="clear" w:color="auto" w:fill="auto"/>
            <w:noWrap/>
            <w:vAlign w:val="bottom"/>
            <w:hideMark/>
          </w:tcPr>
          <w:p w14:paraId="35587AC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1E6B9F9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21D6B95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59091F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63BE7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79.26</w:t>
            </w:r>
          </w:p>
        </w:tc>
      </w:tr>
      <w:tr w:rsidR="001A132A" w:rsidRPr="001A132A" w14:paraId="152E0D05" w14:textId="77777777" w:rsidTr="001A132A">
        <w:trPr>
          <w:trHeight w:val="300"/>
        </w:trPr>
        <w:tc>
          <w:tcPr>
            <w:tcW w:w="647" w:type="dxa"/>
            <w:tcBorders>
              <w:top w:val="nil"/>
              <w:left w:val="nil"/>
              <w:bottom w:val="nil"/>
              <w:right w:val="nil"/>
            </w:tcBorders>
            <w:shd w:val="clear" w:color="auto" w:fill="auto"/>
            <w:noWrap/>
            <w:vAlign w:val="bottom"/>
            <w:hideMark/>
          </w:tcPr>
          <w:p w14:paraId="6AFB69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4A19066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D182D7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395B62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178DFC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79.26</w:t>
            </w:r>
          </w:p>
        </w:tc>
      </w:tr>
      <w:tr w:rsidR="001A132A" w:rsidRPr="001A132A" w14:paraId="0D639C31" w14:textId="77777777" w:rsidTr="001A132A">
        <w:trPr>
          <w:trHeight w:val="300"/>
        </w:trPr>
        <w:tc>
          <w:tcPr>
            <w:tcW w:w="647" w:type="dxa"/>
            <w:tcBorders>
              <w:top w:val="nil"/>
              <w:left w:val="nil"/>
              <w:bottom w:val="nil"/>
              <w:right w:val="nil"/>
            </w:tcBorders>
            <w:shd w:val="clear" w:color="auto" w:fill="auto"/>
            <w:noWrap/>
            <w:vAlign w:val="bottom"/>
            <w:hideMark/>
          </w:tcPr>
          <w:p w14:paraId="22B63A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44017D1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0828017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1CD971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729105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79.23</w:t>
            </w:r>
          </w:p>
        </w:tc>
      </w:tr>
      <w:tr w:rsidR="001A132A" w:rsidRPr="001A132A" w14:paraId="4E37EAFE" w14:textId="77777777" w:rsidTr="001A132A">
        <w:trPr>
          <w:trHeight w:val="300"/>
        </w:trPr>
        <w:tc>
          <w:tcPr>
            <w:tcW w:w="647" w:type="dxa"/>
            <w:tcBorders>
              <w:top w:val="nil"/>
              <w:left w:val="nil"/>
              <w:bottom w:val="nil"/>
              <w:right w:val="nil"/>
            </w:tcBorders>
            <w:shd w:val="clear" w:color="auto" w:fill="auto"/>
            <w:noWrap/>
            <w:vAlign w:val="bottom"/>
            <w:hideMark/>
          </w:tcPr>
          <w:p w14:paraId="416BC7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5EC1752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3EB9258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FE262C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AF4038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79.20</w:t>
            </w:r>
          </w:p>
        </w:tc>
      </w:tr>
      <w:tr w:rsidR="001A132A" w:rsidRPr="001A132A" w14:paraId="7B2EEB8E" w14:textId="77777777" w:rsidTr="001A132A">
        <w:trPr>
          <w:trHeight w:val="300"/>
        </w:trPr>
        <w:tc>
          <w:tcPr>
            <w:tcW w:w="647" w:type="dxa"/>
            <w:tcBorders>
              <w:top w:val="nil"/>
              <w:left w:val="nil"/>
              <w:bottom w:val="nil"/>
              <w:right w:val="nil"/>
            </w:tcBorders>
            <w:shd w:val="clear" w:color="auto" w:fill="auto"/>
            <w:noWrap/>
            <w:vAlign w:val="bottom"/>
            <w:hideMark/>
          </w:tcPr>
          <w:p w14:paraId="523EFEC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55C0A60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5AAD576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6FF82A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344384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79.18</w:t>
            </w:r>
          </w:p>
        </w:tc>
      </w:tr>
      <w:tr w:rsidR="001A132A" w:rsidRPr="001A132A" w14:paraId="3A455148" w14:textId="77777777" w:rsidTr="001A132A">
        <w:trPr>
          <w:trHeight w:val="300"/>
        </w:trPr>
        <w:tc>
          <w:tcPr>
            <w:tcW w:w="647" w:type="dxa"/>
            <w:tcBorders>
              <w:top w:val="nil"/>
              <w:left w:val="nil"/>
              <w:bottom w:val="nil"/>
              <w:right w:val="nil"/>
            </w:tcBorders>
            <w:shd w:val="clear" w:color="auto" w:fill="auto"/>
            <w:noWrap/>
            <w:vAlign w:val="bottom"/>
            <w:hideMark/>
          </w:tcPr>
          <w:p w14:paraId="520F8D8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39B5B0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0A4BFE1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05E8CF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653DC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79.15</w:t>
            </w:r>
          </w:p>
        </w:tc>
      </w:tr>
      <w:tr w:rsidR="001A132A" w:rsidRPr="001A132A" w14:paraId="0DE0B2A4" w14:textId="77777777" w:rsidTr="001A132A">
        <w:trPr>
          <w:trHeight w:val="300"/>
        </w:trPr>
        <w:tc>
          <w:tcPr>
            <w:tcW w:w="647" w:type="dxa"/>
            <w:tcBorders>
              <w:top w:val="nil"/>
              <w:left w:val="nil"/>
              <w:bottom w:val="nil"/>
              <w:right w:val="nil"/>
            </w:tcBorders>
            <w:shd w:val="clear" w:color="auto" w:fill="auto"/>
            <w:noWrap/>
            <w:vAlign w:val="bottom"/>
            <w:hideMark/>
          </w:tcPr>
          <w:p w14:paraId="104C03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4F380F3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34ABF17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35A54B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B6FDF9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79.14</w:t>
            </w:r>
          </w:p>
        </w:tc>
      </w:tr>
      <w:tr w:rsidR="001A132A" w:rsidRPr="001A132A" w14:paraId="566D9775" w14:textId="77777777" w:rsidTr="001A132A">
        <w:trPr>
          <w:trHeight w:val="300"/>
        </w:trPr>
        <w:tc>
          <w:tcPr>
            <w:tcW w:w="647" w:type="dxa"/>
            <w:tcBorders>
              <w:top w:val="nil"/>
              <w:left w:val="nil"/>
              <w:bottom w:val="nil"/>
              <w:right w:val="nil"/>
            </w:tcBorders>
            <w:shd w:val="clear" w:color="auto" w:fill="auto"/>
            <w:noWrap/>
            <w:vAlign w:val="bottom"/>
            <w:hideMark/>
          </w:tcPr>
          <w:p w14:paraId="003205E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1A1893C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3BEB247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6E3079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EA7CCE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79.14</w:t>
            </w:r>
          </w:p>
        </w:tc>
      </w:tr>
      <w:tr w:rsidR="001A132A" w:rsidRPr="001A132A" w14:paraId="1736AD8B" w14:textId="77777777" w:rsidTr="001A132A">
        <w:trPr>
          <w:trHeight w:val="300"/>
        </w:trPr>
        <w:tc>
          <w:tcPr>
            <w:tcW w:w="647" w:type="dxa"/>
            <w:tcBorders>
              <w:top w:val="nil"/>
              <w:left w:val="nil"/>
              <w:bottom w:val="nil"/>
              <w:right w:val="nil"/>
            </w:tcBorders>
            <w:shd w:val="clear" w:color="auto" w:fill="auto"/>
            <w:noWrap/>
            <w:vAlign w:val="bottom"/>
            <w:hideMark/>
          </w:tcPr>
          <w:p w14:paraId="45584AE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673E733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61D78D2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54FE30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4C5115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79.13</w:t>
            </w:r>
          </w:p>
        </w:tc>
      </w:tr>
      <w:tr w:rsidR="001A132A" w:rsidRPr="001A132A" w14:paraId="6DCB777E" w14:textId="77777777" w:rsidTr="001A132A">
        <w:trPr>
          <w:trHeight w:val="300"/>
        </w:trPr>
        <w:tc>
          <w:tcPr>
            <w:tcW w:w="647" w:type="dxa"/>
            <w:tcBorders>
              <w:top w:val="nil"/>
              <w:left w:val="nil"/>
              <w:bottom w:val="nil"/>
              <w:right w:val="nil"/>
            </w:tcBorders>
            <w:shd w:val="clear" w:color="auto" w:fill="auto"/>
            <w:noWrap/>
            <w:vAlign w:val="bottom"/>
            <w:hideMark/>
          </w:tcPr>
          <w:p w14:paraId="27AC61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B30A0B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3392122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5D01AB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B9CEA0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79.13</w:t>
            </w:r>
          </w:p>
        </w:tc>
      </w:tr>
      <w:tr w:rsidR="001A132A" w:rsidRPr="001A132A" w14:paraId="612F00D4" w14:textId="77777777" w:rsidTr="001A132A">
        <w:trPr>
          <w:trHeight w:val="300"/>
        </w:trPr>
        <w:tc>
          <w:tcPr>
            <w:tcW w:w="647" w:type="dxa"/>
            <w:tcBorders>
              <w:top w:val="nil"/>
              <w:left w:val="nil"/>
              <w:bottom w:val="nil"/>
              <w:right w:val="nil"/>
            </w:tcBorders>
            <w:shd w:val="clear" w:color="auto" w:fill="auto"/>
            <w:noWrap/>
            <w:vAlign w:val="bottom"/>
            <w:hideMark/>
          </w:tcPr>
          <w:p w14:paraId="31B4124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642D66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3CD4B8C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7C24F7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4703F0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79.11</w:t>
            </w:r>
          </w:p>
        </w:tc>
      </w:tr>
      <w:tr w:rsidR="001A132A" w:rsidRPr="001A132A" w14:paraId="2CE9C51E" w14:textId="77777777" w:rsidTr="001A132A">
        <w:trPr>
          <w:trHeight w:val="300"/>
        </w:trPr>
        <w:tc>
          <w:tcPr>
            <w:tcW w:w="647" w:type="dxa"/>
            <w:tcBorders>
              <w:top w:val="nil"/>
              <w:left w:val="nil"/>
              <w:bottom w:val="nil"/>
              <w:right w:val="nil"/>
            </w:tcBorders>
            <w:shd w:val="clear" w:color="auto" w:fill="auto"/>
            <w:noWrap/>
            <w:vAlign w:val="bottom"/>
            <w:hideMark/>
          </w:tcPr>
          <w:p w14:paraId="633FA69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1BE61BE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65C9908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0BBB2C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BC5C3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79.08</w:t>
            </w:r>
          </w:p>
        </w:tc>
      </w:tr>
      <w:tr w:rsidR="001A132A" w:rsidRPr="001A132A" w14:paraId="6F188E1B" w14:textId="77777777" w:rsidTr="001A132A">
        <w:trPr>
          <w:trHeight w:val="300"/>
        </w:trPr>
        <w:tc>
          <w:tcPr>
            <w:tcW w:w="647" w:type="dxa"/>
            <w:tcBorders>
              <w:top w:val="nil"/>
              <w:left w:val="nil"/>
              <w:bottom w:val="nil"/>
              <w:right w:val="nil"/>
            </w:tcBorders>
            <w:shd w:val="clear" w:color="auto" w:fill="auto"/>
            <w:noWrap/>
            <w:vAlign w:val="bottom"/>
            <w:hideMark/>
          </w:tcPr>
          <w:p w14:paraId="1F3BD70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55B429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7BAF329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B35219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056DA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79.07</w:t>
            </w:r>
          </w:p>
        </w:tc>
      </w:tr>
      <w:tr w:rsidR="001A132A" w:rsidRPr="001A132A" w14:paraId="76AB1A90" w14:textId="77777777" w:rsidTr="001A132A">
        <w:trPr>
          <w:trHeight w:val="300"/>
        </w:trPr>
        <w:tc>
          <w:tcPr>
            <w:tcW w:w="647" w:type="dxa"/>
            <w:tcBorders>
              <w:top w:val="nil"/>
              <w:left w:val="nil"/>
              <w:bottom w:val="nil"/>
              <w:right w:val="nil"/>
            </w:tcBorders>
            <w:shd w:val="clear" w:color="auto" w:fill="auto"/>
            <w:noWrap/>
            <w:vAlign w:val="bottom"/>
            <w:hideMark/>
          </w:tcPr>
          <w:p w14:paraId="1C1098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43C56E9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0831617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973EEC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F9D755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79.00</w:t>
            </w:r>
          </w:p>
        </w:tc>
      </w:tr>
      <w:tr w:rsidR="001A132A" w:rsidRPr="001A132A" w14:paraId="5A0A12BC" w14:textId="77777777" w:rsidTr="001A132A">
        <w:trPr>
          <w:trHeight w:val="300"/>
        </w:trPr>
        <w:tc>
          <w:tcPr>
            <w:tcW w:w="647" w:type="dxa"/>
            <w:tcBorders>
              <w:top w:val="nil"/>
              <w:left w:val="nil"/>
              <w:bottom w:val="nil"/>
              <w:right w:val="nil"/>
            </w:tcBorders>
            <w:shd w:val="clear" w:color="auto" w:fill="auto"/>
            <w:noWrap/>
            <w:vAlign w:val="bottom"/>
            <w:hideMark/>
          </w:tcPr>
          <w:p w14:paraId="1D26FA9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7B68BC2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7C0859E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76DAC1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56FB89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78.98</w:t>
            </w:r>
          </w:p>
        </w:tc>
      </w:tr>
      <w:tr w:rsidR="001A132A" w:rsidRPr="001A132A" w14:paraId="29F30D51" w14:textId="77777777" w:rsidTr="001A132A">
        <w:trPr>
          <w:trHeight w:val="300"/>
        </w:trPr>
        <w:tc>
          <w:tcPr>
            <w:tcW w:w="647" w:type="dxa"/>
            <w:tcBorders>
              <w:top w:val="nil"/>
              <w:left w:val="nil"/>
              <w:bottom w:val="nil"/>
              <w:right w:val="nil"/>
            </w:tcBorders>
            <w:shd w:val="clear" w:color="auto" w:fill="auto"/>
            <w:noWrap/>
            <w:vAlign w:val="bottom"/>
            <w:hideMark/>
          </w:tcPr>
          <w:p w14:paraId="4F7D9D0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20FDCA2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4340B48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45B47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CC5C3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78.97</w:t>
            </w:r>
          </w:p>
        </w:tc>
      </w:tr>
      <w:tr w:rsidR="001A132A" w:rsidRPr="001A132A" w14:paraId="0484B3FC" w14:textId="77777777" w:rsidTr="001A132A">
        <w:trPr>
          <w:trHeight w:val="300"/>
        </w:trPr>
        <w:tc>
          <w:tcPr>
            <w:tcW w:w="647" w:type="dxa"/>
            <w:tcBorders>
              <w:top w:val="nil"/>
              <w:left w:val="nil"/>
              <w:bottom w:val="nil"/>
              <w:right w:val="nil"/>
            </w:tcBorders>
            <w:shd w:val="clear" w:color="auto" w:fill="auto"/>
            <w:noWrap/>
            <w:vAlign w:val="bottom"/>
            <w:hideMark/>
          </w:tcPr>
          <w:p w14:paraId="6C52A6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39BFFC0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153557A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A70DF8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73C6F4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78.97</w:t>
            </w:r>
          </w:p>
        </w:tc>
      </w:tr>
      <w:tr w:rsidR="001A132A" w:rsidRPr="001A132A" w14:paraId="583B1DB0" w14:textId="77777777" w:rsidTr="001A132A">
        <w:trPr>
          <w:trHeight w:val="300"/>
        </w:trPr>
        <w:tc>
          <w:tcPr>
            <w:tcW w:w="647" w:type="dxa"/>
            <w:tcBorders>
              <w:top w:val="nil"/>
              <w:left w:val="nil"/>
              <w:bottom w:val="nil"/>
              <w:right w:val="nil"/>
            </w:tcBorders>
            <w:shd w:val="clear" w:color="auto" w:fill="auto"/>
            <w:noWrap/>
            <w:vAlign w:val="bottom"/>
            <w:hideMark/>
          </w:tcPr>
          <w:p w14:paraId="71F973D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09DD8F7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13D4AC9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0EE85E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99305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78.95</w:t>
            </w:r>
          </w:p>
        </w:tc>
      </w:tr>
      <w:tr w:rsidR="001A132A" w:rsidRPr="001A132A" w14:paraId="61CB226D" w14:textId="77777777" w:rsidTr="001A132A">
        <w:trPr>
          <w:trHeight w:val="300"/>
        </w:trPr>
        <w:tc>
          <w:tcPr>
            <w:tcW w:w="647" w:type="dxa"/>
            <w:tcBorders>
              <w:top w:val="nil"/>
              <w:left w:val="nil"/>
              <w:bottom w:val="nil"/>
              <w:right w:val="nil"/>
            </w:tcBorders>
            <w:shd w:val="clear" w:color="auto" w:fill="auto"/>
            <w:noWrap/>
            <w:vAlign w:val="bottom"/>
            <w:hideMark/>
          </w:tcPr>
          <w:p w14:paraId="6EEED09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5AC4062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2D2D82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5E6E68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62703D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78.95</w:t>
            </w:r>
          </w:p>
        </w:tc>
      </w:tr>
      <w:tr w:rsidR="001A132A" w:rsidRPr="001A132A" w14:paraId="139B5A72" w14:textId="77777777" w:rsidTr="001A132A">
        <w:trPr>
          <w:trHeight w:val="300"/>
        </w:trPr>
        <w:tc>
          <w:tcPr>
            <w:tcW w:w="647" w:type="dxa"/>
            <w:tcBorders>
              <w:top w:val="nil"/>
              <w:left w:val="nil"/>
              <w:bottom w:val="nil"/>
              <w:right w:val="nil"/>
            </w:tcBorders>
            <w:shd w:val="clear" w:color="auto" w:fill="auto"/>
            <w:noWrap/>
            <w:vAlign w:val="bottom"/>
            <w:hideMark/>
          </w:tcPr>
          <w:p w14:paraId="48F488D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6832606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6FA8D6A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B40E92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43DD82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78.95</w:t>
            </w:r>
          </w:p>
        </w:tc>
      </w:tr>
      <w:tr w:rsidR="001A132A" w:rsidRPr="001A132A" w14:paraId="31627600" w14:textId="77777777" w:rsidTr="001A132A">
        <w:trPr>
          <w:trHeight w:val="300"/>
        </w:trPr>
        <w:tc>
          <w:tcPr>
            <w:tcW w:w="647" w:type="dxa"/>
            <w:tcBorders>
              <w:top w:val="nil"/>
              <w:left w:val="nil"/>
              <w:bottom w:val="nil"/>
              <w:right w:val="nil"/>
            </w:tcBorders>
            <w:shd w:val="clear" w:color="auto" w:fill="auto"/>
            <w:noWrap/>
            <w:vAlign w:val="bottom"/>
            <w:hideMark/>
          </w:tcPr>
          <w:p w14:paraId="49E972F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1BEB9C3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38D4857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C118C8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84A31B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78.88</w:t>
            </w:r>
          </w:p>
        </w:tc>
      </w:tr>
      <w:tr w:rsidR="001A132A" w:rsidRPr="001A132A" w14:paraId="417416AC" w14:textId="77777777" w:rsidTr="001A132A">
        <w:trPr>
          <w:trHeight w:val="300"/>
        </w:trPr>
        <w:tc>
          <w:tcPr>
            <w:tcW w:w="647" w:type="dxa"/>
            <w:tcBorders>
              <w:top w:val="nil"/>
              <w:left w:val="nil"/>
              <w:bottom w:val="nil"/>
              <w:right w:val="nil"/>
            </w:tcBorders>
            <w:shd w:val="clear" w:color="auto" w:fill="auto"/>
            <w:noWrap/>
            <w:vAlign w:val="bottom"/>
            <w:hideMark/>
          </w:tcPr>
          <w:p w14:paraId="2955B82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5886044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285E473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3E00B9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52A43B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78.87</w:t>
            </w:r>
          </w:p>
        </w:tc>
      </w:tr>
      <w:tr w:rsidR="001A132A" w:rsidRPr="001A132A" w14:paraId="6AFA2FC4" w14:textId="77777777" w:rsidTr="001A132A">
        <w:trPr>
          <w:trHeight w:val="300"/>
        </w:trPr>
        <w:tc>
          <w:tcPr>
            <w:tcW w:w="647" w:type="dxa"/>
            <w:tcBorders>
              <w:top w:val="nil"/>
              <w:left w:val="nil"/>
              <w:bottom w:val="nil"/>
              <w:right w:val="nil"/>
            </w:tcBorders>
            <w:shd w:val="clear" w:color="auto" w:fill="auto"/>
            <w:noWrap/>
            <w:vAlign w:val="bottom"/>
            <w:hideMark/>
          </w:tcPr>
          <w:p w14:paraId="1D96ACD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38724E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144361D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80CF28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3C22B0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78.84</w:t>
            </w:r>
          </w:p>
        </w:tc>
      </w:tr>
      <w:tr w:rsidR="001A132A" w:rsidRPr="001A132A" w14:paraId="0CCD8E0E" w14:textId="77777777" w:rsidTr="001A132A">
        <w:trPr>
          <w:trHeight w:val="300"/>
        </w:trPr>
        <w:tc>
          <w:tcPr>
            <w:tcW w:w="647" w:type="dxa"/>
            <w:tcBorders>
              <w:top w:val="nil"/>
              <w:left w:val="nil"/>
              <w:bottom w:val="nil"/>
              <w:right w:val="nil"/>
            </w:tcBorders>
            <w:shd w:val="clear" w:color="auto" w:fill="auto"/>
            <w:noWrap/>
            <w:vAlign w:val="bottom"/>
            <w:hideMark/>
          </w:tcPr>
          <w:p w14:paraId="1B076C3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06CE3C3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30E7D3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8ADB6C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B4AB9F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78.83</w:t>
            </w:r>
          </w:p>
        </w:tc>
      </w:tr>
      <w:tr w:rsidR="001A132A" w:rsidRPr="001A132A" w14:paraId="5E5F770C" w14:textId="77777777" w:rsidTr="001A132A">
        <w:trPr>
          <w:trHeight w:val="300"/>
        </w:trPr>
        <w:tc>
          <w:tcPr>
            <w:tcW w:w="647" w:type="dxa"/>
            <w:tcBorders>
              <w:top w:val="nil"/>
              <w:left w:val="nil"/>
              <w:bottom w:val="nil"/>
              <w:right w:val="nil"/>
            </w:tcBorders>
            <w:shd w:val="clear" w:color="auto" w:fill="auto"/>
            <w:noWrap/>
            <w:vAlign w:val="bottom"/>
            <w:hideMark/>
          </w:tcPr>
          <w:p w14:paraId="44CF679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63C597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2E4AF69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CE3A60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46413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78.82</w:t>
            </w:r>
          </w:p>
        </w:tc>
      </w:tr>
      <w:tr w:rsidR="001A132A" w:rsidRPr="001A132A" w14:paraId="72459E33" w14:textId="77777777" w:rsidTr="001A132A">
        <w:trPr>
          <w:trHeight w:val="300"/>
        </w:trPr>
        <w:tc>
          <w:tcPr>
            <w:tcW w:w="647" w:type="dxa"/>
            <w:tcBorders>
              <w:top w:val="nil"/>
              <w:left w:val="nil"/>
              <w:bottom w:val="nil"/>
              <w:right w:val="nil"/>
            </w:tcBorders>
            <w:shd w:val="clear" w:color="auto" w:fill="auto"/>
            <w:noWrap/>
            <w:vAlign w:val="bottom"/>
            <w:hideMark/>
          </w:tcPr>
          <w:p w14:paraId="0F66F2A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7B77F51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4401657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49D78F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837730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78.80</w:t>
            </w:r>
          </w:p>
        </w:tc>
      </w:tr>
      <w:tr w:rsidR="001A132A" w:rsidRPr="001A132A" w14:paraId="7D68C155" w14:textId="77777777" w:rsidTr="001A132A">
        <w:trPr>
          <w:trHeight w:val="300"/>
        </w:trPr>
        <w:tc>
          <w:tcPr>
            <w:tcW w:w="647" w:type="dxa"/>
            <w:tcBorders>
              <w:top w:val="nil"/>
              <w:left w:val="nil"/>
              <w:bottom w:val="nil"/>
              <w:right w:val="nil"/>
            </w:tcBorders>
            <w:shd w:val="clear" w:color="auto" w:fill="auto"/>
            <w:noWrap/>
            <w:vAlign w:val="bottom"/>
            <w:hideMark/>
          </w:tcPr>
          <w:p w14:paraId="73D2FA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7FE5756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20D61A4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0BB0D9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305B7C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78.64</w:t>
            </w:r>
          </w:p>
        </w:tc>
      </w:tr>
      <w:tr w:rsidR="001A132A" w:rsidRPr="001A132A" w14:paraId="6C453870" w14:textId="77777777" w:rsidTr="001A132A">
        <w:trPr>
          <w:trHeight w:val="300"/>
        </w:trPr>
        <w:tc>
          <w:tcPr>
            <w:tcW w:w="647" w:type="dxa"/>
            <w:tcBorders>
              <w:top w:val="nil"/>
              <w:left w:val="nil"/>
              <w:bottom w:val="nil"/>
              <w:right w:val="nil"/>
            </w:tcBorders>
            <w:shd w:val="clear" w:color="auto" w:fill="auto"/>
            <w:noWrap/>
            <w:vAlign w:val="bottom"/>
            <w:hideMark/>
          </w:tcPr>
          <w:p w14:paraId="36CDCA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0FECA38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044B509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85E4CD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4B704F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78.63</w:t>
            </w:r>
          </w:p>
        </w:tc>
      </w:tr>
      <w:tr w:rsidR="001A132A" w:rsidRPr="001A132A" w14:paraId="3EF30AB8" w14:textId="77777777" w:rsidTr="001A132A">
        <w:trPr>
          <w:trHeight w:val="300"/>
        </w:trPr>
        <w:tc>
          <w:tcPr>
            <w:tcW w:w="647" w:type="dxa"/>
            <w:tcBorders>
              <w:top w:val="nil"/>
              <w:left w:val="nil"/>
              <w:bottom w:val="nil"/>
              <w:right w:val="nil"/>
            </w:tcBorders>
            <w:shd w:val="clear" w:color="auto" w:fill="auto"/>
            <w:noWrap/>
            <w:vAlign w:val="bottom"/>
            <w:hideMark/>
          </w:tcPr>
          <w:p w14:paraId="369304F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41316CE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202B2A6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306F83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D6CB89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78.61</w:t>
            </w:r>
          </w:p>
        </w:tc>
      </w:tr>
      <w:tr w:rsidR="001A132A" w:rsidRPr="001A132A" w14:paraId="523B3720" w14:textId="77777777" w:rsidTr="001A132A">
        <w:trPr>
          <w:trHeight w:val="300"/>
        </w:trPr>
        <w:tc>
          <w:tcPr>
            <w:tcW w:w="647" w:type="dxa"/>
            <w:tcBorders>
              <w:top w:val="nil"/>
              <w:left w:val="nil"/>
              <w:bottom w:val="nil"/>
              <w:right w:val="nil"/>
            </w:tcBorders>
            <w:shd w:val="clear" w:color="auto" w:fill="auto"/>
            <w:noWrap/>
            <w:vAlign w:val="bottom"/>
            <w:hideMark/>
          </w:tcPr>
          <w:p w14:paraId="0CEF0A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497AC81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065B5B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9C1A24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47B1E0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78.59</w:t>
            </w:r>
          </w:p>
        </w:tc>
      </w:tr>
      <w:tr w:rsidR="001A132A" w:rsidRPr="001A132A" w14:paraId="572C6A23" w14:textId="77777777" w:rsidTr="001A132A">
        <w:trPr>
          <w:trHeight w:val="300"/>
        </w:trPr>
        <w:tc>
          <w:tcPr>
            <w:tcW w:w="647" w:type="dxa"/>
            <w:tcBorders>
              <w:top w:val="nil"/>
              <w:left w:val="nil"/>
              <w:bottom w:val="nil"/>
              <w:right w:val="nil"/>
            </w:tcBorders>
            <w:shd w:val="clear" w:color="auto" w:fill="auto"/>
            <w:noWrap/>
            <w:vAlign w:val="bottom"/>
            <w:hideMark/>
          </w:tcPr>
          <w:p w14:paraId="44BE9E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FE269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0BFAB5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C15C1A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9B3861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78.56</w:t>
            </w:r>
          </w:p>
        </w:tc>
      </w:tr>
      <w:tr w:rsidR="001A132A" w:rsidRPr="001A132A" w14:paraId="660751AB" w14:textId="77777777" w:rsidTr="001A132A">
        <w:trPr>
          <w:trHeight w:val="300"/>
        </w:trPr>
        <w:tc>
          <w:tcPr>
            <w:tcW w:w="647" w:type="dxa"/>
            <w:tcBorders>
              <w:top w:val="nil"/>
              <w:left w:val="nil"/>
              <w:bottom w:val="nil"/>
              <w:right w:val="nil"/>
            </w:tcBorders>
            <w:shd w:val="clear" w:color="auto" w:fill="auto"/>
            <w:noWrap/>
            <w:vAlign w:val="bottom"/>
            <w:hideMark/>
          </w:tcPr>
          <w:p w14:paraId="5DF0A09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734EE0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34123D8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ACE90F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19B834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78.54</w:t>
            </w:r>
          </w:p>
        </w:tc>
      </w:tr>
      <w:tr w:rsidR="001A132A" w:rsidRPr="001A132A" w14:paraId="02A19A2C" w14:textId="77777777" w:rsidTr="001A132A">
        <w:trPr>
          <w:trHeight w:val="300"/>
        </w:trPr>
        <w:tc>
          <w:tcPr>
            <w:tcW w:w="647" w:type="dxa"/>
            <w:tcBorders>
              <w:top w:val="nil"/>
              <w:left w:val="nil"/>
              <w:bottom w:val="nil"/>
              <w:right w:val="nil"/>
            </w:tcBorders>
            <w:shd w:val="clear" w:color="auto" w:fill="auto"/>
            <w:noWrap/>
            <w:vAlign w:val="bottom"/>
            <w:hideMark/>
          </w:tcPr>
          <w:p w14:paraId="41D4ED0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096129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3853032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3AD4ED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AB5FC6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78.49</w:t>
            </w:r>
          </w:p>
        </w:tc>
      </w:tr>
      <w:tr w:rsidR="001A132A" w:rsidRPr="001A132A" w14:paraId="3100F301" w14:textId="77777777" w:rsidTr="001A132A">
        <w:trPr>
          <w:trHeight w:val="300"/>
        </w:trPr>
        <w:tc>
          <w:tcPr>
            <w:tcW w:w="647" w:type="dxa"/>
            <w:tcBorders>
              <w:top w:val="nil"/>
              <w:left w:val="nil"/>
              <w:bottom w:val="nil"/>
              <w:right w:val="nil"/>
            </w:tcBorders>
            <w:shd w:val="clear" w:color="auto" w:fill="auto"/>
            <w:noWrap/>
            <w:vAlign w:val="bottom"/>
            <w:hideMark/>
          </w:tcPr>
          <w:p w14:paraId="0CA442C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14A2C05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42BA61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344F9A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8293C7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78.47</w:t>
            </w:r>
          </w:p>
        </w:tc>
      </w:tr>
      <w:tr w:rsidR="001A132A" w:rsidRPr="001A132A" w14:paraId="2963EE67" w14:textId="77777777" w:rsidTr="001A132A">
        <w:trPr>
          <w:trHeight w:val="300"/>
        </w:trPr>
        <w:tc>
          <w:tcPr>
            <w:tcW w:w="647" w:type="dxa"/>
            <w:tcBorders>
              <w:top w:val="nil"/>
              <w:left w:val="nil"/>
              <w:bottom w:val="nil"/>
              <w:right w:val="nil"/>
            </w:tcBorders>
            <w:shd w:val="clear" w:color="auto" w:fill="auto"/>
            <w:noWrap/>
            <w:vAlign w:val="bottom"/>
            <w:hideMark/>
          </w:tcPr>
          <w:p w14:paraId="0C77351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543B6AE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06804DE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339B1B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763C40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78.46</w:t>
            </w:r>
          </w:p>
        </w:tc>
      </w:tr>
      <w:tr w:rsidR="001A132A" w:rsidRPr="001A132A" w14:paraId="64939785" w14:textId="77777777" w:rsidTr="001A132A">
        <w:trPr>
          <w:trHeight w:val="300"/>
        </w:trPr>
        <w:tc>
          <w:tcPr>
            <w:tcW w:w="647" w:type="dxa"/>
            <w:tcBorders>
              <w:top w:val="nil"/>
              <w:left w:val="nil"/>
              <w:bottom w:val="nil"/>
              <w:right w:val="nil"/>
            </w:tcBorders>
            <w:shd w:val="clear" w:color="auto" w:fill="auto"/>
            <w:noWrap/>
            <w:vAlign w:val="bottom"/>
            <w:hideMark/>
          </w:tcPr>
          <w:p w14:paraId="79BDB63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7E03484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5EF964F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0A47F4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1B47F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78.46</w:t>
            </w:r>
          </w:p>
        </w:tc>
      </w:tr>
      <w:tr w:rsidR="001A132A" w:rsidRPr="001A132A" w14:paraId="708840EC" w14:textId="77777777" w:rsidTr="001A132A">
        <w:trPr>
          <w:trHeight w:val="300"/>
        </w:trPr>
        <w:tc>
          <w:tcPr>
            <w:tcW w:w="647" w:type="dxa"/>
            <w:tcBorders>
              <w:top w:val="nil"/>
              <w:left w:val="nil"/>
              <w:bottom w:val="nil"/>
              <w:right w:val="nil"/>
            </w:tcBorders>
            <w:shd w:val="clear" w:color="auto" w:fill="auto"/>
            <w:noWrap/>
            <w:vAlign w:val="bottom"/>
            <w:hideMark/>
          </w:tcPr>
          <w:p w14:paraId="0D28AA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6C249A6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5344227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7EAAF7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159E3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78.45</w:t>
            </w:r>
          </w:p>
        </w:tc>
      </w:tr>
      <w:tr w:rsidR="001A132A" w:rsidRPr="001A132A" w14:paraId="1EAE21AE" w14:textId="77777777" w:rsidTr="001A132A">
        <w:trPr>
          <w:trHeight w:val="300"/>
        </w:trPr>
        <w:tc>
          <w:tcPr>
            <w:tcW w:w="647" w:type="dxa"/>
            <w:tcBorders>
              <w:top w:val="nil"/>
              <w:left w:val="nil"/>
              <w:bottom w:val="nil"/>
              <w:right w:val="nil"/>
            </w:tcBorders>
            <w:shd w:val="clear" w:color="auto" w:fill="auto"/>
            <w:noWrap/>
            <w:vAlign w:val="bottom"/>
            <w:hideMark/>
          </w:tcPr>
          <w:p w14:paraId="362F863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583BA66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036B4B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62B342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27D5EE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78.44</w:t>
            </w:r>
          </w:p>
        </w:tc>
      </w:tr>
      <w:tr w:rsidR="001A132A" w:rsidRPr="001A132A" w14:paraId="4BC5C095" w14:textId="77777777" w:rsidTr="001A132A">
        <w:trPr>
          <w:trHeight w:val="300"/>
        </w:trPr>
        <w:tc>
          <w:tcPr>
            <w:tcW w:w="647" w:type="dxa"/>
            <w:tcBorders>
              <w:top w:val="nil"/>
              <w:left w:val="nil"/>
              <w:bottom w:val="nil"/>
              <w:right w:val="nil"/>
            </w:tcBorders>
            <w:shd w:val="clear" w:color="auto" w:fill="auto"/>
            <w:noWrap/>
            <w:vAlign w:val="bottom"/>
            <w:hideMark/>
          </w:tcPr>
          <w:p w14:paraId="194EC3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7DA7C04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278788E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59BF98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BC0BA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78.40</w:t>
            </w:r>
          </w:p>
        </w:tc>
      </w:tr>
      <w:tr w:rsidR="001A132A" w:rsidRPr="001A132A" w14:paraId="00BA91DA" w14:textId="77777777" w:rsidTr="001A132A">
        <w:trPr>
          <w:trHeight w:val="300"/>
        </w:trPr>
        <w:tc>
          <w:tcPr>
            <w:tcW w:w="647" w:type="dxa"/>
            <w:tcBorders>
              <w:top w:val="nil"/>
              <w:left w:val="nil"/>
              <w:bottom w:val="nil"/>
              <w:right w:val="nil"/>
            </w:tcBorders>
            <w:shd w:val="clear" w:color="auto" w:fill="auto"/>
            <w:noWrap/>
            <w:vAlign w:val="bottom"/>
            <w:hideMark/>
          </w:tcPr>
          <w:p w14:paraId="7C79F0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6CFE710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78427B7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988974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8200D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78.39</w:t>
            </w:r>
          </w:p>
        </w:tc>
      </w:tr>
      <w:tr w:rsidR="001A132A" w:rsidRPr="001A132A" w14:paraId="3FE7C78D" w14:textId="77777777" w:rsidTr="001A132A">
        <w:trPr>
          <w:trHeight w:val="300"/>
        </w:trPr>
        <w:tc>
          <w:tcPr>
            <w:tcW w:w="647" w:type="dxa"/>
            <w:tcBorders>
              <w:top w:val="nil"/>
              <w:left w:val="nil"/>
              <w:bottom w:val="nil"/>
              <w:right w:val="nil"/>
            </w:tcBorders>
            <w:shd w:val="clear" w:color="auto" w:fill="auto"/>
            <w:noWrap/>
            <w:vAlign w:val="bottom"/>
            <w:hideMark/>
          </w:tcPr>
          <w:p w14:paraId="107A1B8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377FFBB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43E96F3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D5D7D2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696528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78.38</w:t>
            </w:r>
          </w:p>
        </w:tc>
      </w:tr>
      <w:tr w:rsidR="001A132A" w:rsidRPr="001A132A" w14:paraId="23E42CA7" w14:textId="77777777" w:rsidTr="001A132A">
        <w:trPr>
          <w:trHeight w:val="300"/>
        </w:trPr>
        <w:tc>
          <w:tcPr>
            <w:tcW w:w="647" w:type="dxa"/>
            <w:tcBorders>
              <w:top w:val="nil"/>
              <w:left w:val="nil"/>
              <w:bottom w:val="nil"/>
              <w:right w:val="nil"/>
            </w:tcBorders>
            <w:shd w:val="clear" w:color="auto" w:fill="auto"/>
            <w:noWrap/>
            <w:vAlign w:val="bottom"/>
            <w:hideMark/>
          </w:tcPr>
          <w:p w14:paraId="39DF37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43705DE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48D0321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61EE39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A0DF10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78.35</w:t>
            </w:r>
          </w:p>
        </w:tc>
      </w:tr>
      <w:tr w:rsidR="001A132A" w:rsidRPr="001A132A" w14:paraId="78475B01" w14:textId="77777777" w:rsidTr="001A132A">
        <w:trPr>
          <w:trHeight w:val="300"/>
        </w:trPr>
        <w:tc>
          <w:tcPr>
            <w:tcW w:w="647" w:type="dxa"/>
            <w:tcBorders>
              <w:top w:val="nil"/>
              <w:left w:val="nil"/>
              <w:bottom w:val="nil"/>
              <w:right w:val="nil"/>
            </w:tcBorders>
            <w:shd w:val="clear" w:color="auto" w:fill="auto"/>
            <w:noWrap/>
            <w:vAlign w:val="bottom"/>
            <w:hideMark/>
          </w:tcPr>
          <w:p w14:paraId="0391C25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09DA060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0C264D1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468C36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21C070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78.35</w:t>
            </w:r>
          </w:p>
        </w:tc>
      </w:tr>
      <w:tr w:rsidR="001A132A" w:rsidRPr="001A132A" w14:paraId="3D7CFC5C" w14:textId="77777777" w:rsidTr="001A132A">
        <w:trPr>
          <w:trHeight w:val="300"/>
        </w:trPr>
        <w:tc>
          <w:tcPr>
            <w:tcW w:w="647" w:type="dxa"/>
            <w:tcBorders>
              <w:top w:val="nil"/>
              <w:left w:val="nil"/>
              <w:bottom w:val="nil"/>
              <w:right w:val="nil"/>
            </w:tcBorders>
            <w:shd w:val="clear" w:color="auto" w:fill="auto"/>
            <w:noWrap/>
            <w:vAlign w:val="bottom"/>
            <w:hideMark/>
          </w:tcPr>
          <w:p w14:paraId="647B3B0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6694A3E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6F60DAB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1B46E3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1F5CB1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78.30</w:t>
            </w:r>
          </w:p>
        </w:tc>
      </w:tr>
      <w:tr w:rsidR="001A132A" w:rsidRPr="001A132A" w14:paraId="2EA1DBA4" w14:textId="77777777" w:rsidTr="001A132A">
        <w:trPr>
          <w:trHeight w:val="300"/>
        </w:trPr>
        <w:tc>
          <w:tcPr>
            <w:tcW w:w="647" w:type="dxa"/>
            <w:tcBorders>
              <w:top w:val="nil"/>
              <w:left w:val="nil"/>
              <w:bottom w:val="nil"/>
              <w:right w:val="nil"/>
            </w:tcBorders>
            <w:shd w:val="clear" w:color="auto" w:fill="auto"/>
            <w:noWrap/>
            <w:vAlign w:val="bottom"/>
            <w:hideMark/>
          </w:tcPr>
          <w:p w14:paraId="7EEA287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781E5A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F8D7B8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1C7DD6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B8594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78.23</w:t>
            </w:r>
          </w:p>
        </w:tc>
      </w:tr>
      <w:tr w:rsidR="001A132A" w:rsidRPr="001A132A" w14:paraId="5DF05B4E" w14:textId="77777777" w:rsidTr="001A132A">
        <w:trPr>
          <w:trHeight w:val="300"/>
        </w:trPr>
        <w:tc>
          <w:tcPr>
            <w:tcW w:w="647" w:type="dxa"/>
            <w:tcBorders>
              <w:top w:val="nil"/>
              <w:left w:val="nil"/>
              <w:bottom w:val="nil"/>
              <w:right w:val="nil"/>
            </w:tcBorders>
            <w:shd w:val="clear" w:color="auto" w:fill="auto"/>
            <w:noWrap/>
            <w:vAlign w:val="bottom"/>
            <w:hideMark/>
          </w:tcPr>
          <w:p w14:paraId="1273EF4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4B05D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7CF3590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EAAEE3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E81358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78.21</w:t>
            </w:r>
          </w:p>
        </w:tc>
      </w:tr>
      <w:tr w:rsidR="001A132A" w:rsidRPr="001A132A" w14:paraId="7A32E637" w14:textId="77777777" w:rsidTr="001A132A">
        <w:trPr>
          <w:trHeight w:val="300"/>
        </w:trPr>
        <w:tc>
          <w:tcPr>
            <w:tcW w:w="647" w:type="dxa"/>
            <w:tcBorders>
              <w:top w:val="nil"/>
              <w:left w:val="nil"/>
              <w:bottom w:val="nil"/>
              <w:right w:val="nil"/>
            </w:tcBorders>
            <w:shd w:val="clear" w:color="auto" w:fill="auto"/>
            <w:noWrap/>
            <w:vAlign w:val="bottom"/>
            <w:hideMark/>
          </w:tcPr>
          <w:p w14:paraId="68EBAD8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346E01D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7B498C7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F9E98A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2524BC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78.20</w:t>
            </w:r>
          </w:p>
        </w:tc>
      </w:tr>
      <w:tr w:rsidR="001A132A" w:rsidRPr="001A132A" w14:paraId="0DA8BB86" w14:textId="77777777" w:rsidTr="001A132A">
        <w:trPr>
          <w:trHeight w:val="300"/>
        </w:trPr>
        <w:tc>
          <w:tcPr>
            <w:tcW w:w="647" w:type="dxa"/>
            <w:tcBorders>
              <w:top w:val="nil"/>
              <w:left w:val="nil"/>
              <w:bottom w:val="nil"/>
              <w:right w:val="nil"/>
            </w:tcBorders>
            <w:shd w:val="clear" w:color="auto" w:fill="auto"/>
            <w:noWrap/>
            <w:vAlign w:val="bottom"/>
            <w:hideMark/>
          </w:tcPr>
          <w:p w14:paraId="0DB6B7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35B05C4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49D01A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F9982D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F3DB72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78.14</w:t>
            </w:r>
          </w:p>
        </w:tc>
      </w:tr>
      <w:tr w:rsidR="001A132A" w:rsidRPr="001A132A" w14:paraId="1406B339" w14:textId="77777777" w:rsidTr="001A132A">
        <w:trPr>
          <w:trHeight w:val="300"/>
        </w:trPr>
        <w:tc>
          <w:tcPr>
            <w:tcW w:w="647" w:type="dxa"/>
            <w:tcBorders>
              <w:top w:val="nil"/>
              <w:left w:val="nil"/>
              <w:bottom w:val="nil"/>
              <w:right w:val="nil"/>
            </w:tcBorders>
            <w:shd w:val="clear" w:color="auto" w:fill="auto"/>
            <w:noWrap/>
            <w:vAlign w:val="bottom"/>
            <w:hideMark/>
          </w:tcPr>
          <w:p w14:paraId="1D2EC16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25BF197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F418E4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0FCFB2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43C2FE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77.97</w:t>
            </w:r>
          </w:p>
        </w:tc>
      </w:tr>
      <w:tr w:rsidR="001A132A" w:rsidRPr="001A132A" w14:paraId="25CB6411" w14:textId="77777777" w:rsidTr="001A132A">
        <w:trPr>
          <w:trHeight w:val="300"/>
        </w:trPr>
        <w:tc>
          <w:tcPr>
            <w:tcW w:w="647" w:type="dxa"/>
            <w:tcBorders>
              <w:top w:val="nil"/>
              <w:left w:val="nil"/>
              <w:bottom w:val="nil"/>
              <w:right w:val="nil"/>
            </w:tcBorders>
            <w:shd w:val="clear" w:color="auto" w:fill="auto"/>
            <w:noWrap/>
            <w:vAlign w:val="bottom"/>
            <w:hideMark/>
          </w:tcPr>
          <w:p w14:paraId="60164BC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5267245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59E8F47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8F8610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BAF794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77.95</w:t>
            </w:r>
          </w:p>
        </w:tc>
      </w:tr>
      <w:tr w:rsidR="001A132A" w:rsidRPr="001A132A" w14:paraId="02656C53" w14:textId="77777777" w:rsidTr="001A132A">
        <w:trPr>
          <w:trHeight w:val="300"/>
        </w:trPr>
        <w:tc>
          <w:tcPr>
            <w:tcW w:w="647" w:type="dxa"/>
            <w:tcBorders>
              <w:top w:val="nil"/>
              <w:left w:val="nil"/>
              <w:bottom w:val="nil"/>
              <w:right w:val="nil"/>
            </w:tcBorders>
            <w:shd w:val="clear" w:color="auto" w:fill="auto"/>
            <w:noWrap/>
            <w:vAlign w:val="bottom"/>
            <w:hideMark/>
          </w:tcPr>
          <w:p w14:paraId="06CAB58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29A284E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5AD0BC9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4DF318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17B4D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77.93</w:t>
            </w:r>
          </w:p>
        </w:tc>
      </w:tr>
      <w:tr w:rsidR="001A132A" w:rsidRPr="001A132A" w14:paraId="29EAB31A" w14:textId="77777777" w:rsidTr="001A132A">
        <w:trPr>
          <w:trHeight w:val="300"/>
        </w:trPr>
        <w:tc>
          <w:tcPr>
            <w:tcW w:w="647" w:type="dxa"/>
            <w:tcBorders>
              <w:top w:val="nil"/>
              <w:left w:val="nil"/>
              <w:bottom w:val="nil"/>
              <w:right w:val="nil"/>
            </w:tcBorders>
            <w:shd w:val="clear" w:color="auto" w:fill="auto"/>
            <w:noWrap/>
            <w:vAlign w:val="bottom"/>
            <w:hideMark/>
          </w:tcPr>
          <w:p w14:paraId="07F969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064C24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321B5C1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EA7B86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35AB55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77.92</w:t>
            </w:r>
          </w:p>
        </w:tc>
      </w:tr>
      <w:tr w:rsidR="001A132A" w:rsidRPr="001A132A" w14:paraId="649705DF" w14:textId="77777777" w:rsidTr="001A132A">
        <w:trPr>
          <w:trHeight w:val="300"/>
        </w:trPr>
        <w:tc>
          <w:tcPr>
            <w:tcW w:w="647" w:type="dxa"/>
            <w:tcBorders>
              <w:top w:val="nil"/>
              <w:left w:val="nil"/>
              <w:bottom w:val="nil"/>
              <w:right w:val="nil"/>
            </w:tcBorders>
            <w:shd w:val="clear" w:color="auto" w:fill="auto"/>
            <w:noWrap/>
            <w:vAlign w:val="bottom"/>
            <w:hideMark/>
          </w:tcPr>
          <w:p w14:paraId="2BE5BB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275C828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230964B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A69A63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21B18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77.91</w:t>
            </w:r>
          </w:p>
        </w:tc>
      </w:tr>
      <w:tr w:rsidR="001A132A" w:rsidRPr="001A132A" w14:paraId="6DC10221" w14:textId="77777777" w:rsidTr="001A132A">
        <w:trPr>
          <w:trHeight w:val="300"/>
        </w:trPr>
        <w:tc>
          <w:tcPr>
            <w:tcW w:w="647" w:type="dxa"/>
            <w:tcBorders>
              <w:top w:val="nil"/>
              <w:left w:val="nil"/>
              <w:bottom w:val="nil"/>
              <w:right w:val="nil"/>
            </w:tcBorders>
            <w:shd w:val="clear" w:color="auto" w:fill="auto"/>
            <w:noWrap/>
            <w:vAlign w:val="bottom"/>
            <w:hideMark/>
          </w:tcPr>
          <w:p w14:paraId="10C91F7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0EC8245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2F26115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2740F3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979B92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77.91</w:t>
            </w:r>
          </w:p>
        </w:tc>
      </w:tr>
      <w:tr w:rsidR="001A132A" w:rsidRPr="001A132A" w14:paraId="46BCEF5B" w14:textId="77777777" w:rsidTr="001A132A">
        <w:trPr>
          <w:trHeight w:val="300"/>
        </w:trPr>
        <w:tc>
          <w:tcPr>
            <w:tcW w:w="647" w:type="dxa"/>
            <w:tcBorders>
              <w:top w:val="nil"/>
              <w:left w:val="nil"/>
              <w:bottom w:val="nil"/>
              <w:right w:val="nil"/>
            </w:tcBorders>
            <w:shd w:val="clear" w:color="auto" w:fill="auto"/>
            <w:noWrap/>
            <w:vAlign w:val="bottom"/>
            <w:hideMark/>
          </w:tcPr>
          <w:p w14:paraId="207B9A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40E623D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57FAB80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87340E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88DE5F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77.91</w:t>
            </w:r>
          </w:p>
        </w:tc>
      </w:tr>
      <w:tr w:rsidR="001A132A" w:rsidRPr="001A132A" w14:paraId="250CE3E1" w14:textId="77777777" w:rsidTr="001A132A">
        <w:trPr>
          <w:trHeight w:val="300"/>
        </w:trPr>
        <w:tc>
          <w:tcPr>
            <w:tcW w:w="647" w:type="dxa"/>
            <w:tcBorders>
              <w:top w:val="nil"/>
              <w:left w:val="nil"/>
              <w:bottom w:val="nil"/>
              <w:right w:val="nil"/>
            </w:tcBorders>
            <w:shd w:val="clear" w:color="auto" w:fill="auto"/>
            <w:noWrap/>
            <w:vAlign w:val="bottom"/>
            <w:hideMark/>
          </w:tcPr>
          <w:p w14:paraId="593744B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3854AF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23DD74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1D4CCE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BC4B97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77.90</w:t>
            </w:r>
          </w:p>
        </w:tc>
      </w:tr>
      <w:tr w:rsidR="001A132A" w:rsidRPr="001A132A" w14:paraId="089A5A02" w14:textId="77777777" w:rsidTr="001A132A">
        <w:trPr>
          <w:trHeight w:val="300"/>
        </w:trPr>
        <w:tc>
          <w:tcPr>
            <w:tcW w:w="647" w:type="dxa"/>
            <w:tcBorders>
              <w:top w:val="nil"/>
              <w:left w:val="nil"/>
              <w:bottom w:val="nil"/>
              <w:right w:val="nil"/>
            </w:tcBorders>
            <w:shd w:val="clear" w:color="auto" w:fill="auto"/>
            <w:noWrap/>
            <w:vAlign w:val="bottom"/>
            <w:hideMark/>
          </w:tcPr>
          <w:p w14:paraId="7A8EF5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597488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669350C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C8ED32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E46AE5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77.90</w:t>
            </w:r>
          </w:p>
        </w:tc>
      </w:tr>
      <w:tr w:rsidR="001A132A" w:rsidRPr="001A132A" w14:paraId="2FC559D1" w14:textId="77777777" w:rsidTr="001A132A">
        <w:trPr>
          <w:trHeight w:val="300"/>
        </w:trPr>
        <w:tc>
          <w:tcPr>
            <w:tcW w:w="647" w:type="dxa"/>
            <w:tcBorders>
              <w:top w:val="nil"/>
              <w:left w:val="nil"/>
              <w:bottom w:val="nil"/>
              <w:right w:val="nil"/>
            </w:tcBorders>
            <w:shd w:val="clear" w:color="auto" w:fill="auto"/>
            <w:noWrap/>
            <w:vAlign w:val="bottom"/>
            <w:hideMark/>
          </w:tcPr>
          <w:p w14:paraId="247BA68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36AFDA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136754C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E2B76F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48079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77.87</w:t>
            </w:r>
          </w:p>
        </w:tc>
      </w:tr>
      <w:tr w:rsidR="001A132A" w:rsidRPr="001A132A" w14:paraId="3CAA6387" w14:textId="77777777" w:rsidTr="001A132A">
        <w:trPr>
          <w:trHeight w:val="300"/>
        </w:trPr>
        <w:tc>
          <w:tcPr>
            <w:tcW w:w="647" w:type="dxa"/>
            <w:tcBorders>
              <w:top w:val="nil"/>
              <w:left w:val="nil"/>
              <w:bottom w:val="nil"/>
              <w:right w:val="nil"/>
            </w:tcBorders>
            <w:shd w:val="clear" w:color="auto" w:fill="auto"/>
            <w:noWrap/>
            <w:vAlign w:val="bottom"/>
            <w:hideMark/>
          </w:tcPr>
          <w:p w14:paraId="4113771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22CCE18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28F5FED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03F754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D82C4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77.85</w:t>
            </w:r>
          </w:p>
        </w:tc>
      </w:tr>
      <w:tr w:rsidR="001A132A" w:rsidRPr="001A132A" w14:paraId="466EFFFE" w14:textId="77777777" w:rsidTr="001A132A">
        <w:trPr>
          <w:trHeight w:val="300"/>
        </w:trPr>
        <w:tc>
          <w:tcPr>
            <w:tcW w:w="647" w:type="dxa"/>
            <w:tcBorders>
              <w:top w:val="nil"/>
              <w:left w:val="nil"/>
              <w:bottom w:val="nil"/>
              <w:right w:val="nil"/>
            </w:tcBorders>
            <w:shd w:val="clear" w:color="auto" w:fill="auto"/>
            <w:noWrap/>
            <w:vAlign w:val="bottom"/>
            <w:hideMark/>
          </w:tcPr>
          <w:p w14:paraId="6FB915D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lastRenderedPageBreak/>
              <w:t>4</w:t>
            </w:r>
          </w:p>
        </w:tc>
        <w:tc>
          <w:tcPr>
            <w:tcW w:w="604" w:type="dxa"/>
            <w:tcBorders>
              <w:top w:val="nil"/>
              <w:left w:val="nil"/>
              <w:bottom w:val="nil"/>
              <w:right w:val="nil"/>
            </w:tcBorders>
            <w:shd w:val="clear" w:color="auto" w:fill="auto"/>
            <w:noWrap/>
            <w:vAlign w:val="bottom"/>
            <w:hideMark/>
          </w:tcPr>
          <w:p w14:paraId="2A87FD9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3E17BED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00191D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7453E2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77.80</w:t>
            </w:r>
          </w:p>
        </w:tc>
      </w:tr>
      <w:tr w:rsidR="001A132A" w:rsidRPr="001A132A" w14:paraId="02797CB1" w14:textId="77777777" w:rsidTr="001A132A">
        <w:trPr>
          <w:trHeight w:val="300"/>
        </w:trPr>
        <w:tc>
          <w:tcPr>
            <w:tcW w:w="647" w:type="dxa"/>
            <w:tcBorders>
              <w:top w:val="nil"/>
              <w:left w:val="nil"/>
              <w:bottom w:val="nil"/>
              <w:right w:val="nil"/>
            </w:tcBorders>
            <w:shd w:val="clear" w:color="auto" w:fill="auto"/>
            <w:noWrap/>
            <w:vAlign w:val="bottom"/>
            <w:hideMark/>
          </w:tcPr>
          <w:p w14:paraId="2B5F7D3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0953FEA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765C10D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4FE3A2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80AD42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77.79</w:t>
            </w:r>
          </w:p>
        </w:tc>
      </w:tr>
      <w:tr w:rsidR="001A132A" w:rsidRPr="001A132A" w14:paraId="7EEC4893" w14:textId="77777777" w:rsidTr="001A132A">
        <w:trPr>
          <w:trHeight w:val="300"/>
        </w:trPr>
        <w:tc>
          <w:tcPr>
            <w:tcW w:w="647" w:type="dxa"/>
            <w:tcBorders>
              <w:top w:val="nil"/>
              <w:left w:val="nil"/>
              <w:bottom w:val="nil"/>
              <w:right w:val="nil"/>
            </w:tcBorders>
            <w:shd w:val="clear" w:color="auto" w:fill="auto"/>
            <w:noWrap/>
            <w:vAlign w:val="bottom"/>
            <w:hideMark/>
          </w:tcPr>
          <w:p w14:paraId="09B13F5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6FD780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3959C58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3FB3B7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825D86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77.77</w:t>
            </w:r>
          </w:p>
        </w:tc>
      </w:tr>
      <w:tr w:rsidR="001A132A" w:rsidRPr="001A132A" w14:paraId="4618F26C" w14:textId="77777777" w:rsidTr="001A132A">
        <w:trPr>
          <w:trHeight w:val="300"/>
        </w:trPr>
        <w:tc>
          <w:tcPr>
            <w:tcW w:w="647" w:type="dxa"/>
            <w:tcBorders>
              <w:top w:val="nil"/>
              <w:left w:val="nil"/>
              <w:bottom w:val="nil"/>
              <w:right w:val="nil"/>
            </w:tcBorders>
            <w:shd w:val="clear" w:color="auto" w:fill="auto"/>
            <w:noWrap/>
            <w:vAlign w:val="bottom"/>
            <w:hideMark/>
          </w:tcPr>
          <w:p w14:paraId="49A929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799A0A3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2587601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57E002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DD817E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77.75</w:t>
            </w:r>
          </w:p>
        </w:tc>
      </w:tr>
      <w:tr w:rsidR="001A132A" w:rsidRPr="001A132A" w14:paraId="1DB0EEC0" w14:textId="77777777" w:rsidTr="001A132A">
        <w:trPr>
          <w:trHeight w:val="300"/>
        </w:trPr>
        <w:tc>
          <w:tcPr>
            <w:tcW w:w="647" w:type="dxa"/>
            <w:tcBorders>
              <w:top w:val="nil"/>
              <w:left w:val="nil"/>
              <w:bottom w:val="nil"/>
              <w:right w:val="nil"/>
            </w:tcBorders>
            <w:shd w:val="clear" w:color="auto" w:fill="auto"/>
            <w:noWrap/>
            <w:vAlign w:val="bottom"/>
            <w:hideMark/>
          </w:tcPr>
          <w:p w14:paraId="4618F15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45EFD48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1CB9EA4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35E9E4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FEC0CB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77.74</w:t>
            </w:r>
          </w:p>
        </w:tc>
      </w:tr>
      <w:tr w:rsidR="001A132A" w:rsidRPr="001A132A" w14:paraId="71A362C7" w14:textId="77777777" w:rsidTr="001A132A">
        <w:trPr>
          <w:trHeight w:val="300"/>
        </w:trPr>
        <w:tc>
          <w:tcPr>
            <w:tcW w:w="647" w:type="dxa"/>
            <w:tcBorders>
              <w:top w:val="nil"/>
              <w:left w:val="nil"/>
              <w:bottom w:val="nil"/>
              <w:right w:val="nil"/>
            </w:tcBorders>
            <w:shd w:val="clear" w:color="auto" w:fill="auto"/>
            <w:noWrap/>
            <w:vAlign w:val="bottom"/>
            <w:hideMark/>
          </w:tcPr>
          <w:p w14:paraId="27C3F1A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2319519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1D5C6FE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E3E3E3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4E5DE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77.73</w:t>
            </w:r>
          </w:p>
        </w:tc>
      </w:tr>
      <w:tr w:rsidR="001A132A" w:rsidRPr="001A132A" w14:paraId="20F6C4C9" w14:textId="77777777" w:rsidTr="001A132A">
        <w:trPr>
          <w:trHeight w:val="300"/>
        </w:trPr>
        <w:tc>
          <w:tcPr>
            <w:tcW w:w="647" w:type="dxa"/>
            <w:tcBorders>
              <w:top w:val="nil"/>
              <w:left w:val="nil"/>
              <w:bottom w:val="nil"/>
              <w:right w:val="nil"/>
            </w:tcBorders>
            <w:shd w:val="clear" w:color="auto" w:fill="auto"/>
            <w:noWrap/>
            <w:vAlign w:val="bottom"/>
            <w:hideMark/>
          </w:tcPr>
          <w:p w14:paraId="241169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4B11BAB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235F16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A79CE5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DEE7B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77.72</w:t>
            </w:r>
          </w:p>
        </w:tc>
      </w:tr>
      <w:tr w:rsidR="001A132A" w:rsidRPr="001A132A" w14:paraId="70DBDF23" w14:textId="77777777" w:rsidTr="001A132A">
        <w:trPr>
          <w:trHeight w:val="300"/>
        </w:trPr>
        <w:tc>
          <w:tcPr>
            <w:tcW w:w="647" w:type="dxa"/>
            <w:tcBorders>
              <w:top w:val="nil"/>
              <w:left w:val="nil"/>
              <w:bottom w:val="nil"/>
              <w:right w:val="nil"/>
            </w:tcBorders>
            <w:shd w:val="clear" w:color="auto" w:fill="auto"/>
            <w:noWrap/>
            <w:vAlign w:val="bottom"/>
            <w:hideMark/>
          </w:tcPr>
          <w:p w14:paraId="35E8090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21AFC36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6EE879D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7983AF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61B501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77.71</w:t>
            </w:r>
          </w:p>
        </w:tc>
      </w:tr>
      <w:tr w:rsidR="001A132A" w:rsidRPr="001A132A" w14:paraId="1292BEDD" w14:textId="77777777" w:rsidTr="001A132A">
        <w:trPr>
          <w:trHeight w:val="300"/>
        </w:trPr>
        <w:tc>
          <w:tcPr>
            <w:tcW w:w="647" w:type="dxa"/>
            <w:tcBorders>
              <w:top w:val="nil"/>
              <w:left w:val="nil"/>
              <w:bottom w:val="nil"/>
              <w:right w:val="nil"/>
            </w:tcBorders>
            <w:shd w:val="clear" w:color="auto" w:fill="auto"/>
            <w:noWrap/>
            <w:vAlign w:val="bottom"/>
            <w:hideMark/>
          </w:tcPr>
          <w:p w14:paraId="3E0C33A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75277E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0734160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43E008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9A824A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77.69</w:t>
            </w:r>
          </w:p>
        </w:tc>
      </w:tr>
      <w:tr w:rsidR="001A132A" w:rsidRPr="001A132A" w14:paraId="44571A5A" w14:textId="77777777" w:rsidTr="001A132A">
        <w:trPr>
          <w:trHeight w:val="300"/>
        </w:trPr>
        <w:tc>
          <w:tcPr>
            <w:tcW w:w="647" w:type="dxa"/>
            <w:tcBorders>
              <w:top w:val="nil"/>
              <w:left w:val="nil"/>
              <w:bottom w:val="nil"/>
              <w:right w:val="nil"/>
            </w:tcBorders>
            <w:shd w:val="clear" w:color="auto" w:fill="auto"/>
            <w:noWrap/>
            <w:vAlign w:val="bottom"/>
            <w:hideMark/>
          </w:tcPr>
          <w:p w14:paraId="22B0CD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73C857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67C740F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213DEA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F50A85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77.67</w:t>
            </w:r>
          </w:p>
        </w:tc>
      </w:tr>
      <w:tr w:rsidR="001A132A" w:rsidRPr="001A132A" w14:paraId="1A948712" w14:textId="77777777" w:rsidTr="001A132A">
        <w:trPr>
          <w:trHeight w:val="300"/>
        </w:trPr>
        <w:tc>
          <w:tcPr>
            <w:tcW w:w="647" w:type="dxa"/>
            <w:tcBorders>
              <w:top w:val="nil"/>
              <w:left w:val="nil"/>
              <w:bottom w:val="nil"/>
              <w:right w:val="nil"/>
            </w:tcBorders>
            <w:shd w:val="clear" w:color="auto" w:fill="auto"/>
            <w:noWrap/>
            <w:vAlign w:val="bottom"/>
            <w:hideMark/>
          </w:tcPr>
          <w:p w14:paraId="5C9AB52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362382F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0B6303C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09409C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A4740F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77.64</w:t>
            </w:r>
          </w:p>
        </w:tc>
      </w:tr>
      <w:tr w:rsidR="001A132A" w:rsidRPr="001A132A" w14:paraId="79F811C6" w14:textId="77777777" w:rsidTr="001A132A">
        <w:trPr>
          <w:trHeight w:val="300"/>
        </w:trPr>
        <w:tc>
          <w:tcPr>
            <w:tcW w:w="647" w:type="dxa"/>
            <w:tcBorders>
              <w:top w:val="nil"/>
              <w:left w:val="nil"/>
              <w:bottom w:val="nil"/>
              <w:right w:val="nil"/>
            </w:tcBorders>
            <w:shd w:val="clear" w:color="auto" w:fill="auto"/>
            <w:noWrap/>
            <w:vAlign w:val="bottom"/>
            <w:hideMark/>
          </w:tcPr>
          <w:p w14:paraId="4F0E85B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7B2BD46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5B8166D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E5308B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28240A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77.55</w:t>
            </w:r>
          </w:p>
        </w:tc>
      </w:tr>
      <w:tr w:rsidR="001A132A" w:rsidRPr="001A132A" w14:paraId="092B7509" w14:textId="77777777" w:rsidTr="001A132A">
        <w:trPr>
          <w:trHeight w:val="300"/>
        </w:trPr>
        <w:tc>
          <w:tcPr>
            <w:tcW w:w="647" w:type="dxa"/>
            <w:tcBorders>
              <w:top w:val="nil"/>
              <w:left w:val="nil"/>
              <w:bottom w:val="nil"/>
              <w:right w:val="nil"/>
            </w:tcBorders>
            <w:shd w:val="clear" w:color="auto" w:fill="auto"/>
            <w:noWrap/>
            <w:vAlign w:val="bottom"/>
            <w:hideMark/>
          </w:tcPr>
          <w:p w14:paraId="3CCECC7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6486F5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2872FAC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E0BEAC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A3AB48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77.50</w:t>
            </w:r>
          </w:p>
        </w:tc>
      </w:tr>
      <w:tr w:rsidR="001A132A" w:rsidRPr="001A132A" w14:paraId="3BB15ECF" w14:textId="77777777" w:rsidTr="001A132A">
        <w:trPr>
          <w:trHeight w:val="300"/>
        </w:trPr>
        <w:tc>
          <w:tcPr>
            <w:tcW w:w="647" w:type="dxa"/>
            <w:tcBorders>
              <w:top w:val="nil"/>
              <w:left w:val="nil"/>
              <w:bottom w:val="nil"/>
              <w:right w:val="nil"/>
            </w:tcBorders>
            <w:shd w:val="clear" w:color="auto" w:fill="auto"/>
            <w:noWrap/>
            <w:vAlign w:val="bottom"/>
            <w:hideMark/>
          </w:tcPr>
          <w:p w14:paraId="6335884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17B9D38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4EF3A8D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4A0598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69776B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77.49</w:t>
            </w:r>
          </w:p>
        </w:tc>
      </w:tr>
      <w:tr w:rsidR="001A132A" w:rsidRPr="001A132A" w14:paraId="1AAD7CFA" w14:textId="77777777" w:rsidTr="001A132A">
        <w:trPr>
          <w:trHeight w:val="300"/>
        </w:trPr>
        <w:tc>
          <w:tcPr>
            <w:tcW w:w="647" w:type="dxa"/>
            <w:tcBorders>
              <w:top w:val="nil"/>
              <w:left w:val="nil"/>
              <w:bottom w:val="nil"/>
              <w:right w:val="nil"/>
            </w:tcBorders>
            <w:shd w:val="clear" w:color="auto" w:fill="auto"/>
            <w:noWrap/>
            <w:vAlign w:val="bottom"/>
            <w:hideMark/>
          </w:tcPr>
          <w:p w14:paraId="1E8F045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6FA743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7ED42AB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C7752F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8B6DF9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77.47</w:t>
            </w:r>
          </w:p>
        </w:tc>
      </w:tr>
      <w:tr w:rsidR="001A132A" w:rsidRPr="001A132A" w14:paraId="1A822C92" w14:textId="77777777" w:rsidTr="001A132A">
        <w:trPr>
          <w:trHeight w:val="300"/>
        </w:trPr>
        <w:tc>
          <w:tcPr>
            <w:tcW w:w="647" w:type="dxa"/>
            <w:tcBorders>
              <w:top w:val="nil"/>
              <w:left w:val="nil"/>
              <w:bottom w:val="nil"/>
              <w:right w:val="nil"/>
            </w:tcBorders>
            <w:shd w:val="clear" w:color="auto" w:fill="auto"/>
            <w:noWrap/>
            <w:vAlign w:val="bottom"/>
            <w:hideMark/>
          </w:tcPr>
          <w:p w14:paraId="0CA04EE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7CFEA8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50A0F6A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A246DA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29007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77.46</w:t>
            </w:r>
          </w:p>
        </w:tc>
      </w:tr>
      <w:tr w:rsidR="001A132A" w:rsidRPr="001A132A" w14:paraId="18C2E91B" w14:textId="77777777" w:rsidTr="001A132A">
        <w:trPr>
          <w:trHeight w:val="300"/>
        </w:trPr>
        <w:tc>
          <w:tcPr>
            <w:tcW w:w="647" w:type="dxa"/>
            <w:tcBorders>
              <w:top w:val="nil"/>
              <w:left w:val="nil"/>
              <w:bottom w:val="nil"/>
              <w:right w:val="nil"/>
            </w:tcBorders>
            <w:shd w:val="clear" w:color="auto" w:fill="auto"/>
            <w:noWrap/>
            <w:vAlign w:val="bottom"/>
            <w:hideMark/>
          </w:tcPr>
          <w:p w14:paraId="0EF4989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588F5B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0EBC24B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2D904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A7E42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77.46</w:t>
            </w:r>
          </w:p>
        </w:tc>
      </w:tr>
      <w:tr w:rsidR="001A132A" w:rsidRPr="001A132A" w14:paraId="47C690B2" w14:textId="77777777" w:rsidTr="001A132A">
        <w:trPr>
          <w:trHeight w:val="300"/>
        </w:trPr>
        <w:tc>
          <w:tcPr>
            <w:tcW w:w="647" w:type="dxa"/>
            <w:tcBorders>
              <w:top w:val="nil"/>
              <w:left w:val="nil"/>
              <w:bottom w:val="nil"/>
              <w:right w:val="nil"/>
            </w:tcBorders>
            <w:shd w:val="clear" w:color="auto" w:fill="auto"/>
            <w:noWrap/>
            <w:vAlign w:val="bottom"/>
            <w:hideMark/>
          </w:tcPr>
          <w:p w14:paraId="087575D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1D35B7E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30DDF9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EBD887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82969A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77.45</w:t>
            </w:r>
          </w:p>
        </w:tc>
      </w:tr>
      <w:tr w:rsidR="001A132A" w:rsidRPr="001A132A" w14:paraId="4BE80124" w14:textId="77777777" w:rsidTr="001A132A">
        <w:trPr>
          <w:trHeight w:val="300"/>
        </w:trPr>
        <w:tc>
          <w:tcPr>
            <w:tcW w:w="647" w:type="dxa"/>
            <w:tcBorders>
              <w:top w:val="nil"/>
              <w:left w:val="nil"/>
              <w:bottom w:val="nil"/>
              <w:right w:val="nil"/>
            </w:tcBorders>
            <w:shd w:val="clear" w:color="auto" w:fill="auto"/>
            <w:noWrap/>
            <w:vAlign w:val="bottom"/>
            <w:hideMark/>
          </w:tcPr>
          <w:p w14:paraId="27A9C7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3757FE6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45C77B0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0C78B9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24213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77.43</w:t>
            </w:r>
          </w:p>
        </w:tc>
      </w:tr>
      <w:tr w:rsidR="001A132A" w:rsidRPr="001A132A" w14:paraId="3722CF8B" w14:textId="77777777" w:rsidTr="001A132A">
        <w:trPr>
          <w:trHeight w:val="300"/>
        </w:trPr>
        <w:tc>
          <w:tcPr>
            <w:tcW w:w="647" w:type="dxa"/>
            <w:tcBorders>
              <w:top w:val="nil"/>
              <w:left w:val="nil"/>
              <w:bottom w:val="nil"/>
              <w:right w:val="nil"/>
            </w:tcBorders>
            <w:shd w:val="clear" w:color="auto" w:fill="auto"/>
            <w:noWrap/>
            <w:vAlign w:val="bottom"/>
            <w:hideMark/>
          </w:tcPr>
          <w:p w14:paraId="1E80AB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49517C5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561CFBF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0FBEA9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B632F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77.42</w:t>
            </w:r>
          </w:p>
        </w:tc>
      </w:tr>
      <w:tr w:rsidR="001A132A" w:rsidRPr="001A132A" w14:paraId="16829737" w14:textId="77777777" w:rsidTr="001A132A">
        <w:trPr>
          <w:trHeight w:val="300"/>
        </w:trPr>
        <w:tc>
          <w:tcPr>
            <w:tcW w:w="647" w:type="dxa"/>
            <w:tcBorders>
              <w:top w:val="nil"/>
              <w:left w:val="nil"/>
              <w:bottom w:val="nil"/>
              <w:right w:val="nil"/>
            </w:tcBorders>
            <w:shd w:val="clear" w:color="auto" w:fill="auto"/>
            <w:noWrap/>
            <w:vAlign w:val="bottom"/>
            <w:hideMark/>
          </w:tcPr>
          <w:p w14:paraId="4D80D34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62350A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27D633F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F93EC2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8D7B68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77.41</w:t>
            </w:r>
          </w:p>
        </w:tc>
      </w:tr>
      <w:tr w:rsidR="001A132A" w:rsidRPr="001A132A" w14:paraId="74D4AF22" w14:textId="77777777" w:rsidTr="001A132A">
        <w:trPr>
          <w:trHeight w:val="300"/>
        </w:trPr>
        <w:tc>
          <w:tcPr>
            <w:tcW w:w="647" w:type="dxa"/>
            <w:tcBorders>
              <w:top w:val="nil"/>
              <w:left w:val="nil"/>
              <w:bottom w:val="nil"/>
              <w:right w:val="nil"/>
            </w:tcBorders>
            <w:shd w:val="clear" w:color="auto" w:fill="auto"/>
            <w:noWrap/>
            <w:vAlign w:val="bottom"/>
            <w:hideMark/>
          </w:tcPr>
          <w:p w14:paraId="2AEFCC9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C8935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46E6498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B9F424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7BEFB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77.36</w:t>
            </w:r>
          </w:p>
        </w:tc>
      </w:tr>
      <w:tr w:rsidR="001A132A" w:rsidRPr="001A132A" w14:paraId="67CB8D0B" w14:textId="77777777" w:rsidTr="001A132A">
        <w:trPr>
          <w:trHeight w:val="300"/>
        </w:trPr>
        <w:tc>
          <w:tcPr>
            <w:tcW w:w="647" w:type="dxa"/>
            <w:tcBorders>
              <w:top w:val="nil"/>
              <w:left w:val="nil"/>
              <w:bottom w:val="nil"/>
              <w:right w:val="nil"/>
            </w:tcBorders>
            <w:shd w:val="clear" w:color="auto" w:fill="auto"/>
            <w:noWrap/>
            <w:vAlign w:val="bottom"/>
            <w:hideMark/>
          </w:tcPr>
          <w:p w14:paraId="1E4F8F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6D5367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33C6BD7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A5FA4C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241F7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77.31</w:t>
            </w:r>
          </w:p>
        </w:tc>
      </w:tr>
      <w:tr w:rsidR="001A132A" w:rsidRPr="001A132A" w14:paraId="4E8FCBB4" w14:textId="77777777" w:rsidTr="001A132A">
        <w:trPr>
          <w:trHeight w:val="300"/>
        </w:trPr>
        <w:tc>
          <w:tcPr>
            <w:tcW w:w="647" w:type="dxa"/>
            <w:tcBorders>
              <w:top w:val="nil"/>
              <w:left w:val="nil"/>
              <w:bottom w:val="nil"/>
              <w:right w:val="nil"/>
            </w:tcBorders>
            <w:shd w:val="clear" w:color="auto" w:fill="auto"/>
            <w:noWrap/>
            <w:vAlign w:val="bottom"/>
            <w:hideMark/>
          </w:tcPr>
          <w:p w14:paraId="06EED3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33ACD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51DBBF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658305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0447D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77.28</w:t>
            </w:r>
          </w:p>
        </w:tc>
      </w:tr>
      <w:tr w:rsidR="001A132A" w:rsidRPr="001A132A" w14:paraId="713213F5" w14:textId="77777777" w:rsidTr="001A132A">
        <w:trPr>
          <w:trHeight w:val="300"/>
        </w:trPr>
        <w:tc>
          <w:tcPr>
            <w:tcW w:w="647" w:type="dxa"/>
            <w:tcBorders>
              <w:top w:val="nil"/>
              <w:left w:val="nil"/>
              <w:bottom w:val="nil"/>
              <w:right w:val="nil"/>
            </w:tcBorders>
            <w:shd w:val="clear" w:color="auto" w:fill="auto"/>
            <w:noWrap/>
            <w:vAlign w:val="bottom"/>
            <w:hideMark/>
          </w:tcPr>
          <w:p w14:paraId="7D868C4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2DC19D5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77BD3EE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2234E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F8B61C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77.27</w:t>
            </w:r>
          </w:p>
        </w:tc>
      </w:tr>
      <w:tr w:rsidR="001A132A" w:rsidRPr="001A132A" w14:paraId="7EE6CC80" w14:textId="77777777" w:rsidTr="001A132A">
        <w:trPr>
          <w:trHeight w:val="300"/>
        </w:trPr>
        <w:tc>
          <w:tcPr>
            <w:tcW w:w="647" w:type="dxa"/>
            <w:tcBorders>
              <w:top w:val="nil"/>
              <w:left w:val="nil"/>
              <w:bottom w:val="nil"/>
              <w:right w:val="nil"/>
            </w:tcBorders>
            <w:shd w:val="clear" w:color="auto" w:fill="auto"/>
            <w:noWrap/>
            <w:vAlign w:val="bottom"/>
            <w:hideMark/>
          </w:tcPr>
          <w:p w14:paraId="29349EF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62C2E7B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6A3FE84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0BE468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EA584D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77.26</w:t>
            </w:r>
          </w:p>
        </w:tc>
      </w:tr>
      <w:tr w:rsidR="001A132A" w:rsidRPr="001A132A" w14:paraId="6A381048" w14:textId="77777777" w:rsidTr="001A132A">
        <w:trPr>
          <w:trHeight w:val="300"/>
        </w:trPr>
        <w:tc>
          <w:tcPr>
            <w:tcW w:w="647" w:type="dxa"/>
            <w:tcBorders>
              <w:top w:val="nil"/>
              <w:left w:val="nil"/>
              <w:bottom w:val="nil"/>
              <w:right w:val="nil"/>
            </w:tcBorders>
            <w:shd w:val="clear" w:color="auto" w:fill="auto"/>
            <w:noWrap/>
            <w:vAlign w:val="bottom"/>
            <w:hideMark/>
          </w:tcPr>
          <w:p w14:paraId="77404F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794504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67BCA2B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ABBCF0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2030DE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77.25</w:t>
            </w:r>
          </w:p>
        </w:tc>
      </w:tr>
      <w:tr w:rsidR="001A132A" w:rsidRPr="001A132A" w14:paraId="69BE9887" w14:textId="77777777" w:rsidTr="001A132A">
        <w:trPr>
          <w:trHeight w:val="300"/>
        </w:trPr>
        <w:tc>
          <w:tcPr>
            <w:tcW w:w="647" w:type="dxa"/>
            <w:tcBorders>
              <w:top w:val="nil"/>
              <w:left w:val="nil"/>
              <w:bottom w:val="nil"/>
              <w:right w:val="nil"/>
            </w:tcBorders>
            <w:shd w:val="clear" w:color="auto" w:fill="auto"/>
            <w:noWrap/>
            <w:vAlign w:val="bottom"/>
            <w:hideMark/>
          </w:tcPr>
          <w:p w14:paraId="03D5860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3184902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459A92B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5FC387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80E5AC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77.23</w:t>
            </w:r>
          </w:p>
        </w:tc>
      </w:tr>
      <w:tr w:rsidR="001A132A" w:rsidRPr="001A132A" w14:paraId="3B9461AB" w14:textId="77777777" w:rsidTr="001A132A">
        <w:trPr>
          <w:trHeight w:val="300"/>
        </w:trPr>
        <w:tc>
          <w:tcPr>
            <w:tcW w:w="647" w:type="dxa"/>
            <w:tcBorders>
              <w:top w:val="nil"/>
              <w:left w:val="nil"/>
              <w:bottom w:val="nil"/>
              <w:right w:val="nil"/>
            </w:tcBorders>
            <w:shd w:val="clear" w:color="auto" w:fill="auto"/>
            <w:noWrap/>
            <w:vAlign w:val="bottom"/>
            <w:hideMark/>
          </w:tcPr>
          <w:p w14:paraId="4FEE71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09802C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154335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E57DEC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C09B5E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77.23</w:t>
            </w:r>
          </w:p>
        </w:tc>
      </w:tr>
      <w:tr w:rsidR="001A132A" w:rsidRPr="001A132A" w14:paraId="02760787" w14:textId="77777777" w:rsidTr="001A132A">
        <w:trPr>
          <w:trHeight w:val="300"/>
        </w:trPr>
        <w:tc>
          <w:tcPr>
            <w:tcW w:w="647" w:type="dxa"/>
            <w:tcBorders>
              <w:top w:val="nil"/>
              <w:left w:val="nil"/>
              <w:bottom w:val="nil"/>
              <w:right w:val="nil"/>
            </w:tcBorders>
            <w:shd w:val="clear" w:color="auto" w:fill="auto"/>
            <w:noWrap/>
            <w:vAlign w:val="bottom"/>
            <w:hideMark/>
          </w:tcPr>
          <w:p w14:paraId="4673B58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60082F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3512F61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3780A8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F39AB8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77.19</w:t>
            </w:r>
          </w:p>
        </w:tc>
      </w:tr>
      <w:tr w:rsidR="001A132A" w:rsidRPr="001A132A" w14:paraId="11DB1F39" w14:textId="77777777" w:rsidTr="001A132A">
        <w:trPr>
          <w:trHeight w:val="300"/>
        </w:trPr>
        <w:tc>
          <w:tcPr>
            <w:tcW w:w="647" w:type="dxa"/>
            <w:tcBorders>
              <w:top w:val="nil"/>
              <w:left w:val="nil"/>
              <w:bottom w:val="nil"/>
              <w:right w:val="nil"/>
            </w:tcBorders>
            <w:shd w:val="clear" w:color="auto" w:fill="auto"/>
            <w:noWrap/>
            <w:vAlign w:val="bottom"/>
            <w:hideMark/>
          </w:tcPr>
          <w:p w14:paraId="050B835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25BA440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75D16D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E74AA1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CADC7E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77.17</w:t>
            </w:r>
          </w:p>
        </w:tc>
      </w:tr>
      <w:tr w:rsidR="001A132A" w:rsidRPr="001A132A" w14:paraId="393DEBCB" w14:textId="77777777" w:rsidTr="001A132A">
        <w:trPr>
          <w:trHeight w:val="300"/>
        </w:trPr>
        <w:tc>
          <w:tcPr>
            <w:tcW w:w="647" w:type="dxa"/>
            <w:tcBorders>
              <w:top w:val="nil"/>
              <w:left w:val="nil"/>
              <w:bottom w:val="nil"/>
              <w:right w:val="nil"/>
            </w:tcBorders>
            <w:shd w:val="clear" w:color="auto" w:fill="auto"/>
            <w:noWrap/>
            <w:vAlign w:val="bottom"/>
            <w:hideMark/>
          </w:tcPr>
          <w:p w14:paraId="1E497E9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04891E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1B5B33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4D7826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AB33D2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77.10</w:t>
            </w:r>
          </w:p>
        </w:tc>
      </w:tr>
      <w:tr w:rsidR="001A132A" w:rsidRPr="001A132A" w14:paraId="17012E0B" w14:textId="77777777" w:rsidTr="001A132A">
        <w:trPr>
          <w:trHeight w:val="300"/>
        </w:trPr>
        <w:tc>
          <w:tcPr>
            <w:tcW w:w="647" w:type="dxa"/>
            <w:tcBorders>
              <w:top w:val="nil"/>
              <w:left w:val="nil"/>
              <w:bottom w:val="nil"/>
              <w:right w:val="nil"/>
            </w:tcBorders>
            <w:shd w:val="clear" w:color="auto" w:fill="auto"/>
            <w:noWrap/>
            <w:vAlign w:val="bottom"/>
            <w:hideMark/>
          </w:tcPr>
          <w:p w14:paraId="178B906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6030A2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44E840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CEE5BF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F4BB8E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77.09</w:t>
            </w:r>
          </w:p>
        </w:tc>
      </w:tr>
      <w:tr w:rsidR="001A132A" w:rsidRPr="001A132A" w14:paraId="7177EF97" w14:textId="77777777" w:rsidTr="001A132A">
        <w:trPr>
          <w:trHeight w:val="300"/>
        </w:trPr>
        <w:tc>
          <w:tcPr>
            <w:tcW w:w="647" w:type="dxa"/>
            <w:tcBorders>
              <w:top w:val="nil"/>
              <w:left w:val="nil"/>
              <w:bottom w:val="nil"/>
              <w:right w:val="nil"/>
            </w:tcBorders>
            <w:shd w:val="clear" w:color="auto" w:fill="auto"/>
            <w:noWrap/>
            <w:vAlign w:val="bottom"/>
            <w:hideMark/>
          </w:tcPr>
          <w:p w14:paraId="2350116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51B9234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468AC90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54F363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AE07F1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77.03</w:t>
            </w:r>
          </w:p>
        </w:tc>
      </w:tr>
      <w:tr w:rsidR="001A132A" w:rsidRPr="001A132A" w14:paraId="777F1474" w14:textId="77777777" w:rsidTr="001A132A">
        <w:trPr>
          <w:trHeight w:val="300"/>
        </w:trPr>
        <w:tc>
          <w:tcPr>
            <w:tcW w:w="647" w:type="dxa"/>
            <w:tcBorders>
              <w:top w:val="nil"/>
              <w:left w:val="nil"/>
              <w:bottom w:val="nil"/>
              <w:right w:val="nil"/>
            </w:tcBorders>
            <w:shd w:val="clear" w:color="auto" w:fill="auto"/>
            <w:noWrap/>
            <w:vAlign w:val="bottom"/>
            <w:hideMark/>
          </w:tcPr>
          <w:p w14:paraId="212F5F1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315F596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31F5CE2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DF1E90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484D8D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77.01</w:t>
            </w:r>
          </w:p>
        </w:tc>
      </w:tr>
      <w:tr w:rsidR="001A132A" w:rsidRPr="001A132A" w14:paraId="283EDD6E" w14:textId="77777777" w:rsidTr="001A132A">
        <w:trPr>
          <w:trHeight w:val="300"/>
        </w:trPr>
        <w:tc>
          <w:tcPr>
            <w:tcW w:w="647" w:type="dxa"/>
            <w:tcBorders>
              <w:top w:val="nil"/>
              <w:left w:val="nil"/>
              <w:bottom w:val="nil"/>
              <w:right w:val="nil"/>
            </w:tcBorders>
            <w:shd w:val="clear" w:color="auto" w:fill="auto"/>
            <w:noWrap/>
            <w:vAlign w:val="bottom"/>
            <w:hideMark/>
          </w:tcPr>
          <w:p w14:paraId="6140A55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0814F17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26807F2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A99FC7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077352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76.98</w:t>
            </w:r>
          </w:p>
        </w:tc>
      </w:tr>
      <w:tr w:rsidR="001A132A" w:rsidRPr="001A132A" w14:paraId="688279F0" w14:textId="77777777" w:rsidTr="001A132A">
        <w:trPr>
          <w:trHeight w:val="300"/>
        </w:trPr>
        <w:tc>
          <w:tcPr>
            <w:tcW w:w="647" w:type="dxa"/>
            <w:tcBorders>
              <w:top w:val="nil"/>
              <w:left w:val="nil"/>
              <w:bottom w:val="nil"/>
              <w:right w:val="nil"/>
            </w:tcBorders>
            <w:shd w:val="clear" w:color="auto" w:fill="auto"/>
            <w:noWrap/>
            <w:vAlign w:val="bottom"/>
            <w:hideMark/>
          </w:tcPr>
          <w:p w14:paraId="0EC18AB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31F392C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6853BA2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F18874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B09F82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76.98</w:t>
            </w:r>
          </w:p>
        </w:tc>
      </w:tr>
      <w:tr w:rsidR="001A132A" w:rsidRPr="001A132A" w14:paraId="454A1D4F" w14:textId="77777777" w:rsidTr="001A132A">
        <w:trPr>
          <w:trHeight w:val="300"/>
        </w:trPr>
        <w:tc>
          <w:tcPr>
            <w:tcW w:w="647" w:type="dxa"/>
            <w:tcBorders>
              <w:top w:val="nil"/>
              <w:left w:val="nil"/>
              <w:bottom w:val="nil"/>
              <w:right w:val="nil"/>
            </w:tcBorders>
            <w:shd w:val="clear" w:color="auto" w:fill="auto"/>
            <w:noWrap/>
            <w:vAlign w:val="bottom"/>
            <w:hideMark/>
          </w:tcPr>
          <w:p w14:paraId="708CD0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6530D9B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1E1D59D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70B3E9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56D831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76.90</w:t>
            </w:r>
          </w:p>
        </w:tc>
      </w:tr>
      <w:tr w:rsidR="001A132A" w:rsidRPr="001A132A" w14:paraId="68A38034" w14:textId="77777777" w:rsidTr="001A132A">
        <w:trPr>
          <w:trHeight w:val="300"/>
        </w:trPr>
        <w:tc>
          <w:tcPr>
            <w:tcW w:w="647" w:type="dxa"/>
            <w:tcBorders>
              <w:top w:val="nil"/>
              <w:left w:val="nil"/>
              <w:bottom w:val="nil"/>
              <w:right w:val="nil"/>
            </w:tcBorders>
            <w:shd w:val="clear" w:color="auto" w:fill="auto"/>
            <w:noWrap/>
            <w:vAlign w:val="bottom"/>
            <w:hideMark/>
          </w:tcPr>
          <w:p w14:paraId="47533C6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F406F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4611541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1D3130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98CC66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76.88</w:t>
            </w:r>
          </w:p>
        </w:tc>
      </w:tr>
      <w:tr w:rsidR="001A132A" w:rsidRPr="001A132A" w14:paraId="0F06545B" w14:textId="77777777" w:rsidTr="001A132A">
        <w:trPr>
          <w:trHeight w:val="300"/>
        </w:trPr>
        <w:tc>
          <w:tcPr>
            <w:tcW w:w="647" w:type="dxa"/>
            <w:tcBorders>
              <w:top w:val="nil"/>
              <w:left w:val="nil"/>
              <w:bottom w:val="nil"/>
              <w:right w:val="nil"/>
            </w:tcBorders>
            <w:shd w:val="clear" w:color="auto" w:fill="auto"/>
            <w:noWrap/>
            <w:vAlign w:val="bottom"/>
            <w:hideMark/>
          </w:tcPr>
          <w:p w14:paraId="637A4C9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65D926C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56B2808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8F9B72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EF318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76.87</w:t>
            </w:r>
          </w:p>
        </w:tc>
      </w:tr>
      <w:tr w:rsidR="001A132A" w:rsidRPr="001A132A" w14:paraId="72CE5615" w14:textId="77777777" w:rsidTr="001A132A">
        <w:trPr>
          <w:trHeight w:val="300"/>
        </w:trPr>
        <w:tc>
          <w:tcPr>
            <w:tcW w:w="647" w:type="dxa"/>
            <w:tcBorders>
              <w:top w:val="nil"/>
              <w:left w:val="nil"/>
              <w:bottom w:val="nil"/>
              <w:right w:val="nil"/>
            </w:tcBorders>
            <w:shd w:val="clear" w:color="auto" w:fill="auto"/>
            <w:noWrap/>
            <w:vAlign w:val="bottom"/>
            <w:hideMark/>
          </w:tcPr>
          <w:p w14:paraId="00DEE0A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015E40D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17EA327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E9F446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F0FF8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76.82</w:t>
            </w:r>
          </w:p>
        </w:tc>
      </w:tr>
      <w:tr w:rsidR="001A132A" w:rsidRPr="001A132A" w14:paraId="11452086" w14:textId="77777777" w:rsidTr="001A132A">
        <w:trPr>
          <w:trHeight w:val="300"/>
        </w:trPr>
        <w:tc>
          <w:tcPr>
            <w:tcW w:w="647" w:type="dxa"/>
            <w:tcBorders>
              <w:top w:val="nil"/>
              <w:left w:val="nil"/>
              <w:bottom w:val="nil"/>
              <w:right w:val="nil"/>
            </w:tcBorders>
            <w:shd w:val="clear" w:color="auto" w:fill="auto"/>
            <w:noWrap/>
            <w:vAlign w:val="bottom"/>
            <w:hideMark/>
          </w:tcPr>
          <w:p w14:paraId="70C956F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771ABA4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5768AFD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62FF0E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838AC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76.81</w:t>
            </w:r>
          </w:p>
        </w:tc>
      </w:tr>
      <w:tr w:rsidR="001A132A" w:rsidRPr="001A132A" w14:paraId="4A3F4526" w14:textId="77777777" w:rsidTr="001A132A">
        <w:trPr>
          <w:trHeight w:val="300"/>
        </w:trPr>
        <w:tc>
          <w:tcPr>
            <w:tcW w:w="647" w:type="dxa"/>
            <w:tcBorders>
              <w:top w:val="nil"/>
              <w:left w:val="nil"/>
              <w:bottom w:val="nil"/>
              <w:right w:val="nil"/>
            </w:tcBorders>
            <w:shd w:val="clear" w:color="auto" w:fill="auto"/>
            <w:noWrap/>
            <w:vAlign w:val="bottom"/>
            <w:hideMark/>
          </w:tcPr>
          <w:p w14:paraId="23FD669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4B553A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1FC22C9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734F01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4ECC49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76.79</w:t>
            </w:r>
          </w:p>
        </w:tc>
      </w:tr>
      <w:tr w:rsidR="001A132A" w:rsidRPr="001A132A" w14:paraId="626C3DFB" w14:textId="77777777" w:rsidTr="001A132A">
        <w:trPr>
          <w:trHeight w:val="300"/>
        </w:trPr>
        <w:tc>
          <w:tcPr>
            <w:tcW w:w="647" w:type="dxa"/>
            <w:tcBorders>
              <w:top w:val="nil"/>
              <w:left w:val="nil"/>
              <w:bottom w:val="nil"/>
              <w:right w:val="nil"/>
            </w:tcBorders>
            <w:shd w:val="clear" w:color="auto" w:fill="auto"/>
            <w:noWrap/>
            <w:vAlign w:val="bottom"/>
            <w:hideMark/>
          </w:tcPr>
          <w:p w14:paraId="784CB0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3121B5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752CCC4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2A6B8D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10D9DD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76.73</w:t>
            </w:r>
          </w:p>
        </w:tc>
      </w:tr>
      <w:tr w:rsidR="001A132A" w:rsidRPr="001A132A" w14:paraId="700FC262" w14:textId="77777777" w:rsidTr="001A132A">
        <w:trPr>
          <w:trHeight w:val="300"/>
        </w:trPr>
        <w:tc>
          <w:tcPr>
            <w:tcW w:w="647" w:type="dxa"/>
            <w:tcBorders>
              <w:top w:val="nil"/>
              <w:left w:val="nil"/>
              <w:bottom w:val="nil"/>
              <w:right w:val="nil"/>
            </w:tcBorders>
            <w:shd w:val="clear" w:color="auto" w:fill="auto"/>
            <w:noWrap/>
            <w:vAlign w:val="bottom"/>
            <w:hideMark/>
          </w:tcPr>
          <w:p w14:paraId="6D92A4F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2DCF8F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0EB9EC5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DADB91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CA2E3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76.67</w:t>
            </w:r>
          </w:p>
        </w:tc>
      </w:tr>
      <w:tr w:rsidR="001A132A" w:rsidRPr="001A132A" w14:paraId="2D785487" w14:textId="77777777" w:rsidTr="001A132A">
        <w:trPr>
          <w:trHeight w:val="300"/>
        </w:trPr>
        <w:tc>
          <w:tcPr>
            <w:tcW w:w="647" w:type="dxa"/>
            <w:tcBorders>
              <w:top w:val="nil"/>
              <w:left w:val="nil"/>
              <w:bottom w:val="nil"/>
              <w:right w:val="nil"/>
            </w:tcBorders>
            <w:shd w:val="clear" w:color="auto" w:fill="auto"/>
            <w:noWrap/>
            <w:vAlign w:val="bottom"/>
            <w:hideMark/>
          </w:tcPr>
          <w:p w14:paraId="27A113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6963BCE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325296B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56D28E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7C5E1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76.63</w:t>
            </w:r>
          </w:p>
        </w:tc>
      </w:tr>
      <w:tr w:rsidR="001A132A" w:rsidRPr="001A132A" w14:paraId="25E260E3" w14:textId="77777777" w:rsidTr="001A132A">
        <w:trPr>
          <w:trHeight w:val="300"/>
        </w:trPr>
        <w:tc>
          <w:tcPr>
            <w:tcW w:w="647" w:type="dxa"/>
            <w:tcBorders>
              <w:top w:val="nil"/>
              <w:left w:val="nil"/>
              <w:bottom w:val="nil"/>
              <w:right w:val="nil"/>
            </w:tcBorders>
            <w:shd w:val="clear" w:color="auto" w:fill="auto"/>
            <w:noWrap/>
            <w:vAlign w:val="bottom"/>
            <w:hideMark/>
          </w:tcPr>
          <w:p w14:paraId="7C4F915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138694D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2D08A97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059036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1E47ED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76.63</w:t>
            </w:r>
          </w:p>
        </w:tc>
      </w:tr>
      <w:tr w:rsidR="001A132A" w:rsidRPr="001A132A" w14:paraId="2DA27357" w14:textId="77777777" w:rsidTr="001A132A">
        <w:trPr>
          <w:trHeight w:val="300"/>
        </w:trPr>
        <w:tc>
          <w:tcPr>
            <w:tcW w:w="647" w:type="dxa"/>
            <w:tcBorders>
              <w:top w:val="nil"/>
              <w:left w:val="nil"/>
              <w:bottom w:val="nil"/>
              <w:right w:val="nil"/>
            </w:tcBorders>
            <w:shd w:val="clear" w:color="auto" w:fill="auto"/>
            <w:noWrap/>
            <w:vAlign w:val="bottom"/>
            <w:hideMark/>
          </w:tcPr>
          <w:p w14:paraId="78AB9E1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6ADC7F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2818B12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6502C0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CB52D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76.59</w:t>
            </w:r>
          </w:p>
        </w:tc>
      </w:tr>
      <w:tr w:rsidR="001A132A" w:rsidRPr="001A132A" w14:paraId="75F70DFE" w14:textId="77777777" w:rsidTr="001A132A">
        <w:trPr>
          <w:trHeight w:val="300"/>
        </w:trPr>
        <w:tc>
          <w:tcPr>
            <w:tcW w:w="647" w:type="dxa"/>
            <w:tcBorders>
              <w:top w:val="nil"/>
              <w:left w:val="nil"/>
              <w:bottom w:val="nil"/>
              <w:right w:val="nil"/>
            </w:tcBorders>
            <w:shd w:val="clear" w:color="auto" w:fill="auto"/>
            <w:noWrap/>
            <w:vAlign w:val="bottom"/>
            <w:hideMark/>
          </w:tcPr>
          <w:p w14:paraId="4C2F8BA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70D3E3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3219895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8B5DC7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3D88F1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76.58</w:t>
            </w:r>
          </w:p>
        </w:tc>
      </w:tr>
      <w:tr w:rsidR="001A132A" w:rsidRPr="001A132A" w14:paraId="762B4429" w14:textId="77777777" w:rsidTr="001A132A">
        <w:trPr>
          <w:trHeight w:val="300"/>
        </w:trPr>
        <w:tc>
          <w:tcPr>
            <w:tcW w:w="647" w:type="dxa"/>
            <w:tcBorders>
              <w:top w:val="nil"/>
              <w:left w:val="nil"/>
              <w:bottom w:val="nil"/>
              <w:right w:val="nil"/>
            </w:tcBorders>
            <w:shd w:val="clear" w:color="auto" w:fill="auto"/>
            <w:noWrap/>
            <w:vAlign w:val="bottom"/>
            <w:hideMark/>
          </w:tcPr>
          <w:p w14:paraId="21E0CDE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847B7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0257F6F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3A9CAB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3D3247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76.58</w:t>
            </w:r>
          </w:p>
        </w:tc>
      </w:tr>
      <w:tr w:rsidR="001A132A" w:rsidRPr="001A132A" w14:paraId="69C8EB5D" w14:textId="77777777" w:rsidTr="001A132A">
        <w:trPr>
          <w:trHeight w:val="300"/>
        </w:trPr>
        <w:tc>
          <w:tcPr>
            <w:tcW w:w="647" w:type="dxa"/>
            <w:tcBorders>
              <w:top w:val="nil"/>
              <w:left w:val="nil"/>
              <w:bottom w:val="nil"/>
              <w:right w:val="nil"/>
            </w:tcBorders>
            <w:shd w:val="clear" w:color="auto" w:fill="auto"/>
            <w:noWrap/>
            <w:vAlign w:val="bottom"/>
            <w:hideMark/>
          </w:tcPr>
          <w:p w14:paraId="74E2C06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39FC406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1D3F9B8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C3EDB1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267F90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76.48</w:t>
            </w:r>
          </w:p>
        </w:tc>
      </w:tr>
      <w:tr w:rsidR="001A132A" w:rsidRPr="001A132A" w14:paraId="595AB42F" w14:textId="77777777" w:rsidTr="001A132A">
        <w:trPr>
          <w:trHeight w:val="300"/>
        </w:trPr>
        <w:tc>
          <w:tcPr>
            <w:tcW w:w="647" w:type="dxa"/>
            <w:tcBorders>
              <w:top w:val="nil"/>
              <w:left w:val="nil"/>
              <w:bottom w:val="nil"/>
              <w:right w:val="nil"/>
            </w:tcBorders>
            <w:shd w:val="clear" w:color="auto" w:fill="auto"/>
            <w:noWrap/>
            <w:vAlign w:val="bottom"/>
            <w:hideMark/>
          </w:tcPr>
          <w:p w14:paraId="5BFA31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284E5B4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6110ADA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7E39B7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1D0FBD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76.41</w:t>
            </w:r>
          </w:p>
        </w:tc>
      </w:tr>
      <w:tr w:rsidR="001A132A" w:rsidRPr="001A132A" w14:paraId="42CC6D6F" w14:textId="77777777" w:rsidTr="001A132A">
        <w:trPr>
          <w:trHeight w:val="300"/>
        </w:trPr>
        <w:tc>
          <w:tcPr>
            <w:tcW w:w="647" w:type="dxa"/>
            <w:tcBorders>
              <w:top w:val="nil"/>
              <w:left w:val="nil"/>
              <w:bottom w:val="nil"/>
              <w:right w:val="nil"/>
            </w:tcBorders>
            <w:shd w:val="clear" w:color="auto" w:fill="auto"/>
            <w:noWrap/>
            <w:vAlign w:val="bottom"/>
            <w:hideMark/>
          </w:tcPr>
          <w:p w14:paraId="07BF4E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13A60B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479D682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CB297C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A75C32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76.37</w:t>
            </w:r>
          </w:p>
        </w:tc>
      </w:tr>
      <w:tr w:rsidR="001A132A" w:rsidRPr="001A132A" w14:paraId="3953D09A" w14:textId="77777777" w:rsidTr="001A132A">
        <w:trPr>
          <w:trHeight w:val="300"/>
        </w:trPr>
        <w:tc>
          <w:tcPr>
            <w:tcW w:w="647" w:type="dxa"/>
            <w:tcBorders>
              <w:top w:val="nil"/>
              <w:left w:val="nil"/>
              <w:bottom w:val="nil"/>
              <w:right w:val="nil"/>
            </w:tcBorders>
            <w:shd w:val="clear" w:color="auto" w:fill="auto"/>
            <w:noWrap/>
            <w:vAlign w:val="bottom"/>
            <w:hideMark/>
          </w:tcPr>
          <w:p w14:paraId="378F12F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06D861A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36282E0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E7A5F8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7B0164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76.36</w:t>
            </w:r>
          </w:p>
        </w:tc>
      </w:tr>
      <w:tr w:rsidR="001A132A" w:rsidRPr="001A132A" w14:paraId="6AE92D20" w14:textId="77777777" w:rsidTr="001A132A">
        <w:trPr>
          <w:trHeight w:val="300"/>
        </w:trPr>
        <w:tc>
          <w:tcPr>
            <w:tcW w:w="647" w:type="dxa"/>
            <w:tcBorders>
              <w:top w:val="nil"/>
              <w:left w:val="nil"/>
              <w:bottom w:val="nil"/>
              <w:right w:val="nil"/>
            </w:tcBorders>
            <w:shd w:val="clear" w:color="auto" w:fill="auto"/>
            <w:noWrap/>
            <w:vAlign w:val="bottom"/>
            <w:hideMark/>
          </w:tcPr>
          <w:p w14:paraId="5F7674F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5E7128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63CE59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940C09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429994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76.33</w:t>
            </w:r>
          </w:p>
        </w:tc>
      </w:tr>
      <w:tr w:rsidR="001A132A" w:rsidRPr="001A132A" w14:paraId="73563854" w14:textId="77777777" w:rsidTr="001A132A">
        <w:trPr>
          <w:trHeight w:val="300"/>
        </w:trPr>
        <w:tc>
          <w:tcPr>
            <w:tcW w:w="647" w:type="dxa"/>
            <w:tcBorders>
              <w:top w:val="nil"/>
              <w:left w:val="nil"/>
              <w:bottom w:val="nil"/>
              <w:right w:val="nil"/>
            </w:tcBorders>
            <w:shd w:val="clear" w:color="auto" w:fill="auto"/>
            <w:noWrap/>
            <w:vAlign w:val="bottom"/>
            <w:hideMark/>
          </w:tcPr>
          <w:p w14:paraId="0E750EA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3BBFD10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48C36B9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C02419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D9BF6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76.32</w:t>
            </w:r>
          </w:p>
        </w:tc>
      </w:tr>
      <w:tr w:rsidR="001A132A" w:rsidRPr="001A132A" w14:paraId="5D8783B1" w14:textId="77777777" w:rsidTr="001A132A">
        <w:trPr>
          <w:trHeight w:val="300"/>
        </w:trPr>
        <w:tc>
          <w:tcPr>
            <w:tcW w:w="647" w:type="dxa"/>
            <w:tcBorders>
              <w:top w:val="nil"/>
              <w:left w:val="nil"/>
              <w:bottom w:val="nil"/>
              <w:right w:val="nil"/>
            </w:tcBorders>
            <w:shd w:val="clear" w:color="auto" w:fill="auto"/>
            <w:noWrap/>
            <w:vAlign w:val="bottom"/>
            <w:hideMark/>
          </w:tcPr>
          <w:p w14:paraId="4DBBF6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3EDE6DD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7629864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2107D0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D9A24E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76.28</w:t>
            </w:r>
          </w:p>
        </w:tc>
      </w:tr>
      <w:tr w:rsidR="001A132A" w:rsidRPr="001A132A" w14:paraId="3E860D4A" w14:textId="77777777" w:rsidTr="001A132A">
        <w:trPr>
          <w:trHeight w:val="300"/>
        </w:trPr>
        <w:tc>
          <w:tcPr>
            <w:tcW w:w="647" w:type="dxa"/>
            <w:tcBorders>
              <w:top w:val="nil"/>
              <w:left w:val="nil"/>
              <w:bottom w:val="nil"/>
              <w:right w:val="nil"/>
            </w:tcBorders>
            <w:shd w:val="clear" w:color="auto" w:fill="auto"/>
            <w:noWrap/>
            <w:vAlign w:val="bottom"/>
            <w:hideMark/>
          </w:tcPr>
          <w:p w14:paraId="32D4173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0D8B3A6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14C355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3A7461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338A10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76.26</w:t>
            </w:r>
          </w:p>
        </w:tc>
      </w:tr>
      <w:tr w:rsidR="001A132A" w:rsidRPr="001A132A" w14:paraId="4579EB58" w14:textId="77777777" w:rsidTr="001A132A">
        <w:trPr>
          <w:trHeight w:val="300"/>
        </w:trPr>
        <w:tc>
          <w:tcPr>
            <w:tcW w:w="647" w:type="dxa"/>
            <w:tcBorders>
              <w:top w:val="nil"/>
              <w:left w:val="nil"/>
              <w:bottom w:val="nil"/>
              <w:right w:val="nil"/>
            </w:tcBorders>
            <w:shd w:val="clear" w:color="auto" w:fill="auto"/>
            <w:noWrap/>
            <w:vAlign w:val="bottom"/>
            <w:hideMark/>
          </w:tcPr>
          <w:p w14:paraId="37B8AC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2CCAA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40B3C38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B613CB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C63A3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76.25</w:t>
            </w:r>
          </w:p>
        </w:tc>
      </w:tr>
      <w:tr w:rsidR="001A132A" w:rsidRPr="001A132A" w14:paraId="32BCFDD2" w14:textId="77777777" w:rsidTr="001A132A">
        <w:trPr>
          <w:trHeight w:val="300"/>
        </w:trPr>
        <w:tc>
          <w:tcPr>
            <w:tcW w:w="647" w:type="dxa"/>
            <w:tcBorders>
              <w:top w:val="nil"/>
              <w:left w:val="nil"/>
              <w:bottom w:val="nil"/>
              <w:right w:val="nil"/>
            </w:tcBorders>
            <w:shd w:val="clear" w:color="auto" w:fill="auto"/>
            <w:noWrap/>
            <w:vAlign w:val="bottom"/>
            <w:hideMark/>
          </w:tcPr>
          <w:p w14:paraId="714671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36888F5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2FF04D6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0D757B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04CF0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76.24</w:t>
            </w:r>
          </w:p>
        </w:tc>
      </w:tr>
      <w:tr w:rsidR="001A132A" w:rsidRPr="001A132A" w14:paraId="5B641D4A" w14:textId="77777777" w:rsidTr="001A132A">
        <w:trPr>
          <w:trHeight w:val="300"/>
        </w:trPr>
        <w:tc>
          <w:tcPr>
            <w:tcW w:w="647" w:type="dxa"/>
            <w:tcBorders>
              <w:top w:val="nil"/>
              <w:left w:val="nil"/>
              <w:bottom w:val="nil"/>
              <w:right w:val="nil"/>
            </w:tcBorders>
            <w:shd w:val="clear" w:color="auto" w:fill="auto"/>
            <w:noWrap/>
            <w:vAlign w:val="bottom"/>
            <w:hideMark/>
          </w:tcPr>
          <w:p w14:paraId="176235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2DB43BF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66D8EA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4069CA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CB4491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76.24</w:t>
            </w:r>
          </w:p>
        </w:tc>
      </w:tr>
      <w:tr w:rsidR="001A132A" w:rsidRPr="001A132A" w14:paraId="3CCC6917" w14:textId="77777777" w:rsidTr="001A132A">
        <w:trPr>
          <w:trHeight w:val="300"/>
        </w:trPr>
        <w:tc>
          <w:tcPr>
            <w:tcW w:w="647" w:type="dxa"/>
            <w:tcBorders>
              <w:top w:val="nil"/>
              <w:left w:val="nil"/>
              <w:bottom w:val="nil"/>
              <w:right w:val="nil"/>
            </w:tcBorders>
            <w:shd w:val="clear" w:color="auto" w:fill="auto"/>
            <w:noWrap/>
            <w:vAlign w:val="bottom"/>
            <w:hideMark/>
          </w:tcPr>
          <w:p w14:paraId="2AC4938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25B536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149AFE8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922E9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B7684A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76.21</w:t>
            </w:r>
          </w:p>
        </w:tc>
      </w:tr>
      <w:tr w:rsidR="001A132A" w:rsidRPr="001A132A" w14:paraId="2E77610B" w14:textId="77777777" w:rsidTr="001A132A">
        <w:trPr>
          <w:trHeight w:val="300"/>
        </w:trPr>
        <w:tc>
          <w:tcPr>
            <w:tcW w:w="647" w:type="dxa"/>
            <w:tcBorders>
              <w:top w:val="nil"/>
              <w:left w:val="nil"/>
              <w:bottom w:val="nil"/>
              <w:right w:val="nil"/>
            </w:tcBorders>
            <w:shd w:val="clear" w:color="auto" w:fill="auto"/>
            <w:noWrap/>
            <w:vAlign w:val="bottom"/>
            <w:hideMark/>
          </w:tcPr>
          <w:p w14:paraId="08E8709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58345D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6C02080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4F9FFF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5DD1B9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76.08</w:t>
            </w:r>
          </w:p>
        </w:tc>
      </w:tr>
      <w:tr w:rsidR="001A132A" w:rsidRPr="001A132A" w14:paraId="3C3E3B0A" w14:textId="77777777" w:rsidTr="001A132A">
        <w:trPr>
          <w:trHeight w:val="300"/>
        </w:trPr>
        <w:tc>
          <w:tcPr>
            <w:tcW w:w="647" w:type="dxa"/>
            <w:tcBorders>
              <w:top w:val="nil"/>
              <w:left w:val="nil"/>
              <w:bottom w:val="nil"/>
              <w:right w:val="nil"/>
            </w:tcBorders>
            <w:shd w:val="clear" w:color="auto" w:fill="auto"/>
            <w:noWrap/>
            <w:vAlign w:val="bottom"/>
            <w:hideMark/>
          </w:tcPr>
          <w:p w14:paraId="34D2B4E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12727D2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4D36F67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09AE64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181664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76.08</w:t>
            </w:r>
          </w:p>
        </w:tc>
      </w:tr>
      <w:tr w:rsidR="001A132A" w:rsidRPr="001A132A" w14:paraId="373474A7" w14:textId="77777777" w:rsidTr="001A132A">
        <w:trPr>
          <w:trHeight w:val="300"/>
        </w:trPr>
        <w:tc>
          <w:tcPr>
            <w:tcW w:w="647" w:type="dxa"/>
            <w:tcBorders>
              <w:top w:val="nil"/>
              <w:left w:val="nil"/>
              <w:bottom w:val="nil"/>
              <w:right w:val="nil"/>
            </w:tcBorders>
            <w:shd w:val="clear" w:color="auto" w:fill="auto"/>
            <w:noWrap/>
            <w:vAlign w:val="bottom"/>
            <w:hideMark/>
          </w:tcPr>
          <w:p w14:paraId="3A6BC8C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54021B1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6FD6F07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3D2EEC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E1F05F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76.07</w:t>
            </w:r>
          </w:p>
        </w:tc>
      </w:tr>
      <w:tr w:rsidR="001A132A" w:rsidRPr="001A132A" w14:paraId="5965A353" w14:textId="77777777" w:rsidTr="001A132A">
        <w:trPr>
          <w:trHeight w:val="300"/>
        </w:trPr>
        <w:tc>
          <w:tcPr>
            <w:tcW w:w="647" w:type="dxa"/>
            <w:tcBorders>
              <w:top w:val="nil"/>
              <w:left w:val="nil"/>
              <w:bottom w:val="nil"/>
              <w:right w:val="nil"/>
            </w:tcBorders>
            <w:shd w:val="clear" w:color="auto" w:fill="auto"/>
            <w:noWrap/>
            <w:vAlign w:val="bottom"/>
            <w:hideMark/>
          </w:tcPr>
          <w:p w14:paraId="726BECD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316969C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340B5BA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2C7A1C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F97460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76.07</w:t>
            </w:r>
          </w:p>
        </w:tc>
      </w:tr>
      <w:tr w:rsidR="001A132A" w:rsidRPr="001A132A" w14:paraId="61C138D5" w14:textId="77777777" w:rsidTr="001A132A">
        <w:trPr>
          <w:trHeight w:val="300"/>
        </w:trPr>
        <w:tc>
          <w:tcPr>
            <w:tcW w:w="647" w:type="dxa"/>
            <w:tcBorders>
              <w:top w:val="nil"/>
              <w:left w:val="nil"/>
              <w:bottom w:val="nil"/>
              <w:right w:val="nil"/>
            </w:tcBorders>
            <w:shd w:val="clear" w:color="auto" w:fill="auto"/>
            <w:noWrap/>
            <w:vAlign w:val="bottom"/>
            <w:hideMark/>
          </w:tcPr>
          <w:p w14:paraId="2B3796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0EA3BC2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3A77226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76EABC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BC077D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76.04</w:t>
            </w:r>
          </w:p>
        </w:tc>
      </w:tr>
      <w:tr w:rsidR="001A132A" w:rsidRPr="001A132A" w14:paraId="365932C8" w14:textId="77777777" w:rsidTr="001A132A">
        <w:trPr>
          <w:trHeight w:val="300"/>
        </w:trPr>
        <w:tc>
          <w:tcPr>
            <w:tcW w:w="647" w:type="dxa"/>
            <w:tcBorders>
              <w:top w:val="nil"/>
              <w:left w:val="nil"/>
              <w:bottom w:val="nil"/>
              <w:right w:val="nil"/>
            </w:tcBorders>
            <w:shd w:val="clear" w:color="auto" w:fill="auto"/>
            <w:noWrap/>
            <w:vAlign w:val="bottom"/>
            <w:hideMark/>
          </w:tcPr>
          <w:p w14:paraId="4CAE2E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512D61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550D512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AEE5B8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539D2D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76.01</w:t>
            </w:r>
          </w:p>
        </w:tc>
      </w:tr>
      <w:tr w:rsidR="001A132A" w:rsidRPr="001A132A" w14:paraId="369BBE4D" w14:textId="77777777" w:rsidTr="001A132A">
        <w:trPr>
          <w:trHeight w:val="300"/>
        </w:trPr>
        <w:tc>
          <w:tcPr>
            <w:tcW w:w="647" w:type="dxa"/>
            <w:tcBorders>
              <w:top w:val="nil"/>
              <w:left w:val="nil"/>
              <w:bottom w:val="nil"/>
              <w:right w:val="nil"/>
            </w:tcBorders>
            <w:shd w:val="clear" w:color="auto" w:fill="auto"/>
            <w:noWrap/>
            <w:vAlign w:val="bottom"/>
            <w:hideMark/>
          </w:tcPr>
          <w:p w14:paraId="16FDE5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559ED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05F993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28F33D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AC4451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76.01</w:t>
            </w:r>
          </w:p>
        </w:tc>
      </w:tr>
      <w:tr w:rsidR="001A132A" w:rsidRPr="001A132A" w14:paraId="18BE8A4F" w14:textId="77777777" w:rsidTr="001A132A">
        <w:trPr>
          <w:trHeight w:val="300"/>
        </w:trPr>
        <w:tc>
          <w:tcPr>
            <w:tcW w:w="647" w:type="dxa"/>
            <w:tcBorders>
              <w:top w:val="nil"/>
              <w:left w:val="nil"/>
              <w:bottom w:val="nil"/>
              <w:right w:val="nil"/>
            </w:tcBorders>
            <w:shd w:val="clear" w:color="auto" w:fill="auto"/>
            <w:noWrap/>
            <w:vAlign w:val="bottom"/>
            <w:hideMark/>
          </w:tcPr>
          <w:p w14:paraId="0FE0713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3064B56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291245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52CD0B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350AB0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75.98</w:t>
            </w:r>
          </w:p>
        </w:tc>
      </w:tr>
      <w:tr w:rsidR="001A132A" w:rsidRPr="001A132A" w14:paraId="4876C0D3" w14:textId="77777777" w:rsidTr="001A132A">
        <w:trPr>
          <w:trHeight w:val="300"/>
        </w:trPr>
        <w:tc>
          <w:tcPr>
            <w:tcW w:w="647" w:type="dxa"/>
            <w:tcBorders>
              <w:top w:val="nil"/>
              <w:left w:val="nil"/>
              <w:bottom w:val="nil"/>
              <w:right w:val="nil"/>
            </w:tcBorders>
            <w:shd w:val="clear" w:color="auto" w:fill="auto"/>
            <w:noWrap/>
            <w:vAlign w:val="bottom"/>
            <w:hideMark/>
          </w:tcPr>
          <w:p w14:paraId="60CCACD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270FEAD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28B1AE3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375924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07A8CC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75.93</w:t>
            </w:r>
          </w:p>
        </w:tc>
      </w:tr>
      <w:tr w:rsidR="001A132A" w:rsidRPr="001A132A" w14:paraId="4C2858B6" w14:textId="77777777" w:rsidTr="001A132A">
        <w:trPr>
          <w:trHeight w:val="300"/>
        </w:trPr>
        <w:tc>
          <w:tcPr>
            <w:tcW w:w="647" w:type="dxa"/>
            <w:tcBorders>
              <w:top w:val="nil"/>
              <w:left w:val="nil"/>
              <w:bottom w:val="nil"/>
              <w:right w:val="nil"/>
            </w:tcBorders>
            <w:shd w:val="clear" w:color="auto" w:fill="auto"/>
            <w:noWrap/>
            <w:vAlign w:val="bottom"/>
            <w:hideMark/>
          </w:tcPr>
          <w:p w14:paraId="0ED02A0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62E9446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29F218E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7B24EE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E8AC15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75.93</w:t>
            </w:r>
          </w:p>
        </w:tc>
      </w:tr>
      <w:tr w:rsidR="001A132A" w:rsidRPr="001A132A" w14:paraId="0CD0C934" w14:textId="77777777" w:rsidTr="001A132A">
        <w:trPr>
          <w:trHeight w:val="300"/>
        </w:trPr>
        <w:tc>
          <w:tcPr>
            <w:tcW w:w="647" w:type="dxa"/>
            <w:tcBorders>
              <w:top w:val="nil"/>
              <w:left w:val="nil"/>
              <w:bottom w:val="nil"/>
              <w:right w:val="nil"/>
            </w:tcBorders>
            <w:shd w:val="clear" w:color="auto" w:fill="auto"/>
            <w:noWrap/>
            <w:vAlign w:val="bottom"/>
            <w:hideMark/>
          </w:tcPr>
          <w:p w14:paraId="42E00E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8A253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766D5CA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C89927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4C3F66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75.88</w:t>
            </w:r>
          </w:p>
        </w:tc>
      </w:tr>
      <w:tr w:rsidR="001A132A" w:rsidRPr="001A132A" w14:paraId="3D1B03BC" w14:textId="77777777" w:rsidTr="001A132A">
        <w:trPr>
          <w:trHeight w:val="300"/>
        </w:trPr>
        <w:tc>
          <w:tcPr>
            <w:tcW w:w="647" w:type="dxa"/>
            <w:tcBorders>
              <w:top w:val="nil"/>
              <w:left w:val="nil"/>
              <w:bottom w:val="nil"/>
              <w:right w:val="nil"/>
            </w:tcBorders>
            <w:shd w:val="clear" w:color="auto" w:fill="auto"/>
            <w:noWrap/>
            <w:vAlign w:val="bottom"/>
            <w:hideMark/>
          </w:tcPr>
          <w:p w14:paraId="40C3861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27FAFA2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625BFBB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DD583B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32BA9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75.87</w:t>
            </w:r>
          </w:p>
        </w:tc>
      </w:tr>
      <w:tr w:rsidR="001A132A" w:rsidRPr="001A132A" w14:paraId="6EC25FCB" w14:textId="77777777" w:rsidTr="001A132A">
        <w:trPr>
          <w:trHeight w:val="300"/>
        </w:trPr>
        <w:tc>
          <w:tcPr>
            <w:tcW w:w="647" w:type="dxa"/>
            <w:tcBorders>
              <w:top w:val="nil"/>
              <w:left w:val="nil"/>
              <w:bottom w:val="nil"/>
              <w:right w:val="nil"/>
            </w:tcBorders>
            <w:shd w:val="clear" w:color="auto" w:fill="auto"/>
            <w:noWrap/>
            <w:vAlign w:val="bottom"/>
            <w:hideMark/>
          </w:tcPr>
          <w:p w14:paraId="506B21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38FEC83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2154CBC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D19DE7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4795BC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75.80</w:t>
            </w:r>
          </w:p>
        </w:tc>
      </w:tr>
      <w:tr w:rsidR="001A132A" w:rsidRPr="001A132A" w14:paraId="785EC9A6" w14:textId="77777777" w:rsidTr="001A132A">
        <w:trPr>
          <w:trHeight w:val="300"/>
        </w:trPr>
        <w:tc>
          <w:tcPr>
            <w:tcW w:w="647" w:type="dxa"/>
            <w:tcBorders>
              <w:top w:val="nil"/>
              <w:left w:val="nil"/>
              <w:bottom w:val="nil"/>
              <w:right w:val="nil"/>
            </w:tcBorders>
            <w:shd w:val="clear" w:color="auto" w:fill="auto"/>
            <w:noWrap/>
            <w:vAlign w:val="bottom"/>
            <w:hideMark/>
          </w:tcPr>
          <w:p w14:paraId="31E1D6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3FF55BE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42D46BF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A3EA68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087E4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75.78</w:t>
            </w:r>
          </w:p>
        </w:tc>
      </w:tr>
      <w:tr w:rsidR="001A132A" w:rsidRPr="001A132A" w14:paraId="6D6E3281" w14:textId="77777777" w:rsidTr="001A132A">
        <w:trPr>
          <w:trHeight w:val="300"/>
        </w:trPr>
        <w:tc>
          <w:tcPr>
            <w:tcW w:w="647" w:type="dxa"/>
            <w:tcBorders>
              <w:top w:val="nil"/>
              <w:left w:val="nil"/>
              <w:bottom w:val="nil"/>
              <w:right w:val="nil"/>
            </w:tcBorders>
            <w:shd w:val="clear" w:color="auto" w:fill="auto"/>
            <w:noWrap/>
            <w:vAlign w:val="bottom"/>
            <w:hideMark/>
          </w:tcPr>
          <w:p w14:paraId="676ADED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09F3B4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657195C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18B184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02E5B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75.75</w:t>
            </w:r>
          </w:p>
        </w:tc>
      </w:tr>
      <w:tr w:rsidR="001A132A" w:rsidRPr="001A132A" w14:paraId="6C203996" w14:textId="77777777" w:rsidTr="001A132A">
        <w:trPr>
          <w:trHeight w:val="300"/>
        </w:trPr>
        <w:tc>
          <w:tcPr>
            <w:tcW w:w="647" w:type="dxa"/>
            <w:tcBorders>
              <w:top w:val="nil"/>
              <w:left w:val="nil"/>
              <w:bottom w:val="nil"/>
              <w:right w:val="nil"/>
            </w:tcBorders>
            <w:shd w:val="clear" w:color="auto" w:fill="auto"/>
            <w:noWrap/>
            <w:vAlign w:val="bottom"/>
            <w:hideMark/>
          </w:tcPr>
          <w:p w14:paraId="379483C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579098D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6144AD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2B08F7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A7D83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75.75</w:t>
            </w:r>
          </w:p>
        </w:tc>
      </w:tr>
      <w:tr w:rsidR="001A132A" w:rsidRPr="001A132A" w14:paraId="77FF3B32" w14:textId="77777777" w:rsidTr="001A132A">
        <w:trPr>
          <w:trHeight w:val="300"/>
        </w:trPr>
        <w:tc>
          <w:tcPr>
            <w:tcW w:w="647" w:type="dxa"/>
            <w:tcBorders>
              <w:top w:val="nil"/>
              <w:left w:val="nil"/>
              <w:bottom w:val="nil"/>
              <w:right w:val="nil"/>
            </w:tcBorders>
            <w:shd w:val="clear" w:color="auto" w:fill="auto"/>
            <w:noWrap/>
            <w:vAlign w:val="bottom"/>
            <w:hideMark/>
          </w:tcPr>
          <w:p w14:paraId="2B4E10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6CD9E76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7E8FACF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8EB697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A396C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75.74</w:t>
            </w:r>
          </w:p>
        </w:tc>
      </w:tr>
      <w:tr w:rsidR="001A132A" w:rsidRPr="001A132A" w14:paraId="4E021AAD" w14:textId="77777777" w:rsidTr="001A132A">
        <w:trPr>
          <w:trHeight w:val="300"/>
        </w:trPr>
        <w:tc>
          <w:tcPr>
            <w:tcW w:w="647" w:type="dxa"/>
            <w:tcBorders>
              <w:top w:val="nil"/>
              <w:left w:val="nil"/>
              <w:bottom w:val="nil"/>
              <w:right w:val="nil"/>
            </w:tcBorders>
            <w:shd w:val="clear" w:color="auto" w:fill="auto"/>
            <w:noWrap/>
            <w:vAlign w:val="bottom"/>
            <w:hideMark/>
          </w:tcPr>
          <w:p w14:paraId="158EE05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2540D76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4394389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84B350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83ED86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75.73</w:t>
            </w:r>
          </w:p>
        </w:tc>
      </w:tr>
      <w:tr w:rsidR="001A132A" w:rsidRPr="001A132A" w14:paraId="2E6EA3AC" w14:textId="77777777" w:rsidTr="001A132A">
        <w:trPr>
          <w:trHeight w:val="300"/>
        </w:trPr>
        <w:tc>
          <w:tcPr>
            <w:tcW w:w="647" w:type="dxa"/>
            <w:tcBorders>
              <w:top w:val="nil"/>
              <w:left w:val="nil"/>
              <w:bottom w:val="nil"/>
              <w:right w:val="nil"/>
            </w:tcBorders>
            <w:shd w:val="clear" w:color="auto" w:fill="auto"/>
            <w:noWrap/>
            <w:vAlign w:val="bottom"/>
            <w:hideMark/>
          </w:tcPr>
          <w:p w14:paraId="41C63E7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6D56DFA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38CED8A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259F6C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05DED8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75.73</w:t>
            </w:r>
          </w:p>
        </w:tc>
      </w:tr>
      <w:tr w:rsidR="001A132A" w:rsidRPr="001A132A" w14:paraId="6C577CD6" w14:textId="77777777" w:rsidTr="001A132A">
        <w:trPr>
          <w:trHeight w:val="300"/>
        </w:trPr>
        <w:tc>
          <w:tcPr>
            <w:tcW w:w="647" w:type="dxa"/>
            <w:tcBorders>
              <w:top w:val="nil"/>
              <w:left w:val="nil"/>
              <w:bottom w:val="nil"/>
              <w:right w:val="nil"/>
            </w:tcBorders>
            <w:shd w:val="clear" w:color="auto" w:fill="auto"/>
            <w:noWrap/>
            <w:vAlign w:val="bottom"/>
            <w:hideMark/>
          </w:tcPr>
          <w:p w14:paraId="6589BD7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7036B7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7E3716E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2779D4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1D967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75.71</w:t>
            </w:r>
          </w:p>
        </w:tc>
      </w:tr>
      <w:tr w:rsidR="001A132A" w:rsidRPr="001A132A" w14:paraId="2889AAA4" w14:textId="77777777" w:rsidTr="001A132A">
        <w:trPr>
          <w:trHeight w:val="300"/>
        </w:trPr>
        <w:tc>
          <w:tcPr>
            <w:tcW w:w="647" w:type="dxa"/>
            <w:tcBorders>
              <w:top w:val="nil"/>
              <w:left w:val="nil"/>
              <w:bottom w:val="nil"/>
              <w:right w:val="nil"/>
            </w:tcBorders>
            <w:shd w:val="clear" w:color="auto" w:fill="auto"/>
            <w:noWrap/>
            <w:vAlign w:val="bottom"/>
            <w:hideMark/>
          </w:tcPr>
          <w:p w14:paraId="735D21F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56EDD7A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7D77EFE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D3C160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526474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75.70</w:t>
            </w:r>
          </w:p>
        </w:tc>
      </w:tr>
      <w:tr w:rsidR="001A132A" w:rsidRPr="001A132A" w14:paraId="5E6E8A18" w14:textId="77777777" w:rsidTr="001A132A">
        <w:trPr>
          <w:trHeight w:val="300"/>
        </w:trPr>
        <w:tc>
          <w:tcPr>
            <w:tcW w:w="647" w:type="dxa"/>
            <w:tcBorders>
              <w:top w:val="nil"/>
              <w:left w:val="nil"/>
              <w:bottom w:val="nil"/>
              <w:right w:val="nil"/>
            </w:tcBorders>
            <w:shd w:val="clear" w:color="auto" w:fill="auto"/>
            <w:noWrap/>
            <w:vAlign w:val="bottom"/>
            <w:hideMark/>
          </w:tcPr>
          <w:p w14:paraId="4464175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4EE1370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109FFF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7AE2F9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065049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75.69</w:t>
            </w:r>
          </w:p>
        </w:tc>
      </w:tr>
      <w:tr w:rsidR="001A132A" w:rsidRPr="001A132A" w14:paraId="3716B7F9" w14:textId="77777777" w:rsidTr="001A132A">
        <w:trPr>
          <w:trHeight w:val="300"/>
        </w:trPr>
        <w:tc>
          <w:tcPr>
            <w:tcW w:w="647" w:type="dxa"/>
            <w:tcBorders>
              <w:top w:val="nil"/>
              <w:left w:val="nil"/>
              <w:bottom w:val="nil"/>
              <w:right w:val="nil"/>
            </w:tcBorders>
            <w:shd w:val="clear" w:color="auto" w:fill="auto"/>
            <w:noWrap/>
            <w:vAlign w:val="bottom"/>
            <w:hideMark/>
          </w:tcPr>
          <w:p w14:paraId="51B4A81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1AA241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5DC5B99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56E9F5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FE2B3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75.65</w:t>
            </w:r>
          </w:p>
        </w:tc>
      </w:tr>
      <w:tr w:rsidR="001A132A" w:rsidRPr="001A132A" w14:paraId="1CEA6E08" w14:textId="77777777" w:rsidTr="001A132A">
        <w:trPr>
          <w:trHeight w:val="300"/>
        </w:trPr>
        <w:tc>
          <w:tcPr>
            <w:tcW w:w="647" w:type="dxa"/>
            <w:tcBorders>
              <w:top w:val="nil"/>
              <w:left w:val="nil"/>
              <w:bottom w:val="nil"/>
              <w:right w:val="nil"/>
            </w:tcBorders>
            <w:shd w:val="clear" w:color="auto" w:fill="auto"/>
            <w:noWrap/>
            <w:vAlign w:val="bottom"/>
            <w:hideMark/>
          </w:tcPr>
          <w:p w14:paraId="7D9CA29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7D16AAE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69A88DA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24E4E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12A40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75.63</w:t>
            </w:r>
          </w:p>
        </w:tc>
      </w:tr>
      <w:tr w:rsidR="001A132A" w:rsidRPr="001A132A" w14:paraId="5774E703" w14:textId="77777777" w:rsidTr="001A132A">
        <w:trPr>
          <w:trHeight w:val="300"/>
        </w:trPr>
        <w:tc>
          <w:tcPr>
            <w:tcW w:w="647" w:type="dxa"/>
            <w:tcBorders>
              <w:top w:val="nil"/>
              <w:left w:val="nil"/>
              <w:bottom w:val="nil"/>
              <w:right w:val="nil"/>
            </w:tcBorders>
            <w:shd w:val="clear" w:color="auto" w:fill="auto"/>
            <w:noWrap/>
            <w:vAlign w:val="bottom"/>
            <w:hideMark/>
          </w:tcPr>
          <w:p w14:paraId="688BFD0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5D77B4E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5463482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FD3B1E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75D75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75.59</w:t>
            </w:r>
          </w:p>
        </w:tc>
      </w:tr>
      <w:tr w:rsidR="001A132A" w:rsidRPr="001A132A" w14:paraId="744154FA" w14:textId="77777777" w:rsidTr="001A132A">
        <w:trPr>
          <w:trHeight w:val="300"/>
        </w:trPr>
        <w:tc>
          <w:tcPr>
            <w:tcW w:w="647" w:type="dxa"/>
            <w:tcBorders>
              <w:top w:val="nil"/>
              <w:left w:val="nil"/>
              <w:bottom w:val="nil"/>
              <w:right w:val="nil"/>
            </w:tcBorders>
            <w:shd w:val="clear" w:color="auto" w:fill="auto"/>
            <w:noWrap/>
            <w:vAlign w:val="bottom"/>
            <w:hideMark/>
          </w:tcPr>
          <w:p w14:paraId="3ACF51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3E674BA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1BCF280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53E876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ADC65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75.53</w:t>
            </w:r>
          </w:p>
        </w:tc>
      </w:tr>
      <w:tr w:rsidR="001A132A" w:rsidRPr="001A132A" w14:paraId="517F27A7" w14:textId="77777777" w:rsidTr="001A132A">
        <w:trPr>
          <w:trHeight w:val="300"/>
        </w:trPr>
        <w:tc>
          <w:tcPr>
            <w:tcW w:w="647" w:type="dxa"/>
            <w:tcBorders>
              <w:top w:val="nil"/>
              <w:left w:val="nil"/>
              <w:bottom w:val="nil"/>
              <w:right w:val="nil"/>
            </w:tcBorders>
            <w:shd w:val="clear" w:color="auto" w:fill="auto"/>
            <w:noWrap/>
            <w:vAlign w:val="bottom"/>
            <w:hideMark/>
          </w:tcPr>
          <w:p w14:paraId="0965F25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lastRenderedPageBreak/>
              <w:t>13</w:t>
            </w:r>
          </w:p>
        </w:tc>
        <w:tc>
          <w:tcPr>
            <w:tcW w:w="604" w:type="dxa"/>
            <w:tcBorders>
              <w:top w:val="nil"/>
              <w:left w:val="nil"/>
              <w:bottom w:val="nil"/>
              <w:right w:val="nil"/>
            </w:tcBorders>
            <w:shd w:val="clear" w:color="auto" w:fill="auto"/>
            <w:noWrap/>
            <w:vAlign w:val="bottom"/>
            <w:hideMark/>
          </w:tcPr>
          <w:p w14:paraId="270E75E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70CEF72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EEBE51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AC0621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75.47</w:t>
            </w:r>
          </w:p>
        </w:tc>
      </w:tr>
      <w:tr w:rsidR="001A132A" w:rsidRPr="001A132A" w14:paraId="59325A58" w14:textId="77777777" w:rsidTr="001A132A">
        <w:trPr>
          <w:trHeight w:val="300"/>
        </w:trPr>
        <w:tc>
          <w:tcPr>
            <w:tcW w:w="647" w:type="dxa"/>
            <w:tcBorders>
              <w:top w:val="nil"/>
              <w:left w:val="nil"/>
              <w:bottom w:val="nil"/>
              <w:right w:val="nil"/>
            </w:tcBorders>
            <w:shd w:val="clear" w:color="auto" w:fill="auto"/>
            <w:noWrap/>
            <w:vAlign w:val="bottom"/>
            <w:hideMark/>
          </w:tcPr>
          <w:p w14:paraId="162106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C0B54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29A916F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6E1F8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5FA2A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75.42</w:t>
            </w:r>
          </w:p>
        </w:tc>
      </w:tr>
      <w:tr w:rsidR="001A132A" w:rsidRPr="001A132A" w14:paraId="2A63AED6" w14:textId="77777777" w:rsidTr="001A132A">
        <w:trPr>
          <w:trHeight w:val="300"/>
        </w:trPr>
        <w:tc>
          <w:tcPr>
            <w:tcW w:w="647" w:type="dxa"/>
            <w:tcBorders>
              <w:top w:val="nil"/>
              <w:left w:val="nil"/>
              <w:bottom w:val="nil"/>
              <w:right w:val="nil"/>
            </w:tcBorders>
            <w:shd w:val="clear" w:color="auto" w:fill="auto"/>
            <w:noWrap/>
            <w:vAlign w:val="bottom"/>
            <w:hideMark/>
          </w:tcPr>
          <w:p w14:paraId="7BC0BE0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2C4801F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61813E1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63904B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47728C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75.41</w:t>
            </w:r>
          </w:p>
        </w:tc>
      </w:tr>
      <w:tr w:rsidR="001A132A" w:rsidRPr="001A132A" w14:paraId="166E6CCA" w14:textId="77777777" w:rsidTr="001A132A">
        <w:trPr>
          <w:trHeight w:val="300"/>
        </w:trPr>
        <w:tc>
          <w:tcPr>
            <w:tcW w:w="647" w:type="dxa"/>
            <w:tcBorders>
              <w:top w:val="nil"/>
              <w:left w:val="nil"/>
              <w:bottom w:val="nil"/>
              <w:right w:val="nil"/>
            </w:tcBorders>
            <w:shd w:val="clear" w:color="auto" w:fill="auto"/>
            <w:noWrap/>
            <w:vAlign w:val="bottom"/>
            <w:hideMark/>
          </w:tcPr>
          <w:p w14:paraId="4D37141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550ABA1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1791778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2A3E70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4E23DE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75.38</w:t>
            </w:r>
          </w:p>
        </w:tc>
      </w:tr>
      <w:tr w:rsidR="001A132A" w:rsidRPr="001A132A" w14:paraId="39A73FC7" w14:textId="77777777" w:rsidTr="001A132A">
        <w:trPr>
          <w:trHeight w:val="300"/>
        </w:trPr>
        <w:tc>
          <w:tcPr>
            <w:tcW w:w="647" w:type="dxa"/>
            <w:tcBorders>
              <w:top w:val="nil"/>
              <w:left w:val="nil"/>
              <w:bottom w:val="nil"/>
              <w:right w:val="nil"/>
            </w:tcBorders>
            <w:shd w:val="clear" w:color="auto" w:fill="auto"/>
            <w:noWrap/>
            <w:vAlign w:val="bottom"/>
            <w:hideMark/>
          </w:tcPr>
          <w:p w14:paraId="255043F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34D537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1888078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5956CD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07DEAD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75.37</w:t>
            </w:r>
          </w:p>
        </w:tc>
      </w:tr>
      <w:tr w:rsidR="001A132A" w:rsidRPr="001A132A" w14:paraId="047DB53D" w14:textId="77777777" w:rsidTr="001A132A">
        <w:trPr>
          <w:trHeight w:val="300"/>
        </w:trPr>
        <w:tc>
          <w:tcPr>
            <w:tcW w:w="647" w:type="dxa"/>
            <w:tcBorders>
              <w:top w:val="nil"/>
              <w:left w:val="nil"/>
              <w:bottom w:val="nil"/>
              <w:right w:val="nil"/>
            </w:tcBorders>
            <w:shd w:val="clear" w:color="auto" w:fill="auto"/>
            <w:noWrap/>
            <w:vAlign w:val="bottom"/>
            <w:hideMark/>
          </w:tcPr>
          <w:p w14:paraId="604690E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0E32D9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4FDEF5F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78E1C2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1DA084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75.28</w:t>
            </w:r>
          </w:p>
        </w:tc>
      </w:tr>
      <w:tr w:rsidR="001A132A" w:rsidRPr="001A132A" w14:paraId="03C488E2" w14:textId="77777777" w:rsidTr="001A132A">
        <w:trPr>
          <w:trHeight w:val="300"/>
        </w:trPr>
        <w:tc>
          <w:tcPr>
            <w:tcW w:w="647" w:type="dxa"/>
            <w:tcBorders>
              <w:top w:val="nil"/>
              <w:left w:val="nil"/>
              <w:bottom w:val="nil"/>
              <w:right w:val="nil"/>
            </w:tcBorders>
            <w:shd w:val="clear" w:color="auto" w:fill="auto"/>
            <w:noWrap/>
            <w:vAlign w:val="bottom"/>
            <w:hideMark/>
          </w:tcPr>
          <w:p w14:paraId="659EA64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125D9F5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2CB703F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41F93B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A719DE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75.26</w:t>
            </w:r>
          </w:p>
        </w:tc>
      </w:tr>
      <w:tr w:rsidR="001A132A" w:rsidRPr="001A132A" w14:paraId="240C1BA7" w14:textId="77777777" w:rsidTr="001A132A">
        <w:trPr>
          <w:trHeight w:val="300"/>
        </w:trPr>
        <w:tc>
          <w:tcPr>
            <w:tcW w:w="647" w:type="dxa"/>
            <w:tcBorders>
              <w:top w:val="nil"/>
              <w:left w:val="nil"/>
              <w:bottom w:val="nil"/>
              <w:right w:val="nil"/>
            </w:tcBorders>
            <w:shd w:val="clear" w:color="auto" w:fill="auto"/>
            <w:noWrap/>
            <w:vAlign w:val="bottom"/>
            <w:hideMark/>
          </w:tcPr>
          <w:p w14:paraId="25C3FC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6AB1EF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4748AA2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9B402C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9DBE5D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75.25</w:t>
            </w:r>
          </w:p>
        </w:tc>
      </w:tr>
      <w:tr w:rsidR="001A132A" w:rsidRPr="001A132A" w14:paraId="3F117B0E" w14:textId="77777777" w:rsidTr="001A132A">
        <w:trPr>
          <w:trHeight w:val="300"/>
        </w:trPr>
        <w:tc>
          <w:tcPr>
            <w:tcW w:w="647" w:type="dxa"/>
            <w:tcBorders>
              <w:top w:val="nil"/>
              <w:left w:val="nil"/>
              <w:bottom w:val="nil"/>
              <w:right w:val="nil"/>
            </w:tcBorders>
            <w:shd w:val="clear" w:color="auto" w:fill="auto"/>
            <w:noWrap/>
            <w:vAlign w:val="bottom"/>
            <w:hideMark/>
          </w:tcPr>
          <w:p w14:paraId="7F8DAD4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793CA3C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2663EB3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243D32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F0788A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75.23</w:t>
            </w:r>
          </w:p>
        </w:tc>
      </w:tr>
      <w:tr w:rsidR="001A132A" w:rsidRPr="001A132A" w14:paraId="22CD956C" w14:textId="77777777" w:rsidTr="001A132A">
        <w:trPr>
          <w:trHeight w:val="300"/>
        </w:trPr>
        <w:tc>
          <w:tcPr>
            <w:tcW w:w="647" w:type="dxa"/>
            <w:tcBorders>
              <w:top w:val="nil"/>
              <w:left w:val="nil"/>
              <w:bottom w:val="nil"/>
              <w:right w:val="nil"/>
            </w:tcBorders>
            <w:shd w:val="clear" w:color="auto" w:fill="auto"/>
            <w:noWrap/>
            <w:vAlign w:val="bottom"/>
            <w:hideMark/>
          </w:tcPr>
          <w:p w14:paraId="1CAA97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578344B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61F12A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BEB010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193EBE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75.20</w:t>
            </w:r>
          </w:p>
        </w:tc>
      </w:tr>
      <w:tr w:rsidR="001A132A" w:rsidRPr="001A132A" w14:paraId="779D65BE" w14:textId="77777777" w:rsidTr="001A132A">
        <w:trPr>
          <w:trHeight w:val="300"/>
        </w:trPr>
        <w:tc>
          <w:tcPr>
            <w:tcW w:w="647" w:type="dxa"/>
            <w:tcBorders>
              <w:top w:val="nil"/>
              <w:left w:val="nil"/>
              <w:bottom w:val="nil"/>
              <w:right w:val="nil"/>
            </w:tcBorders>
            <w:shd w:val="clear" w:color="auto" w:fill="auto"/>
            <w:noWrap/>
            <w:vAlign w:val="bottom"/>
            <w:hideMark/>
          </w:tcPr>
          <w:p w14:paraId="43EA12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05E4C00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3A808C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065057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E8FA44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75.17</w:t>
            </w:r>
          </w:p>
        </w:tc>
      </w:tr>
      <w:tr w:rsidR="001A132A" w:rsidRPr="001A132A" w14:paraId="211ACEF2" w14:textId="77777777" w:rsidTr="001A132A">
        <w:trPr>
          <w:trHeight w:val="300"/>
        </w:trPr>
        <w:tc>
          <w:tcPr>
            <w:tcW w:w="647" w:type="dxa"/>
            <w:tcBorders>
              <w:top w:val="nil"/>
              <w:left w:val="nil"/>
              <w:bottom w:val="nil"/>
              <w:right w:val="nil"/>
            </w:tcBorders>
            <w:shd w:val="clear" w:color="auto" w:fill="auto"/>
            <w:noWrap/>
            <w:vAlign w:val="bottom"/>
            <w:hideMark/>
          </w:tcPr>
          <w:p w14:paraId="6C552E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1ADA1D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3CB972B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171D95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7AC1E7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75.17</w:t>
            </w:r>
          </w:p>
        </w:tc>
      </w:tr>
      <w:tr w:rsidR="001A132A" w:rsidRPr="001A132A" w14:paraId="7D577E05" w14:textId="77777777" w:rsidTr="001A132A">
        <w:trPr>
          <w:trHeight w:val="300"/>
        </w:trPr>
        <w:tc>
          <w:tcPr>
            <w:tcW w:w="647" w:type="dxa"/>
            <w:tcBorders>
              <w:top w:val="nil"/>
              <w:left w:val="nil"/>
              <w:bottom w:val="nil"/>
              <w:right w:val="nil"/>
            </w:tcBorders>
            <w:shd w:val="clear" w:color="auto" w:fill="auto"/>
            <w:noWrap/>
            <w:vAlign w:val="bottom"/>
            <w:hideMark/>
          </w:tcPr>
          <w:p w14:paraId="1C81E77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3E9999F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25B5965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255651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114FDB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75.12</w:t>
            </w:r>
          </w:p>
        </w:tc>
      </w:tr>
      <w:tr w:rsidR="001A132A" w:rsidRPr="001A132A" w14:paraId="0F0027AA" w14:textId="77777777" w:rsidTr="001A132A">
        <w:trPr>
          <w:trHeight w:val="300"/>
        </w:trPr>
        <w:tc>
          <w:tcPr>
            <w:tcW w:w="647" w:type="dxa"/>
            <w:tcBorders>
              <w:top w:val="nil"/>
              <w:left w:val="nil"/>
              <w:bottom w:val="nil"/>
              <w:right w:val="nil"/>
            </w:tcBorders>
            <w:shd w:val="clear" w:color="auto" w:fill="auto"/>
            <w:noWrap/>
            <w:vAlign w:val="bottom"/>
            <w:hideMark/>
          </w:tcPr>
          <w:p w14:paraId="208A8CC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7E46F3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030891D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ACF5DD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04FC33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75.06</w:t>
            </w:r>
          </w:p>
        </w:tc>
      </w:tr>
      <w:tr w:rsidR="001A132A" w:rsidRPr="001A132A" w14:paraId="3526CBD6" w14:textId="77777777" w:rsidTr="001A132A">
        <w:trPr>
          <w:trHeight w:val="300"/>
        </w:trPr>
        <w:tc>
          <w:tcPr>
            <w:tcW w:w="647" w:type="dxa"/>
            <w:tcBorders>
              <w:top w:val="nil"/>
              <w:left w:val="nil"/>
              <w:bottom w:val="nil"/>
              <w:right w:val="nil"/>
            </w:tcBorders>
            <w:shd w:val="clear" w:color="auto" w:fill="auto"/>
            <w:noWrap/>
            <w:vAlign w:val="bottom"/>
            <w:hideMark/>
          </w:tcPr>
          <w:p w14:paraId="13FE57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1F77B6B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4EAA69F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AAF73E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7FE62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75.02</w:t>
            </w:r>
          </w:p>
        </w:tc>
      </w:tr>
      <w:tr w:rsidR="001A132A" w:rsidRPr="001A132A" w14:paraId="6EE5F3A3" w14:textId="77777777" w:rsidTr="001A132A">
        <w:trPr>
          <w:trHeight w:val="300"/>
        </w:trPr>
        <w:tc>
          <w:tcPr>
            <w:tcW w:w="647" w:type="dxa"/>
            <w:tcBorders>
              <w:top w:val="nil"/>
              <w:left w:val="nil"/>
              <w:bottom w:val="nil"/>
              <w:right w:val="nil"/>
            </w:tcBorders>
            <w:shd w:val="clear" w:color="auto" w:fill="auto"/>
            <w:noWrap/>
            <w:vAlign w:val="bottom"/>
            <w:hideMark/>
          </w:tcPr>
          <w:p w14:paraId="2C66962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769A2B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137490B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9E071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261D99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74.95</w:t>
            </w:r>
          </w:p>
        </w:tc>
      </w:tr>
      <w:tr w:rsidR="001A132A" w:rsidRPr="001A132A" w14:paraId="130E7152" w14:textId="77777777" w:rsidTr="001A132A">
        <w:trPr>
          <w:trHeight w:val="300"/>
        </w:trPr>
        <w:tc>
          <w:tcPr>
            <w:tcW w:w="647" w:type="dxa"/>
            <w:tcBorders>
              <w:top w:val="nil"/>
              <w:left w:val="nil"/>
              <w:bottom w:val="nil"/>
              <w:right w:val="nil"/>
            </w:tcBorders>
            <w:shd w:val="clear" w:color="auto" w:fill="auto"/>
            <w:noWrap/>
            <w:vAlign w:val="bottom"/>
            <w:hideMark/>
          </w:tcPr>
          <w:p w14:paraId="06C0966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2555928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5EE4157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F188C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BC5EC7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74.95</w:t>
            </w:r>
          </w:p>
        </w:tc>
      </w:tr>
      <w:tr w:rsidR="001A132A" w:rsidRPr="001A132A" w14:paraId="272E399B" w14:textId="77777777" w:rsidTr="001A132A">
        <w:trPr>
          <w:trHeight w:val="300"/>
        </w:trPr>
        <w:tc>
          <w:tcPr>
            <w:tcW w:w="647" w:type="dxa"/>
            <w:tcBorders>
              <w:top w:val="nil"/>
              <w:left w:val="nil"/>
              <w:bottom w:val="nil"/>
              <w:right w:val="nil"/>
            </w:tcBorders>
            <w:shd w:val="clear" w:color="auto" w:fill="auto"/>
            <w:noWrap/>
            <w:vAlign w:val="bottom"/>
            <w:hideMark/>
          </w:tcPr>
          <w:p w14:paraId="2C1E1E9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A87A15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6044E8A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E9D75E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9C009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74.90</w:t>
            </w:r>
          </w:p>
        </w:tc>
      </w:tr>
      <w:tr w:rsidR="001A132A" w:rsidRPr="001A132A" w14:paraId="43C5F029" w14:textId="77777777" w:rsidTr="001A132A">
        <w:trPr>
          <w:trHeight w:val="300"/>
        </w:trPr>
        <w:tc>
          <w:tcPr>
            <w:tcW w:w="647" w:type="dxa"/>
            <w:tcBorders>
              <w:top w:val="nil"/>
              <w:left w:val="nil"/>
              <w:bottom w:val="nil"/>
              <w:right w:val="nil"/>
            </w:tcBorders>
            <w:shd w:val="clear" w:color="auto" w:fill="auto"/>
            <w:noWrap/>
            <w:vAlign w:val="bottom"/>
            <w:hideMark/>
          </w:tcPr>
          <w:p w14:paraId="3364B2B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392A0F2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1D93DC6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C7B2CB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C6F456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74.88</w:t>
            </w:r>
          </w:p>
        </w:tc>
      </w:tr>
      <w:tr w:rsidR="001A132A" w:rsidRPr="001A132A" w14:paraId="250A9DFB" w14:textId="77777777" w:rsidTr="001A132A">
        <w:trPr>
          <w:trHeight w:val="300"/>
        </w:trPr>
        <w:tc>
          <w:tcPr>
            <w:tcW w:w="647" w:type="dxa"/>
            <w:tcBorders>
              <w:top w:val="nil"/>
              <w:left w:val="nil"/>
              <w:bottom w:val="nil"/>
              <w:right w:val="nil"/>
            </w:tcBorders>
            <w:shd w:val="clear" w:color="auto" w:fill="auto"/>
            <w:noWrap/>
            <w:vAlign w:val="bottom"/>
            <w:hideMark/>
          </w:tcPr>
          <w:p w14:paraId="1B9B1E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8F86F8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5DDAEFC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32D4A1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B7FE89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74.84</w:t>
            </w:r>
          </w:p>
        </w:tc>
      </w:tr>
      <w:tr w:rsidR="001A132A" w:rsidRPr="001A132A" w14:paraId="393922DA" w14:textId="77777777" w:rsidTr="001A132A">
        <w:trPr>
          <w:trHeight w:val="300"/>
        </w:trPr>
        <w:tc>
          <w:tcPr>
            <w:tcW w:w="647" w:type="dxa"/>
            <w:tcBorders>
              <w:top w:val="nil"/>
              <w:left w:val="nil"/>
              <w:bottom w:val="nil"/>
              <w:right w:val="nil"/>
            </w:tcBorders>
            <w:shd w:val="clear" w:color="auto" w:fill="auto"/>
            <w:noWrap/>
            <w:vAlign w:val="bottom"/>
            <w:hideMark/>
          </w:tcPr>
          <w:p w14:paraId="235B77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070F061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6668FF9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522F56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92DB30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74.83</w:t>
            </w:r>
          </w:p>
        </w:tc>
      </w:tr>
      <w:tr w:rsidR="001A132A" w:rsidRPr="001A132A" w14:paraId="2F2BF552" w14:textId="77777777" w:rsidTr="001A132A">
        <w:trPr>
          <w:trHeight w:val="300"/>
        </w:trPr>
        <w:tc>
          <w:tcPr>
            <w:tcW w:w="647" w:type="dxa"/>
            <w:tcBorders>
              <w:top w:val="nil"/>
              <w:left w:val="nil"/>
              <w:bottom w:val="nil"/>
              <w:right w:val="nil"/>
            </w:tcBorders>
            <w:shd w:val="clear" w:color="auto" w:fill="auto"/>
            <w:noWrap/>
            <w:vAlign w:val="bottom"/>
            <w:hideMark/>
          </w:tcPr>
          <w:p w14:paraId="5FFAD7D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35373A5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22C69A7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81F8B5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D3040A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74.83</w:t>
            </w:r>
          </w:p>
        </w:tc>
      </w:tr>
      <w:tr w:rsidR="001A132A" w:rsidRPr="001A132A" w14:paraId="14CEF5F5" w14:textId="77777777" w:rsidTr="001A132A">
        <w:trPr>
          <w:trHeight w:val="300"/>
        </w:trPr>
        <w:tc>
          <w:tcPr>
            <w:tcW w:w="647" w:type="dxa"/>
            <w:tcBorders>
              <w:top w:val="nil"/>
              <w:left w:val="nil"/>
              <w:bottom w:val="nil"/>
              <w:right w:val="nil"/>
            </w:tcBorders>
            <w:shd w:val="clear" w:color="auto" w:fill="auto"/>
            <w:noWrap/>
            <w:vAlign w:val="bottom"/>
            <w:hideMark/>
          </w:tcPr>
          <w:p w14:paraId="446F114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73F7678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754B747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AC0E68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557CFE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74.80</w:t>
            </w:r>
          </w:p>
        </w:tc>
      </w:tr>
      <w:tr w:rsidR="001A132A" w:rsidRPr="001A132A" w14:paraId="1B0B207D" w14:textId="77777777" w:rsidTr="001A132A">
        <w:trPr>
          <w:trHeight w:val="300"/>
        </w:trPr>
        <w:tc>
          <w:tcPr>
            <w:tcW w:w="647" w:type="dxa"/>
            <w:tcBorders>
              <w:top w:val="nil"/>
              <w:left w:val="nil"/>
              <w:bottom w:val="nil"/>
              <w:right w:val="nil"/>
            </w:tcBorders>
            <w:shd w:val="clear" w:color="auto" w:fill="auto"/>
            <w:noWrap/>
            <w:vAlign w:val="bottom"/>
            <w:hideMark/>
          </w:tcPr>
          <w:p w14:paraId="62BE7E3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40FCBF0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3B39281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AC4BFB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8FADD5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74.79</w:t>
            </w:r>
          </w:p>
        </w:tc>
      </w:tr>
      <w:tr w:rsidR="001A132A" w:rsidRPr="001A132A" w14:paraId="5C6F2056" w14:textId="77777777" w:rsidTr="001A132A">
        <w:trPr>
          <w:trHeight w:val="300"/>
        </w:trPr>
        <w:tc>
          <w:tcPr>
            <w:tcW w:w="647" w:type="dxa"/>
            <w:tcBorders>
              <w:top w:val="nil"/>
              <w:left w:val="nil"/>
              <w:bottom w:val="nil"/>
              <w:right w:val="nil"/>
            </w:tcBorders>
            <w:shd w:val="clear" w:color="auto" w:fill="auto"/>
            <w:noWrap/>
            <w:vAlign w:val="bottom"/>
            <w:hideMark/>
          </w:tcPr>
          <w:p w14:paraId="14EA1DE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7488D24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FF78E3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71886A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2F2ECB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74.77</w:t>
            </w:r>
          </w:p>
        </w:tc>
      </w:tr>
      <w:tr w:rsidR="001A132A" w:rsidRPr="001A132A" w14:paraId="34C81069" w14:textId="77777777" w:rsidTr="001A132A">
        <w:trPr>
          <w:trHeight w:val="300"/>
        </w:trPr>
        <w:tc>
          <w:tcPr>
            <w:tcW w:w="647" w:type="dxa"/>
            <w:tcBorders>
              <w:top w:val="nil"/>
              <w:left w:val="nil"/>
              <w:bottom w:val="nil"/>
              <w:right w:val="nil"/>
            </w:tcBorders>
            <w:shd w:val="clear" w:color="auto" w:fill="auto"/>
            <w:noWrap/>
            <w:vAlign w:val="bottom"/>
            <w:hideMark/>
          </w:tcPr>
          <w:p w14:paraId="2E385B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431B630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0CB273A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50BE0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3BA151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74.73</w:t>
            </w:r>
          </w:p>
        </w:tc>
      </w:tr>
      <w:tr w:rsidR="001A132A" w:rsidRPr="001A132A" w14:paraId="5276AAAB" w14:textId="77777777" w:rsidTr="001A132A">
        <w:trPr>
          <w:trHeight w:val="300"/>
        </w:trPr>
        <w:tc>
          <w:tcPr>
            <w:tcW w:w="647" w:type="dxa"/>
            <w:tcBorders>
              <w:top w:val="nil"/>
              <w:left w:val="nil"/>
              <w:bottom w:val="nil"/>
              <w:right w:val="nil"/>
            </w:tcBorders>
            <w:shd w:val="clear" w:color="auto" w:fill="auto"/>
            <w:noWrap/>
            <w:vAlign w:val="bottom"/>
            <w:hideMark/>
          </w:tcPr>
          <w:p w14:paraId="7A2A6C0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48801BB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75B52CF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28A59D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0A4845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74.55</w:t>
            </w:r>
          </w:p>
        </w:tc>
      </w:tr>
      <w:tr w:rsidR="001A132A" w:rsidRPr="001A132A" w14:paraId="141BA5CC" w14:textId="77777777" w:rsidTr="001A132A">
        <w:trPr>
          <w:trHeight w:val="300"/>
        </w:trPr>
        <w:tc>
          <w:tcPr>
            <w:tcW w:w="647" w:type="dxa"/>
            <w:tcBorders>
              <w:top w:val="nil"/>
              <w:left w:val="nil"/>
              <w:bottom w:val="nil"/>
              <w:right w:val="nil"/>
            </w:tcBorders>
            <w:shd w:val="clear" w:color="auto" w:fill="auto"/>
            <w:noWrap/>
            <w:vAlign w:val="bottom"/>
            <w:hideMark/>
          </w:tcPr>
          <w:p w14:paraId="2D7E35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5DD7E9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3F18AC6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09BA5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E3AE2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74.40</w:t>
            </w:r>
          </w:p>
        </w:tc>
      </w:tr>
      <w:tr w:rsidR="001A132A" w:rsidRPr="001A132A" w14:paraId="100A9D03" w14:textId="77777777" w:rsidTr="001A132A">
        <w:trPr>
          <w:trHeight w:val="300"/>
        </w:trPr>
        <w:tc>
          <w:tcPr>
            <w:tcW w:w="647" w:type="dxa"/>
            <w:tcBorders>
              <w:top w:val="nil"/>
              <w:left w:val="nil"/>
              <w:bottom w:val="nil"/>
              <w:right w:val="nil"/>
            </w:tcBorders>
            <w:shd w:val="clear" w:color="auto" w:fill="auto"/>
            <w:noWrap/>
            <w:vAlign w:val="bottom"/>
            <w:hideMark/>
          </w:tcPr>
          <w:p w14:paraId="03B435F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3387EB3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0056D78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E96FAE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1247E3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74.37</w:t>
            </w:r>
          </w:p>
        </w:tc>
      </w:tr>
      <w:tr w:rsidR="001A132A" w:rsidRPr="001A132A" w14:paraId="048B0896" w14:textId="77777777" w:rsidTr="001A132A">
        <w:trPr>
          <w:trHeight w:val="300"/>
        </w:trPr>
        <w:tc>
          <w:tcPr>
            <w:tcW w:w="647" w:type="dxa"/>
            <w:tcBorders>
              <w:top w:val="nil"/>
              <w:left w:val="nil"/>
              <w:bottom w:val="nil"/>
              <w:right w:val="nil"/>
            </w:tcBorders>
            <w:shd w:val="clear" w:color="auto" w:fill="auto"/>
            <w:noWrap/>
            <w:vAlign w:val="bottom"/>
            <w:hideMark/>
          </w:tcPr>
          <w:p w14:paraId="023622D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71E2F55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2AEAA15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63B45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AF7EE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74.36</w:t>
            </w:r>
          </w:p>
        </w:tc>
      </w:tr>
      <w:tr w:rsidR="001A132A" w:rsidRPr="001A132A" w14:paraId="58F57A4E" w14:textId="77777777" w:rsidTr="001A132A">
        <w:trPr>
          <w:trHeight w:val="300"/>
        </w:trPr>
        <w:tc>
          <w:tcPr>
            <w:tcW w:w="647" w:type="dxa"/>
            <w:tcBorders>
              <w:top w:val="nil"/>
              <w:left w:val="nil"/>
              <w:bottom w:val="nil"/>
              <w:right w:val="nil"/>
            </w:tcBorders>
            <w:shd w:val="clear" w:color="auto" w:fill="auto"/>
            <w:noWrap/>
            <w:vAlign w:val="bottom"/>
            <w:hideMark/>
          </w:tcPr>
          <w:p w14:paraId="64D5116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5D0944A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479BA94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9B94D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4CEB4A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74.34</w:t>
            </w:r>
          </w:p>
        </w:tc>
      </w:tr>
      <w:tr w:rsidR="001A132A" w:rsidRPr="001A132A" w14:paraId="073027B7" w14:textId="77777777" w:rsidTr="001A132A">
        <w:trPr>
          <w:trHeight w:val="300"/>
        </w:trPr>
        <w:tc>
          <w:tcPr>
            <w:tcW w:w="647" w:type="dxa"/>
            <w:tcBorders>
              <w:top w:val="nil"/>
              <w:left w:val="nil"/>
              <w:bottom w:val="nil"/>
              <w:right w:val="nil"/>
            </w:tcBorders>
            <w:shd w:val="clear" w:color="auto" w:fill="auto"/>
            <w:noWrap/>
            <w:vAlign w:val="bottom"/>
            <w:hideMark/>
          </w:tcPr>
          <w:p w14:paraId="5C61E40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32764E7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7FAC13B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77D95C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7E7804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74.33</w:t>
            </w:r>
          </w:p>
        </w:tc>
      </w:tr>
      <w:tr w:rsidR="001A132A" w:rsidRPr="001A132A" w14:paraId="666E742A" w14:textId="77777777" w:rsidTr="001A132A">
        <w:trPr>
          <w:trHeight w:val="300"/>
        </w:trPr>
        <w:tc>
          <w:tcPr>
            <w:tcW w:w="647" w:type="dxa"/>
            <w:tcBorders>
              <w:top w:val="nil"/>
              <w:left w:val="nil"/>
              <w:bottom w:val="nil"/>
              <w:right w:val="nil"/>
            </w:tcBorders>
            <w:shd w:val="clear" w:color="auto" w:fill="auto"/>
            <w:noWrap/>
            <w:vAlign w:val="bottom"/>
            <w:hideMark/>
          </w:tcPr>
          <w:p w14:paraId="5D7052B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39235D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1CBC4CD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EDDAF7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9A1921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74.31</w:t>
            </w:r>
          </w:p>
        </w:tc>
      </w:tr>
      <w:tr w:rsidR="001A132A" w:rsidRPr="001A132A" w14:paraId="430850E9" w14:textId="77777777" w:rsidTr="001A132A">
        <w:trPr>
          <w:trHeight w:val="300"/>
        </w:trPr>
        <w:tc>
          <w:tcPr>
            <w:tcW w:w="647" w:type="dxa"/>
            <w:tcBorders>
              <w:top w:val="nil"/>
              <w:left w:val="nil"/>
              <w:bottom w:val="nil"/>
              <w:right w:val="nil"/>
            </w:tcBorders>
            <w:shd w:val="clear" w:color="auto" w:fill="auto"/>
            <w:noWrap/>
            <w:vAlign w:val="bottom"/>
            <w:hideMark/>
          </w:tcPr>
          <w:p w14:paraId="366B5A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4F6C986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141F4BB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FA74F1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09303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74.25</w:t>
            </w:r>
          </w:p>
        </w:tc>
      </w:tr>
      <w:tr w:rsidR="001A132A" w:rsidRPr="001A132A" w14:paraId="40B189FC" w14:textId="77777777" w:rsidTr="001A132A">
        <w:trPr>
          <w:trHeight w:val="300"/>
        </w:trPr>
        <w:tc>
          <w:tcPr>
            <w:tcW w:w="647" w:type="dxa"/>
            <w:tcBorders>
              <w:top w:val="nil"/>
              <w:left w:val="nil"/>
              <w:bottom w:val="nil"/>
              <w:right w:val="nil"/>
            </w:tcBorders>
            <w:shd w:val="clear" w:color="auto" w:fill="auto"/>
            <w:noWrap/>
            <w:vAlign w:val="bottom"/>
            <w:hideMark/>
          </w:tcPr>
          <w:p w14:paraId="3114DE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08B2390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841994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7A12DC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D66ED7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74.25</w:t>
            </w:r>
          </w:p>
        </w:tc>
      </w:tr>
      <w:tr w:rsidR="001A132A" w:rsidRPr="001A132A" w14:paraId="321211F1" w14:textId="77777777" w:rsidTr="001A132A">
        <w:trPr>
          <w:trHeight w:val="300"/>
        </w:trPr>
        <w:tc>
          <w:tcPr>
            <w:tcW w:w="647" w:type="dxa"/>
            <w:tcBorders>
              <w:top w:val="nil"/>
              <w:left w:val="nil"/>
              <w:bottom w:val="nil"/>
              <w:right w:val="nil"/>
            </w:tcBorders>
            <w:shd w:val="clear" w:color="auto" w:fill="auto"/>
            <w:noWrap/>
            <w:vAlign w:val="bottom"/>
            <w:hideMark/>
          </w:tcPr>
          <w:p w14:paraId="76075D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139B6A0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4C4000C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E6B023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A41316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74.19</w:t>
            </w:r>
          </w:p>
        </w:tc>
      </w:tr>
      <w:tr w:rsidR="001A132A" w:rsidRPr="001A132A" w14:paraId="268841CF" w14:textId="77777777" w:rsidTr="001A132A">
        <w:trPr>
          <w:trHeight w:val="300"/>
        </w:trPr>
        <w:tc>
          <w:tcPr>
            <w:tcW w:w="647" w:type="dxa"/>
            <w:tcBorders>
              <w:top w:val="nil"/>
              <w:left w:val="nil"/>
              <w:bottom w:val="nil"/>
              <w:right w:val="nil"/>
            </w:tcBorders>
            <w:shd w:val="clear" w:color="auto" w:fill="auto"/>
            <w:noWrap/>
            <w:vAlign w:val="bottom"/>
            <w:hideMark/>
          </w:tcPr>
          <w:p w14:paraId="7A47216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15D8E72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3D2967E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884492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5F86D5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74.18</w:t>
            </w:r>
          </w:p>
        </w:tc>
      </w:tr>
      <w:tr w:rsidR="001A132A" w:rsidRPr="001A132A" w14:paraId="66E5E637" w14:textId="77777777" w:rsidTr="001A132A">
        <w:trPr>
          <w:trHeight w:val="300"/>
        </w:trPr>
        <w:tc>
          <w:tcPr>
            <w:tcW w:w="647" w:type="dxa"/>
            <w:tcBorders>
              <w:top w:val="nil"/>
              <w:left w:val="nil"/>
              <w:bottom w:val="nil"/>
              <w:right w:val="nil"/>
            </w:tcBorders>
            <w:shd w:val="clear" w:color="auto" w:fill="auto"/>
            <w:noWrap/>
            <w:vAlign w:val="bottom"/>
            <w:hideMark/>
          </w:tcPr>
          <w:p w14:paraId="54515E7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50A0F06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4932EFE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22AB7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BD64A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74.14</w:t>
            </w:r>
          </w:p>
        </w:tc>
      </w:tr>
      <w:tr w:rsidR="001A132A" w:rsidRPr="001A132A" w14:paraId="5D30E962" w14:textId="77777777" w:rsidTr="001A132A">
        <w:trPr>
          <w:trHeight w:val="300"/>
        </w:trPr>
        <w:tc>
          <w:tcPr>
            <w:tcW w:w="647" w:type="dxa"/>
            <w:tcBorders>
              <w:top w:val="nil"/>
              <w:left w:val="nil"/>
              <w:bottom w:val="nil"/>
              <w:right w:val="nil"/>
            </w:tcBorders>
            <w:shd w:val="clear" w:color="auto" w:fill="auto"/>
            <w:noWrap/>
            <w:vAlign w:val="bottom"/>
            <w:hideMark/>
          </w:tcPr>
          <w:p w14:paraId="1CBDC84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37B97F7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625C0E7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0A3A5F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1232AE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74.13</w:t>
            </w:r>
          </w:p>
        </w:tc>
      </w:tr>
      <w:tr w:rsidR="001A132A" w:rsidRPr="001A132A" w14:paraId="22A1A84A" w14:textId="77777777" w:rsidTr="001A132A">
        <w:trPr>
          <w:trHeight w:val="300"/>
        </w:trPr>
        <w:tc>
          <w:tcPr>
            <w:tcW w:w="647" w:type="dxa"/>
            <w:tcBorders>
              <w:top w:val="nil"/>
              <w:left w:val="nil"/>
              <w:bottom w:val="nil"/>
              <w:right w:val="nil"/>
            </w:tcBorders>
            <w:shd w:val="clear" w:color="auto" w:fill="auto"/>
            <w:noWrap/>
            <w:vAlign w:val="bottom"/>
            <w:hideMark/>
          </w:tcPr>
          <w:p w14:paraId="38762C4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288E8A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7F6216A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10BB2F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8DDDE2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74.12</w:t>
            </w:r>
          </w:p>
        </w:tc>
      </w:tr>
      <w:tr w:rsidR="001A132A" w:rsidRPr="001A132A" w14:paraId="69CFF5A4" w14:textId="77777777" w:rsidTr="001A132A">
        <w:trPr>
          <w:trHeight w:val="300"/>
        </w:trPr>
        <w:tc>
          <w:tcPr>
            <w:tcW w:w="647" w:type="dxa"/>
            <w:tcBorders>
              <w:top w:val="nil"/>
              <w:left w:val="nil"/>
              <w:bottom w:val="nil"/>
              <w:right w:val="nil"/>
            </w:tcBorders>
            <w:shd w:val="clear" w:color="auto" w:fill="auto"/>
            <w:noWrap/>
            <w:vAlign w:val="bottom"/>
            <w:hideMark/>
          </w:tcPr>
          <w:p w14:paraId="2EC1D1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5CA185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3B9491A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DA4A66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08FDAF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74.09</w:t>
            </w:r>
          </w:p>
        </w:tc>
      </w:tr>
      <w:tr w:rsidR="001A132A" w:rsidRPr="001A132A" w14:paraId="7F264BD7" w14:textId="77777777" w:rsidTr="001A132A">
        <w:trPr>
          <w:trHeight w:val="300"/>
        </w:trPr>
        <w:tc>
          <w:tcPr>
            <w:tcW w:w="647" w:type="dxa"/>
            <w:tcBorders>
              <w:top w:val="nil"/>
              <w:left w:val="nil"/>
              <w:bottom w:val="nil"/>
              <w:right w:val="nil"/>
            </w:tcBorders>
            <w:shd w:val="clear" w:color="auto" w:fill="auto"/>
            <w:noWrap/>
            <w:vAlign w:val="bottom"/>
            <w:hideMark/>
          </w:tcPr>
          <w:p w14:paraId="6A0F927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7272725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2B99334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F51AD5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B74E9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74.01</w:t>
            </w:r>
          </w:p>
        </w:tc>
      </w:tr>
      <w:tr w:rsidR="001A132A" w:rsidRPr="001A132A" w14:paraId="69C2497E" w14:textId="77777777" w:rsidTr="001A132A">
        <w:trPr>
          <w:trHeight w:val="300"/>
        </w:trPr>
        <w:tc>
          <w:tcPr>
            <w:tcW w:w="647" w:type="dxa"/>
            <w:tcBorders>
              <w:top w:val="nil"/>
              <w:left w:val="nil"/>
              <w:bottom w:val="nil"/>
              <w:right w:val="nil"/>
            </w:tcBorders>
            <w:shd w:val="clear" w:color="auto" w:fill="auto"/>
            <w:noWrap/>
            <w:vAlign w:val="bottom"/>
            <w:hideMark/>
          </w:tcPr>
          <w:p w14:paraId="7B386B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3E7FB7E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44BE121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ACA11D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51C4C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73.99</w:t>
            </w:r>
          </w:p>
        </w:tc>
      </w:tr>
      <w:tr w:rsidR="001A132A" w:rsidRPr="001A132A" w14:paraId="6147741F" w14:textId="77777777" w:rsidTr="001A132A">
        <w:trPr>
          <w:trHeight w:val="300"/>
        </w:trPr>
        <w:tc>
          <w:tcPr>
            <w:tcW w:w="647" w:type="dxa"/>
            <w:tcBorders>
              <w:top w:val="nil"/>
              <w:left w:val="nil"/>
              <w:bottom w:val="nil"/>
              <w:right w:val="nil"/>
            </w:tcBorders>
            <w:shd w:val="clear" w:color="auto" w:fill="auto"/>
            <w:noWrap/>
            <w:vAlign w:val="bottom"/>
            <w:hideMark/>
          </w:tcPr>
          <w:p w14:paraId="5D8A60D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20B1A11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597E0E2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3F0DDD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A7BFA8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73.99</w:t>
            </w:r>
          </w:p>
        </w:tc>
      </w:tr>
      <w:tr w:rsidR="001A132A" w:rsidRPr="001A132A" w14:paraId="1A8C1778" w14:textId="77777777" w:rsidTr="001A132A">
        <w:trPr>
          <w:trHeight w:val="300"/>
        </w:trPr>
        <w:tc>
          <w:tcPr>
            <w:tcW w:w="647" w:type="dxa"/>
            <w:tcBorders>
              <w:top w:val="nil"/>
              <w:left w:val="nil"/>
              <w:bottom w:val="nil"/>
              <w:right w:val="nil"/>
            </w:tcBorders>
            <w:shd w:val="clear" w:color="auto" w:fill="auto"/>
            <w:noWrap/>
            <w:vAlign w:val="bottom"/>
            <w:hideMark/>
          </w:tcPr>
          <w:p w14:paraId="0D3EA9F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380C623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4E20DC3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DAD8DC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62452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73.98</w:t>
            </w:r>
          </w:p>
        </w:tc>
      </w:tr>
      <w:tr w:rsidR="001A132A" w:rsidRPr="001A132A" w14:paraId="376C5730" w14:textId="77777777" w:rsidTr="001A132A">
        <w:trPr>
          <w:trHeight w:val="300"/>
        </w:trPr>
        <w:tc>
          <w:tcPr>
            <w:tcW w:w="647" w:type="dxa"/>
            <w:tcBorders>
              <w:top w:val="nil"/>
              <w:left w:val="nil"/>
              <w:bottom w:val="nil"/>
              <w:right w:val="nil"/>
            </w:tcBorders>
            <w:shd w:val="clear" w:color="auto" w:fill="auto"/>
            <w:noWrap/>
            <w:vAlign w:val="bottom"/>
            <w:hideMark/>
          </w:tcPr>
          <w:p w14:paraId="0B6D240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750AB97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3779DD2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926E42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40CBAF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73.96</w:t>
            </w:r>
          </w:p>
        </w:tc>
      </w:tr>
      <w:tr w:rsidR="001A132A" w:rsidRPr="001A132A" w14:paraId="35B2E29B" w14:textId="77777777" w:rsidTr="001A132A">
        <w:trPr>
          <w:trHeight w:val="300"/>
        </w:trPr>
        <w:tc>
          <w:tcPr>
            <w:tcW w:w="647" w:type="dxa"/>
            <w:tcBorders>
              <w:top w:val="nil"/>
              <w:left w:val="nil"/>
              <w:bottom w:val="nil"/>
              <w:right w:val="nil"/>
            </w:tcBorders>
            <w:shd w:val="clear" w:color="auto" w:fill="auto"/>
            <w:noWrap/>
            <w:vAlign w:val="bottom"/>
            <w:hideMark/>
          </w:tcPr>
          <w:p w14:paraId="5259A9A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54CE1D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025422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0C40C1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C117B4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73.94</w:t>
            </w:r>
          </w:p>
        </w:tc>
      </w:tr>
      <w:tr w:rsidR="001A132A" w:rsidRPr="001A132A" w14:paraId="42AA6B76" w14:textId="77777777" w:rsidTr="001A132A">
        <w:trPr>
          <w:trHeight w:val="300"/>
        </w:trPr>
        <w:tc>
          <w:tcPr>
            <w:tcW w:w="647" w:type="dxa"/>
            <w:tcBorders>
              <w:top w:val="nil"/>
              <w:left w:val="nil"/>
              <w:bottom w:val="nil"/>
              <w:right w:val="nil"/>
            </w:tcBorders>
            <w:shd w:val="clear" w:color="auto" w:fill="auto"/>
            <w:noWrap/>
            <w:vAlign w:val="bottom"/>
            <w:hideMark/>
          </w:tcPr>
          <w:p w14:paraId="2AAC144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2693861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048C226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F11BC6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675076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73.94</w:t>
            </w:r>
          </w:p>
        </w:tc>
      </w:tr>
      <w:tr w:rsidR="001A132A" w:rsidRPr="001A132A" w14:paraId="1F47EE52" w14:textId="77777777" w:rsidTr="001A132A">
        <w:trPr>
          <w:trHeight w:val="300"/>
        </w:trPr>
        <w:tc>
          <w:tcPr>
            <w:tcW w:w="647" w:type="dxa"/>
            <w:tcBorders>
              <w:top w:val="nil"/>
              <w:left w:val="nil"/>
              <w:bottom w:val="nil"/>
              <w:right w:val="nil"/>
            </w:tcBorders>
            <w:shd w:val="clear" w:color="auto" w:fill="auto"/>
            <w:noWrap/>
            <w:vAlign w:val="bottom"/>
            <w:hideMark/>
          </w:tcPr>
          <w:p w14:paraId="1EE974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7D2DA60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5B482A1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A82DD5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973170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73.92</w:t>
            </w:r>
          </w:p>
        </w:tc>
      </w:tr>
      <w:tr w:rsidR="001A132A" w:rsidRPr="001A132A" w14:paraId="55E66F4D" w14:textId="77777777" w:rsidTr="001A132A">
        <w:trPr>
          <w:trHeight w:val="300"/>
        </w:trPr>
        <w:tc>
          <w:tcPr>
            <w:tcW w:w="647" w:type="dxa"/>
            <w:tcBorders>
              <w:top w:val="nil"/>
              <w:left w:val="nil"/>
              <w:bottom w:val="nil"/>
              <w:right w:val="nil"/>
            </w:tcBorders>
            <w:shd w:val="clear" w:color="auto" w:fill="auto"/>
            <w:noWrap/>
            <w:vAlign w:val="bottom"/>
            <w:hideMark/>
          </w:tcPr>
          <w:p w14:paraId="258E73C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64FCE87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556F268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424CD5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2E6A8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73.86</w:t>
            </w:r>
          </w:p>
        </w:tc>
      </w:tr>
      <w:tr w:rsidR="001A132A" w:rsidRPr="001A132A" w14:paraId="3C4F152E" w14:textId="77777777" w:rsidTr="001A132A">
        <w:trPr>
          <w:trHeight w:val="300"/>
        </w:trPr>
        <w:tc>
          <w:tcPr>
            <w:tcW w:w="647" w:type="dxa"/>
            <w:tcBorders>
              <w:top w:val="nil"/>
              <w:left w:val="nil"/>
              <w:bottom w:val="nil"/>
              <w:right w:val="nil"/>
            </w:tcBorders>
            <w:shd w:val="clear" w:color="auto" w:fill="auto"/>
            <w:noWrap/>
            <w:vAlign w:val="bottom"/>
            <w:hideMark/>
          </w:tcPr>
          <w:p w14:paraId="0448CAF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779F587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710EAC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F0B945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A474C8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73.80</w:t>
            </w:r>
          </w:p>
        </w:tc>
      </w:tr>
      <w:tr w:rsidR="001A132A" w:rsidRPr="001A132A" w14:paraId="3A4D2D5B" w14:textId="77777777" w:rsidTr="001A132A">
        <w:trPr>
          <w:trHeight w:val="300"/>
        </w:trPr>
        <w:tc>
          <w:tcPr>
            <w:tcW w:w="647" w:type="dxa"/>
            <w:tcBorders>
              <w:top w:val="nil"/>
              <w:left w:val="nil"/>
              <w:bottom w:val="nil"/>
              <w:right w:val="nil"/>
            </w:tcBorders>
            <w:shd w:val="clear" w:color="auto" w:fill="auto"/>
            <w:noWrap/>
            <w:vAlign w:val="bottom"/>
            <w:hideMark/>
          </w:tcPr>
          <w:p w14:paraId="40EC6C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490BBF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62BF3AA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D3A746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69196A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73.79</w:t>
            </w:r>
          </w:p>
        </w:tc>
      </w:tr>
      <w:tr w:rsidR="001A132A" w:rsidRPr="001A132A" w14:paraId="068B5D7E" w14:textId="77777777" w:rsidTr="001A132A">
        <w:trPr>
          <w:trHeight w:val="300"/>
        </w:trPr>
        <w:tc>
          <w:tcPr>
            <w:tcW w:w="647" w:type="dxa"/>
            <w:tcBorders>
              <w:top w:val="nil"/>
              <w:left w:val="nil"/>
              <w:bottom w:val="nil"/>
              <w:right w:val="nil"/>
            </w:tcBorders>
            <w:shd w:val="clear" w:color="auto" w:fill="auto"/>
            <w:noWrap/>
            <w:vAlign w:val="bottom"/>
            <w:hideMark/>
          </w:tcPr>
          <w:p w14:paraId="3DD1C7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33E862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51E1F1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F9CE2C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0B478C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73.78</w:t>
            </w:r>
          </w:p>
        </w:tc>
      </w:tr>
      <w:tr w:rsidR="001A132A" w:rsidRPr="001A132A" w14:paraId="7DB7D38C" w14:textId="77777777" w:rsidTr="001A132A">
        <w:trPr>
          <w:trHeight w:val="300"/>
        </w:trPr>
        <w:tc>
          <w:tcPr>
            <w:tcW w:w="647" w:type="dxa"/>
            <w:tcBorders>
              <w:top w:val="nil"/>
              <w:left w:val="nil"/>
              <w:bottom w:val="nil"/>
              <w:right w:val="nil"/>
            </w:tcBorders>
            <w:shd w:val="clear" w:color="auto" w:fill="auto"/>
            <w:noWrap/>
            <w:vAlign w:val="bottom"/>
            <w:hideMark/>
          </w:tcPr>
          <w:p w14:paraId="2B8E586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0EE2590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1C7D89A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716A30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A79622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73.67</w:t>
            </w:r>
          </w:p>
        </w:tc>
      </w:tr>
      <w:tr w:rsidR="001A132A" w:rsidRPr="001A132A" w14:paraId="39C7C339" w14:textId="77777777" w:rsidTr="001A132A">
        <w:trPr>
          <w:trHeight w:val="300"/>
        </w:trPr>
        <w:tc>
          <w:tcPr>
            <w:tcW w:w="647" w:type="dxa"/>
            <w:tcBorders>
              <w:top w:val="nil"/>
              <w:left w:val="nil"/>
              <w:bottom w:val="nil"/>
              <w:right w:val="nil"/>
            </w:tcBorders>
            <w:shd w:val="clear" w:color="auto" w:fill="auto"/>
            <w:noWrap/>
            <w:vAlign w:val="bottom"/>
            <w:hideMark/>
          </w:tcPr>
          <w:p w14:paraId="103BB0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5CECF8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A0EE65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8A676B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525E4D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73.62</w:t>
            </w:r>
          </w:p>
        </w:tc>
      </w:tr>
      <w:tr w:rsidR="001A132A" w:rsidRPr="001A132A" w14:paraId="677FC595" w14:textId="77777777" w:rsidTr="001A132A">
        <w:trPr>
          <w:trHeight w:val="300"/>
        </w:trPr>
        <w:tc>
          <w:tcPr>
            <w:tcW w:w="647" w:type="dxa"/>
            <w:tcBorders>
              <w:top w:val="nil"/>
              <w:left w:val="nil"/>
              <w:bottom w:val="nil"/>
              <w:right w:val="nil"/>
            </w:tcBorders>
            <w:shd w:val="clear" w:color="auto" w:fill="auto"/>
            <w:noWrap/>
            <w:vAlign w:val="bottom"/>
            <w:hideMark/>
          </w:tcPr>
          <w:p w14:paraId="3F993C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74ADDA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4C95369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35C379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3CC810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73.59</w:t>
            </w:r>
          </w:p>
        </w:tc>
      </w:tr>
      <w:tr w:rsidR="001A132A" w:rsidRPr="001A132A" w14:paraId="293330F3" w14:textId="77777777" w:rsidTr="001A132A">
        <w:trPr>
          <w:trHeight w:val="300"/>
        </w:trPr>
        <w:tc>
          <w:tcPr>
            <w:tcW w:w="647" w:type="dxa"/>
            <w:tcBorders>
              <w:top w:val="nil"/>
              <w:left w:val="nil"/>
              <w:bottom w:val="nil"/>
              <w:right w:val="nil"/>
            </w:tcBorders>
            <w:shd w:val="clear" w:color="auto" w:fill="auto"/>
            <w:noWrap/>
            <w:vAlign w:val="bottom"/>
            <w:hideMark/>
          </w:tcPr>
          <w:p w14:paraId="2BCBDA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468EB20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6B51373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5C1514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4576E6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73.58</w:t>
            </w:r>
          </w:p>
        </w:tc>
      </w:tr>
      <w:tr w:rsidR="001A132A" w:rsidRPr="001A132A" w14:paraId="76087830" w14:textId="77777777" w:rsidTr="001A132A">
        <w:trPr>
          <w:trHeight w:val="300"/>
        </w:trPr>
        <w:tc>
          <w:tcPr>
            <w:tcW w:w="647" w:type="dxa"/>
            <w:tcBorders>
              <w:top w:val="nil"/>
              <w:left w:val="nil"/>
              <w:bottom w:val="nil"/>
              <w:right w:val="nil"/>
            </w:tcBorders>
            <w:shd w:val="clear" w:color="auto" w:fill="auto"/>
            <w:noWrap/>
            <w:vAlign w:val="bottom"/>
            <w:hideMark/>
          </w:tcPr>
          <w:p w14:paraId="2BE9915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3A79F0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730F312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8DDD21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0D211F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73.55</w:t>
            </w:r>
          </w:p>
        </w:tc>
      </w:tr>
      <w:tr w:rsidR="001A132A" w:rsidRPr="001A132A" w14:paraId="7B43A9D7" w14:textId="77777777" w:rsidTr="001A132A">
        <w:trPr>
          <w:trHeight w:val="300"/>
        </w:trPr>
        <w:tc>
          <w:tcPr>
            <w:tcW w:w="647" w:type="dxa"/>
            <w:tcBorders>
              <w:top w:val="nil"/>
              <w:left w:val="nil"/>
              <w:bottom w:val="nil"/>
              <w:right w:val="nil"/>
            </w:tcBorders>
            <w:shd w:val="clear" w:color="auto" w:fill="auto"/>
            <w:noWrap/>
            <w:vAlign w:val="bottom"/>
            <w:hideMark/>
          </w:tcPr>
          <w:p w14:paraId="3DF7B7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6347C99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540EB8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3DAE4A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F81A27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73.36</w:t>
            </w:r>
          </w:p>
        </w:tc>
      </w:tr>
      <w:tr w:rsidR="001A132A" w:rsidRPr="001A132A" w14:paraId="4C2EA6C8" w14:textId="77777777" w:rsidTr="001A132A">
        <w:trPr>
          <w:trHeight w:val="300"/>
        </w:trPr>
        <w:tc>
          <w:tcPr>
            <w:tcW w:w="647" w:type="dxa"/>
            <w:tcBorders>
              <w:top w:val="nil"/>
              <w:left w:val="nil"/>
              <w:bottom w:val="nil"/>
              <w:right w:val="nil"/>
            </w:tcBorders>
            <w:shd w:val="clear" w:color="auto" w:fill="auto"/>
            <w:noWrap/>
            <w:vAlign w:val="bottom"/>
            <w:hideMark/>
          </w:tcPr>
          <w:p w14:paraId="6DD796C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02C09CA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3245667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B79A46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4A3D4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73.35</w:t>
            </w:r>
          </w:p>
        </w:tc>
      </w:tr>
      <w:tr w:rsidR="001A132A" w:rsidRPr="001A132A" w14:paraId="1072F2D6" w14:textId="77777777" w:rsidTr="001A132A">
        <w:trPr>
          <w:trHeight w:val="300"/>
        </w:trPr>
        <w:tc>
          <w:tcPr>
            <w:tcW w:w="647" w:type="dxa"/>
            <w:tcBorders>
              <w:top w:val="nil"/>
              <w:left w:val="nil"/>
              <w:bottom w:val="nil"/>
              <w:right w:val="nil"/>
            </w:tcBorders>
            <w:shd w:val="clear" w:color="auto" w:fill="auto"/>
            <w:noWrap/>
            <w:vAlign w:val="bottom"/>
            <w:hideMark/>
          </w:tcPr>
          <w:p w14:paraId="34C11B6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6F45029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4581B30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BBDC85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ABC9A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73.34</w:t>
            </w:r>
          </w:p>
        </w:tc>
      </w:tr>
      <w:tr w:rsidR="001A132A" w:rsidRPr="001A132A" w14:paraId="02964EEF" w14:textId="77777777" w:rsidTr="001A132A">
        <w:trPr>
          <w:trHeight w:val="300"/>
        </w:trPr>
        <w:tc>
          <w:tcPr>
            <w:tcW w:w="647" w:type="dxa"/>
            <w:tcBorders>
              <w:top w:val="nil"/>
              <w:left w:val="nil"/>
              <w:bottom w:val="nil"/>
              <w:right w:val="nil"/>
            </w:tcBorders>
            <w:shd w:val="clear" w:color="auto" w:fill="auto"/>
            <w:noWrap/>
            <w:vAlign w:val="bottom"/>
            <w:hideMark/>
          </w:tcPr>
          <w:p w14:paraId="24DAAA5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73C5F16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BCB94F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C1E0A8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786346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73.33</w:t>
            </w:r>
          </w:p>
        </w:tc>
      </w:tr>
      <w:tr w:rsidR="001A132A" w:rsidRPr="001A132A" w14:paraId="68561712" w14:textId="77777777" w:rsidTr="001A132A">
        <w:trPr>
          <w:trHeight w:val="300"/>
        </w:trPr>
        <w:tc>
          <w:tcPr>
            <w:tcW w:w="647" w:type="dxa"/>
            <w:tcBorders>
              <w:top w:val="nil"/>
              <w:left w:val="nil"/>
              <w:bottom w:val="nil"/>
              <w:right w:val="nil"/>
            </w:tcBorders>
            <w:shd w:val="clear" w:color="auto" w:fill="auto"/>
            <w:noWrap/>
            <w:vAlign w:val="bottom"/>
            <w:hideMark/>
          </w:tcPr>
          <w:p w14:paraId="5B5EDA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60F7ED0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224BF4C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6FAB06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A4EB3D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73.31</w:t>
            </w:r>
          </w:p>
        </w:tc>
      </w:tr>
      <w:tr w:rsidR="001A132A" w:rsidRPr="001A132A" w14:paraId="19335405" w14:textId="77777777" w:rsidTr="001A132A">
        <w:trPr>
          <w:trHeight w:val="300"/>
        </w:trPr>
        <w:tc>
          <w:tcPr>
            <w:tcW w:w="647" w:type="dxa"/>
            <w:tcBorders>
              <w:top w:val="nil"/>
              <w:left w:val="nil"/>
              <w:bottom w:val="nil"/>
              <w:right w:val="nil"/>
            </w:tcBorders>
            <w:shd w:val="clear" w:color="auto" w:fill="auto"/>
            <w:noWrap/>
            <w:vAlign w:val="bottom"/>
            <w:hideMark/>
          </w:tcPr>
          <w:p w14:paraId="49BFF0D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6386759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85AF34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433020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3E23C6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73.20</w:t>
            </w:r>
          </w:p>
        </w:tc>
      </w:tr>
      <w:tr w:rsidR="001A132A" w:rsidRPr="001A132A" w14:paraId="246CED59" w14:textId="77777777" w:rsidTr="001A132A">
        <w:trPr>
          <w:trHeight w:val="300"/>
        </w:trPr>
        <w:tc>
          <w:tcPr>
            <w:tcW w:w="647" w:type="dxa"/>
            <w:tcBorders>
              <w:top w:val="nil"/>
              <w:left w:val="nil"/>
              <w:bottom w:val="nil"/>
              <w:right w:val="nil"/>
            </w:tcBorders>
            <w:shd w:val="clear" w:color="auto" w:fill="auto"/>
            <w:noWrap/>
            <w:vAlign w:val="bottom"/>
            <w:hideMark/>
          </w:tcPr>
          <w:p w14:paraId="612B04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4A4C33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68673AF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B4D8AF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8D8136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73.18</w:t>
            </w:r>
          </w:p>
        </w:tc>
      </w:tr>
      <w:tr w:rsidR="001A132A" w:rsidRPr="001A132A" w14:paraId="030B1133" w14:textId="77777777" w:rsidTr="001A132A">
        <w:trPr>
          <w:trHeight w:val="300"/>
        </w:trPr>
        <w:tc>
          <w:tcPr>
            <w:tcW w:w="647" w:type="dxa"/>
            <w:tcBorders>
              <w:top w:val="nil"/>
              <w:left w:val="nil"/>
              <w:bottom w:val="nil"/>
              <w:right w:val="nil"/>
            </w:tcBorders>
            <w:shd w:val="clear" w:color="auto" w:fill="auto"/>
            <w:noWrap/>
            <w:vAlign w:val="bottom"/>
            <w:hideMark/>
          </w:tcPr>
          <w:p w14:paraId="01DA392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2BCECA5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734F7D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61415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B792E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73.10</w:t>
            </w:r>
          </w:p>
        </w:tc>
      </w:tr>
      <w:tr w:rsidR="001A132A" w:rsidRPr="001A132A" w14:paraId="4634F2BD" w14:textId="77777777" w:rsidTr="001A132A">
        <w:trPr>
          <w:trHeight w:val="300"/>
        </w:trPr>
        <w:tc>
          <w:tcPr>
            <w:tcW w:w="647" w:type="dxa"/>
            <w:tcBorders>
              <w:top w:val="nil"/>
              <w:left w:val="nil"/>
              <w:bottom w:val="nil"/>
              <w:right w:val="nil"/>
            </w:tcBorders>
            <w:shd w:val="clear" w:color="auto" w:fill="auto"/>
            <w:noWrap/>
            <w:vAlign w:val="bottom"/>
            <w:hideMark/>
          </w:tcPr>
          <w:p w14:paraId="5A9F7A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33347AC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F5623A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6A2292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611068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73.03</w:t>
            </w:r>
          </w:p>
        </w:tc>
      </w:tr>
      <w:tr w:rsidR="001A132A" w:rsidRPr="001A132A" w14:paraId="3BF29A92" w14:textId="77777777" w:rsidTr="001A132A">
        <w:trPr>
          <w:trHeight w:val="300"/>
        </w:trPr>
        <w:tc>
          <w:tcPr>
            <w:tcW w:w="647" w:type="dxa"/>
            <w:tcBorders>
              <w:top w:val="nil"/>
              <w:left w:val="nil"/>
              <w:bottom w:val="nil"/>
              <w:right w:val="nil"/>
            </w:tcBorders>
            <w:shd w:val="clear" w:color="auto" w:fill="auto"/>
            <w:noWrap/>
            <w:vAlign w:val="bottom"/>
            <w:hideMark/>
          </w:tcPr>
          <w:p w14:paraId="78511A3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5A68B7B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7E5C65E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9BE563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5FF3DC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72.91</w:t>
            </w:r>
          </w:p>
        </w:tc>
      </w:tr>
      <w:tr w:rsidR="001A132A" w:rsidRPr="001A132A" w14:paraId="34DC4FA3" w14:textId="77777777" w:rsidTr="001A132A">
        <w:trPr>
          <w:trHeight w:val="300"/>
        </w:trPr>
        <w:tc>
          <w:tcPr>
            <w:tcW w:w="647" w:type="dxa"/>
            <w:tcBorders>
              <w:top w:val="nil"/>
              <w:left w:val="nil"/>
              <w:bottom w:val="nil"/>
              <w:right w:val="nil"/>
            </w:tcBorders>
            <w:shd w:val="clear" w:color="auto" w:fill="auto"/>
            <w:noWrap/>
            <w:vAlign w:val="bottom"/>
            <w:hideMark/>
          </w:tcPr>
          <w:p w14:paraId="6520963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E30EC7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25EC7B8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C4CC6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871E7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72.81</w:t>
            </w:r>
          </w:p>
        </w:tc>
      </w:tr>
      <w:tr w:rsidR="001A132A" w:rsidRPr="001A132A" w14:paraId="05D0C1A6" w14:textId="77777777" w:rsidTr="001A132A">
        <w:trPr>
          <w:trHeight w:val="300"/>
        </w:trPr>
        <w:tc>
          <w:tcPr>
            <w:tcW w:w="647" w:type="dxa"/>
            <w:tcBorders>
              <w:top w:val="nil"/>
              <w:left w:val="nil"/>
              <w:bottom w:val="nil"/>
              <w:right w:val="nil"/>
            </w:tcBorders>
            <w:shd w:val="clear" w:color="auto" w:fill="auto"/>
            <w:noWrap/>
            <w:vAlign w:val="bottom"/>
            <w:hideMark/>
          </w:tcPr>
          <w:p w14:paraId="02E7EB7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164035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38638F3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E790D5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501817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72.74</w:t>
            </w:r>
          </w:p>
        </w:tc>
      </w:tr>
      <w:tr w:rsidR="001A132A" w:rsidRPr="001A132A" w14:paraId="0F4E0472" w14:textId="77777777" w:rsidTr="001A132A">
        <w:trPr>
          <w:trHeight w:val="300"/>
        </w:trPr>
        <w:tc>
          <w:tcPr>
            <w:tcW w:w="647" w:type="dxa"/>
            <w:tcBorders>
              <w:top w:val="nil"/>
              <w:left w:val="nil"/>
              <w:bottom w:val="nil"/>
              <w:right w:val="nil"/>
            </w:tcBorders>
            <w:shd w:val="clear" w:color="auto" w:fill="auto"/>
            <w:noWrap/>
            <w:vAlign w:val="bottom"/>
            <w:hideMark/>
          </w:tcPr>
          <w:p w14:paraId="34A1A3B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381390D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61A808E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66B6C3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223B7C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72.73</w:t>
            </w:r>
          </w:p>
        </w:tc>
      </w:tr>
      <w:tr w:rsidR="001A132A" w:rsidRPr="001A132A" w14:paraId="6AA95CF1" w14:textId="77777777" w:rsidTr="001A132A">
        <w:trPr>
          <w:trHeight w:val="300"/>
        </w:trPr>
        <w:tc>
          <w:tcPr>
            <w:tcW w:w="647" w:type="dxa"/>
            <w:tcBorders>
              <w:top w:val="nil"/>
              <w:left w:val="nil"/>
              <w:bottom w:val="nil"/>
              <w:right w:val="nil"/>
            </w:tcBorders>
            <w:shd w:val="clear" w:color="auto" w:fill="auto"/>
            <w:noWrap/>
            <w:vAlign w:val="bottom"/>
            <w:hideMark/>
          </w:tcPr>
          <w:p w14:paraId="3F0D30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7819DD3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1347816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93B6BB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79F05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72.71</w:t>
            </w:r>
          </w:p>
        </w:tc>
      </w:tr>
      <w:tr w:rsidR="001A132A" w:rsidRPr="001A132A" w14:paraId="03D1AF9F" w14:textId="77777777" w:rsidTr="001A132A">
        <w:trPr>
          <w:trHeight w:val="300"/>
        </w:trPr>
        <w:tc>
          <w:tcPr>
            <w:tcW w:w="647" w:type="dxa"/>
            <w:tcBorders>
              <w:top w:val="nil"/>
              <w:left w:val="nil"/>
              <w:bottom w:val="nil"/>
              <w:right w:val="nil"/>
            </w:tcBorders>
            <w:shd w:val="clear" w:color="auto" w:fill="auto"/>
            <w:noWrap/>
            <w:vAlign w:val="bottom"/>
            <w:hideMark/>
          </w:tcPr>
          <w:p w14:paraId="7E5F71F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2EA54B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1659132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24043F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67C262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72.64</w:t>
            </w:r>
          </w:p>
        </w:tc>
      </w:tr>
      <w:tr w:rsidR="001A132A" w:rsidRPr="001A132A" w14:paraId="30AC9A4D" w14:textId="77777777" w:rsidTr="001A132A">
        <w:trPr>
          <w:trHeight w:val="300"/>
        </w:trPr>
        <w:tc>
          <w:tcPr>
            <w:tcW w:w="647" w:type="dxa"/>
            <w:tcBorders>
              <w:top w:val="nil"/>
              <w:left w:val="nil"/>
              <w:bottom w:val="nil"/>
              <w:right w:val="nil"/>
            </w:tcBorders>
            <w:shd w:val="clear" w:color="auto" w:fill="auto"/>
            <w:noWrap/>
            <w:vAlign w:val="bottom"/>
            <w:hideMark/>
          </w:tcPr>
          <w:p w14:paraId="1E4B12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410C956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1ACCC14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C1E818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95AEF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72.62</w:t>
            </w:r>
          </w:p>
        </w:tc>
      </w:tr>
      <w:tr w:rsidR="001A132A" w:rsidRPr="001A132A" w14:paraId="7F93FDC2" w14:textId="77777777" w:rsidTr="001A132A">
        <w:trPr>
          <w:trHeight w:val="300"/>
        </w:trPr>
        <w:tc>
          <w:tcPr>
            <w:tcW w:w="647" w:type="dxa"/>
            <w:tcBorders>
              <w:top w:val="nil"/>
              <w:left w:val="nil"/>
              <w:bottom w:val="nil"/>
              <w:right w:val="nil"/>
            </w:tcBorders>
            <w:shd w:val="clear" w:color="auto" w:fill="auto"/>
            <w:noWrap/>
            <w:vAlign w:val="bottom"/>
            <w:hideMark/>
          </w:tcPr>
          <w:p w14:paraId="68A8580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604" w:type="dxa"/>
            <w:tcBorders>
              <w:top w:val="nil"/>
              <w:left w:val="nil"/>
              <w:bottom w:val="nil"/>
              <w:right w:val="nil"/>
            </w:tcBorders>
            <w:shd w:val="clear" w:color="auto" w:fill="auto"/>
            <w:noWrap/>
            <w:vAlign w:val="bottom"/>
            <w:hideMark/>
          </w:tcPr>
          <w:p w14:paraId="1D471A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4BCAE5E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1E2CEB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5224A9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72.51</w:t>
            </w:r>
          </w:p>
        </w:tc>
      </w:tr>
      <w:tr w:rsidR="001A132A" w:rsidRPr="001A132A" w14:paraId="0F54D982" w14:textId="77777777" w:rsidTr="001A132A">
        <w:trPr>
          <w:trHeight w:val="300"/>
        </w:trPr>
        <w:tc>
          <w:tcPr>
            <w:tcW w:w="647" w:type="dxa"/>
            <w:tcBorders>
              <w:top w:val="nil"/>
              <w:left w:val="nil"/>
              <w:bottom w:val="nil"/>
              <w:right w:val="nil"/>
            </w:tcBorders>
            <w:shd w:val="clear" w:color="auto" w:fill="auto"/>
            <w:noWrap/>
            <w:vAlign w:val="bottom"/>
            <w:hideMark/>
          </w:tcPr>
          <w:p w14:paraId="6B7AEE3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6610AB3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28860A1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93EFB4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03A156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72.50</w:t>
            </w:r>
          </w:p>
        </w:tc>
      </w:tr>
      <w:tr w:rsidR="001A132A" w:rsidRPr="001A132A" w14:paraId="4B754160" w14:textId="77777777" w:rsidTr="001A132A">
        <w:trPr>
          <w:trHeight w:val="300"/>
        </w:trPr>
        <w:tc>
          <w:tcPr>
            <w:tcW w:w="647" w:type="dxa"/>
            <w:tcBorders>
              <w:top w:val="nil"/>
              <w:left w:val="nil"/>
              <w:bottom w:val="nil"/>
              <w:right w:val="nil"/>
            </w:tcBorders>
            <w:shd w:val="clear" w:color="auto" w:fill="auto"/>
            <w:noWrap/>
            <w:vAlign w:val="bottom"/>
            <w:hideMark/>
          </w:tcPr>
          <w:p w14:paraId="4528FAB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026F19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010EB65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C7555C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C68CC6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72.50</w:t>
            </w:r>
          </w:p>
        </w:tc>
      </w:tr>
      <w:tr w:rsidR="001A132A" w:rsidRPr="001A132A" w14:paraId="139F5DD6" w14:textId="77777777" w:rsidTr="001A132A">
        <w:trPr>
          <w:trHeight w:val="300"/>
        </w:trPr>
        <w:tc>
          <w:tcPr>
            <w:tcW w:w="647" w:type="dxa"/>
            <w:tcBorders>
              <w:top w:val="nil"/>
              <w:left w:val="nil"/>
              <w:bottom w:val="nil"/>
              <w:right w:val="nil"/>
            </w:tcBorders>
            <w:shd w:val="clear" w:color="auto" w:fill="auto"/>
            <w:noWrap/>
            <w:vAlign w:val="bottom"/>
            <w:hideMark/>
          </w:tcPr>
          <w:p w14:paraId="6C59CE6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4C5176A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6C41C81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2A6425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F4C0D1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72.45</w:t>
            </w:r>
          </w:p>
        </w:tc>
      </w:tr>
      <w:tr w:rsidR="001A132A" w:rsidRPr="001A132A" w14:paraId="1A7120DB" w14:textId="77777777" w:rsidTr="001A132A">
        <w:trPr>
          <w:trHeight w:val="300"/>
        </w:trPr>
        <w:tc>
          <w:tcPr>
            <w:tcW w:w="647" w:type="dxa"/>
            <w:tcBorders>
              <w:top w:val="nil"/>
              <w:left w:val="nil"/>
              <w:bottom w:val="nil"/>
              <w:right w:val="nil"/>
            </w:tcBorders>
            <w:shd w:val="clear" w:color="auto" w:fill="auto"/>
            <w:noWrap/>
            <w:vAlign w:val="bottom"/>
            <w:hideMark/>
          </w:tcPr>
          <w:p w14:paraId="63DFA7D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1636DF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5234057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0C1E80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9EFAA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72.40</w:t>
            </w:r>
          </w:p>
        </w:tc>
      </w:tr>
      <w:tr w:rsidR="001A132A" w:rsidRPr="001A132A" w14:paraId="387A7539" w14:textId="77777777" w:rsidTr="001A132A">
        <w:trPr>
          <w:trHeight w:val="300"/>
        </w:trPr>
        <w:tc>
          <w:tcPr>
            <w:tcW w:w="647" w:type="dxa"/>
            <w:tcBorders>
              <w:top w:val="nil"/>
              <w:left w:val="nil"/>
              <w:bottom w:val="nil"/>
              <w:right w:val="nil"/>
            </w:tcBorders>
            <w:shd w:val="clear" w:color="auto" w:fill="auto"/>
            <w:noWrap/>
            <w:vAlign w:val="bottom"/>
            <w:hideMark/>
          </w:tcPr>
          <w:p w14:paraId="0106208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631B23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2335748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4C33C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0E47C1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72.32</w:t>
            </w:r>
          </w:p>
        </w:tc>
      </w:tr>
      <w:tr w:rsidR="001A132A" w:rsidRPr="001A132A" w14:paraId="59A690AF" w14:textId="77777777" w:rsidTr="001A132A">
        <w:trPr>
          <w:trHeight w:val="300"/>
        </w:trPr>
        <w:tc>
          <w:tcPr>
            <w:tcW w:w="647" w:type="dxa"/>
            <w:tcBorders>
              <w:top w:val="nil"/>
              <w:left w:val="nil"/>
              <w:bottom w:val="nil"/>
              <w:right w:val="nil"/>
            </w:tcBorders>
            <w:shd w:val="clear" w:color="auto" w:fill="auto"/>
            <w:noWrap/>
            <w:vAlign w:val="bottom"/>
            <w:hideMark/>
          </w:tcPr>
          <w:p w14:paraId="4CEFDBE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28D32E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48A0C7E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B21AD2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5FD836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72.30</w:t>
            </w:r>
          </w:p>
        </w:tc>
      </w:tr>
      <w:tr w:rsidR="001A132A" w:rsidRPr="001A132A" w14:paraId="05896AA9" w14:textId="77777777" w:rsidTr="001A132A">
        <w:trPr>
          <w:trHeight w:val="300"/>
        </w:trPr>
        <w:tc>
          <w:tcPr>
            <w:tcW w:w="647" w:type="dxa"/>
            <w:tcBorders>
              <w:top w:val="nil"/>
              <w:left w:val="nil"/>
              <w:bottom w:val="nil"/>
              <w:right w:val="nil"/>
            </w:tcBorders>
            <w:shd w:val="clear" w:color="auto" w:fill="auto"/>
            <w:noWrap/>
            <w:vAlign w:val="bottom"/>
            <w:hideMark/>
          </w:tcPr>
          <w:p w14:paraId="66095EF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08E12D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3574758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FCE80B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02C7B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72.22</w:t>
            </w:r>
          </w:p>
        </w:tc>
      </w:tr>
      <w:tr w:rsidR="001A132A" w:rsidRPr="001A132A" w14:paraId="515BBE2A" w14:textId="77777777" w:rsidTr="001A132A">
        <w:trPr>
          <w:trHeight w:val="300"/>
        </w:trPr>
        <w:tc>
          <w:tcPr>
            <w:tcW w:w="647" w:type="dxa"/>
            <w:tcBorders>
              <w:top w:val="nil"/>
              <w:left w:val="nil"/>
              <w:bottom w:val="nil"/>
              <w:right w:val="nil"/>
            </w:tcBorders>
            <w:shd w:val="clear" w:color="auto" w:fill="auto"/>
            <w:noWrap/>
            <w:vAlign w:val="bottom"/>
            <w:hideMark/>
          </w:tcPr>
          <w:p w14:paraId="03CD947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00C630A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4E44C40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F20AF6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3F5376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72.21</w:t>
            </w:r>
          </w:p>
        </w:tc>
      </w:tr>
      <w:tr w:rsidR="001A132A" w:rsidRPr="001A132A" w14:paraId="105D8DFF" w14:textId="77777777" w:rsidTr="001A132A">
        <w:trPr>
          <w:trHeight w:val="300"/>
        </w:trPr>
        <w:tc>
          <w:tcPr>
            <w:tcW w:w="647" w:type="dxa"/>
            <w:tcBorders>
              <w:top w:val="nil"/>
              <w:left w:val="nil"/>
              <w:bottom w:val="nil"/>
              <w:right w:val="nil"/>
            </w:tcBorders>
            <w:shd w:val="clear" w:color="auto" w:fill="auto"/>
            <w:noWrap/>
            <w:vAlign w:val="bottom"/>
            <w:hideMark/>
          </w:tcPr>
          <w:p w14:paraId="479B373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28A2DAC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0AB0DAC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DC65BF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DC1D6E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72.21</w:t>
            </w:r>
          </w:p>
        </w:tc>
      </w:tr>
      <w:tr w:rsidR="001A132A" w:rsidRPr="001A132A" w14:paraId="6299EEC4" w14:textId="77777777" w:rsidTr="001A132A">
        <w:trPr>
          <w:trHeight w:val="300"/>
        </w:trPr>
        <w:tc>
          <w:tcPr>
            <w:tcW w:w="647" w:type="dxa"/>
            <w:tcBorders>
              <w:top w:val="nil"/>
              <w:left w:val="nil"/>
              <w:bottom w:val="nil"/>
              <w:right w:val="nil"/>
            </w:tcBorders>
            <w:shd w:val="clear" w:color="auto" w:fill="auto"/>
            <w:noWrap/>
            <w:vAlign w:val="bottom"/>
            <w:hideMark/>
          </w:tcPr>
          <w:p w14:paraId="701D26B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604" w:type="dxa"/>
            <w:tcBorders>
              <w:top w:val="nil"/>
              <w:left w:val="nil"/>
              <w:bottom w:val="nil"/>
              <w:right w:val="nil"/>
            </w:tcBorders>
            <w:shd w:val="clear" w:color="auto" w:fill="auto"/>
            <w:noWrap/>
            <w:vAlign w:val="bottom"/>
            <w:hideMark/>
          </w:tcPr>
          <w:p w14:paraId="2962DB0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5078628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5695CA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613D9D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72.19</w:t>
            </w:r>
          </w:p>
        </w:tc>
      </w:tr>
      <w:tr w:rsidR="001A132A" w:rsidRPr="001A132A" w14:paraId="348715B9" w14:textId="77777777" w:rsidTr="001A132A">
        <w:trPr>
          <w:trHeight w:val="300"/>
        </w:trPr>
        <w:tc>
          <w:tcPr>
            <w:tcW w:w="647" w:type="dxa"/>
            <w:tcBorders>
              <w:top w:val="nil"/>
              <w:left w:val="nil"/>
              <w:bottom w:val="nil"/>
              <w:right w:val="nil"/>
            </w:tcBorders>
            <w:shd w:val="clear" w:color="auto" w:fill="auto"/>
            <w:noWrap/>
            <w:vAlign w:val="bottom"/>
            <w:hideMark/>
          </w:tcPr>
          <w:p w14:paraId="4669BC3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6166F3E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45A7E84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586628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F7DB4A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72.15</w:t>
            </w:r>
          </w:p>
        </w:tc>
      </w:tr>
      <w:tr w:rsidR="001A132A" w:rsidRPr="001A132A" w14:paraId="59C828C7" w14:textId="77777777" w:rsidTr="001A132A">
        <w:trPr>
          <w:trHeight w:val="300"/>
        </w:trPr>
        <w:tc>
          <w:tcPr>
            <w:tcW w:w="647" w:type="dxa"/>
            <w:tcBorders>
              <w:top w:val="nil"/>
              <w:left w:val="nil"/>
              <w:bottom w:val="nil"/>
              <w:right w:val="nil"/>
            </w:tcBorders>
            <w:shd w:val="clear" w:color="auto" w:fill="auto"/>
            <w:noWrap/>
            <w:vAlign w:val="bottom"/>
            <w:hideMark/>
          </w:tcPr>
          <w:p w14:paraId="3D592B8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604" w:type="dxa"/>
            <w:tcBorders>
              <w:top w:val="nil"/>
              <w:left w:val="nil"/>
              <w:bottom w:val="nil"/>
              <w:right w:val="nil"/>
            </w:tcBorders>
            <w:shd w:val="clear" w:color="auto" w:fill="auto"/>
            <w:noWrap/>
            <w:vAlign w:val="bottom"/>
            <w:hideMark/>
          </w:tcPr>
          <w:p w14:paraId="20E6D0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51E41EC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77CE8B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DF8B86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72.14</w:t>
            </w:r>
          </w:p>
        </w:tc>
      </w:tr>
      <w:tr w:rsidR="001A132A" w:rsidRPr="001A132A" w14:paraId="7B8AB114" w14:textId="77777777" w:rsidTr="001A132A">
        <w:trPr>
          <w:trHeight w:val="300"/>
        </w:trPr>
        <w:tc>
          <w:tcPr>
            <w:tcW w:w="647" w:type="dxa"/>
            <w:tcBorders>
              <w:top w:val="nil"/>
              <w:left w:val="nil"/>
              <w:bottom w:val="nil"/>
              <w:right w:val="nil"/>
            </w:tcBorders>
            <w:shd w:val="clear" w:color="auto" w:fill="auto"/>
            <w:noWrap/>
            <w:vAlign w:val="bottom"/>
            <w:hideMark/>
          </w:tcPr>
          <w:p w14:paraId="6ED14BC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6E5625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79DC4B2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33C902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57318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72.02</w:t>
            </w:r>
          </w:p>
        </w:tc>
      </w:tr>
      <w:tr w:rsidR="001A132A" w:rsidRPr="001A132A" w14:paraId="163C25B7" w14:textId="77777777" w:rsidTr="001A132A">
        <w:trPr>
          <w:trHeight w:val="300"/>
        </w:trPr>
        <w:tc>
          <w:tcPr>
            <w:tcW w:w="647" w:type="dxa"/>
            <w:tcBorders>
              <w:top w:val="nil"/>
              <w:left w:val="nil"/>
              <w:bottom w:val="nil"/>
              <w:right w:val="nil"/>
            </w:tcBorders>
            <w:shd w:val="clear" w:color="auto" w:fill="auto"/>
            <w:noWrap/>
            <w:vAlign w:val="bottom"/>
            <w:hideMark/>
          </w:tcPr>
          <w:p w14:paraId="12B8593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lastRenderedPageBreak/>
              <w:t>3</w:t>
            </w:r>
          </w:p>
        </w:tc>
        <w:tc>
          <w:tcPr>
            <w:tcW w:w="604" w:type="dxa"/>
            <w:tcBorders>
              <w:top w:val="nil"/>
              <w:left w:val="nil"/>
              <w:bottom w:val="nil"/>
              <w:right w:val="nil"/>
            </w:tcBorders>
            <w:shd w:val="clear" w:color="auto" w:fill="auto"/>
            <w:noWrap/>
            <w:vAlign w:val="bottom"/>
            <w:hideMark/>
          </w:tcPr>
          <w:p w14:paraId="454313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394A606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560264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4AA599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71.92</w:t>
            </w:r>
          </w:p>
        </w:tc>
      </w:tr>
      <w:tr w:rsidR="001A132A" w:rsidRPr="001A132A" w14:paraId="20F2A1F3" w14:textId="77777777" w:rsidTr="001A132A">
        <w:trPr>
          <w:trHeight w:val="300"/>
        </w:trPr>
        <w:tc>
          <w:tcPr>
            <w:tcW w:w="647" w:type="dxa"/>
            <w:tcBorders>
              <w:top w:val="nil"/>
              <w:left w:val="nil"/>
              <w:bottom w:val="nil"/>
              <w:right w:val="nil"/>
            </w:tcBorders>
            <w:shd w:val="clear" w:color="auto" w:fill="auto"/>
            <w:noWrap/>
            <w:vAlign w:val="bottom"/>
            <w:hideMark/>
          </w:tcPr>
          <w:p w14:paraId="1C7F9C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66B1E41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518902D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03F48A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6D1FD6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71.91</w:t>
            </w:r>
          </w:p>
        </w:tc>
      </w:tr>
      <w:tr w:rsidR="001A132A" w:rsidRPr="001A132A" w14:paraId="3294E735" w14:textId="77777777" w:rsidTr="001A132A">
        <w:trPr>
          <w:trHeight w:val="300"/>
        </w:trPr>
        <w:tc>
          <w:tcPr>
            <w:tcW w:w="647" w:type="dxa"/>
            <w:tcBorders>
              <w:top w:val="nil"/>
              <w:left w:val="nil"/>
              <w:bottom w:val="nil"/>
              <w:right w:val="nil"/>
            </w:tcBorders>
            <w:shd w:val="clear" w:color="auto" w:fill="auto"/>
            <w:noWrap/>
            <w:vAlign w:val="bottom"/>
            <w:hideMark/>
          </w:tcPr>
          <w:p w14:paraId="173B98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645F134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2E73605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B4493E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0EA964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71.86</w:t>
            </w:r>
          </w:p>
        </w:tc>
      </w:tr>
      <w:tr w:rsidR="001A132A" w:rsidRPr="001A132A" w14:paraId="42BF008D" w14:textId="77777777" w:rsidTr="001A132A">
        <w:trPr>
          <w:trHeight w:val="300"/>
        </w:trPr>
        <w:tc>
          <w:tcPr>
            <w:tcW w:w="647" w:type="dxa"/>
            <w:tcBorders>
              <w:top w:val="nil"/>
              <w:left w:val="nil"/>
              <w:bottom w:val="nil"/>
              <w:right w:val="nil"/>
            </w:tcBorders>
            <w:shd w:val="clear" w:color="auto" w:fill="auto"/>
            <w:noWrap/>
            <w:vAlign w:val="bottom"/>
            <w:hideMark/>
          </w:tcPr>
          <w:p w14:paraId="1576B0E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056E31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6F66B34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1F7EC1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F2893E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71.84</w:t>
            </w:r>
          </w:p>
        </w:tc>
      </w:tr>
      <w:tr w:rsidR="001A132A" w:rsidRPr="001A132A" w14:paraId="5C1358BE" w14:textId="77777777" w:rsidTr="001A132A">
        <w:trPr>
          <w:trHeight w:val="300"/>
        </w:trPr>
        <w:tc>
          <w:tcPr>
            <w:tcW w:w="647" w:type="dxa"/>
            <w:tcBorders>
              <w:top w:val="nil"/>
              <w:left w:val="nil"/>
              <w:bottom w:val="nil"/>
              <w:right w:val="nil"/>
            </w:tcBorders>
            <w:shd w:val="clear" w:color="auto" w:fill="auto"/>
            <w:noWrap/>
            <w:vAlign w:val="bottom"/>
            <w:hideMark/>
          </w:tcPr>
          <w:p w14:paraId="3484EF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6AF139E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434670D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063A49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9AD654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71.82</w:t>
            </w:r>
          </w:p>
        </w:tc>
      </w:tr>
      <w:tr w:rsidR="001A132A" w:rsidRPr="001A132A" w14:paraId="49C371FC" w14:textId="77777777" w:rsidTr="001A132A">
        <w:trPr>
          <w:trHeight w:val="300"/>
        </w:trPr>
        <w:tc>
          <w:tcPr>
            <w:tcW w:w="647" w:type="dxa"/>
            <w:tcBorders>
              <w:top w:val="nil"/>
              <w:left w:val="nil"/>
              <w:bottom w:val="nil"/>
              <w:right w:val="nil"/>
            </w:tcBorders>
            <w:shd w:val="clear" w:color="auto" w:fill="auto"/>
            <w:noWrap/>
            <w:vAlign w:val="bottom"/>
            <w:hideMark/>
          </w:tcPr>
          <w:p w14:paraId="6D4054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7EBC5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0B0F509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594716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ACF322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71.79</w:t>
            </w:r>
          </w:p>
        </w:tc>
      </w:tr>
      <w:tr w:rsidR="001A132A" w:rsidRPr="001A132A" w14:paraId="1B82620E" w14:textId="77777777" w:rsidTr="001A132A">
        <w:trPr>
          <w:trHeight w:val="300"/>
        </w:trPr>
        <w:tc>
          <w:tcPr>
            <w:tcW w:w="647" w:type="dxa"/>
            <w:tcBorders>
              <w:top w:val="nil"/>
              <w:left w:val="nil"/>
              <w:bottom w:val="nil"/>
              <w:right w:val="nil"/>
            </w:tcBorders>
            <w:shd w:val="clear" w:color="auto" w:fill="auto"/>
            <w:noWrap/>
            <w:vAlign w:val="bottom"/>
            <w:hideMark/>
          </w:tcPr>
          <w:p w14:paraId="69F8A16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604" w:type="dxa"/>
            <w:tcBorders>
              <w:top w:val="nil"/>
              <w:left w:val="nil"/>
              <w:bottom w:val="nil"/>
              <w:right w:val="nil"/>
            </w:tcBorders>
            <w:shd w:val="clear" w:color="auto" w:fill="auto"/>
            <w:noWrap/>
            <w:vAlign w:val="bottom"/>
            <w:hideMark/>
          </w:tcPr>
          <w:p w14:paraId="025479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7DB8C8B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4F94F3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B60615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71.69</w:t>
            </w:r>
          </w:p>
        </w:tc>
      </w:tr>
      <w:tr w:rsidR="001A132A" w:rsidRPr="001A132A" w14:paraId="6C408AE7" w14:textId="77777777" w:rsidTr="001A132A">
        <w:trPr>
          <w:trHeight w:val="300"/>
        </w:trPr>
        <w:tc>
          <w:tcPr>
            <w:tcW w:w="647" w:type="dxa"/>
            <w:tcBorders>
              <w:top w:val="nil"/>
              <w:left w:val="nil"/>
              <w:bottom w:val="nil"/>
              <w:right w:val="nil"/>
            </w:tcBorders>
            <w:shd w:val="clear" w:color="auto" w:fill="auto"/>
            <w:noWrap/>
            <w:vAlign w:val="bottom"/>
            <w:hideMark/>
          </w:tcPr>
          <w:p w14:paraId="73F86F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1CE2243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A93DA9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535F5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20A9D4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71.67</w:t>
            </w:r>
          </w:p>
        </w:tc>
      </w:tr>
      <w:tr w:rsidR="001A132A" w:rsidRPr="001A132A" w14:paraId="4E9FD996" w14:textId="77777777" w:rsidTr="001A132A">
        <w:trPr>
          <w:trHeight w:val="300"/>
        </w:trPr>
        <w:tc>
          <w:tcPr>
            <w:tcW w:w="647" w:type="dxa"/>
            <w:tcBorders>
              <w:top w:val="nil"/>
              <w:left w:val="nil"/>
              <w:bottom w:val="nil"/>
              <w:right w:val="nil"/>
            </w:tcBorders>
            <w:shd w:val="clear" w:color="auto" w:fill="auto"/>
            <w:noWrap/>
            <w:vAlign w:val="bottom"/>
            <w:hideMark/>
          </w:tcPr>
          <w:p w14:paraId="031D9F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226F86D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2B94C09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4AE6E6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2CF1D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71.62</w:t>
            </w:r>
          </w:p>
        </w:tc>
      </w:tr>
      <w:tr w:rsidR="001A132A" w:rsidRPr="001A132A" w14:paraId="58BF9070" w14:textId="77777777" w:rsidTr="001A132A">
        <w:trPr>
          <w:trHeight w:val="300"/>
        </w:trPr>
        <w:tc>
          <w:tcPr>
            <w:tcW w:w="647" w:type="dxa"/>
            <w:tcBorders>
              <w:top w:val="nil"/>
              <w:left w:val="nil"/>
              <w:bottom w:val="nil"/>
              <w:right w:val="nil"/>
            </w:tcBorders>
            <w:shd w:val="clear" w:color="auto" w:fill="auto"/>
            <w:noWrap/>
            <w:vAlign w:val="bottom"/>
            <w:hideMark/>
          </w:tcPr>
          <w:p w14:paraId="656B21D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9FE007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0065648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CCF1DF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0BE1F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71.49</w:t>
            </w:r>
          </w:p>
        </w:tc>
      </w:tr>
      <w:tr w:rsidR="001A132A" w:rsidRPr="001A132A" w14:paraId="0D9125A5" w14:textId="77777777" w:rsidTr="001A132A">
        <w:trPr>
          <w:trHeight w:val="300"/>
        </w:trPr>
        <w:tc>
          <w:tcPr>
            <w:tcW w:w="647" w:type="dxa"/>
            <w:tcBorders>
              <w:top w:val="nil"/>
              <w:left w:val="nil"/>
              <w:bottom w:val="nil"/>
              <w:right w:val="nil"/>
            </w:tcBorders>
            <w:shd w:val="clear" w:color="auto" w:fill="auto"/>
            <w:noWrap/>
            <w:vAlign w:val="bottom"/>
            <w:hideMark/>
          </w:tcPr>
          <w:p w14:paraId="4814F94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67ABAB1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3FCEDE0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E28A27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7EE571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71.48</w:t>
            </w:r>
          </w:p>
        </w:tc>
      </w:tr>
      <w:tr w:rsidR="001A132A" w:rsidRPr="001A132A" w14:paraId="6CDDF95E" w14:textId="77777777" w:rsidTr="001A132A">
        <w:trPr>
          <w:trHeight w:val="300"/>
        </w:trPr>
        <w:tc>
          <w:tcPr>
            <w:tcW w:w="647" w:type="dxa"/>
            <w:tcBorders>
              <w:top w:val="nil"/>
              <w:left w:val="nil"/>
              <w:bottom w:val="nil"/>
              <w:right w:val="nil"/>
            </w:tcBorders>
            <w:shd w:val="clear" w:color="auto" w:fill="auto"/>
            <w:noWrap/>
            <w:vAlign w:val="bottom"/>
            <w:hideMark/>
          </w:tcPr>
          <w:p w14:paraId="145DD5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604" w:type="dxa"/>
            <w:tcBorders>
              <w:top w:val="nil"/>
              <w:left w:val="nil"/>
              <w:bottom w:val="nil"/>
              <w:right w:val="nil"/>
            </w:tcBorders>
            <w:shd w:val="clear" w:color="auto" w:fill="auto"/>
            <w:noWrap/>
            <w:vAlign w:val="bottom"/>
            <w:hideMark/>
          </w:tcPr>
          <w:p w14:paraId="6ECBD05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1C03B73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598F30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7B02DE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71.42</w:t>
            </w:r>
          </w:p>
        </w:tc>
      </w:tr>
      <w:tr w:rsidR="001A132A" w:rsidRPr="001A132A" w14:paraId="29D2DEE9" w14:textId="77777777" w:rsidTr="001A132A">
        <w:trPr>
          <w:trHeight w:val="300"/>
        </w:trPr>
        <w:tc>
          <w:tcPr>
            <w:tcW w:w="647" w:type="dxa"/>
            <w:tcBorders>
              <w:top w:val="nil"/>
              <w:left w:val="nil"/>
              <w:bottom w:val="nil"/>
              <w:right w:val="nil"/>
            </w:tcBorders>
            <w:shd w:val="clear" w:color="auto" w:fill="auto"/>
            <w:noWrap/>
            <w:vAlign w:val="bottom"/>
            <w:hideMark/>
          </w:tcPr>
          <w:p w14:paraId="1AB46E0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6EEDFF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6511AD4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231C5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A6257E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71.40</w:t>
            </w:r>
          </w:p>
        </w:tc>
      </w:tr>
      <w:tr w:rsidR="001A132A" w:rsidRPr="001A132A" w14:paraId="2BC65537" w14:textId="77777777" w:rsidTr="001A132A">
        <w:trPr>
          <w:trHeight w:val="300"/>
        </w:trPr>
        <w:tc>
          <w:tcPr>
            <w:tcW w:w="647" w:type="dxa"/>
            <w:tcBorders>
              <w:top w:val="nil"/>
              <w:left w:val="nil"/>
              <w:bottom w:val="nil"/>
              <w:right w:val="nil"/>
            </w:tcBorders>
            <w:shd w:val="clear" w:color="auto" w:fill="auto"/>
            <w:noWrap/>
            <w:vAlign w:val="bottom"/>
            <w:hideMark/>
          </w:tcPr>
          <w:p w14:paraId="19BE47B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33D224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1FD7C6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3F8D1F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B9AC6B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71.39</w:t>
            </w:r>
          </w:p>
        </w:tc>
      </w:tr>
      <w:tr w:rsidR="001A132A" w:rsidRPr="001A132A" w14:paraId="2B456E48" w14:textId="77777777" w:rsidTr="001A132A">
        <w:trPr>
          <w:trHeight w:val="300"/>
        </w:trPr>
        <w:tc>
          <w:tcPr>
            <w:tcW w:w="647" w:type="dxa"/>
            <w:tcBorders>
              <w:top w:val="nil"/>
              <w:left w:val="nil"/>
              <w:bottom w:val="nil"/>
              <w:right w:val="nil"/>
            </w:tcBorders>
            <w:shd w:val="clear" w:color="auto" w:fill="auto"/>
            <w:noWrap/>
            <w:vAlign w:val="bottom"/>
            <w:hideMark/>
          </w:tcPr>
          <w:p w14:paraId="72BFE6D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4707810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5ECAE2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3E1B6C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52DDB5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71.37</w:t>
            </w:r>
          </w:p>
        </w:tc>
      </w:tr>
      <w:tr w:rsidR="001A132A" w:rsidRPr="001A132A" w14:paraId="3B279C82" w14:textId="77777777" w:rsidTr="001A132A">
        <w:trPr>
          <w:trHeight w:val="300"/>
        </w:trPr>
        <w:tc>
          <w:tcPr>
            <w:tcW w:w="647" w:type="dxa"/>
            <w:tcBorders>
              <w:top w:val="nil"/>
              <w:left w:val="nil"/>
              <w:bottom w:val="nil"/>
              <w:right w:val="nil"/>
            </w:tcBorders>
            <w:shd w:val="clear" w:color="auto" w:fill="auto"/>
            <w:noWrap/>
            <w:vAlign w:val="bottom"/>
            <w:hideMark/>
          </w:tcPr>
          <w:p w14:paraId="21A47E6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3E92CC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20CB815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A2D2AF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1D6091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71.28</w:t>
            </w:r>
          </w:p>
        </w:tc>
      </w:tr>
      <w:tr w:rsidR="001A132A" w:rsidRPr="001A132A" w14:paraId="104553AC" w14:textId="77777777" w:rsidTr="001A132A">
        <w:trPr>
          <w:trHeight w:val="300"/>
        </w:trPr>
        <w:tc>
          <w:tcPr>
            <w:tcW w:w="647" w:type="dxa"/>
            <w:tcBorders>
              <w:top w:val="nil"/>
              <w:left w:val="nil"/>
              <w:bottom w:val="nil"/>
              <w:right w:val="nil"/>
            </w:tcBorders>
            <w:shd w:val="clear" w:color="auto" w:fill="auto"/>
            <w:noWrap/>
            <w:vAlign w:val="bottom"/>
            <w:hideMark/>
          </w:tcPr>
          <w:p w14:paraId="79AC097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57F3AC5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A28442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5CA5F6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FBA11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71.15</w:t>
            </w:r>
          </w:p>
        </w:tc>
      </w:tr>
      <w:tr w:rsidR="001A132A" w:rsidRPr="001A132A" w14:paraId="05D35A4C" w14:textId="77777777" w:rsidTr="001A132A">
        <w:trPr>
          <w:trHeight w:val="300"/>
        </w:trPr>
        <w:tc>
          <w:tcPr>
            <w:tcW w:w="647" w:type="dxa"/>
            <w:tcBorders>
              <w:top w:val="nil"/>
              <w:left w:val="nil"/>
              <w:bottom w:val="nil"/>
              <w:right w:val="nil"/>
            </w:tcBorders>
            <w:shd w:val="clear" w:color="auto" w:fill="auto"/>
            <w:noWrap/>
            <w:vAlign w:val="bottom"/>
            <w:hideMark/>
          </w:tcPr>
          <w:p w14:paraId="4EA7B2F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1288B00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0D4D1C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F80C11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97B9A1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71.11</w:t>
            </w:r>
          </w:p>
        </w:tc>
      </w:tr>
      <w:tr w:rsidR="001A132A" w:rsidRPr="001A132A" w14:paraId="5361F4CA" w14:textId="77777777" w:rsidTr="001A132A">
        <w:trPr>
          <w:trHeight w:val="300"/>
        </w:trPr>
        <w:tc>
          <w:tcPr>
            <w:tcW w:w="647" w:type="dxa"/>
            <w:tcBorders>
              <w:top w:val="nil"/>
              <w:left w:val="nil"/>
              <w:bottom w:val="nil"/>
              <w:right w:val="nil"/>
            </w:tcBorders>
            <w:shd w:val="clear" w:color="auto" w:fill="auto"/>
            <w:noWrap/>
            <w:vAlign w:val="bottom"/>
            <w:hideMark/>
          </w:tcPr>
          <w:p w14:paraId="183BC55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480E692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6BE3FE9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4ABAEE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96143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70.90</w:t>
            </w:r>
          </w:p>
        </w:tc>
      </w:tr>
      <w:tr w:rsidR="001A132A" w:rsidRPr="001A132A" w14:paraId="3BA4DD54" w14:textId="77777777" w:rsidTr="001A132A">
        <w:trPr>
          <w:trHeight w:val="300"/>
        </w:trPr>
        <w:tc>
          <w:tcPr>
            <w:tcW w:w="647" w:type="dxa"/>
            <w:tcBorders>
              <w:top w:val="nil"/>
              <w:left w:val="nil"/>
              <w:bottom w:val="nil"/>
              <w:right w:val="nil"/>
            </w:tcBorders>
            <w:shd w:val="clear" w:color="auto" w:fill="auto"/>
            <w:noWrap/>
            <w:vAlign w:val="bottom"/>
            <w:hideMark/>
          </w:tcPr>
          <w:p w14:paraId="6FF8D7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386E507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7B11981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D052A7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A3AC50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70.89</w:t>
            </w:r>
          </w:p>
        </w:tc>
      </w:tr>
      <w:tr w:rsidR="001A132A" w:rsidRPr="001A132A" w14:paraId="57A4563B" w14:textId="77777777" w:rsidTr="001A132A">
        <w:trPr>
          <w:trHeight w:val="300"/>
        </w:trPr>
        <w:tc>
          <w:tcPr>
            <w:tcW w:w="647" w:type="dxa"/>
            <w:tcBorders>
              <w:top w:val="nil"/>
              <w:left w:val="nil"/>
              <w:bottom w:val="nil"/>
              <w:right w:val="nil"/>
            </w:tcBorders>
            <w:shd w:val="clear" w:color="auto" w:fill="auto"/>
            <w:noWrap/>
            <w:vAlign w:val="bottom"/>
            <w:hideMark/>
          </w:tcPr>
          <w:p w14:paraId="3ECBC63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2A81137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4D5698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A3DD54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12AF27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70.86</w:t>
            </w:r>
          </w:p>
        </w:tc>
      </w:tr>
      <w:tr w:rsidR="001A132A" w:rsidRPr="001A132A" w14:paraId="79511139" w14:textId="77777777" w:rsidTr="001A132A">
        <w:trPr>
          <w:trHeight w:val="300"/>
        </w:trPr>
        <w:tc>
          <w:tcPr>
            <w:tcW w:w="647" w:type="dxa"/>
            <w:tcBorders>
              <w:top w:val="nil"/>
              <w:left w:val="nil"/>
              <w:bottom w:val="nil"/>
              <w:right w:val="nil"/>
            </w:tcBorders>
            <w:shd w:val="clear" w:color="auto" w:fill="auto"/>
            <w:noWrap/>
            <w:vAlign w:val="bottom"/>
            <w:hideMark/>
          </w:tcPr>
          <w:p w14:paraId="568D0C9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7C280F8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27E8D41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A1D174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911C22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70.73</w:t>
            </w:r>
          </w:p>
        </w:tc>
      </w:tr>
      <w:tr w:rsidR="001A132A" w:rsidRPr="001A132A" w14:paraId="1E49014E" w14:textId="77777777" w:rsidTr="001A132A">
        <w:trPr>
          <w:trHeight w:val="300"/>
        </w:trPr>
        <w:tc>
          <w:tcPr>
            <w:tcW w:w="647" w:type="dxa"/>
            <w:tcBorders>
              <w:top w:val="nil"/>
              <w:left w:val="nil"/>
              <w:bottom w:val="nil"/>
              <w:right w:val="nil"/>
            </w:tcBorders>
            <w:shd w:val="clear" w:color="auto" w:fill="auto"/>
            <w:noWrap/>
            <w:vAlign w:val="bottom"/>
            <w:hideMark/>
          </w:tcPr>
          <w:p w14:paraId="360EC27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6F47851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25C94A6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63807E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E9391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70.72</w:t>
            </w:r>
          </w:p>
        </w:tc>
      </w:tr>
      <w:tr w:rsidR="001A132A" w:rsidRPr="001A132A" w14:paraId="7A1D9251" w14:textId="77777777" w:rsidTr="001A132A">
        <w:trPr>
          <w:trHeight w:val="300"/>
        </w:trPr>
        <w:tc>
          <w:tcPr>
            <w:tcW w:w="647" w:type="dxa"/>
            <w:tcBorders>
              <w:top w:val="nil"/>
              <w:left w:val="nil"/>
              <w:bottom w:val="nil"/>
              <w:right w:val="nil"/>
            </w:tcBorders>
            <w:shd w:val="clear" w:color="auto" w:fill="auto"/>
            <w:noWrap/>
            <w:vAlign w:val="bottom"/>
            <w:hideMark/>
          </w:tcPr>
          <w:p w14:paraId="71C3C4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7E4A176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7B711D5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D7F78B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E478D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70.52</w:t>
            </w:r>
          </w:p>
        </w:tc>
      </w:tr>
      <w:tr w:rsidR="001A132A" w:rsidRPr="001A132A" w14:paraId="0D86C334" w14:textId="77777777" w:rsidTr="001A132A">
        <w:trPr>
          <w:trHeight w:val="300"/>
        </w:trPr>
        <w:tc>
          <w:tcPr>
            <w:tcW w:w="647" w:type="dxa"/>
            <w:tcBorders>
              <w:top w:val="nil"/>
              <w:left w:val="nil"/>
              <w:bottom w:val="nil"/>
              <w:right w:val="nil"/>
            </w:tcBorders>
            <w:shd w:val="clear" w:color="auto" w:fill="auto"/>
            <w:noWrap/>
            <w:vAlign w:val="bottom"/>
            <w:hideMark/>
          </w:tcPr>
          <w:p w14:paraId="5B8334F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393FE8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6F99A67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493058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74718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70.46</w:t>
            </w:r>
          </w:p>
        </w:tc>
      </w:tr>
      <w:tr w:rsidR="001A132A" w:rsidRPr="001A132A" w14:paraId="1D14B5CC" w14:textId="77777777" w:rsidTr="001A132A">
        <w:trPr>
          <w:trHeight w:val="300"/>
        </w:trPr>
        <w:tc>
          <w:tcPr>
            <w:tcW w:w="647" w:type="dxa"/>
            <w:tcBorders>
              <w:top w:val="nil"/>
              <w:left w:val="nil"/>
              <w:bottom w:val="nil"/>
              <w:right w:val="nil"/>
            </w:tcBorders>
            <w:shd w:val="clear" w:color="auto" w:fill="auto"/>
            <w:noWrap/>
            <w:vAlign w:val="bottom"/>
            <w:hideMark/>
          </w:tcPr>
          <w:p w14:paraId="05FB68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18EF475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2E901B5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9767AF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157B70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70.46</w:t>
            </w:r>
          </w:p>
        </w:tc>
      </w:tr>
      <w:tr w:rsidR="001A132A" w:rsidRPr="001A132A" w14:paraId="4D6E7439" w14:textId="77777777" w:rsidTr="001A132A">
        <w:trPr>
          <w:trHeight w:val="300"/>
        </w:trPr>
        <w:tc>
          <w:tcPr>
            <w:tcW w:w="647" w:type="dxa"/>
            <w:tcBorders>
              <w:top w:val="nil"/>
              <w:left w:val="nil"/>
              <w:bottom w:val="nil"/>
              <w:right w:val="nil"/>
            </w:tcBorders>
            <w:shd w:val="clear" w:color="auto" w:fill="auto"/>
            <w:noWrap/>
            <w:vAlign w:val="bottom"/>
            <w:hideMark/>
          </w:tcPr>
          <w:p w14:paraId="3E8F266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14C22EB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78867E5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AAAA0D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EE9E12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70.38</w:t>
            </w:r>
          </w:p>
        </w:tc>
      </w:tr>
      <w:tr w:rsidR="001A132A" w:rsidRPr="001A132A" w14:paraId="5B5C06AF" w14:textId="77777777" w:rsidTr="001A132A">
        <w:trPr>
          <w:trHeight w:val="300"/>
        </w:trPr>
        <w:tc>
          <w:tcPr>
            <w:tcW w:w="647" w:type="dxa"/>
            <w:tcBorders>
              <w:top w:val="nil"/>
              <w:left w:val="nil"/>
              <w:bottom w:val="nil"/>
              <w:right w:val="nil"/>
            </w:tcBorders>
            <w:shd w:val="clear" w:color="auto" w:fill="auto"/>
            <w:noWrap/>
            <w:vAlign w:val="bottom"/>
            <w:hideMark/>
          </w:tcPr>
          <w:p w14:paraId="216D824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012ABF6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5FFD5FF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657F54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76A7D7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70.33</w:t>
            </w:r>
          </w:p>
        </w:tc>
      </w:tr>
      <w:tr w:rsidR="001A132A" w:rsidRPr="001A132A" w14:paraId="2B7E9844" w14:textId="77777777" w:rsidTr="001A132A">
        <w:trPr>
          <w:trHeight w:val="300"/>
        </w:trPr>
        <w:tc>
          <w:tcPr>
            <w:tcW w:w="647" w:type="dxa"/>
            <w:tcBorders>
              <w:top w:val="nil"/>
              <w:left w:val="nil"/>
              <w:bottom w:val="nil"/>
              <w:right w:val="nil"/>
            </w:tcBorders>
            <w:shd w:val="clear" w:color="auto" w:fill="auto"/>
            <w:noWrap/>
            <w:vAlign w:val="bottom"/>
            <w:hideMark/>
          </w:tcPr>
          <w:p w14:paraId="74795A3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6E86C65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437514F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DB2E5B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3241D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70.28</w:t>
            </w:r>
          </w:p>
        </w:tc>
      </w:tr>
      <w:tr w:rsidR="001A132A" w:rsidRPr="001A132A" w14:paraId="472D1BF6" w14:textId="77777777" w:rsidTr="001A132A">
        <w:trPr>
          <w:trHeight w:val="300"/>
        </w:trPr>
        <w:tc>
          <w:tcPr>
            <w:tcW w:w="647" w:type="dxa"/>
            <w:tcBorders>
              <w:top w:val="nil"/>
              <w:left w:val="nil"/>
              <w:bottom w:val="nil"/>
              <w:right w:val="nil"/>
            </w:tcBorders>
            <w:shd w:val="clear" w:color="auto" w:fill="auto"/>
            <w:noWrap/>
            <w:vAlign w:val="bottom"/>
            <w:hideMark/>
          </w:tcPr>
          <w:p w14:paraId="32A4264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E5DF0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54F07A3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88E03E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B37651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70.21</w:t>
            </w:r>
          </w:p>
        </w:tc>
      </w:tr>
      <w:tr w:rsidR="001A132A" w:rsidRPr="001A132A" w14:paraId="6AC154BC" w14:textId="77777777" w:rsidTr="001A132A">
        <w:trPr>
          <w:trHeight w:val="300"/>
        </w:trPr>
        <w:tc>
          <w:tcPr>
            <w:tcW w:w="647" w:type="dxa"/>
            <w:tcBorders>
              <w:top w:val="nil"/>
              <w:left w:val="nil"/>
              <w:bottom w:val="nil"/>
              <w:right w:val="nil"/>
            </w:tcBorders>
            <w:shd w:val="clear" w:color="auto" w:fill="auto"/>
            <w:noWrap/>
            <w:vAlign w:val="bottom"/>
            <w:hideMark/>
          </w:tcPr>
          <w:p w14:paraId="28967DA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305FBF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6448E5F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BAA8B8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8B74A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70.18</w:t>
            </w:r>
          </w:p>
        </w:tc>
      </w:tr>
      <w:tr w:rsidR="001A132A" w:rsidRPr="001A132A" w14:paraId="34FE21D8" w14:textId="77777777" w:rsidTr="001A132A">
        <w:trPr>
          <w:trHeight w:val="300"/>
        </w:trPr>
        <w:tc>
          <w:tcPr>
            <w:tcW w:w="647" w:type="dxa"/>
            <w:tcBorders>
              <w:top w:val="nil"/>
              <w:left w:val="nil"/>
              <w:bottom w:val="nil"/>
              <w:right w:val="nil"/>
            </w:tcBorders>
            <w:shd w:val="clear" w:color="auto" w:fill="auto"/>
            <w:noWrap/>
            <w:vAlign w:val="bottom"/>
            <w:hideMark/>
          </w:tcPr>
          <w:p w14:paraId="15DCA1D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4C3889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0008EC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073465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15F02E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70.18</w:t>
            </w:r>
          </w:p>
        </w:tc>
      </w:tr>
      <w:tr w:rsidR="001A132A" w:rsidRPr="001A132A" w14:paraId="573FB6CE" w14:textId="77777777" w:rsidTr="001A132A">
        <w:trPr>
          <w:trHeight w:val="300"/>
        </w:trPr>
        <w:tc>
          <w:tcPr>
            <w:tcW w:w="647" w:type="dxa"/>
            <w:tcBorders>
              <w:top w:val="nil"/>
              <w:left w:val="nil"/>
              <w:bottom w:val="nil"/>
              <w:right w:val="nil"/>
            </w:tcBorders>
            <w:shd w:val="clear" w:color="auto" w:fill="auto"/>
            <w:noWrap/>
            <w:vAlign w:val="bottom"/>
            <w:hideMark/>
          </w:tcPr>
          <w:p w14:paraId="1465267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0781CE7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19DB10B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41C743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2A3214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70.16</w:t>
            </w:r>
          </w:p>
        </w:tc>
      </w:tr>
      <w:tr w:rsidR="001A132A" w:rsidRPr="001A132A" w14:paraId="3664ACD0" w14:textId="77777777" w:rsidTr="001A132A">
        <w:trPr>
          <w:trHeight w:val="300"/>
        </w:trPr>
        <w:tc>
          <w:tcPr>
            <w:tcW w:w="647" w:type="dxa"/>
            <w:tcBorders>
              <w:top w:val="nil"/>
              <w:left w:val="nil"/>
              <w:bottom w:val="nil"/>
              <w:right w:val="nil"/>
            </w:tcBorders>
            <w:shd w:val="clear" w:color="auto" w:fill="auto"/>
            <w:noWrap/>
            <w:vAlign w:val="bottom"/>
            <w:hideMark/>
          </w:tcPr>
          <w:p w14:paraId="4254EC7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4F00F6E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730C31E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5E2BFF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6EBFD6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70.08</w:t>
            </w:r>
          </w:p>
        </w:tc>
      </w:tr>
      <w:tr w:rsidR="001A132A" w:rsidRPr="001A132A" w14:paraId="2177BD9B" w14:textId="77777777" w:rsidTr="001A132A">
        <w:trPr>
          <w:trHeight w:val="300"/>
        </w:trPr>
        <w:tc>
          <w:tcPr>
            <w:tcW w:w="647" w:type="dxa"/>
            <w:tcBorders>
              <w:top w:val="nil"/>
              <w:left w:val="nil"/>
              <w:bottom w:val="nil"/>
              <w:right w:val="nil"/>
            </w:tcBorders>
            <w:shd w:val="clear" w:color="auto" w:fill="auto"/>
            <w:noWrap/>
            <w:vAlign w:val="bottom"/>
            <w:hideMark/>
          </w:tcPr>
          <w:p w14:paraId="4F4665F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5AC30D6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07E6CDC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C70906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5607B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70.06</w:t>
            </w:r>
          </w:p>
        </w:tc>
      </w:tr>
      <w:tr w:rsidR="001A132A" w:rsidRPr="001A132A" w14:paraId="754E6401" w14:textId="77777777" w:rsidTr="001A132A">
        <w:trPr>
          <w:trHeight w:val="300"/>
        </w:trPr>
        <w:tc>
          <w:tcPr>
            <w:tcW w:w="647" w:type="dxa"/>
            <w:tcBorders>
              <w:top w:val="nil"/>
              <w:left w:val="nil"/>
              <w:bottom w:val="nil"/>
              <w:right w:val="nil"/>
            </w:tcBorders>
            <w:shd w:val="clear" w:color="auto" w:fill="auto"/>
            <w:noWrap/>
            <w:vAlign w:val="bottom"/>
            <w:hideMark/>
          </w:tcPr>
          <w:p w14:paraId="09B1A2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7EBE59F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678F843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7CF560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824C2B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70.03</w:t>
            </w:r>
          </w:p>
        </w:tc>
      </w:tr>
      <w:tr w:rsidR="001A132A" w:rsidRPr="001A132A" w14:paraId="755234A1" w14:textId="77777777" w:rsidTr="001A132A">
        <w:trPr>
          <w:trHeight w:val="300"/>
        </w:trPr>
        <w:tc>
          <w:tcPr>
            <w:tcW w:w="647" w:type="dxa"/>
            <w:tcBorders>
              <w:top w:val="nil"/>
              <w:left w:val="nil"/>
              <w:bottom w:val="nil"/>
              <w:right w:val="nil"/>
            </w:tcBorders>
            <w:shd w:val="clear" w:color="auto" w:fill="auto"/>
            <w:noWrap/>
            <w:vAlign w:val="bottom"/>
            <w:hideMark/>
          </w:tcPr>
          <w:p w14:paraId="5B5F7A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78F67E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350D32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EC0ACF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0B89C5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70.01</w:t>
            </w:r>
          </w:p>
        </w:tc>
      </w:tr>
      <w:tr w:rsidR="001A132A" w:rsidRPr="001A132A" w14:paraId="2FBF59A8" w14:textId="77777777" w:rsidTr="001A132A">
        <w:trPr>
          <w:trHeight w:val="300"/>
        </w:trPr>
        <w:tc>
          <w:tcPr>
            <w:tcW w:w="647" w:type="dxa"/>
            <w:tcBorders>
              <w:top w:val="nil"/>
              <w:left w:val="nil"/>
              <w:bottom w:val="nil"/>
              <w:right w:val="nil"/>
            </w:tcBorders>
            <w:shd w:val="clear" w:color="auto" w:fill="auto"/>
            <w:noWrap/>
            <w:vAlign w:val="bottom"/>
            <w:hideMark/>
          </w:tcPr>
          <w:p w14:paraId="6DB9F6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1241E3D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04CEACE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7CC3F8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1AD486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69.87</w:t>
            </w:r>
          </w:p>
        </w:tc>
      </w:tr>
      <w:tr w:rsidR="001A132A" w:rsidRPr="001A132A" w14:paraId="5E4C471C" w14:textId="77777777" w:rsidTr="001A132A">
        <w:trPr>
          <w:trHeight w:val="300"/>
        </w:trPr>
        <w:tc>
          <w:tcPr>
            <w:tcW w:w="647" w:type="dxa"/>
            <w:tcBorders>
              <w:top w:val="nil"/>
              <w:left w:val="nil"/>
              <w:bottom w:val="nil"/>
              <w:right w:val="nil"/>
            </w:tcBorders>
            <w:shd w:val="clear" w:color="auto" w:fill="auto"/>
            <w:noWrap/>
            <w:vAlign w:val="bottom"/>
            <w:hideMark/>
          </w:tcPr>
          <w:p w14:paraId="5ADF4B6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435BE8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37E5520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388525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FCBF39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69.87</w:t>
            </w:r>
          </w:p>
        </w:tc>
      </w:tr>
      <w:tr w:rsidR="001A132A" w:rsidRPr="001A132A" w14:paraId="279095F0" w14:textId="77777777" w:rsidTr="001A132A">
        <w:trPr>
          <w:trHeight w:val="300"/>
        </w:trPr>
        <w:tc>
          <w:tcPr>
            <w:tcW w:w="647" w:type="dxa"/>
            <w:tcBorders>
              <w:top w:val="nil"/>
              <w:left w:val="nil"/>
              <w:bottom w:val="nil"/>
              <w:right w:val="nil"/>
            </w:tcBorders>
            <w:shd w:val="clear" w:color="auto" w:fill="auto"/>
            <w:noWrap/>
            <w:vAlign w:val="bottom"/>
            <w:hideMark/>
          </w:tcPr>
          <w:p w14:paraId="2F50EEE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604" w:type="dxa"/>
            <w:tcBorders>
              <w:top w:val="nil"/>
              <w:left w:val="nil"/>
              <w:bottom w:val="nil"/>
              <w:right w:val="nil"/>
            </w:tcBorders>
            <w:shd w:val="clear" w:color="auto" w:fill="auto"/>
            <w:noWrap/>
            <w:vAlign w:val="bottom"/>
            <w:hideMark/>
          </w:tcPr>
          <w:p w14:paraId="4EEA56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0F05885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24CB75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4226BD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69.82</w:t>
            </w:r>
          </w:p>
        </w:tc>
      </w:tr>
      <w:tr w:rsidR="001A132A" w:rsidRPr="001A132A" w14:paraId="36295432" w14:textId="77777777" w:rsidTr="001A132A">
        <w:trPr>
          <w:trHeight w:val="300"/>
        </w:trPr>
        <w:tc>
          <w:tcPr>
            <w:tcW w:w="647" w:type="dxa"/>
            <w:tcBorders>
              <w:top w:val="nil"/>
              <w:left w:val="nil"/>
              <w:bottom w:val="nil"/>
              <w:right w:val="nil"/>
            </w:tcBorders>
            <w:shd w:val="clear" w:color="auto" w:fill="auto"/>
            <w:noWrap/>
            <w:vAlign w:val="bottom"/>
            <w:hideMark/>
          </w:tcPr>
          <w:p w14:paraId="70D4E8C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604" w:type="dxa"/>
            <w:tcBorders>
              <w:top w:val="nil"/>
              <w:left w:val="nil"/>
              <w:bottom w:val="nil"/>
              <w:right w:val="nil"/>
            </w:tcBorders>
            <w:shd w:val="clear" w:color="auto" w:fill="auto"/>
            <w:noWrap/>
            <w:vAlign w:val="bottom"/>
            <w:hideMark/>
          </w:tcPr>
          <w:p w14:paraId="32F4381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5E19DEE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188C4A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6EDA6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69.61</w:t>
            </w:r>
          </w:p>
        </w:tc>
      </w:tr>
      <w:tr w:rsidR="001A132A" w:rsidRPr="001A132A" w14:paraId="655CDDD0" w14:textId="77777777" w:rsidTr="001A132A">
        <w:trPr>
          <w:trHeight w:val="300"/>
        </w:trPr>
        <w:tc>
          <w:tcPr>
            <w:tcW w:w="647" w:type="dxa"/>
            <w:tcBorders>
              <w:top w:val="nil"/>
              <w:left w:val="nil"/>
              <w:bottom w:val="nil"/>
              <w:right w:val="nil"/>
            </w:tcBorders>
            <w:shd w:val="clear" w:color="auto" w:fill="auto"/>
            <w:noWrap/>
            <w:vAlign w:val="bottom"/>
            <w:hideMark/>
          </w:tcPr>
          <w:p w14:paraId="6A8FDF4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2C765E5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540E39D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0CE188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D9056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69.59</w:t>
            </w:r>
          </w:p>
        </w:tc>
      </w:tr>
      <w:tr w:rsidR="001A132A" w:rsidRPr="001A132A" w14:paraId="6AA09C87" w14:textId="77777777" w:rsidTr="001A132A">
        <w:trPr>
          <w:trHeight w:val="300"/>
        </w:trPr>
        <w:tc>
          <w:tcPr>
            <w:tcW w:w="647" w:type="dxa"/>
            <w:tcBorders>
              <w:top w:val="nil"/>
              <w:left w:val="nil"/>
              <w:bottom w:val="nil"/>
              <w:right w:val="nil"/>
            </w:tcBorders>
            <w:shd w:val="clear" w:color="auto" w:fill="auto"/>
            <w:noWrap/>
            <w:vAlign w:val="bottom"/>
            <w:hideMark/>
          </w:tcPr>
          <w:p w14:paraId="36B65B2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0CD3411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1F7578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88F7E1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3E4C6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69.49</w:t>
            </w:r>
          </w:p>
        </w:tc>
      </w:tr>
      <w:tr w:rsidR="001A132A" w:rsidRPr="001A132A" w14:paraId="3E949D54" w14:textId="77777777" w:rsidTr="001A132A">
        <w:trPr>
          <w:trHeight w:val="300"/>
        </w:trPr>
        <w:tc>
          <w:tcPr>
            <w:tcW w:w="647" w:type="dxa"/>
            <w:tcBorders>
              <w:top w:val="nil"/>
              <w:left w:val="nil"/>
              <w:bottom w:val="nil"/>
              <w:right w:val="nil"/>
            </w:tcBorders>
            <w:shd w:val="clear" w:color="auto" w:fill="auto"/>
            <w:noWrap/>
            <w:vAlign w:val="bottom"/>
            <w:hideMark/>
          </w:tcPr>
          <w:p w14:paraId="2EA1DA6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245A3A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14A4E50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4F3652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87C960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69.40</w:t>
            </w:r>
          </w:p>
        </w:tc>
      </w:tr>
      <w:tr w:rsidR="001A132A" w:rsidRPr="001A132A" w14:paraId="7E64EB33" w14:textId="77777777" w:rsidTr="001A132A">
        <w:trPr>
          <w:trHeight w:val="300"/>
        </w:trPr>
        <w:tc>
          <w:tcPr>
            <w:tcW w:w="647" w:type="dxa"/>
            <w:tcBorders>
              <w:top w:val="nil"/>
              <w:left w:val="nil"/>
              <w:bottom w:val="nil"/>
              <w:right w:val="nil"/>
            </w:tcBorders>
            <w:shd w:val="clear" w:color="auto" w:fill="auto"/>
            <w:noWrap/>
            <w:vAlign w:val="bottom"/>
            <w:hideMark/>
          </w:tcPr>
          <w:p w14:paraId="666472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369C14B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1CD3DB9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69D112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2A77CA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69.37</w:t>
            </w:r>
          </w:p>
        </w:tc>
      </w:tr>
      <w:tr w:rsidR="001A132A" w:rsidRPr="001A132A" w14:paraId="665B1CAF" w14:textId="77777777" w:rsidTr="001A132A">
        <w:trPr>
          <w:trHeight w:val="300"/>
        </w:trPr>
        <w:tc>
          <w:tcPr>
            <w:tcW w:w="647" w:type="dxa"/>
            <w:tcBorders>
              <w:top w:val="nil"/>
              <w:left w:val="nil"/>
              <w:bottom w:val="nil"/>
              <w:right w:val="nil"/>
            </w:tcBorders>
            <w:shd w:val="clear" w:color="auto" w:fill="auto"/>
            <w:noWrap/>
            <w:vAlign w:val="bottom"/>
            <w:hideMark/>
          </w:tcPr>
          <w:p w14:paraId="00A0050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15ECCC6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386A91D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B69C53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3BF20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69.35</w:t>
            </w:r>
          </w:p>
        </w:tc>
      </w:tr>
      <w:tr w:rsidR="001A132A" w:rsidRPr="001A132A" w14:paraId="3C9ED533" w14:textId="77777777" w:rsidTr="001A132A">
        <w:trPr>
          <w:trHeight w:val="300"/>
        </w:trPr>
        <w:tc>
          <w:tcPr>
            <w:tcW w:w="647" w:type="dxa"/>
            <w:tcBorders>
              <w:top w:val="nil"/>
              <w:left w:val="nil"/>
              <w:bottom w:val="nil"/>
              <w:right w:val="nil"/>
            </w:tcBorders>
            <w:shd w:val="clear" w:color="auto" w:fill="auto"/>
            <w:noWrap/>
            <w:vAlign w:val="bottom"/>
            <w:hideMark/>
          </w:tcPr>
          <w:p w14:paraId="5068643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4FD8F7A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51A2B16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97D1C3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FB0CC6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69.24</w:t>
            </w:r>
          </w:p>
        </w:tc>
      </w:tr>
      <w:tr w:rsidR="001A132A" w:rsidRPr="001A132A" w14:paraId="105FF51A" w14:textId="77777777" w:rsidTr="001A132A">
        <w:trPr>
          <w:trHeight w:val="300"/>
        </w:trPr>
        <w:tc>
          <w:tcPr>
            <w:tcW w:w="647" w:type="dxa"/>
            <w:tcBorders>
              <w:top w:val="nil"/>
              <w:left w:val="nil"/>
              <w:bottom w:val="nil"/>
              <w:right w:val="nil"/>
            </w:tcBorders>
            <w:shd w:val="clear" w:color="auto" w:fill="auto"/>
            <w:noWrap/>
            <w:vAlign w:val="bottom"/>
            <w:hideMark/>
          </w:tcPr>
          <w:p w14:paraId="3465E5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4422A0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F693EB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397B91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EA378D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69.18</w:t>
            </w:r>
          </w:p>
        </w:tc>
      </w:tr>
      <w:tr w:rsidR="001A132A" w:rsidRPr="001A132A" w14:paraId="6D12A19C" w14:textId="77777777" w:rsidTr="001A132A">
        <w:trPr>
          <w:trHeight w:val="300"/>
        </w:trPr>
        <w:tc>
          <w:tcPr>
            <w:tcW w:w="647" w:type="dxa"/>
            <w:tcBorders>
              <w:top w:val="nil"/>
              <w:left w:val="nil"/>
              <w:bottom w:val="nil"/>
              <w:right w:val="nil"/>
            </w:tcBorders>
            <w:shd w:val="clear" w:color="auto" w:fill="auto"/>
            <w:noWrap/>
            <w:vAlign w:val="bottom"/>
            <w:hideMark/>
          </w:tcPr>
          <w:p w14:paraId="4C4A990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64DD45F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17D1AC7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1D2DAC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11FD3F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69.01</w:t>
            </w:r>
          </w:p>
        </w:tc>
      </w:tr>
      <w:tr w:rsidR="001A132A" w:rsidRPr="001A132A" w14:paraId="347FB40A" w14:textId="77777777" w:rsidTr="001A132A">
        <w:trPr>
          <w:trHeight w:val="300"/>
        </w:trPr>
        <w:tc>
          <w:tcPr>
            <w:tcW w:w="647" w:type="dxa"/>
            <w:tcBorders>
              <w:top w:val="nil"/>
              <w:left w:val="nil"/>
              <w:bottom w:val="nil"/>
              <w:right w:val="nil"/>
            </w:tcBorders>
            <w:shd w:val="clear" w:color="auto" w:fill="auto"/>
            <w:noWrap/>
            <w:vAlign w:val="bottom"/>
            <w:hideMark/>
          </w:tcPr>
          <w:p w14:paraId="7ECECE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5ED8468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2A15A00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AA7F16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7E3AD6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68.99</w:t>
            </w:r>
          </w:p>
        </w:tc>
      </w:tr>
      <w:tr w:rsidR="001A132A" w:rsidRPr="001A132A" w14:paraId="1039DD7D" w14:textId="77777777" w:rsidTr="001A132A">
        <w:trPr>
          <w:trHeight w:val="300"/>
        </w:trPr>
        <w:tc>
          <w:tcPr>
            <w:tcW w:w="647" w:type="dxa"/>
            <w:tcBorders>
              <w:top w:val="nil"/>
              <w:left w:val="nil"/>
              <w:bottom w:val="nil"/>
              <w:right w:val="nil"/>
            </w:tcBorders>
            <w:shd w:val="clear" w:color="auto" w:fill="auto"/>
            <w:noWrap/>
            <w:vAlign w:val="bottom"/>
            <w:hideMark/>
          </w:tcPr>
          <w:p w14:paraId="222AADE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5A5DB78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58569C9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DC34CC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865B0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68.92</w:t>
            </w:r>
          </w:p>
        </w:tc>
      </w:tr>
      <w:tr w:rsidR="001A132A" w:rsidRPr="001A132A" w14:paraId="5E42F8BC" w14:textId="77777777" w:rsidTr="001A132A">
        <w:trPr>
          <w:trHeight w:val="300"/>
        </w:trPr>
        <w:tc>
          <w:tcPr>
            <w:tcW w:w="647" w:type="dxa"/>
            <w:tcBorders>
              <w:top w:val="nil"/>
              <w:left w:val="nil"/>
              <w:bottom w:val="nil"/>
              <w:right w:val="nil"/>
            </w:tcBorders>
            <w:shd w:val="clear" w:color="auto" w:fill="auto"/>
            <w:noWrap/>
            <w:vAlign w:val="bottom"/>
            <w:hideMark/>
          </w:tcPr>
          <w:p w14:paraId="16F2B8F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78AD8F5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35604F9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AD98DF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7276B1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68.85</w:t>
            </w:r>
          </w:p>
        </w:tc>
      </w:tr>
      <w:tr w:rsidR="001A132A" w:rsidRPr="001A132A" w14:paraId="2307E867" w14:textId="77777777" w:rsidTr="001A132A">
        <w:trPr>
          <w:trHeight w:val="300"/>
        </w:trPr>
        <w:tc>
          <w:tcPr>
            <w:tcW w:w="647" w:type="dxa"/>
            <w:tcBorders>
              <w:top w:val="nil"/>
              <w:left w:val="nil"/>
              <w:bottom w:val="nil"/>
              <w:right w:val="nil"/>
            </w:tcBorders>
            <w:shd w:val="clear" w:color="auto" w:fill="auto"/>
            <w:noWrap/>
            <w:vAlign w:val="bottom"/>
            <w:hideMark/>
          </w:tcPr>
          <w:p w14:paraId="4A4D3F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604" w:type="dxa"/>
            <w:tcBorders>
              <w:top w:val="nil"/>
              <w:left w:val="nil"/>
              <w:bottom w:val="nil"/>
              <w:right w:val="nil"/>
            </w:tcBorders>
            <w:shd w:val="clear" w:color="auto" w:fill="auto"/>
            <w:noWrap/>
            <w:vAlign w:val="bottom"/>
            <w:hideMark/>
          </w:tcPr>
          <w:p w14:paraId="10949C5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03DC64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CEBD55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E63BAF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68.77</w:t>
            </w:r>
          </w:p>
        </w:tc>
      </w:tr>
      <w:tr w:rsidR="001A132A" w:rsidRPr="001A132A" w14:paraId="0A24F50C" w14:textId="77777777" w:rsidTr="001A132A">
        <w:trPr>
          <w:trHeight w:val="300"/>
        </w:trPr>
        <w:tc>
          <w:tcPr>
            <w:tcW w:w="647" w:type="dxa"/>
            <w:tcBorders>
              <w:top w:val="nil"/>
              <w:left w:val="nil"/>
              <w:bottom w:val="nil"/>
              <w:right w:val="nil"/>
            </w:tcBorders>
            <w:shd w:val="clear" w:color="auto" w:fill="auto"/>
            <w:noWrap/>
            <w:vAlign w:val="bottom"/>
            <w:hideMark/>
          </w:tcPr>
          <w:p w14:paraId="016B6F0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118EBD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2C124BA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4ED80B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670381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68.60</w:t>
            </w:r>
          </w:p>
        </w:tc>
      </w:tr>
      <w:tr w:rsidR="001A132A" w:rsidRPr="001A132A" w14:paraId="593F97C9" w14:textId="77777777" w:rsidTr="001A132A">
        <w:trPr>
          <w:trHeight w:val="300"/>
        </w:trPr>
        <w:tc>
          <w:tcPr>
            <w:tcW w:w="647" w:type="dxa"/>
            <w:tcBorders>
              <w:top w:val="nil"/>
              <w:left w:val="nil"/>
              <w:bottom w:val="nil"/>
              <w:right w:val="nil"/>
            </w:tcBorders>
            <w:shd w:val="clear" w:color="auto" w:fill="auto"/>
            <w:noWrap/>
            <w:vAlign w:val="bottom"/>
            <w:hideMark/>
          </w:tcPr>
          <w:p w14:paraId="46D9784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1FE8B2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3D078B5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57A38A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CDCAF5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68.22</w:t>
            </w:r>
          </w:p>
        </w:tc>
      </w:tr>
      <w:tr w:rsidR="001A132A" w:rsidRPr="001A132A" w14:paraId="4E26DE84" w14:textId="77777777" w:rsidTr="001A132A">
        <w:trPr>
          <w:trHeight w:val="300"/>
        </w:trPr>
        <w:tc>
          <w:tcPr>
            <w:tcW w:w="647" w:type="dxa"/>
            <w:tcBorders>
              <w:top w:val="nil"/>
              <w:left w:val="nil"/>
              <w:bottom w:val="nil"/>
              <w:right w:val="nil"/>
            </w:tcBorders>
            <w:shd w:val="clear" w:color="auto" w:fill="auto"/>
            <w:noWrap/>
            <w:vAlign w:val="bottom"/>
            <w:hideMark/>
          </w:tcPr>
          <w:p w14:paraId="77AEEB8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604" w:type="dxa"/>
            <w:tcBorders>
              <w:top w:val="nil"/>
              <w:left w:val="nil"/>
              <w:bottom w:val="nil"/>
              <w:right w:val="nil"/>
            </w:tcBorders>
            <w:shd w:val="clear" w:color="auto" w:fill="auto"/>
            <w:noWrap/>
            <w:vAlign w:val="bottom"/>
            <w:hideMark/>
          </w:tcPr>
          <w:p w14:paraId="0C8EC7B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5C91063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2A7FEB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1E375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68.22</w:t>
            </w:r>
          </w:p>
        </w:tc>
      </w:tr>
      <w:tr w:rsidR="001A132A" w:rsidRPr="001A132A" w14:paraId="3A233B8B" w14:textId="77777777" w:rsidTr="001A132A">
        <w:trPr>
          <w:trHeight w:val="300"/>
        </w:trPr>
        <w:tc>
          <w:tcPr>
            <w:tcW w:w="647" w:type="dxa"/>
            <w:tcBorders>
              <w:top w:val="nil"/>
              <w:left w:val="nil"/>
              <w:bottom w:val="nil"/>
              <w:right w:val="nil"/>
            </w:tcBorders>
            <w:shd w:val="clear" w:color="auto" w:fill="auto"/>
            <w:noWrap/>
            <w:vAlign w:val="bottom"/>
            <w:hideMark/>
          </w:tcPr>
          <w:p w14:paraId="443358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00CE6BF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0A10CA3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12A272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92DB91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67.87</w:t>
            </w:r>
          </w:p>
        </w:tc>
      </w:tr>
      <w:tr w:rsidR="001A132A" w:rsidRPr="001A132A" w14:paraId="0FBB0644" w14:textId="77777777" w:rsidTr="001A132A">
        <w:trPr>
          <w:trHeight w:val="300"/>
        </w:trPr>
        <w:tc>
          <w:tcPr>
            <w:tcW w:w="647" w:type="dxa"/>
            <w:tcBorders>
              <w:top w:val="nil"/>
              <w:left w:val="nil"/>
              <w:bottom w:val="nil"/>
              <w:right w:val="nil"/>
            </w:tcBorders>
            <w:shd w:val="clear" w:color="auto" w:fill="auto"/>
            <w:noWrap/>
            <w:vAlign w:val="bottom"/>
            <w:hideMark/>
          </w:tcPr>
          <w:p w14:paraId="74B00B3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20AA9D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4C5DF9D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C472D3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19E449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67.52</w:t>
            </w:r>
          </w:p>
        </w:tc>
      </w:tr>
      <w:tr w:rsidR="001A132A" w:rsidRPr="001A132A" w14:paraId="4D9FB400" w14:textId="77777777" w:rsidTr="001A132A">
        <w:trPr>
          <w:trHeight w:val="300"/>
        </w:trPr>
        <w:tc>
          <w:tcPr>
            <w:tcW w:w="647" w:type="dxa"/>
            <w:tcBorders>
              <w:top w:val="nil"/>
              <w:left w:val="nil"/>
              <w:bottom w:val="nil"/>
              <w:right w:val="nil"/>
            </w:tcBorders>
            <w:shd w:val="clear" w:color="auto" w:fill="auto"/>
            <w:noWrap/>
            <w:vAlign w:val="bottom"/>
            <w:hideMark/>
          </w:tcPr>
          <w:p w14:paraId="14EC204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419EA81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7EA28C6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CF26C9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B3DD1A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67.48</w:t>
            </w:r>
          </w:p>
        </w:tc>
      </w:tr>
      <w:tr w:rsidR="001A132A" w:rsidRPr="001A132A" w14:paraId="32F3B215" w14:textId="77777777" w:rsidTr="001A132A">
        <w:trPr>
          <w:trHeight w:val="300"/>
        </w:trPr>
        <w:tc>
          <w:tcPr>
            <w:tcW w:w="647" w:type="dxa"/>
            <w:tcBorders>
              <w:top w:val="nil"/>
              <w:left w:val="nil"/>
              <w:bottom w:val="nil"/>
              <w:right w:val="nil"/>
            </w:tcBorders>
            <w:shd w:val="clear" w:color="auto" w:fill="auto"/>
            <w:noWrap/>
            <w:vAlign w:val="bottom"/>
            <w:hideMark/>
          </w:tcPr>
          <w:p w14:paraId="02C94B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7F6CDAB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0E0FC55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E12C58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1303F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67.47</w:t>
            </w:r>
          </w:p>
        </w:tc>
      </w:tr>
      <w:tr w:rsidR="001A132A" w:rsidRPr="001A132A" w14:paraId="5742BC9D" w14:textId="77777777" w:rsidTr="001A132A">
        <w:trPr>
          <w:trHeight w:val="300"/>
        </w:trPr>
        <w:tc>
          <w:tcPr>
            <w:tcW w:w="647" w:type="dxa"/>
            <w:tcBorders>
              <w:top w:val="nil"/>
              <w:left w:val="nil"/>
              <w:bottom w:val="nil"/>
              <w:right w:val="nil"/>
            </w:tcBorders>
            <w:shd w:val="clear" w:color="auto" w:fill="auto"/>
            <w:noWrap/>
            <w:vAlign w:val="bottom"/>
            <w:hideMark/>
          </w:tcPr>
          <w:p w14:paraId="4A038D3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054D8E8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0B617F8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6651CA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00913A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67.38</w:t>
            </w:r>
          </w:p>
        </w:tc>
      </w:tr>
      <w:tr w:rsidR="001A132A" w:rsidRPr="001A132A" w14:paraId="735B7DC3" w14:textId="77777777" w:rsidTr="001A132A">
        <w:trPr>
          <w:trHeight w:val="300"/>
        </w:trPr>
        <w:tc>
          <w:tcPr>
            <w:tcW w:w="647" w:type="dxa"/>
            <w:tcBorders>
              <w:top w:val="nil"/>
              <w:left w:val="nil"/>
              <w:bottom w:val="nil"/>
              <w:right w:val="nil"/>
            </w:tcBorders>
            <w:shd w:val="clear" w:color="auto" w:fill="auto"/>
            <w:noWrap/>
            <w:vAlign w:val="bottom"/>
            <w:hideMark/>
          </w:tcPr>
          <w:p w14:paraId="364AA48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6897CD6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22AFBEE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B3AD57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B1C2F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67.36</w:t>
            </w:r>
          </w:p>
        </w:tc>
      </w:tr>
      <w:tr w:rsidR="001A132A" w:rsidRPr="001A132A" w14:paraId="753C1C3E" w14:textId="77777777" w:rsidTr="001A132A">
        <w:trPr>
          <w:trHeight w:val="300"/>
        </w:trPr>
        <w:tc>
          <w:tcPr>
            <w:tcW w:w="647" w:type="dxa"/>
            <w:tcBorders>
              <w:top w:val="nil"/>
              <w:left w:val="nil"/>
              <w:bottom w:val="nil"/>
              <w:right w:val="nil"/>
            </w:tcBorders>
            <w:shd w:val="clear" w:color="auto" w:fill="auto"/>
            <w:noWrap/>
            <w:vAlign w:val="bottom"/>
            <w:hideMark/>
          </w:tcPr>
          <w:p w14:paraId="17F498F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1D9D817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3E7C997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D18E91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FB1DB6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67.35</w:t>
            </w:r>
          </w:p>
        </w:tc>
      </w:tr>
      <w:tr w:rsidR="001A132A" w:rsidRPr="001A132A" w14:paraId="5851114D" w14:textId="77777777" w:rsidTr="001A132A">
        <w:trPr>
          <w:trHeight w:val="300"/>
        </w:trPr>
        <w:tc>
          <w:tcPr>
            <w:tcW w:w="647" w:type="dxa"/>
            <w:tcBorders>
              <w:top w:val="nil"/>
              <w:left w:val="nil"/>
              <w:bottom w:val="nil"/>
              <w:right w:val="nil"/>
            </w:tcBorders>
            <w:shd w:val="clear" w:color="auto" w:fill="auto"/>
            <w:noWrap/>
            <w:vAlign w:val="bottom"/>
            <w:hideMark/>
          </w:tcPr>
          <w:p w14:paraId="1E147E7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1343A21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24AD716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CE3F5E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05D59F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67.27</w:t>
            </w:r>
          </w:p>
        </w:tc>
      </w:tr>
      <w:tr w:rsidR="001A132A" w:rsidRPr="001A132A" w14:paraId="6AB453EC" w14:textId="77777777" w:rsidTr="001A132A">
        <w:trPr>
          <w:trHeight w:val="300"/>
        </w:trPr>
        <w:tc>
          <w:tcPr>
            <w:tcW w:w="647" w:type="dxa"/>
            <w:tcBorders>
              <w:top w:val="nil"/>
              <w:left w:val="nil"/>
              <w:bottom w:val="nil"/>
              <w:right w:val="nil"/>
            </w:tcBorders>
            <w:shd w:val="clear" w:color="auto" w:fill="auto"/>
            <w:noWrap/>
            <w:vAlign w:val="bottom"/>
            <w:hideMark/>
          </w:tcPr>
          <w:p w14:paraId="3911962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72B9640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4D402E6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241CE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18AF3B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66.95</w:t>
            </w:r>
          </w:p>
        </w:tc>
      </w:tr>
      <w:tr w:rsidR="001A132A" w:rsidRPr="001A132A" w14:paraId="225A3298" w14:textId="77777777" w:rsidTr="001A132A">
        <w:trPr>
          <w:trHeight w:val="300"/>
        </w:trPr>
        <w:tc>
          <w:tcPr>
            <w:tcW w:w="647" w:type="dxa"/>
            <w:tcBorders>
              <w:top w:val="nil"/>
              <w:left w:val="nil"/>
              <w:bottom w:val="nil"/>
              <w:right w:val="nil"/>
            </w:tcBorders>
            <w:shd w:val="clear" w:color="auto" w:fill="auto"/>
            <w:noWrap/>
            <w:vAlign w:val="bottom"/>
            <w:hideMark/>
          </w:tcPr>
          <w:p w14:paraId="2304778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7D6A340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6E5A12E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093402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C108F6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66.82</w:t>
            </w:r>
          </w:p>
        </w:tc>
      </w:tr>
      <w:tr w:rsidR="001A132A" w:rsidRPr="001A132A" w14:paraId="4FD89CBA" w14:textId="77777777" w:rsidTr="001A132A">
        <w:trPr>
          <w:trHeight w:val="300"/>
        </w:trPr>
        <w:tc>
          <w:tcPr>
            <w:tcW w:w="647" w:type="dxa"/>
            <w:tcBorders>
              <w:top w:val="nil"/>
              <w:left w:val="nil"/>
              <w:bottom w:val="nil"/>
              <w:right w:val="nil"/>
            </w:tcBorders>
            <w:shd w:val="clear" w:color="auto" w:fill="auto"/>
            <w:noWrap/>
            <w:vAlign w:val="bottom"/>
            <w:hideMark/>
          </w:tcPr>
          <w:p w14:paraId="7953B27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1AF2FA8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768262A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30FE82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44901D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66.82</w:t>
            </w:r>
          </w:p>
        </w:tc>
      </w:tr>
      <w:tr w:rsidR="001A132A" w:rsidRPr="001A132A" w14:paraId="62FD5887" w14:textId="77777777" w:rsidTr="001A132A">
        <w:trPr>
          <w:trHeight w:val="300"/>
        </w:trPr>
        <w:tc>
          <w:tcPr>
            <w:tcW w:w="647" w:type="dxa"/>
            <w:tcBorders>
              <w:top w:val="nil"/>
              <w:left w:val="nil"/>
              <w:bottom w:val="nil"/>
              <w:right w:val="nil"/>
            </w:tcBorders>
            <w:shd w:val="clear" w:color="auto" w:fill="auto"/>
            <w:noWrap/>
            <w:vAlign w:val="bottom"/>
            <w:hideMark/>
          </w:tcPr>
          <w:p w14:paraId="4401739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06BB866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631EDEA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25074F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3A459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66.71</w:t>
            </w:r>
          </w:p>
        </w:tc>
      </w:tr>
      <w:tr w:rsidR="001A132A" w:rsidRPr="001A132A" w14:paraId="4074FFA4" w14:textId="77777777" w:rsidTr="001A132A">
        <w:trPr>
          <w:trHeight w:val="300"/>
        </w:trPr>
        <w:tc>
          <w:tcPr>
            <w:tcW w:w="647" w:type="dxa"/>
            <w:tcBorders>
              <w:top w:val="nil"/>
              <w:left w:val="nil"/>
              <w:bottom w:val="nil"/>
              <w:right w:val="nil"/>
            </w:tcBorders>
            <w:shd w:val="clear" w:color="auto" w:fill="auto"/>
            <w:noWrap/>
            <w:vAlign w:val="bottom"/>
            <w:hideMark/>
          </w:tcPr>
          <w:p w14:paraId="2C3A1CB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4C6B907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5592CB4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B8C26C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AB9441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66.59</w:t>
            </w:r>
          </w:p>
        </w:tc>
      </w:tr>
      <w:tr w:rsidR="001A132A" w:rsidRPr="001A132A" w14:paraId="13F19C45" w14:textId="77777777" w:rsidTr="001A132A">
        <w:trPr>
          <w:trHeight w:val="300"/>
        </w:trPr>
        <w:tc>
          <w:tcPr>
            <w:tcW w:w="647" w:type="dxa"/>
            <w:tcBorders>
              <w:top w:val="nil"/>
              <w:left w:val="nil"/>
              <w:bottom w:val="nil"/>
              <w:right w:val="nil"/>
            </w:tcBorders>
            <w:shd w:val="clear" w:color="auto" w:fill="auto"/>
            <w:noWrap/>
            <w:vAlign w:val="bottom"/>
            <w:hideMark/>
          </w:tcPr>
          <w:p w14:paraId="63800A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4225548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2D27964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2BE061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EFBFBA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66.34</w:t>
            </w:r>
          </w:p>
        </w:tc>
      </w:tr>
      <w:tr w:rsidR="001A132A" w:rsidRPr="001A132A" w14:paraId="7EEFBE62" w14:textId="77777777" w:rsidTr="001A132A">
        <w:trPr>
          <w:trHeight w:val="300"/>
        </w:trPr>
        <w:tc>
          <w:tcPr>
            <w:tcW w:w="647" w:type="dxa"/>
            <w:tcBorders>
              <w:top w:val="nil"/>
              <w:left w:val="nil"/>
              <w:bottom w:val="nil"/>
              <w:right w:val="nil"/>
            </w:tcBorders>
            <w:shd w:val="clear" w:color="auto" w:fill="auto"/>
            <w:noWrap/>
            <w:vAlign w:val="bottom"/>
            <w:hideMark/>
          </w:tcPr>
          <w:p w14:paraId="3704C6C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604" w:type="dxa"/>
            <w:tcBorders>
              <w:top w:val="nil"/>
              <w:left w:val="nil"/>
              <w:bottom w:val="nil"/>
              <w:right w:val="nil"/>
            </w:tcBorders>
            <w:shd w:val="clear" w:color="auto" w:fill="auto"/>
            <w:noWrap/>
            <w:vAlign w:val="bottom"/>
            <w:hideMark/>
          </w:tcPr>
          <w:p w14:paraId="4D4B88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65B1414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C22605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DD5D24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66.26</w:t>
            </w:r>
          </w:p>
        </w:tc>
      </w:tr>
      <w:tr w:rsidR="001A132A" w:rsidRPr="001A132A" w14:paraId="719466AD" w14:textId="77777777" w:rsidTr="001A132A">
        <w:trPr>
          <w:trHeight w:val="300"/>
        </w:trPr>
        <w:tc>
          <w:tcPr>
            <w:tcW w:w="647" w:type="dxa"/>
            <w:tcBorders>
              <w:top w:val="nil"/>
              <w:left w:val="nil"/>
              <w:bottom w:val="nil"/>
              <w:right w:val="nil"/>
            </w:tcBorders>
            <w:shd w:val="clear" w:color="auto" w:fill="auto"/>
            <w:noWrap/>
            <w:vAlign w:val="bottom"/>
            <w:hideMark/>
          </w:tcPr>
          <w:p w14:paraId="4E67AD5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7A71A04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741E63B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CE425A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784ED6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66.17</w:t>
            </w:r>
          </w:p>
        </w:tc>
      </w:tr>
      <w:tr w:rsidR="001A132A" w:rsidRPr="001A132A" w14:paraId="5BD9612C" w14:textId="77777777" w:rsidTr="001A132A">
        <w:trPr>
          <w:trHeight w:val="300"/>
        </w:trPr>
        <w:tc>
          <w:tcPr>
            <w:tcW w:w="647" w:type="dxa"/>
            <w:tcBorders>
              <w:top w:val="nil"/>
              <w:left w:val="nil"/>
              <w:bottom w:val="nil"/>
              <w:right w:val="nil"/>
            </w:tcBorders>
            <w:shd w:val="clear" w:color="auto" w:fill="auto"/>
            <w:noWrap/>
            <w:vAlign w:val="bottom"/>
            <w:hideMark/>
          </w:tcPr>
          <w:p w14:paraId="6533E80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1358D45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51D612B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C99213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99D1F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66.01</w:t>
            </w:r>
          </w:p>
        </w:tc>
      </w:tr>
      <w:tr w:rsidR="001A132A" w:rsidRPr="001A132A" w14:paraId="7C566DA5" w14:textId="77777777" w:rsidTr="001A132A">
        <w:trPr>
          <w:trHeight w:val="300"/>
        </w:trPr>
        <w:tc>
          <w:tcPr>
            <w:tcW w:w="647" w:type="dxa"/>
            <w:tcBorders>
              <w:top w:val="nil"/>
              <w:left w:val="nil"/>
              <w:bottom w:val="nil"/>
              <w:right w:val="nil"/>
            </w:tcBorders>
            <w:shd w:val="clear" w:color="auto" w:fill="auto"/>
            <w:noWrap/>
            <w:vAlign w:val="bottom"/>
            <w:hideMark/>
          </w:tcPr>
          <w:p w14:paraId="3D71B83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4EB3F62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68F74BD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226A71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FE4171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65.99</w:t>
            </w:r>
          </w:p>
        </w:tc>
      </w:tr>
      <w:tr w:rsidR="001A132A" w:rsidRPr="001A132A" w14:paraId="3C1D343E" w14:textId="77777777" w:rsidTr="001A132A">
        <w:trPr>
          <w:trHeight w:val="300"/>
        </w:trPr>
        <w:tc>
          <w:tcPr>
            <w:tcW w:w="647" w:type="dxa"/>
            <w:tcBorders>
              <w:top w:val="nil"/>
              <w:left w:val="nil"/>
              <w:bottom w:val="nil"/>
              <w:right w:val="nil"/>
            </w:tcBorders>
            <w:shd w:val="clear" w:color="auto" w:fill="auto"/>
            <w:noWrap/>
            <w:vAlign w:val="bottom"/>
            <w:hideMark/>
          </w:tcPr>
          <w:p w14:paraId="1AB95E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545E114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37C8B39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99EA4E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6295E8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65.98</w:t>
            </w:r>
          </w:p>
        </w:tc>
      </w:tr>
      <w:tr w:rsidR="001A132A" w:rsidRPr="001A132A" w14:paraId="37986A5A" w14:textId="77777777" w:rsidTr="001A132A">
        <w:trPr>
          <w:trHeight w:val="300"/>
        </w:trPr>
        <w:tc>
          <w:tcPr>
            <w:tcW w:w="647" w:type="dxa"/>
            <w:tcBorders>
              <w:top w:val="nil"/>
              <w:left w:val="nil"/>
              <w:bottom w:val="nil"/>
              <w:right w:val="nil"/>
            </w:tcBorders>
            <w:shd w:val="clear" w:color="auto" w:fill="auto"/>
            <w:noWrap/>
            <w:vAlign w:val="bottom"/>
            <w:hideMark/>
          </w:tcPr>
          <w:p w14:paraId="476A136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4B76367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111394D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7411B3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7BE38D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65.95</w:t>
            </w:r>
          </w:p>
        </w:tc>
      </w:tr>
      <w:tr w:rsidR="001A132A" w:rsidRPr="001A132A" w14:paraId="451DA173" w14:textId="77777777" w:rsidTr="001A132A">
        <w:trPr>
          <w:trHeight w:val="300"/>
        </w:trPr>
        <w:tc>
          <w:tcPr>
            <w:tcW w:w="647" w:type="dxa"/>
            <w:tcBorders>
              <w:top w:val="nil"/>
              <w:left w:val="nil"/>
              <w:bottom w:val="nil"/>
              <w:right w:val="nil"/>
            </w:tcBorders>
            <w:shd w:val="clear" w:color="auto" w:fill="auto"/>
            <w:noWrap/>
            <w:vAlign w:val="bottom"/>
            <w:hideMark/>
          </w:tcPr>
          <w:p w14:paraId="6D34C00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1BB7DB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7775734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FD3EBD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00B85E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65.87</w:t>
            </w:r>
          </w:p>
        </w:tc>
      </w:tr>
      <w:tr w:rsidR="001A132A" w:rsidRPr="001A132A" w14:paraId="21F7E1C1" w14:textId="77777777" w:rsidTr="001A132A">
        <w:trPr>
          <w:trHeight w:val="300"/>
        </w:trPr>
        <w:tc>
          <w:tcPr>
            <w:tcW w:w="647" w:type="dxa"/>
            <w:tcBorders>
              <w:top w:val="nil"/>
              <w:left w:val="nil"/>
              <w:bottom w:val="nil"/>
              <w:right w:val="nil"/>
            </w:tcBorders>
            <w:shd w:val="clear" w:color="auto" w:fill="auto"/>
            <w:noWrap/>
            <w:vAlign w:val="bottom"/>
            <w:hideMark/>
          </w:tcPr>
          <w:p w14:paraId="1CC7962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2FD7A2F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7E94C1C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BDB423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5881E1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65.86</w:t>
            </w:r>
          </w:p>
        </w:tc>
      </w:tr>
      <w:tr w:rsidR="001A132A" w:rsidRPr="001A132A" w14:paraId="3CA43906" w14:textId="77777777" w:rsidTr="001A132A">
        <w:trPr>
          <w:trHeight w:val="300"/>
        </w:trPr>
        <w:tc>
          <w:tcPr>
            <w:tcW w:w="647" w:type="dxa"/>
            <w:tcBorders>
              <w:top w:val="nil"/>
              <w:left w:val="nil"/>
              <w:bottom w:val="nil"/>
              <w:right w:val="nil"/>
            </w:tcBorders>
            <w:shd w:val="clear" w:color="auto" w:fill="auto"/>
            <w:noWrap/>
            <w:vAlign w:val="bottom"/>
            <w:hideMark/>
          </w:tcPr>
          <w:p w14:paraId="3D9C6AD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34BB05F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05E051A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9A9891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7FC7F1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65.76</w:t>
            </w:r>
          </w:p>
        </w:tc>
      </w:tr>
      <w:tr w:rsidR="001A132A" w:rsidRPr="001A132A" w14:paraId="720AD0E3" w14:textId="77777777" w:rsidTr="001A132A">
        <w:trPr>
          <w:trHeight w:val="300"/>
        </w:trPr>
        <w:tc>
          <w:tcPr>
            <w:tcW w:w="647" w:type="dxa"/>
            <w:tcBorders>
              <w:top w:val="nil"/>
              <w:left w:val="nil"/>
              <w:bottom w:val="nil"/>
              <w:right w:val="nil"/>
            </w:tcBorders>
            <w:shd w:val="clear" w:color="auto" w:fill="auto"/>
            <w:noWrap/>
            <w:vAlign w:val="bottom"/>
            <w:hideMark/>
          </w:tcPr>
          <w:p w14:paraId="032C605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5878B62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29F1F4F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2500BB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3DF213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65.74</w:t>
            </w:r>
          </w:p>
        </w:tc>
      </w:tr>
      <w:tr w:rsidR="001A132A" w:rsidRPr="001A132A" w14:paraId="6E47B470" w14:textId="77777777" w:rsidTr="001A132A">
        <w:trPr>
          <w:trHeight w:val="300"/>
        </w:trPr>
        <w:tc>
          <w:tcPr>
            <w:tcW w:w="647" w:type="dxa"/>
            <w:tcBorders>
              <w:top w:val="nil"/>
              <w:left w:val="nil"/>
              <w:bottom w:val="nil"/>
              <w:right w:val="nil"/>
            </w:tcBorders>
            <w:shd w:val="clear" w:color="auto" w:fill="auto"/>
            <w:noWrap/>
            <w:vAlign w:val="bottom"/>
            <w:hideMark/>
          </w:tcPr>
          <w:p w14:paraId="23FC89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2A2E295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47F410A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92F6C5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B5B72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65.44</w:t>
            </w:r>
          </w:p>
        </w:tc>
      </w:tr>
      <w:tr w:rsidR="001A132A" w:rsidRPr="001A132A" w14:paraId="703148E5" w14:textId="77777777" w:rsidTr="001A132A">
        <w:trPr>
          <w:trHeight w:val="300"/>
        </w:trPr>
        <w:tc>
          <w:tcPr>
            <w:tcW w:w="647" w:type="dxa"/>
            <w:tcBorders>
              <w:top w:val="nil"/>
              <w:left w:val="nil"/>
              <w:bottom w:val="nil"/>
              <w:right w:val="nil"/>
            </w:tcBorders>
            <w:shd w:val="clear" w:color="auto" w:fill="auto"/>
            <w:noWrap/>
            <w:vAlign w:val="bottom"/>
            <w:hideMark/>
          </w:tcPr>
          <w:p w14:paraId="4FE2259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31CA25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3301C03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538AC2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A31B6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65.44</w:t>
            </w:r>
          </w:p>
        </w:tc>
      </w:tr>
      <w:tr w:rsidR="001A132A" w:rsidRPr="001A132A" w14:paraId="6BEE4D47" w14:textId="77777777" w:rsidTr="001A132A">
        <w:trPr>
          <w:trHeight w:val="300"/>
        </w:trPr>
        <w:tc>
          <w:tcPr>
            <w:tcW w:w="647" w:type="dxa"/>
            <w:tcBorders>
              <w:top w:val="nil"/>
              <w:left w:val="nil"/>
              <w:bottom w:val="nil"/>
              <w:right w:val="nil"/>
            </w:tcBorders>
            <w:shd w:val="clear" w:color="auto" w:fill="auto"/>
            <w:noWrap/>
            <w:vAlign w:val="bottom"/>
            <w:hideMark/>
          </w:tcPr>
          <w:p w14:paraId="2DC6615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2E9133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135F670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DFFC54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83FA01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65.43</w:t>
            </w:r>
          </w:p>
        </w:tc>
      </w:tr>
      <w:tr w:rsidR="001A132A" w:rsidRPr="001A132A" w14:paraId="00A5B7DC" w14:textId="77777777" w:rsidTr="001A132A">
        <w:trPr>
          <w:trHeight w:val="300"/>
        </w:trPr>
        <w:tc>
          <w:tcPr>
            <w:tcW w:w="647" w:type="dxa"/>
            <w:tcBorders>
              <w:top w:val="nil"/>
              <w:left w:val="nil"/>
              <w:bottom w:val="nil"/>
              <w:right w:val="nil"/>
            </w:tcBorders>
            <w:shd w:val="clear" w:color="auto" w:fill="auto"/>
            <w:noWrap/>
            <w:vAlign w:val="bottom"/>
            <w:hideMark/>
          </w:tcPr>
          <w:p w14:paraId="3017875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11AFF9D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2710496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6DDCDC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62B92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65.31</w:t>
            </w:r>
          </w:p>
        </w:tc>
      </w:tr>
      <w:tr w:rsidR="001A132A" w:rsidRPr="001A132A" w14:paraId="399DA8A9" w14:textId="77777777" w:rsidTr="001A132A">
        <w:trPr>
          <w:trHeight w:val="300"/>
        </w:trPr>
        <w:tc>
          <w:tcPr>
            <w:tcW w:w="647" w:type="dxa"/>
            <w:tcBorders>
              <w:top w:val="nil"/>
              <w:left w:val="nil"/>
              <w:bottom w:val="nil"/>
              <w:right w:val="nil"/>
            </w:tcBorders>
            <w:shd w:val="clear" w:color="auto" w:fill="auto"/>
            <w:noWrap/>
            <w:vAlign w:val="bottom"/>
            <w:hideMark/>
          </w:tcPr>
          <w:p w14:paraId="708B266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254CE8B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12890C8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EB157A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47D652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65.27</w:t>
            </w:r>
          </w:p>
        </w:tc>
      </w:tr>
      <w:tr w:rsidR="001A132A" w:rsidRPr="001A132A" w14:paraId="54C833B6" w14:textId="77777777" w:rsidTr="001A132A">
        <w:trPr>
          <w:trHeight w:val="300"/>
        </w:trPr>
        <w:tc>
          <w:tcPr>
            <w:tcW w:w="647" w:type="dxa"/>
            <w:tcBorders>
              <w:top w:val="nil"/>
              <w:left w:val="nil"/>
              <w:bottom w:val="nil"/>
              <w:right w:val="nil"/>
            </w:tcBorders>
            <w:shd w:val="clear" w:color="auto" w:fill="auto"/>
            <w:noWrap/>
            <w:vAlign w:val="bottom"/>
            <w:hideMark/>
          </w:tcPr>
          <w:p w14:paraId="705C37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1CB80D5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5BE5928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1326A6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627ED5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65.26</w:t>
            </w:r>
          </w:p>
        </w:tc>
      </w:tr>
      <w:tr w:rsidR="001A132A" w:rsidRPr="001A132A" w14:paraId="39A37197" w14:textId="77777777" w:rsidTr="001A132A">
        <w:trPr>
          <w:trHeight w:val="300"/>
        </w:trPr>
        <w:tc>
          <w:tcPr>
            <w:tcW w:w="647" w:type="dxa"/>
            <w:tcBorders>
              <w:top w:val="nil"/>
              <w:left w:val="nil"/>
              <w:bottom w:val="nil"/>
              <w:right w:val="nil"/>
            </w:tcBorders>
            <w:shd w:val="clear" w:color="auto" w:fill="auto"/>
            <w:noWrap/>
            <w:vAlign w:val="bottom"/>
            <w:hideMark/>
          </w:tcPr>
          <w:p w14:paraId="1F74AD8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5A32CB4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69ADEA9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00E783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627383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65.24</w:t>
            </w:r>
          </w:p>
        </w:tc>
      </w:tr>
      <w:tr w:rsidR="001A132A" w:rsidRPr="001A132A" w14:paraId="78163191" w14:textId="77777777" w:rsidTr="001A132A">
        <w:trPr>
          <w:trHeight w:val="300"/>
        </w:trPr>
        <w:tc>
          <w:tcPr>
            <w:tcW w:w="647" w:type="dxa"/>
            <w:tcBorders>
              <w:top w:val="nil"/>
              <w:left w:val="nil"/>
              <w:bottom w:val="nil"/>
              <w:right w:val="nil"/>
            </w:tcBorders>
            <w:shd w:val="clear" w:color="auto" w:fill="auto"/>
            <w:noWrap/>
            <w:vAlign w:val="bottom"/>
            <w:hideMark/>
          </w:tcPr>
          <w:p w14:paraId="4E4973C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72EAEBB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39627AB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20A9C3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C17CCB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65.23</w:t>
            </w:r>
          </w:p>
        </w:tc>
      </w:tr>
      <w:tr w:rsidR="001A132A" w:rsidRPr="001A132A" w14:paraId="0C9A6D7C" w14:textId="77777777" w:rsidTr="001A132A">
        <w:trPr>
          <w:trHeight w:val="300"/>
        </w:trPr>
        <w:tc>
          <w:tcPr>
            <w:tcW w:w="647" w:type="dxa"/>
            <w:tcBorders>
              <w:top w:val="nil"/>
              <w:left w:val="nil"/>
              <w:bottom w:val="nil"/>
              <w:right w:val="nil"/>
            </w:tcBorders>
            <w:shd w:val="clear" w:color="auto" w:fill="auto"/>
            <w:noWrap/>
            <w:vAlign w:val="bottom"/>
            <w:hideMark/>
          </w:tcPr>
          <w:p w14:paraId="06788F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lastRenderedPageBreak/>
              <w:t>3</w:t>
            </w:r>
          </w:p>
        </w:tc>
        <w:tc>
          <w:tcPr>
            <w:tcW w:w="604" w:type="dxa"/>
            <w:tcBorders>
              <w:top w:val="nil"/>
              <w:left w:val="nil"/>
              <w:bottom w:val="nil"/>
              <w:right w:val="nil"/>
            </w:tcBorders>
            <w:shd w:val="clear" w:color="auto" w:fill="auto"/>
            <w:noWrap/>
            <w:vAlign w:val="bottom"/>
            <w:hideMark/>
          </w:tcPr>
          <w:p w14:paraId="5A2F66D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6788C80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56F904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3FF1A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65.04</w:t>
            </w:r>
          </w:p>
        </w:tc>
      </w:tr>
      <w:tr w:rsidR="001A132A" w:rsidRPr="001A132A" w14:paraId="0FD0B456" w14:textId="77777777" w:rsidTr="001A132A">
        <w:trPr>
          <w:trHeight w:val="300"/>
        </w:trPr>
        <w:tc>
          <w:tcPr>
            <w:tcW w:w="647" w:type="dxa"/>
            <w:tcBorders>
              <w:top w:val="nil"/>
              <w:left w:val="nil"/>
              <w:bottom w:val="nil"/>
              <w:right w:val="nil"/>
            </w:tcBorders>
            <w:shd w:val="clear" w:color="auto" w:fill="auto"/>
            <w:noWrap/>
            <w:vAlign w:val="bottom"/>
            <w:hideMark/>
          </w:tcPr>
          <w:p w14:paraId="1B66ED7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56AFAE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2CD151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538237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5B51AC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65.00</w:t>
            </w:r>
          </w:p>
        </w:tc>
      </w:tr>
      <w:tr w:rsidR="001A132A" w:rsidRPr="001A132A" w14:paraId="00F0BF7A" w14:textId="77777777" w:rsidTr="001A132A">
        <w:trPr>
          <w:trHeight w:val="300"/>
        </w:trPr>
        <w:tc>
          <w:tcPr>
            <w:tcW w:w="647" w:type="dxa"/>
            <w:tcBorders>
              <w:top w:val="nil"/>
              <w:left w:val="nil"/>
              <w:bottom w:val="nil"/>
              <w:right w:val="nil"/>
            </w:tcBorders>
            <w:shd w:val="clear" w:color="auto" w:fill="auto"/>
            <w:noWrap/>
            <w:vAlign w:val="bottom"/>
            <w:hideMark/>
          </w:tcPr>
          <w:p w14:paraId="54A306A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0D4241F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41E903F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349B17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D28CA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64.89</w:t>
            </w:r>
          </w:p>
        </w:tc>
      </w:tr>
      <w:tr w:rsidR="001A132A" w:rsidRPr="001A132A" w14:paraId="2FCA0074" w14:textId="77777777" w:rsidTr="001A132A">
        <w:trPr>
          <w:trHeight w:val="300"/>
        </w:trPr>
        <w:tc>
          <w:tcPr>
            <w:tcW w:w="647" w:type="dxa"/>
            <w:tcBorders>
              <w:top w:val="nil"/>
              <w:left w:val="nil"/>
              <w:bottom w:val="nil"/>
              <w:right w:val="nil"/>
            </w:tcBorders>
            <w:shd w:val="clear" w:color="auto" w:fill="auto"/>
            <w:noWrap/>
            <w:vAlign w:val="bottom"/>
            <w:hideMark/>
          </w:tcPr>
          <w:p w14:paraId="2EEE5CC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0969ED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3FC0778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5B53C4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4D58E8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64.85</w:t>
            </w:r>
          </w:p>
        </w:tc>
      </w:tr>
      <w:tr w:rsidR="001A132A" w:rsidRPr="001A132A" w14:paraId="22A998A7" w14:textId="77777777" w:rsidTr="001A132A">
        <w:trPr>
          <w:trHeight w:val="300"/>
        </w:trPr>
        <w:tc>
          <w:tcPr>
            <w:tcW w:w="647" w:type="dxa"/>
            <w:tcBorders>
              <w:top w:val="nil"/>
              <w:left w:val="nil"/>
              <w:bottom w:val="nil"/>
              <w:right w:val="nil"/>
            </w:tcBorders>
            <w:shd w:val="clear" w:color="auto" w:fill="auto"/>
            <w:noWrap/>
            <w:vAlign w:val="bottom"/>
            <w:hideMark/>
          </w:tcPr>
          <w:p w14:paraId="73801E1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150EF17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7951E9A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67D5E7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29E016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64.82</w:t>
            </w:r>
          </w:p>
        </w:tc>
      </w:tr>
      <w:tr w:rsidR="001A132A" w:rsidRPr="001A132A" w14:paraId="64E3185C" w14:textId="77777777" w:rsidTr="001A132A">
        <w:trPr>
          <w:trHeight w:val="300"/>
        </w:trPr>
        <w:tc>
          <w:tcPr>
            <w:tcW w:w="647" w:type="dxa"/>
            <w:tcBorders>
              <w:top w:val="nil"/>
              <w:left w:val="nil"/>
              <w:bottom w:val="nil"/>
              <w:right w:val="nil"/>
            </w:tcBorders>
            <w:shd w:val="clear" w:color="auto" w:fill="auto"/>
            <w:noWrap/>
            <w:vAlign w:val="bottom"/>
            <w:hideMark/>
          </w:tcPr>
          <w:p w14:paraId="5F5201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6807ECF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131B8AD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2AA274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74B1D27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64.80</w:t>
            </w:r>
          </w:p>
        </w:tc>
      </w:tr>
      <w:tr w:rsidR="001A132A" w:rsidRPr="001A132A" w14:paraId="25508C45" w14:textId="77777777" w:rsidTr="001A132A">
        <w:trPr>
          <w:trHeight w:val="300"/>
        </w:trPr>
        <w:tc>
          <w:tcPr>
            <w:tcW w:w="647" w:type="dxa"/>
            <w:tcBorders>
              <w:top w:val="nil"/>
              <w:left w:val="nil"/>
              <w:bottom w:val="nil"/>
              <w:right w:val="nil"/>
            </w:tcBorders>
            <w:shd w:val="clear" w:color="auto" w:fill="auto"/>
            <w:noWrap/>
            <w:vAlign w:val="bottom"/>
            <w:hideMark/>
          </w:tcPr>
          <w:p w14:paraId="772A5D0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2F40E7E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680D990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CB3A08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221CA0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64.78</w:t>
            </w:r>
          </w:p>
        </w:tc>
      </w:tr>
      <w:tr w:rsidR="001A132A" w:rsidRPr="001A132A" w14:paraId="55D3C5C1" w14:textId="77777777" w:rsidTr="001A132A">
        <w:trPr>
          <w:trHeight w:val="300"/>
        </w:trPr>
        <w:tc>
          <w:tcPr>
            <w:tcW w:w="647" w:type="dxa"/>
            <w:tcBorders>
              <w:top w:val="nil"/>
              <w:left w:val="nil"/>
              <w:bottom w:val="nil"/>
              <w:right w:val="nil"/>
            </w:tcBorders>
            <w:shd w:val="clear" w:color="auto" w:fill="auto"/>
            <w:noWrap/>
            <w:vAlign w:val="bottom"/>
            <w:hideMark/>
          </w:tcPr>
          <w:p w14:paraId="1E21F4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179E7CC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36250D3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679090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C5BB8F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64.41</w:t>
            </w:r>
          </w:p>
        </w:tc>
      </w:tr>
      <w:tr w:rsidR="001A132A" w:rsidRPr="001A132A" w14:paraId="176284DE" w14:textId="77777777" w:rsidTr="001A132A">
        <w:trPr>
          <w:trHeight w:val="300"/>
        </w:trPr>
        <w:tc>
          <w:tcPr>
            <w:tcW w:w="647" w:type="dxa"/>
            <w:tcBorders>
              <w:top w:val="nil"/>
              <w:left w:val="nil"/>
              <w:bottom w:val="nil"/>
              <w:right w:val="nil"/>
            </w:tcBorders>
            <w:shd w:val="clear" w:color="auto" w:fill="auto"/>
            <w:noWrap/>
            <w:vAlign w:val="bottom"/>
            <w:hideMark/>
          </w:tcPr>
          <w:p w14:paraId="385657C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63723EE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30E3834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32F009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D36B8F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64.36</w:t>
            </w:r>
          </w:p>
        </w:tc>
      </w:tr>
      <w:tr w:rsidR="001A132A" w:rsidRPr="001A132A" w14:paraId="52277F1B" w14:textId="77777777" w:rsidTr="001A132A">
        <w:trPr>
          <w:trHeight w:val="300"/>
        </w:trPr>
        <w:tc>
          <w:tcPr>
            <w:tcW w:w="647" w:type="dxa"/>
            <w:tcBorders>
              <w:top w:val="nil"/>
              <w:left w:val="nil"/>
              <w:bottom w:val="nil"/>
              <w:right w:val="nil"/>
            </w:tcBorders>
            <w:shd w:val="clear" w:color="auto" w:fill="auto"/>
            <w:noWrap/>
            <w:vAlign w:val="bottom"/>
            <w:hideMark/>
          </w:tcPr>
          <w:p w14:paraId="399007C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6587099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088733A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5D5730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8AB63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64.36</w:t>
            </w:r>
          </w:p>
        </w:tc>
      </w:tr>
      <w:tr w:rsidR="001A132A" w:rsidRPr="001A132A" w14:paraId="4AAACA0C" w14:textId="77777777" w:rsidTr="001A132A">
        <w:trPr>
          <w:trHeight w:val="300"/>
        </w:trPr>
        <w:tc>
          <w:tcPr>
            <w:tcW w:w="647" w:type="dxa"/>
            <w:tcBorders>
              <w:top w:val="nil"/>
              <w:left w:val="nil"/>
              <w:bottom w:val="nil"/>
              <w:right w:val="nil"/>
            </w:tcBorders>
            <w:shd w:val="clear" w:color="auto" w:fill="auto"/>
            <w:noWrap/>
            <w:vAlign w:val="bottom"/>
            <w:hideMark/>
          </w:tcPr>
          <w:p w14:paraId="5044105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5E34AC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25D07FF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AC95BB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9D0CF3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64.30</w:t>
            </w:r>
          </w:p>
        </w:tc>
      </w:tr>
      <w:tr w:rsidR="001A132A" w:rsidRPr="001A132A" w14:paraId="69FB7D05" w14:textId="77777777" w:rsidTr="001A132A">
        <w:trPr>
          <w:trHeight w:val="300"/>
        </w:trPr>
        <w:tc>
          <w:tcPr>
            <w:tcW w:w="647" w:type="dxa"/>
            <w:tcBorders>
              <w:top w:val="nil"/>
              <w:left w:val="nil"/>
              <w:bottom w:val="nil"/>
              <w:right w:val="nil"/>
            </w:tcBorders>
            <w:shd w:val="clear" w:color="auto" w:fill="auto"/>
            <w:noWrap/>
            <w:vAlign w:val="bottom"/>
            <w:hideMark/>
          </w:tcPr>
          <w:p w14:paraId="1516105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0A7EB0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3936BA0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38A62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EF9388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64.29</w:t>
            </w:r>
          </w:p>
        </w:tc>
      </w:tr>
      <w:tr w:rsidR="001A132A" w:rsidRPr="001A132A" w14:paraId="2C8E5E9E" w14:textId="77777777" w:rsidTr="001A132A">
        <w:trPr>
          <w:trHeight w:val="300"/>
        </w:trPr>
        <w:tc>
          <w:tcPr>
            <w:tcW w:w="647" w:type="dxa"/>
            <w:tcBorders>
              <w:top w:val="nil"/>
              <w:left w:val="nil"/>
              <w:bottom w:val="nil"/>
              <w:right w:val="nil"/>
            </w:tcBorders>
            <w:shd w:val="clear" w:color="auto" w:fill="auto"/>
            <w:noWrap/>
            <w:vAlign w:val="bottom"/>
            <w:hideMark/>
          </w:tcPr>
          <w:p w14:paraId="6FF8162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1B76171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1C60368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217BD5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3C7A19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64.22</w:t>
            </w:r>
          </w:p>
        </w:tc>
      </w:tr>
      <w:tr w:rsidR="001A132A" w:rsidRPr="001A132A" w14:paraId="7E82FD79" w14:textId="77777777" w:rsidTr="001A132A">
        <w:trPr>
          <w:trHeight w:val="300"/>
        </w:trPr>
        <w:tc>
          <w:tcPr>
            <w:tcW w:w="647" w:type="dxa"/>
            <w:tcBorders>
              <w:top w:val="nil"/>
              <w:left w:val="nil"/>
              <w:bottom w:val="nil"/>
              <w:right w:val="nil"/>
            </w:tcBorders>
            <w:shd w:val="clear" w:color="auto" w:fill="auto"/>
            <w:noWrap/>
            <w:vAlign w:val="bottom"/>
            <w:hideMark/>
          </w:tcPr>
          <w:p w14:paraId="6CD0A18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1AD2630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142D13F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06425E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D0EDEB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64.15</w:t>
            </w:r>
          </w:p>
        </w:tc>
      </w:tr>
      <w:tr w:rsidR="001A132A" w:rsidRPr="001A132A" w14:paraId="63DA736D" w14:textId="77777777" w:rsidTr="001A132A">
        <w:trPr>
          <w:trHeight w:val="300"/>
        </w:trPr>
        <w:tc>
          <w:tcPr>
            <w:tcW w:w="647" w:type="dxa"/>
            <w:tcBorders>
              <w:top w:val="nil"/>
              <w:left w:val="nil"/>
              <w:bottom w:val="nil"/>
              <w:right w:val="nil"/>
            </w:tcBorders>
            <w:shd w:val="clear" w:color="auto" w:fill="auto"/>
            <w:noWrap/>
            <w:vAlign w:val="bottom"/>
            <w:hideMark/>
          </w:tcPr>
          <w:p w14:paraId="024319D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63435C4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2A38878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5B3640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E1196F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63.86</w:t>
            </w:r>
          </w:p>
        </w:tc>
      </w:tr>
      <w:tr w:rsidR="001A132A" w:rsidRPr="001A132A" w14:paraId="2D0D1A67" w14:textId="77777777" w:rsidTr="001A132A">
        <w:trPr>
          <w:trHeight w:val="300"/>
        </w:trPr>
        <w:tc>
          <w:tcPr>
            <w:tcW w:w="647" w:type="dxa"/>
            <w:tcBorders>
              <w:top w:val="nil"/>
              <w:left w:val="nil"/>
              <w:bottom w:val="nil"/>
              <w:right w:val="nil"/>
            </w:tcBorders>
            <w:shd w:val="clear" w:color="auto" w:fill="auto"/>
            <w:noWrap/>
            <w:vAlign w:val="bottom"/>
            <w:hideMark/>
          </w:tcPr>
          <w:p w14:paraId="4E8AFEA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45592A2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08B23AC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886021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80B1AB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63.72</w:t>
            </w:r>
          </w:p>
        </w:tc>
      </w:tr>
      <w:tr w:rsidR="001A132A" w:rsidRPr="001A132A" w14:paraId="5B883270" w14:textId="77777777" w:rsidTr="001A132A">
        <w:trPr>
          <w:trHeight w:val="300"/>
        </w:trPr>
        <w:tc>
          <w:tcPr>
            <w:tcW w:w="647" w:type="dxa"/>
            <w:tcBorders>
              <w:top w:val="nil"/>
              <w:left w:val="nil"/>
              <w:bottom w:val="nil"/>
              <w:right w:val="nil"/>
            </w:tcBorders>
            <w:shd w:val="clear" w:color="auto" w:fill="auto"/>
            <w:noWrap/>
            <w:vAlign w:val="bottom"/>
            <w:hideMark/>
          </w:tcPr>
          <w:p w14:paraId="6ABAAA2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161F42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4838FE9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D8D05A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61EED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63.67</w:t>
            </w:r>
          </w:p>
        </w:tc>
      </w:tr>
      <w:tr w:rsidR="001A132A" w:rsidRPr="001A132A" w14:paraId="67384904" w14:textId="77777777" w:rsidTr="001A132A">
        <w:trPr>
          <w:trHeight w:val="300"/>
        </w:trPr>
        <w:tc>
          <w:tcPr>
            <w:tcW w:w="647" w:type="dxa"/>
            <w:tcBorders>
              <w:top w:val="nil"/>
              <w:left w:val="nil"/>
              <w:bottom w:val="nil"/>
              <w:right w:val="nil"/>
            </w:tcBorders>
            <w:shd w:val="clear" w:color="auto" w:fill="auto"/>
            <w:noWrap/>
            <w:vAlign w:val="bottom"/>
            <w:hideMark/>
          </w:tcPr>
          <w:p w14:paraId="1303CE7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1414E5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00AF8F0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A0ED78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66E798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63.64</w:t>
            </w:r>
          </w:p>
        </w:tc>
      </w:tr>
      <w:tr w:rsidR="001A132A" w:rsidRPr="001A132A" w14:paraId="39C82BB5" w14:textId="77777777" w:rsidTr="001A132A">
        <w:trPr>
          <w:trHeight w:val="300"/>
        </w:trPr>
        <w:tc>
          <w:tcPr>
            <w:tcW w:w="647" w:type="dxa"/>
            <w:tcBorders>
              <w:top w:val="nil"/>
              <w:left w:val="nil"/>
              <w:bottom w:val="nil"/>
              <w:right w:val="nil"/>
            </w:tcBorders>
            <w:shd w:val="clear" w:color="auto" w:fill="auto"/>
            <w:noWrap/>
            <w:vAlign w:val="bottom"/>
            <w:hideMark/>
          </w:tcPr>
          <w:p w14:paraId="755601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7F8A76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7DFA932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0ECB65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41CA3E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63.59</w:t>
            </w:r>
          </w:p>
        </w:tc>
      </w:tr>
      <w:tr w:rsidR="001A132A" w:rsidRPr="001A132A" w14:paraId="5C6EEB0B" w14:textId="77777777" w:rsidTr="001A132A">
        <w:trPr>
          <w:trHeight w:val="300"/>
        </w:trPr>
        <w:tc>
          <w:tcPr>
            <w:tcW w:w="647" w:type="dxa"/>
            <w:tcBorders>
              <w:top w:val="nil"/>
              <w:left w:val="nil"/>
              <w:bottom w:val="nil"/>
              <w:right w:val="nil"/>
            </w:tcBorders>
            <w:shd w:val="clear" w:color="auto" w:fill="auto"/>
            <w:noWrap/>
            <w:vAlign w:val="bottom"/>
            <w:hideMark/>
          </w:tcPr>
          <w:p w14:paraId="4F419C5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23178A6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592642C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BDBA0B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3B11B3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63.51</w:t>
            </w:r>
          </w:p>
        </w:tc>
      </w:tr>
      <w:tr w:rsidR="001A132A" w:rsidRPr="001A132A" w14:paraId="05B60B30" w14:textId="77777777" w:rsidTr="001A132A">
        <w:trPr>
          <w:trHeight w:val="300"/>
        </w:trPr>
        <w:tc>
          <w:tcPr>
            <w:tcW w:w="647" w:type="dxa"/>
            <w:tcBorders>
              <w:top w:val="nil"/>
              <w:left w:val="nil"/>
              <w:bottom w:val="nil"/>
              <w:right w:val="nil"/>
            </w:tcBorders>
            <w:shd w:val="clear" w:color="auto" w:fill="auto"/>
            <w:noWrap/>
            <w:vAlign w:val="bottom"/>
            <w:hideMark/>
          </w:tcPr>
          <w:p w14:paraId="263BF6D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657860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5608DDE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D3606A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CAA8B7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63.34</w:t>
            </w:r>
          </w:p>
        </w:tc>
      </w:tr>
      <w:tr w:rsidR="001A132A" w:rsidRPr="001A132A" w14:paraId="71C699B2" w14:textId="77777777" w:rsidTr="001A132A">
        <w:trPr>
          <w:trHeight w:val="300"/>
        </w:trPr>
        <w:tc>
          <w:tcPr>
            <w:tcW w:w="647" w:type="dxa"/>
            <w:tcBorders>
              <w:top w:val="nil"/>
              <w:left w:val="nil"/>
              <w:bottom w:val="nil"/>
              <w:right w:val="nil"/>
            </w:tcBorders>
            <w:shd w:val="clear" w:color="auto" w:fill="auto"/>
            <w:noWrap/>
            <w:vAlign w:val="bottom"/>
            <w:hideMark/>
          </w:tcPr>
          <w:p w14:paraId="33D7DC9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7B35A65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543BB85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21ACB6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8F8F47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63.25</w:t>
            </w:r>
          </w:p>
        </w:tc>
      </w:tr>
      <w:tr w:rsidR="001A132A" w:rsidRPr="001A132A" w14:paraId="372C80F9" w14:textId="77777777" w:rsidTr="001A132A">
        <w:trPr>
          <w:trHeight w:val="300"/>
        </w:trPr>
        <w:tc>
          <w:tcPr>
            <w:tcW w:w="647" w:type="dxa"/>
            <w:tcBorders>
              <w:top w:val="nil"/>
              <w:left w:val="nil"/>
              <w:bottom w:val="nil"/>
              <w:right w:val="nil"/>
            </w:tcBorders>
            <w:shd w:val="clear" w:color="auto" w:fill="auto"/>
            <w:noWrap/>
            <w:vAlign w:val="bottom"/>
            <w:hideMark/>
          </w:tcPr>
          <w:p w14:paraId="6B032B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739BBA8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384ED56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35CE77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E27C7E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63.24</w:t>
            </w:r>
          </w:p>
        </w:tc>
      </w:tr>
      <w:tr w:rsidR="001A132A" w:rsidRPr="001A132A" w14:paraId="130EA595" w14:textId="77777777" w:rsidTr="001A132A">
        <w:trPr>
          <w:trHeight w:val="300"/>
        </w:trPr>
        <w:tc>
          <w:tcPr>
            <w:tcW w:w="647" w:type="dxa"/>
            <w:tcBorders>
              <w:top w:val="nil"/>
              <w:left w:val="nil"/>
              <w:bottom w:val="nil"/>
              <w:right w:val="nil"/>
            </w:tcBorders>
            <w:shd w:val="clear" w:color="auto" w:fill="auto"/>
            <w:noWrap/>
            <w:vAlign w:val="bottom"/>
            <w:hideMark/>
          </w:tcPr>
          <w:p w14:paraId="415C8FB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170185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305F875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BD8B71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3F542C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63.21</w:t>
            </w:r>
          </w:p>
        </w:tc>
      </w:tr>
      <w:tr w:rsidR="001A132A" w:rsidRPr="001A132A" w14:paraId="7175D0B4" w14:textId="77777777" w:rsidTr="001A132A">
        <w:trPr>
          <w:trHeight w:val="300"/>
        </w:trPr>
        <w:tc>
          <w:tcPr>
            <w:tcW w:w="647" w:type="dxa"/>
            <w:tcBorders>
              <w:top w:val="nil"/>
              <w:left w:val="nil"/>
              <w:bottom w:val="nil"/>
              <w:right w:val="nil"/>
            </w:tcBorders>
            <w:shd w:val="clear" w:color="auto" w:fill="auto"/>
            <w:noWrap/>
            <w:vAlign w:val="bottom"/>
            <w:hideMark/>
          </w:tcPr>
          <w:p w14:paraId="33F2F2D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0A5ACDF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589B53F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9F20F0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636DAD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63.18</w:t>
            </w:r>
          </w:p>
        </w:tc>
      </w:tr>
      <w:tr w:rsidR="001A132A" w:rsidRPr="001A132A" w14:paraId="09A6BD33" w14:textId="77777777" w:rsidTr="001A132A">
        <w:trPr>
          <w:trHeight w:val="300"/>
        </w:trPr>
        <w:tc>
          <w:tcPr>
            <w:tcW w:w="647" w:type="dxa"/>
            <w:tcBorders>
              <w:top w:val="nil"/>
              <w:left w:val="nil"/>
              <w:bottom w:val="nil"/>
              <w:right w:val="nil"/>
            </w:tcBorders>
            <w:shd w:val="clear" w:color="auto" w:fill="auto"/>
            <w:noWrap/>
            <w:vAlign w:val="bottom"/>
            <w:hideMark/>
          </w:tcPr>
          <w:p w14:paraId="4FD4737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245F640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7A8DC77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C2A3FC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BDC9E0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62.97</w:t>
            </w:r>
          </w:p>
        </w:tc>
      </w:tr>
      <w:tr w:rsidR="001A132A" w:rsidRPr="001A132A" w14:paraId="0A3CB6A7" w14:textId="77777777" w:rsidTr="001A132A">
        <w:trPr>
          <w:trHeight w:val="300"/>
        </w:trPr>
        <w:tc>
          <w:tcPr>
            <w:tcW w:w="647" w:type="dxa"/>
            <w:tcBorders>
              <w:top w:val="nil"/>
              <w:left w:val="nil"/>
              <w:bottom w:val="nil"/>
              <w:right w:val="nil"/>
            </w:tcBorders>
            <w:shd w:val="clear" w:color="auto" w:fill="auto"/>
            <w:noWrap/>
            <w:vAlign w:val="bottom"/>
            <w:hideMark/>
          </w:tcPr>
          <w:p w14:paraId="5CB4F46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25116AC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2839960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43D668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294318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62.93</w:t>
            </w:r>
          </w:p>
        </w:tc>
      </w:tr>
      <w:tr w:rsidR="001A132A" w:rsidRPr="001A132A" w14:paraId="4CC60B59" w14:textId="77777777" w:rsidTr="001A132A">
        <w:trPr>
          <w:trHeight w:val="300"/>
        </w:trPr>
        <w:tc>
          <w:tcPr>
            <w:tcW w:w="647" w:type="dxa"/>
            <w:tcBorders>
              <w:top w:val="nil"/>
              <w:left w:val="nil"/>
              <w:bottom w:val="nil"/>
              <w:right w:val="nil"/>
            </w:tcBorders>
            <w:shd w:val="clear" w:color="auto" w:fill="auto"/>
            <w:noWrap/>
            <w:vAlign w:val="bottom"/>
            <w:hideMark/>
          </w:tcPr>
          <w:p w14:paraId="5637D76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374F2D6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738D8C4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84C558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37A7AC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62.86</w:t>
            </w:r>
          </w:p>
        </w:tc>
      </w:tr>
      <w:tr w:rsidR="001A132A" w:rsidRPr="001A132A" w14:paraId="4F726488" w14:textId="77777777" w:rsidTr="001A132A">
        <w:trPr>
          <w:trHeight w:val="300"/>
        </w:trPr>
        <w:tc>
          <w:tcPr>
            <w:tcW w:w="647" w:type="dxa"/>
            <w:tcBorders>
              <w:top w:val="nil"/>
              <w:left w:val="nil"/>
              <w:bottom w:val="nil"/>
              <w:right w:val="nil"/>
            </w:tcBorders>
            <w:shd w:val="clear" w:color="auto" w:fill="auto"/>
            <w:noWrap/>
            <w:vAlign w:val="bottom"/>
            <w:hideMark/>
          </w:tcPr>
          <w:p w14:paraId="64AE3F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0BC160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14A86AC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C16334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AB93D5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62.86</w:t>
            </w:r>
          </w:p>
        </w:tc>
      </w:tr>
      <w:tr w:rsidR="001A132A" w:rsidRPr="001A132A" w14:paraId="46BFD2E0" w14:textId="77777777" w:rsidTr="001A132A">
        <w:trPr>
          <w:trHeight w:val="300"/>
        </w:trPr>
        <w:tc>
          <w:tcPr>
            <w:tcW w:w="647" w:type="dxa"/>
            <w:tcBorders>
              <w:top w:val="nil"/>
              <w:left w:val="nil"/>
              <w:bottom w:val="nil"/>
              <w:right w:val="nil"/>
            </w:tcBorders>
            <w:shd w:val="clear" w:color="auto" w:fill="auto"/>
            <w:noWrap/>
            <w:vAlign w:val="bottom"/>
            <w:hideMark/>
          </w:tcPr>
          <w:p w14:paraId="728784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5402876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0011736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88603D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84E813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62.78</w:t>
            </w:r>
          </w:p>
        </w:tc>
      </w:tr>
      <w:tr w:rsidR="001A132A" w:rsidRPr="001A132A" w14:paraId="48E44A87" w14:textId="77777777" w:rsidTr="001A132A">
        <w:trPr>
          <w:trHeight w:val="300"/>
        </w:trPr>
        <w:tc>
          <w:tcPr>
            <w:tcW w:w="647" w:type="dxa"/>
            <w:tcBorders>
              <w:top w:val="nil"/>
              <w:left w:val="nil"/>
              <w:bottom w:val="nil"/>
              <w:right w:val="nil"/>
            </w:tcBorders>
            <w:shd w:val="clear" w:color="auto" w:fill="auto"/>
            <w:noWrap/>
            <w:vAlign w:val="bottom"/>
            <w:hideMark/>
          </w:tcPr>
          <w:p w14:paraId="4809C88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3A5F6F4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7A3D27D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72E91F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0A36EF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62.77</w:t>
            </w:r>
          </w:p>
        </w:tc>
      </w:tr>
      <w:tr w:rsidR="001A132A" w:rsidRPr="001A132A" w14:paraId="35109D39" w14:textId="77777777" w:rsidTr="001A132A">
        <w:trPr>
          <w:trHeight w:val="300"/>
        </w:trPr>
        <w:tc>
          <w:tcPr>
            <w:tcW w:w="647" w:type="dxa"/>
            <w:tcBorders>
              <w:top w:val="nil"/>
              <w:left w:val="nil"/>
              <w:bottom w:val="nil"/>
              <w:right w:val="nil"/>
            </w:tcBorders>
            <w:shd w:val="clear" w:color="auto" w:fill="auto"/>
            <w:noWrap/>
            <w:vAlign w:val="bottom"/>
            <w:hideMark/>
          </w:tcPr>
          <w:p w14:paraId="790BE66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5892AA3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0D993E8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B00712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B0189C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62.67</w:t>
            </w:r>
          </w:p>
        </w:tc>
      </w:tr>
      <w:tr w:rsidR="001A132A" w:rsidRPr="001A132A" w14:paraId="508CDF2A" w14:textId="77777777" w:rsidTr="001A132A">
        <w:trPr>
          <w:trHeight w:val="300"/>
        </w:trPr>
        <w:tc>
          <w:tcPr>
            <w:tcW w:w="647" w:type="dxa"/>
            <w:tcBorders>
              <w:top w:val="nil"/>
              <w:left w:val="nil"/>
              <w:bottom w:val="nil"/>
              <w:right w:val="nil"/>
            </w:tcBorders>
            <w:shd w:val="clear" w:color="auto" w:fill="auto"/>
            <w:noWrap/>
            <w:vAlign w:val="bottom"/>
            <w:hideMark/>
          </w:tcPr>
          <w:p w14:paraId="596C511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2B6F16A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5FC5BD5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FFDB24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2AD61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62.66</w:t>
            </w:r>
          </w:p>
        </w:tc>
      </w:tr>
      <w:tr w:rsidR="001A132A" w:rsidRPr="001A132A" w14:paraId="1B52B217" w14:textId="77777777" w:rsidTr="001A132A">
        <w:trPr>
          <w:trHeight w:val="300"/>
        </w:trPr>
        <w:tc>
          <w:tcPr>
            <w:tcW w:w="647" w:type="dxa"/>
            <w:tcBorders>
              <w:top w:val="nil"/>
              <w:left w:val="nil"/>
              <w:bottom w:val="nil"/>
              <w:right w:val="nil"/>
            </w:tcBorders>
            <w:shd w:val="clear" w:color="auto" w:fill="auto"/>
            <w:noWrap/>
            <w:vAlign w:val="bottom"/>
            <w:hideMark/>
          </w:tcPr>
          <w:p w14:paraId="475A403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6C5EC61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0AE3269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74C69F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989ECE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62.62</w:t>
            </w:r>
          </w:p>
        </w:tc>
      </w:tr>
      <w:tr w:rsidR="001A132A" w:rsidRPr="001A132A" w14:paraId="375B3A9B" w14:textId="77777777" w:rsidTr="001A132A">
        <w:trPr>
          <w:trHeight w:val="300"/>
        </w:trPr>
        <w:tc>
          <w:tcPr>
            <w:tcW w:w="647" w:type="dxa"/>
            <w:tcBorders>
              <w:top w:val="nil"/>
              <w:left w:val="nil"/>
              <w:bottom w:val="nil"/>
              <w:right w:val="nil"/>
            </w:tcBorders>
            <w:shd w:val="clear" w:color="auto" w:fill="auto"/>
            <w:noWrap/>
            <w:vAlign w:val="bottom"/>
            <w:hideMark/>
          </w:tcPr>
          <w:p w14:paraId="4E86D11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2510CDD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10B6044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1CE063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7D0FBD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62.56</w:t>
            </w:r>
          </w:p>
        </w:tc>
      </w:tr>
      <w:tr w:rsidR="001A132A" w:rsidRPr="001A132A" w14:paraId="78370287" w14:textId="77777777" w:rsidTr="001A132A">
        <w:trPr>
          <w:trHeight w:val="300"/>
        </w:trPr>
        <w:tc>
          <w:tcPr>
            <w:tcW w:w="647" w:type="dxa"/>
            <w:tcBorders>
              <w:top w:val="nil"/>
              <w:left w:val="nil"/>
              <w:bottom w:val="nil"/>
              <w:right w:val="nil"/>
            </w:tcBorders>
            <w:shd w:val="clear" w:color="auto" w:fill="auto"/>
            <w:noWrap/>
            <w:vAlign w:val="bottom"/>
            <w:hideMark/>
          </w:tcPr>
          <w:p w14:paraId="41E426A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68AC709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3A6773F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DD7DBC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D16A14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62.49</w:t>
            </w:r>
          </w:p>
        </w:tc>
      </w:tr>
      <w:tr w:rsidR="001A132A" w:rsidRPr="001A132A" w14:paraId="69AE1244" w14:textId="77777777" w:rsidTr="001A132A">
        <w:trPr>
          <w:trHeight w:val="300"/>
        </w:trPr>
        <w:tc>
          <w:tcPr>
            <w:tcW w:w="647" w:type="dxa"/>
            <w:tcBorders>
              <w:top w:val="nil"/>
              <w:left w:val="nil"/>
              <w:bottom w:val="nil"/>
              <w:right w:val="nil"/>
            </w:tcBorders>
            <w:shd w:val="clear" w:color="auto" w:fill="auto"/>
            <w:noWrap/>
            <w:vAlign w:val="bottom"/>
            <w:hideMark/>
          </w:tcPr>
          <w:p w14:paraId="7168E30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5FDAC2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66771AF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252FC6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4AADB5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62.40</w:t>
            </w:r>
          </w:p>
        </w:tc>
      </w:tr>
      <w:tr w:rsidR="001A132A" w:rsidRPr="001A132A" w14:paraId="0E811B1E" w14:textId="77777777" w:rsidTr="001A132A">
        <w:trPr>
          <w:trHeight w:val="300"/>
        </w:trPr>
        <w:tc>
          <w:tcPr>
            <w:tcW w:w="647" w:type="dxa"/>
            <w:tcBorders>
              <w:top w:val="nil"/>
              <w:left w:val="nil"/>
              <w:bottom w:val="nil"/>
              <w:right w:val="nil"/>
            </w:tcBorders>
            <w:shd w:val="clear" w:color="auto" w:fill="auto"/>
            <w:noWrap/>
            <w:vAlign w:val="bottom"/>
            <w:hideMark/>
          </w:tcPr>
          <w:p w14:paraId="55FFB43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4DB2537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7</w:t>
            </w:r>
          </w:p>
        </w:tc>
        <w:tc>
          <w:tcPr>
            <w:tcW w:w="746" w:type="dxa"/>
            <w:tcBorders>
              <w:top w:val="nil"/>
              <w:left w:val="nil"/>
              <w:bottom w:val="nil"/>
              <w:right w:val="nil"/>
            </w:tcBorders>
            <w:shd w:val="clear" w:color="auto" w:fill="auto"/>
            <w:noWrap/>
            <w:vAlign w:val="bottom"/>
            <w:hideMark/>
          </w:tcPr>
          <w:p w14:paraId="4D38C4C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5E1401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D645E4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62.38</w:t>
            </w:r>
          </w:p>
        </w:tc>
      </w:tr>
      <w:tr w:rsidR="001A132A" w:rsidRPr="001A132A" w14:paraId="51504CA0" w14:textId="77777777" w:rsidTr="001A132A">
        <w:trPr>
          <w:trHeight w:val="300"/>
        </w:trPr>
        <w:tc>
          <w:tcPr>
            <w:tcW w:w="647" w:type="dxa"/>
            <w:tcBorders>
              <w:top w:val="nil"/>
              <w:left w:val="nil"/>
              <w:bottom w:val="nil"/>
              <w:right w:val="nil"/>
            </w:tcBorders>
            <w:shd w:val="clear" w:color="auto" w:fill="auto"/>
            <w:noWrap/>
            <w:vAlign w:val="bottom"/>
            <w:hideMark/>
          </w:tcPr>
          <w:p w14:paraId="09F9FB3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5627DC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5235963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CD091D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87811D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62.36</w:t>
            </w:r>
          </w:p>
        </w:tc>
      </w:tr>
      <w:tr w:rsidR="001A132A" w:rsidRPr="001A132A" w14:paraId="4F803A4F" w14:textId="77777777" w:rsidTr="001A132A">
        <w:trPr>
          <w:trHeight w:val="300"/>
        </w:trPr>
        <w:tc>
          <w:tcPr>
            <w:tcW w:w="647" w:type="dxa"/>
            <w:tcBorders>
              <w:top w:val="nil"/>
              <w:left w:val="nil"/>
              <w:bottom w:val="nil"/>
              <w:right w:val="nil"/>
            </w:tcBorders>
            <w:shd w:val="clear" w:color="auto" w:fill="auto"/>
            <w:noWrap/>
            <w:vAlign w:val="bottom"/>
            <w:hideMark/>
          </w:tcPr>
          <w:p w14:paraId="10987DD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451FF07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7559569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F5B58E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6E6FBB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62.26</w:t>
            </w:r>
          </w:p>
        </w:tc>
      </w:tr>
      <w:tr w:rsidR="001A132A" w:rsidRPr="001A132A" w14:paraId="0B80049F" w14:textId="77777777" w:rsidTr="001A132A">
        <w:trPr>
          <w:trHeight w:val="300"/>
        </w:trPr>
        <w:tc>
          <w:tcPr>
            <w:tcW w:w="647" w:type="dxa"/>
            <w:tcBorders>
              <w:top w:val="nil"/>
              <w:left w:val="nil"/>
              <w:bottom w:val="nil"/>
              <w:right w:val="nil"/>
            </w:tcBorders>
            <w:shd w:val="clear" w:color="auto" w:fill="auto"/>
            <w:noWrap/>
            <w:vAlign w:val="bottom"/>
            <w:hideMark/>
          </w:tcPr>
          <w:p w14:paraId="0549CD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7B68266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w:t>
            </w:r>
          </w:p>
        </w:tc>
        <w:tc>
          <w:tcPr>
            <w:tcW w:w="746" w:type="dxa"/>
            <w:tcBorders>
              <w:top w:val="nil"/>
              <w:left w:val="nil"/>
              <w:bottom w:val="nil"/>
              <w:right w:val="nil"/>
            </w:tcBorders>
            <w:shd w:val="clear" w:color="auto" w:fill="auto"/>
            <w:noWrap/>
            <w:vAlign w:val="bottom"/>
            <w:hideMark/>
          </w:tcPr>
          <w:p w14:paraId="659638D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F0ED6C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752B89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62.18</w:t>
            </w:r>
          </w:p>
        </w:tc>
      </w:tr>
      <w:tr w:rsidR="001A132A" w:rsidRPr="001A132A" w14:paraId="3F1C6E77" w14:textId="77777777" w:rsidTr="001A132A">
        <w:trPr>
          <w:trHeight w:val="300"/>
        </w:trPr>
        <w:tc>
          <w:tcPr>
            <w:tcW w:w="647" w:type="dxa"/>
            <w:tcBorders>
              <w:top w:val="nil"/>
              <w:left w:val="nil"/>
              <w:bottom w:val="nil"/>
              <w:right w:val="nil"/>
            </w:tcBorders>
            <w:shd w:val="clear" w:color="auto" w:fill="auto"/>
            <w:noWrap/>
            <w:vAlign w:val="bottom"/>
            <w:hideMark/>
          </w:tcPr>
          <w:p w14:paraId="493E0F1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6CD5E28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646175C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9F0D1A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6A8A70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62.17</w:t>
            </w:r>
          </w:p>
        </w:tc>
      </w:tr>
      <w:tr w:rsidR="001A132A" w:rsidRPr="001A132A" w14:paraId="684755BE" w14:textId="77777777" w:rsidTr="001A132A">
        <w:trPr>
          <w:trHeight w:val="300"/>
        </w:trPr>
        <w:tc>
          <w:tcPr>
            <w:tcW w:w="647" w:type="dxa"/>
            <w:tcBorders>
              <w:top w:val="nil"/>
              <w:left w:val="nil"/>
              <w:bottom w:val="nil"/>
              <w:right w:val="nil"/>
            </w:tcBorders>
            <w:shd w:val="clear" w:color="auto" w:fill="auto"/>
            <w:noWrap/>
            <w:vAlign w:val="bottom"/>
            <w:hideMark/>
          </w:tcPr>
          <w:p w14:paraId="40C6AA9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208C2BA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3C730DE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4E9B3F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34A991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62.12</w:t>
            </w:r>
          </w:p>
        </w:tc>
      </w:tr>
      <w:tr w:rsidR="001A132A" w:rsidRPr="001A132A" w14:paraId="7AAFE66D" w14:textId="77777777" w:rsidTr="001A132A">
        <w:trPr>
          <w:trHeight w:val="300"/>
        </w:trPr>
        <w:tc>
          <w:tcPr>
            <w:tcW w:w="647" w:type="dxa"/>
            <w:tcBorders>
              <w:top w:val="nil"/>
              <w:left w:val="nil"/>
              <w:bottom w:val="nil"/>
              <w:right w:val="nil"/>
            </w:tcBorders>
            <w:shd w:val="clear" w:color="auto" w:fill="auto"/>
            <w:noWrap/>
            <w:vAlign w:val="bottom"/>
            <w:hideMark/>
          </w:tcPr>
          <w:p w14:paraId="13B1527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14B4423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625C31C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5EEB9A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254CFA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61.92</w:t>
            </w:r>
          </w:p>
        </w:tc>
      </w:tr>
      <w:tr w:rsidR="001A132A" w:rsidRPr="001A132A" w14:paraId="11203A0E" w14:textId="77777777" w:rsidTr="001A132A">
        <w:trPr>
          <w:trHeight w:val="300"/>
        </w:trPr>
        <w:tc>
          <w:tcPr>
            <w:tcW w:w="647" w:type="dxa"/>
            <w:tcBorders>
              <w:top w:val="nil"/>
              <w:left w:val="nil"/>
              <w:bottom w:val="nil"/>
              <w:right w:val="nil"/>
            </w:tcBorders>
            <w:shd w:val="clear" w:color="auto" w:fill="auto"/>
            <w:noWrap/>
            <w:vAlign w:val="bottom"/>
            <w:hideMark/>
          </w:tcPr>
          <w:p w14:paraId="4927E7D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1AF63A3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7324F7C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C432B7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7E6824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61.91</w:t>
            </w:r>
          </w:p>
        </w:tc>
      </w:tr>
      <w:tr w:rsidR="001A132A" w:rsidRPr="001A132A" w14:paraId="20889433" w14:textId="77777777" w:rsidTr="001A132A">
        <w:trPr>
          <w:trHeight w:val="300"/>
        </w:trPr>
        <w:tc>
          <w:tcPr>
            <w:tcW w:w="647" w:type="dxa"/>
            <w:tcBorders>
              <w:top w:val="nil"/>
              <w:left w:val="nil"/>
              <w:bottom w:val="nil"/>
              <w:right w:val="nil"/>
            </w:tcBorders>
            <w:shd w:val="clear" w:color="auto" w:fill="auto"/>
            <w:noWrap/>
            <w:vAlign w:val="bottom"/>
            <w:hideMark/>
          </w:tcPr>
          <w:p w14:paraId="1C5FEC4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604" w:type="dxa"/>
            <w:tcBorders>
              <w:top w:val="nil"/>
              <w:left w:val="nil"/>
              <w:bottom w:val="nil"/>
              <w:right w:val="nil"/>
            </w:tcBorders>
            <w:shd w:val="clear" w:color="auto" w:fill="auto"/>
            <w:noWrap/>
            <w:vAlign w:val="bottom"/>
            <w:hideMark/>
          </w:tcPr>
          <w:p w14:paraId="26F8145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16304DE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62A698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341EE6C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61.91</w:t>
            </w:r>
          </w:p>
        </w:tc>
      </w:tr>
      <w:tr w:rsidR="001A132A" w:rsidRPr="001A132A" w14:paraId="3B748F39" w14:textId="77777777" w:rsidTr="001A132A">
        <w:trPr>
          <w:trHeight w:val="300"/>
        </w:trPr>
        <w:tc>
          <w:tcPr>
            <w:tcW w:w="647" w:type="dxa"/>
            <w:tcBorders>
              <w:top w:val="nil"/>
              <w:left w:val="nil"/>
              <w:bottom w:val="nil"/>
              <w:right w:val="nil"/>
            </w:tcBorders>
            <w:shd w:val="clear" w:color="auto" w:fill="auto"/>
            <w:noWrap/>
            <w:vAlign w:val="bottom"/>
            <w:hideMark/>
          </w:tcPr>
          <w:p w14:paraId="32AA209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43B07C2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649781F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362ABF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1B6CE4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61.90</w:t>
            </w:r>
          </w:p>
        </w:tc>
      </w:tr>
      <w:tr w:rsidR="001A132A" w:rsidRPr="001A132A" w14:paraId="6F1F50DE" w14:textId="77777777" w:rsidTr="001A132A">
        <w:trPr>
          <w:trHeight w:val="300"/>
        </w:trPr>
        <w:tc>
          <w:tcPr>
            <w:tcW w:w="647" w:type="dxa"/>
            <w:tcBorders>
              <w:top w:val="nil"/>
              <w:left w:val="nil"/>
              <w:bottom w:val="nil"/>
              <w:right w:val="nil"/>
            </w:tcBorders>
            <w:shd w:val="clear" w:color="auto" w:fill="auto"/>
            <w:noWrap/>
            <w:vAlign w:val="bottom"/>
            <w:hideMark/>
          </w:tcPr>
          <w:p w14:paraId="01A75DC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0CC4FCC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w:t>
            </w:r>
          </w:p>
        </w:tc>
        <w:tc>
          <w:tcPr>
            <w:tcW w:w="746" w:type="dxa"/>
            <w:tcBorders>
              <w:top w:val="nil"/>
              <w:left w:val="nil"/>
              <w:bottom w:val="nil"/>
              <w:right w:val="nil"/>
            </w:tcBorders>
            <w:shd w:val="clear" w:color="auto" w:fill="auto"/>
            <w:noWrap/>
            <w:vAlign w:val="bottom"/>
            <w:hideMark/>
          </w:tcPr>
          <w:p w14:paraId="7C22FAB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4F95DA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4D8B2BE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61.84</w:t>
            </w:r>
          </w:p>
        </w:tc>
      </w:tr>
      <w:tr w:rsidR="001A132A" w:rsidRPr="001A132A" w14:paraId="48CB60A3" w14:textId="77777777" w:rsidTr="001A132A">
        <w:trPr>
          <w:trHeight w:val="300"/>
        </w:trPr>
        <w:tc>
          <w:tcPr>
            <w:tcW w:w="647" w:type="dxa"/>
            <w:tcBorders>
              <w:top w:val="nil"/>
              <w:left w:val="nil"/>
              <w:bottom w:val="nil"/>
              <w:right w:val="nil"/>
            </w:tcBorders>
            <w:shd w:val="clear" w:color="auto" w:fill="auto"/>
            <w:noWrap/>
            <w:vAlign w:val="bottom"/>
            <w:hideMark/>
          </w:tcPr>
          <w:p w14:paraId="1F6E57B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67273C0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6736B5C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8E7857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4F792E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61.81</w:t>
            </w:r>
          </w:p>
        </w:tc>
      </w:tr>
      <w:tr w:rsidR="001A132A" w:rsidRPr="001A132A" w14:paraId="7DA363B3" w14:textId="77777777" w:rsidTr="001A132A">
        <w:trPr>
          <w:trHeight w:val="300"/>
        </w:trPr>
        <w:tc>
          <w:tcPr>
            <w:tcW w:w="647" w:type="dxa"/>
            <w:tcBorders>
              <w:top w:val="nil"/>
              <w:left w:val="nil"/>
              <w:bottom w:val="nil"/>
              <w:right w:val="nil"/>
            </w:tcBorders>
            <w:shd w:val="clear" w:color="auto" w:fill="auto"/>
            <w:noWrap/>
            <w:vAlign w:val="bottom"/>
            <w:hideMark/>
          </w:tcPr>
          <w:p w14:paraId="3D473A5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7094D4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18A9DAC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73A732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85FC8B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61.58</w:t>
            </w:r>
          </w:p>
        </w:tc>
      </w:tr>
      <w:tr w:rsidR="001A132A" w:rsidRPr="001A132A" w14:paraId="7AB06207" w14:textId="77777777" w:rsidTr="001A132A">
        <w:trPr>
          <w:trHeight w:val="300"/>
        </w:trPr>
        <w:tc>
          <w:tcPr>
            <w:tcW w:w="647" w:type="dxa"/>
            <w:tcBorders>
              <w:top w:val="nil"/>
              <w:left w:val="nil"/>
              <w:bottom w:val="nil"/>
              <w:right w:val="nil"/>
            </w:tcBorders>
            <w:shd w:val="clear" w:color="auto" w:fill="auto"/>
            <w:noWrap/>
            <w:vAlign w:val="bottom"/>
            <w:hideMark/>
          </w:tcPr>
          <w:p w14:paraId="0034C0B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02D1FB8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4CAB5C1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4F88B6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2E07C22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61.56</w:t>
            </w:r>
          </w:p>
        </w:tc>
      </w:tr>
      <w:tr w:rsidR="001A132A" w:rsidRPr="001A132A" w14:paraId="6BE4FB2C" w14:textId="77777777" w:rsidTr="001A132A">
        <w:trPr>
          <w:trHeight w:val="300"/>
        </w:trPr>
        <w:tc>
          <w:tcPr>
            <w:tcW w:w="647" w:type="dxa"/>
            <w:tcBorders>
              <w:top w:val="nil"/>
              <w:left w:val="nil"/>
              <w:bottom w:val="nil"/>
              <w:right w:val="nil"/>
            </w:tcBorders>
            <w:shd w:val="clear" w:color="auto" w:fill="auto"/>
            <w:noWrap/>
            <w:vAlign w:val="bottom"/>
            <w:hideMark/>
          </w:tcPr>
          <w:p w14:paraId="5BAD9D2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2E72CFB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746" w:type="dxa"/>
            <w:tcBorders>
              <w:top w:val="nil"/>
              <w:left w:val="nil"/>
              <w:bottom w:val="nil"/>
              <w:right w:val="nil"/>
            </w:tcBorders>
            <w:shd w:val="clear" w:color="auto" w:fill="auto"/>
            <w:noWrap/>
            <w:vAlign w:val="bottom"/>
            <w:hideMark/>
          </w:tcPr>
          <w:p w14:paraId="059669B5"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662054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970EA9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61.38</w:t>
            </w:r>
          </w:p>
        </w:tc>
      </w:tr>
      <w:tr w:rsidR="001A132A" w:rsidRPr="001A132A" w14:paraId="19028918" w14:textId="77777777" w:rsidTr="001A132A">
        <w:trPr>
          <w:trHeight w:val="300"/>
        </w:trPr>
        <w:tc>
          <w:tcPr>
            <w:tcW w:w="647" w:type="dxa"/>
            <w:tcBorders>
              <w:top w:val="nil"/>
              <w:left w:val="nil"/>
              <w:bottom w:val="nil"/>
              <w:right w:val="nil"/>
            </w:tcBorders>
            <w:shd w:val="clear" w:color="auto" w:fill="auto"/>
            <w:noWrap/>
            <w:vAlign w:val="bottom"/>
            <w:hideMark/>
          </w:tcPr>
          <w:p w14:paraId="4A84B00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5F62163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50FB511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462A4A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753E84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61.29</w:t>
            </w:r>
          </w:p>
        </w:tc>
      </w:tr>
      <w:tr w:rsidR="001A132A" w:rsidRPr="001A132A" w14:paraId="2957786B" w14:textId="77777777" w:rsidTr="001A132A">
        <w:trPr>
          <w:trHeight w:val="300"/>
        </w:trPr>
        <w:tc>
          <w:tcPr>
            <w:tcW w:w="647" w:type="dxa"/>
            <w:tcBorders>
              <w:top w:val="nil"/>
              <w:left w:val="nil"/>
              <w:bottom w:val="nil"/>
              <w:right w:val="nil"/>
            </w:tcBorders>
            <w:shd w:val="clear" w:color="auto" w:fill="auto"/>
            <w:noWrap/>
            <w:vAlign w:val="bottom"/>
            <w:hideMark/>
          </w:tcPr>
          <w:p w14:paraId="1152120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4</w:t>
            </w:r>
          </w:p>
        </w:tc>
        <w:tc>
          <w:tcPr>
            <w:tcW w:w="604" w:type="dxa"/>
            <w:tcBorders>
              <w:top w:val="nil"/>
              <w:left w:val="nil"/>
              <w:bottom w:val="nil"/>
              <w:right w:val="nil"/>
            </w:tcBorders>
            <w:shd w:val="clear" w:color="auto" w:fill="auto"/>
            <w:noWrap/>
            <w:vAlign w:val="bottom"/>
            <w:hideMark/>
          </w:tcPr>
          <w:p w14:paraId="148A1B6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114A83E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2B413C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168B79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61.17</w:t>
            </w:r>
          </w:p>
        </w:tc>
      </w:tr>
      <w:tr w:rsidR="001A132A" w:rsidRPr="001A132A" w14:paraId="0D4B9293" w14:textId="77777777" w:rsidTr="001A132A">
        <w:trPr>
          <w:trHeight w:val="300"/>
        </w:trPr>
        <w:tc>
          <w:tcPr>
            <w:tcW w:w="647" w:type="dxa"/>
            <w:tcBorders>
              <w:top w:val="nil"/>
              <w:left w:val="nil"/>
              <w:bottom w:val="nil"/>
              <w:right w:val="nil"/>
            </w:tcBorders>
            <w:shd w:val="clear" w:color="auto" w:fill="auto"/>
            <w:noWrap/>
            <w:vAlign w:val="bottom"/>
            <w:hideMark/>
          </w:tcPr>
          <w:p w14:paraId="1BB3579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4A3351F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2DDB813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58F8603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B90CE6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61.16</w:t>
            </w:r>
          </w:p>
        </w:tc>
      </w:tr>
      <w:tr w:rsidR="001A132A" w:rsidRPr="001A132A" w14:paraId="449DA324" w14:textId="77777777" w:rsidTr="001A132A">
        <w:trPr>
          <w:trHeight w:val="300"/>
        </w:trPr>
        <w:tc>
          <w:tcPr>
            <w:tcW w:w="647" w:type="dxa"/>
            <w:tcBorders>
              <w:top w:val="nil"/>
              <w:left w:val="nil"/>
              <w:bottom w:val="nil"/>
              <w:right w:val="nil"/>
            </w:tcBorders>
            <w:shd w:val="clear" w:color="auto" w:fill="auto"/>
            <w:noWrap/>
            <w:vAlign w:val="bottom"/>
            <w:hideMark/>
          </w:tcPr>
          <w:p w14:paraId="2742D1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4970676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783C8FF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66B1E7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67C964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61.09</w:t>
            </w:r>
          </w:p>
        </w:tc>
      </w:tr>
      <w:tr w:rsidR="001A132A" w:rsidRPr="001A132A" w14:paraId="4023C4A7" w14:textId="77777777" w:rsidTr="001A132A">
        <w:trPr>
          <w:trHeight w:val="300"/>
        </w:trPr>
        <w:tc>
          <w:tcPr>
            <w:tcW w:w="647" w:type="dxa"/>
            <w:tcBorders>
              <w:top w:val="nil"/>
              <w:left w:val="nil"/>
              <w:bottom w:val="nil"/>
              <w:right w:val="nil"/>
            </w:tcBorders>
            <w:shd w:val="clear" w:color="auto" w:fill="auto"/>
            <w:noWrap/>
            <w:vAlign w:val="bottom"/>
            <w:hideMark/>
          </w:tcPr>
          <w:p w14:paraId="6E88804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05AD383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6151B64C"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6CB5D2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2C2397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60.82</w:t>
            </w:r>
          </w:p>
        </w:tc>
      </w:tr>
      <w:tr w:rsidR="001A132A" w:rsidRPr="001A132A" w14:paraId="416BF519" w14:textId="77777777" w:rsidTr="001A132A">
        <w:trPr>
          <w:trHeight w:val="300"/>
        </w:trPr>
        <w:tc>
          <w:tcPr>
            <w:tcW w:w="647" w:type="dxa"/>
            <w:tcBorders>
              <w:top w:val="nil"/>
              <w:left w:val="nil"/>
              <w:bottom w:val="nil"/>
              <w:right w:val="nil"/>
            </w:tcBorders>
            <w:shd w:val="clear" w:color="auto" w:fill="auto"/>
            <w:noWrap/>
            <w:vAlign w:val="bottom"/>
            <w:hideMark/>
          </w:tcPr>
          <w:p w14:paraId="373C118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1678961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8</w:t>
            </w:r>
          </w:p>
        </w:tc>
        <w:tc>
          <w:tcPr>
            <w:tcW w:w="746" w:type="dxa"/>
            <w:tcBorders>
              <w:top w:val="nil"/>
              <w:left w:val="nil"/>
              <w:bottom w:val="nil"/>
              <w:right w:val="nil"/>
            </w:tcBorders>
            <w:shd w:val="clear" w:color="auto" w:fill="auto"/>
            <w:noWrap/>
            <w:vAlign w:val="bottom"/>
            <w:hideMark/>
          </w:tcPr>
          <w:p w14:paraId="2B22155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598AA07"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5CBFB41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60.74</w:t>
            </w:r>
          </w:p>
        </w:tc>
      </w:tr>
      <w:tr w:rsidR="001A132A" w:rsidRPr="001A132A" w14:paraId="3B325B44" w14:textId="77777777" w:rsidTr="001A132A">
        <w:trPr>
          <w:trHeight w:val="300"/>
        </w:trPr>
        <w:tc>
          <w:tcPr>
            <w:tcW w:w="647" w:type="dxa"/>
            <w:tcBorders>
              <w:top w:val="nil"/>
              <w:left w:val="nil"/>
              <w:bottom w:val="nil"/>
              <w:right w:val="nil"/>
            </w:tcBorders>
            <w:shd w:val="clear" w:color="auto" w:fill="auto"/>
            <w:noWrap/>
            <w:vAlign w:val="bottom"/>
            <w:hideMark/>
          </w:tcPr>
          <w:p w14:paraId="65A6A2C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44BEF52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6CCF724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6D5F952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6E9321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60.61</w:t>
            </w:r>
          </w:p>
        </w:tc>
      </w:tr>
      <w:tr w:rsidR="001A132A" w:rsidRPr="001A132A" w14:paraId="11C9EC0D" w14:textId="77777777" w:rsidTr="001A132A">
        <w:trPr>
          <w:trHeight w:val="300"/>
        </w:trPr>
        <w:tc>
          <w:tcPr>
            <w:tcW w:w="647" w:type="dxa"/>
            <w:tcBorders>
              <w:top w:val="nil"/>
              <w:left w:val="nil"/>
              <w:bottom w:val="nil"/>
              <w:right w:val="nil"/>
            </w:tcBorders>
            <w:shd w:val="clear" w:color="auto" w:fill="auto"/>
            <w:noWrap/>
            <w:vAlign w:val="bottom"/>
            <w:hideMark/>
          </w:tcPr>
          <w:p w14:paraId="15E4162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6A3360F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9</w:t>
            </w:r>
          </w:p>
        </w:tc>
        <w:tc>
          <w:tcPr>
            <w:tcW w:w="746" w:type="dxa"/>
            <w:tcBorders>
              <w:top w:val="nil"/>
              <w:left w:val="nil"/>
              <w:bottom w:val="nil"/>
              <w:right w:val="nil"/>
            </w:tcBorders>
            <w:shd w:val="clear" w:color="auto" w:fill="auto"/>
            <w:noWrap/>
            <w:vAlign w:val="bottom"/>
            <w:hideMark/>
          </w:tcPr>
          <w:p w14:paraId="501C9CE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74BD3A3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1A6E3A9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60.59</w:t>
            </w:r>
          </w:p>
        </w:tc>
      </w:tr>
      <w:tr w:rsidR="001A132A" w:rsidRPr="001A132A" w14:paraId="1D9C1A7A" w14:textId="77777777" w:rsidTr="001A132A">
        <w:trPr>
          <w:trHeight w:val="300"/>
        </w:trPr>
        <w:tc>
          <w:tcPr>
            <w:tcW w:w="647" w:type="dxa"/>
            <w:tcBorders>
              <w:top w:val="nil"/>
              <w:left w:val="nil"/>
              <w:bottom w:val="nil"/>
              <w:right w:val="nil"/>
            </w:tcBorders>
            <w:shd w:val="clear" w:color="auto" w:fill="auto"/>
            <w:noWrap/>
            <w:vAlign w:val="bottom"/>
            <w:hideMark/>
          </w:tcPr>
          <w:p w14:paraId="0A716F9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3CD3990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1CA3585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18112E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FBE966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60.58</w:t>
            </w:r>
          </w:p>
        </w:tc>
      </w:tr>
      <w:tr w:rsidR="001A132A" w:rsidRPr="001A132A" w14:paraId="3AF40D4B" w14:textId="77777777" w:rsidTr="001A132A">
        <w:trPr>
          <w:trHeight w:val="300"/>
        </w:trPr>
        <w:tc>
          <w:tcPr>
            <w:tcW w:w="647" w:type="dxa"/>
            <w:tcBorders>
              <w:top w:val="nil"/>
              <w:left w:val="nil"/>
              <w:bottom w:val="nil"/>
              <w:right w:val="nil"/>
            </w:tcBorders>
            <w:shd w:val="clear" w:color="auto" w:fill="auto"/>
            <w:noWrap/>
            <w:vAlign w:val="bottom"/>
            <w:hideMark/>
          </w:tcPr>
          <w:p w14:paraId="08B06AE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7300E1D2"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03E43C5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65EA88D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18FF69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60.46</w:t>
            </w:r>
          </w:p>
        </w:tc>
      </w:tr>
      <w:tr w:rsidR="001A132A" w:rsidRPr="001A132A" w14:paraId="457B00F7" w14:textId="77777777" w:rsidTr="001A132A">
        <w:trPr>
          <w:trHeight w:val="300"/>
        </w:trPr>
        <w:tc>
          <w:tcPr>
            <w:tcW w:w="647" w:type="dxa"/>
            <w:tcBorders>
              <w:top w:val="nil"/>
              <w:left w:val="nil"/>
              <w:bottom w:val="nil"/>
              <w:right w:val="nil"/>
            </w:tcBorders>
            <w:shd w:val="clear" w:color="auto" w:fill="auto"/>
            <w:noWrap/>
            <w:vAlign w:val="bottom"/>
            <w:hideMark/>
          </w:tcPr>
          <w:p w14:paraId="3FAEDBA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322C59C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10</w:t>
            </w:r>
          </w:p>
        </w:tc>
        <w:tc>
          <w:tcPr>
            <w:tcW w:w="746" w:type="dxa"/>
            <w:tcBorders>
              <w:top w:val="nil"/>
              <w:left w:val="nil"/>
              <w:bottom w:val="nil"/>
              <w:right w:val="nil"/>
            </w:tcBorders>
            <w:shd w:val="clear" w:color="auto" w:fill="auto"/>
            <w:noWrap/>
            <w:vAlign w:val="bottom"/>
            <w:hideMark/>
          </w:tcPr>
          <w:p w14:paraId="6A7BDF4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2D32BB4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E46997D"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60.43</w:t>
            </w:r>
          </w:p>
        </w:tc>
      </w:tr>
      <w:tr w:rsidR="001A132A" w:rsidRPr="001A132A" w14:paraId="10C49365" w14:textId="77777777" w:rsidTr="001A132A">
        <w:trPr>
          <w:trHeight w:val="300"/>
        </w:trPr>
        <w:tc>
          <w:tcPr>
            <w:tcW w:w="647" w:type="dxa"/>
            <w:tcBorders>
              <w:top w:val="nil"/>
              <w:left w:val="nil"/>
              <w:bottom w:val="nil"/>
              <w:right w:val="nil"/>
            </w:tcBorders>
            <w:shd w:val="clear" w:color="auto" w:fill="auto"/>
            <w:noWrap/>
            <w:vAlign w:val="bottom"/>
            <w:hideMark/>
          </w:tcPr>
          <w:p w14:paraId="1AE0D22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3DEC0F5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24166F2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0BB200A2"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6CF10C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60.31</w:t>
            </w:r>
          </w:p>
        </w:tc>
      </w:tr>
      <w:tr w:rsidR="001A132A" w:rsidRPr="001A132A" w14:paraId="1C89473B" w14:textId="77777777" w:rsidTr="001A132A">
        <w:trPr>
          <w:trHeight w:val="300"/>
        </w:trPr>
        <w:tc>
          <w:tcPr>
            <w:tcW w:w="647" w:type="dxa"/>
            <w:tcBorders>
              <w:top w:val="nil"/>
              <w:left w:val="nil"/>
              <w:bottom w:val="nil"/>
              <w:right w:val="nil"/>
            </w:tcBorders>
            <w:shd w:val="clear" w:color="auto" w:fill="auto"/>
            <w:noWrap/>
            <w:vAlign w:val="bottom"/>
            <w:hideMark/>
          </w:tcPr>
          <w:p w14:paraId="6057340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0C73BC1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12</w:t>
            </w:r>
          </w:p>
        </w:tc>
        <w:tc>
          <w:tcPr>
            <w:tcW w:w="746" w:type="dxa"/>
            <w:tcBorders>
              <w:top w:val="nil"/>
              <w:left w:val="nil"/>
              <w:bottom w:val="nil"/>
              <w:right w:val="nil"/>
            </w:tcBorders>
            <w:shd w:val="clear" w:color="auto" w:fill="auto"/>
            <w:noWrap/>
            <w:vAlign w:val="bottom"/>
            <w:hideMark/>
          </w:tcPr>
          <w:p w14:paraId="4F02DBF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3BBDCCB4"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B62E8C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60.19</w:t>
            </w:r>
          </w:p>
        </w:tc>
      </w:tr>
      <w:tr w:rsidR="001A132A" w:rsidRPr="001A132A" w14:paraId="5A1CEADC" w14:textId="77777777" w:rsidTr="001A132A">
        <w:trPr>
          <w:trHeight w:val="300"/>
        </w:trPr>
        <w:tc>
          <w:tcPr>
            <w:tcW w:w="647" w:type="dxa"/>
            <w:tcBorders>
              <w:top w:val="nil"/>
              <w:left w:val="nil"/>
              <w:bottom w:val="nil"/>
              <w:right w:val="nil"/>
            </w:tcBorders>
            <w:shd w:val="clear" w:color="auto" w:fill="auto"/>
            <w:noWrap/>
            <w:vAlign w:val="bottom"/>
            <w:hideMark/>
          </w:tcPr>
          <w:p w14:paraId="597E5E9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60000E5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746" w:type="dxa"/>
            <w:tcBorders>
              <w:top w:val="nil"/>
              <w:left w:val="nil"/>
              <w:bottom w:val="nil"/>
              <w:right w:val="nil"/>
            </w:tcBorders>
            <w:shd w:val="clear" w:color="auto" w:fill="auto"/>
            <w:noWrap/>
            <w:vAlign w:val="bottom"/>
            <w:hideMark/>
          </w:tcPr>
          <w:p w14:paraId="7D32012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026248A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0F8AC7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60.02</w:t>
            </w:r>
          </w:p>
        </w:tc>
      </w:tr>
      <w:tr w:rsidR="001A132A" w:rsidRPr="001A132A" w14:paraId="3F55E1E3" w14:textId="77777777" w:rsidTr="001A132A">
        <w:trPr>
          <w:trHeight w:val="300"/>
        </w:trPr>
        <w:tc>
          <w:tcPr>
            <w:tcW w:w="647" w:type="dxa"/>
            <w:tcBorders>
              <w:top w:val="nil"/>
              <w:left w:val="nil"/>
              <w:bottom w:val="nil"/>
              <w:right w:val="nil"/>
            </w:tcBorders>
            <w:shd w:val="clear" w:color="auto" w:fill="auto"/>
            <w:noWrap/>
            <w:vAlign w:val="bottom"/>
            <w:hideMark/>
          </w:tcPr>
          <w:p w14:paraId="226AE4E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79DCF3E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11</w:t>
            </w:r>
          </w:p>
        </w:tc>
        <w:tc>
          <w:tcPr>
            <w:tcW w:w="746" w:type="dxa"/>
            <w:tcBorders>
              <w:top w:val="nil"/>
              <w:left w:val="nil"/>
              <w:bottom w:val="nil"/>
              <w:right w:val="nil"/>
            </w:tcBorders>
            <w:shd w:val="clear" w:color="auto" w:fill="auto"/>
            <w:noWrap/>
            <w:vAlign w:val="bottom"/>
            <w:hideMark/>
          </w:tcPr>
          <w:p w14:paraId="2C8580F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8B074F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4850D2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59.96</w:t>
            </w:r>
          </w:p>
        </w:tc>
      </w:tr>
      <w:tr w:rsidR="001A132A" w:rsidRPr="001A132A" w14:paraId="48765491" w14:textId="77777777" w:rsidTr="001A132A">
        <w:trPr>
          <w:trHeight w:val="300"/>
        </w:trPr>
        <w:tc>
          <w:tcPr>
            <w:tcW w:w="647" w:type="dxa"/>
            <w:tcBorders>
              <w:top w:val="nil"/>
              <w:left w:val="nil"/>
              <w:bottom w:val="nil"/>
              <w:right w:val="nil"/>
            </w:tcBorders>
            <w:shd w:val="clear" w:color="auto" w:fill="auto"/>
            <w:noWrap/>
            <w:vAlign w:val="bottom"/>
            <w:hideMark/>
          </w:tcPr>
          <w:p w14:paraId="5CC7AA1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72D4178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4D978F9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A6BEC38"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2951F6D0"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59.87</w:t>
            </w:r>
          </w:p>
        </w:tc>
      </w:tr>
      <w:tr w:rsidR="001A132A" w:rsidRPr="001A132A" w14:paraId="79EEDEAA" w14:textId="77777777" w:rsidTr="001A132A">
        <w:trPr>
          <w:trHeight w:val="300"/>
        </w:trPr>
        <w:tc>
          <w:tcPr>
            <w:tcW w:w="647" w:type="dxa"/>
            <w:tcBorders>
              <w:top w:val="nil"/>
              <w:left w:val="nil"/>
              <w:bottom w:val="nil"/>
              <w:right w:val="nil"/>
            </w:tcBorders>
            <w:shd w:val="clear" w:color="auto" w:fill="auto"/>
            <w:noWrap/>
            <w:vAlign w:val="bottom"/>
            <w:hideMark/>
          </w:tcPr>
          <w:p w14:paraId="7E9711B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048EBD66"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73049C8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12F6339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0A2649E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59.45</w:t>
            </w:r>
          </w:p>
        </w:tc>
      </w:tr>
      <w:tr w:rsidR="001A132A" w:rsidRPr="001A132A" w14:paraId="723C403F" w14:textId="77777777" w:rsidTr="001A132A">
        <w:trPr>
          <w:trHeight w:val="300"/>
        </w:trPr>
        <w:tc>
          <w:tcPr>
            <w:tcW w:w="647" w:type="dxa"/>
            <w:tcBorders>
              <w:top w:val="nil"/>
              <w:left w:val="nil"/>
              <w:bottom w:val="nil"/>
              <w:right w:val="nil"/>
            </w:tcBorders>
            <w:shd w:val="clear" w:color="auto" w:fill="auto"/>
            <w:noWrap/>
            <w:vAlign w:val="bottom"/>
            <w:hideMark/>
          </w:tcPr>
          <w:p w14:paraId="5BE10A3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2</w:t>
            </w:r>
          </w:p>
        </w:tc>
        <w:tc>
          <w:tcPr>
            <w:tcW w:w="604" w:type="dxa"/>
            <w:tcBorders>
              <w:top w:val="nil"/>
              <w:left w:val="nil"/>
              <w:bottom w:val="nil"/>
              <w:right w:val="nil"/>
            </w:tcBorders>
            <w:shd w:val="clear" w:color="auto" w:fill="auto"/>
            <w:noWrap/>
            <w:vAlign w:val="bottom"/>
            <w:hideMark/>
          </w:tcPr>
          <w:p w14:paraId="6352579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68F82E9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14209A7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1D3B7BA"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59.43</w:t>
            </w:r>
          </w:p>
        </w:tc>
      </w:tr>
      <w:tr w:rsidR="001A132A" w:rsidRPr="001A132A" w14:paraId="1BA50EE8" w14:textId="77777777" w:rsidTr="001A132A">
        <w:trPr>
          <w:trHeight w:val="300"/>
        </w:trPr>
        <w:tc>
          <w:tcPr>
            <w:tcW w:w="647" w:type="dxa"/>
            <w:tcBorders>
              <w:top w:val="nil"/>
              <w:left w:val="nil"/>
              <w:bottom w:val="nil"/>
              <w:right w:val="nil"/>
            </w:tcBorders>
            <w:shd w:val="clear" w:color="auto" w:fill="auto"/>
            <w:noWrap/>
            <w:vAlign w:val="bottom"/>
            <w:hideMark/>
          </w:tcPr>
          <w:p w14:paraId="0C799D63"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3097930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41F0C9B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4D7643B9"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D10E16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59.42</w:t>
            </w:r>
          </w:p>
        </w:tc>
      </w:tr>
      <w:tr w:rsidR="001A132A" w:rsidRPr="001A132A" w14:paraId="1E82663C" w14:textId="77777777" w:rsidTr="001A132A">
        <w:trPr>
          <w:trHeight w:val="300"/>
        </w:trPr>
        <w:tc>
          <w:tcPr>
            <w:tcW w:w="647" w:type="dxa"/>
            <w:tcBorders>
              <w:top w:val="nil"/>
              <w:left w:val="nil"/>
              <w:bottom w:val="nil"/>
              <w:right w:val="nil"/>
            </w:tcBorders>
            <w:shd w:val="clear" w:color="auto" w:fill="auto"/>
            <w:noWrap/>
            <w:vAlign w:val="bottom"/>
            <w:hideMark/>
          </w:tcPr>
          <w:p w14:paraId="26399AD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0AF72685"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13</w:t>
            </w:r>
          </w:p>
        </w:tc>
        <w:tc>
          <w:tcPr>
            <w:tcW w:w="746" w:type="dxa"/>
            <w:tcBorders>
              <w:top w:val="nil"/>
              <w:left w:val="nil"/>
              <w:bottom w:val="nil"/>
              <w:right w:val="nil"/>
            </w:tcBorders>
            <w:shd w:val="clear" w:color="auto" w:fill="auto"/>
            <w:noWrap/>
            <w:vAlign w:val="bottom"/>
            <w:hideMark/>
          </w:tcPr>
          <w:p w14:paraId="468D770F"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3C1D63E0"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E8D51A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59.20</w:t>
            </w:r>
          </w:p>
        </w:tc>
      </w:tr>
      <w:tr w:rsidR="001A132A" w:rsidRPr="001A132A" w14:paraId="0E426536" w14:textId="77777777" w:rsidTr="001A132A">
        <w:trPr>
          <w:trHeight w:val="300"/>
        </w:trPr>
        <w:tc>
          <w:tcPr>
            <w:tcW w:w="647" w:type="dxa"/>
            <w:tcBorders>
              <w:top w:val="nil"/>
              <w:left w:val="nil"/>
              <w:bottom w:val="nil"/>
              <w:right w:val="nil"/>
            </w:tcBorders>
            <w:shd w:val="clear" w:color="auto" w:fill="auto"/>
            <w:noWrap/>
            <w:vAlign w:val="bottom"/>
            <w:hideMark/>
          </w:tcPr>
          <w:p w14:paraId="0B98DB3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021EE1DE"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75CBB20D"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227A839B"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120" w:type="dxa"/>
            <w:tcBorders>
              <w:top w:val="nil"/>
              <w:left w:val="nil"/>
              <w:bottom w:val="nil"/>
              <w:right w:val="nil"/>
            </w:tcBorders>
            <w:shd w:val="clear" w:color="auto" w:fill="auto"/>
            <w:noWrap/>
            <w:vAlign w:val="bottom"/>
            <w:hideMark/>
          </w:tcPr>
          <w:p w14:paraId="5117847C"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57.71</w:t>
            </w:r>
          </w:p>
        </w:tc>
      </w:tr>
      <w:tr w:rsidR="001A132A" w:rsidRPr="001A132A" w14:paraId="2C196534" w14:textId="77777777" w:rsidTr="001A132A">
        <w:trPr>
          <w:trHeight w:val="300"/>
        </w:trPr>
        <w:tc>
          <w:tcPr>
            <w:tcW w:w="647" w:type="dxa"/>
            <w:tcBorders>
              <w:top w:val="nil"/>
              <w:left w:val="nil"/>
              <w:bottom w:val="nil"/>
              <w:right w:val="nil"/>
            </w:tcBorders>
            <w:shd w:val="clear" w:color="auto" w:fill="auto"/>
            <w:noWrap/>
            <w:vAlign w:val="bottom"/>
            <w:hideMark/>
          </w:tcPr>
          <w:p w14:paraId="24318C2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1BD99AB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3</w:t>
            </w:r>
          </w:p>
        </w:tc>
        <w:tc>
          <w:tcPr>
            <w:tcW w:w="746" w:type="dxa"/>
            <w:tcBorders>
              <w:top w:val="nil"/>
              <w:left w:val="nil"/>
              <w:bottom w:val="nil"/>
              <w:right w:val="nil"/>
            </w:tcBorders>
            <w:shd w:val="clear" w:color="auto" w:fill="auto"/>
            <w:noWrap/>
            <w:vAlign w:val="bottom"/>
            <w:hideMark/>
          </w:tcPr>
          <w:p w14:paraId="06113853"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025" w:type="dxa"/>
            <w:tcBorders>
              <w:top w:val="nil"/>
              <w:left w:val="nil"/>
              <w:bottom w:val="nil"/>
              <w:right w:val="nil"/>
            </w:tcBorders>
            <w:shd w:val="clear" w:color="auto" w:fill="auto"/>
            <w:noWrap/>
            <w:vAlign w:val="bottom"/>
            <w:hideMark/>
          </w:tcPr>
          <w:p w14:paraId="5DAA7376"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6F1C4F41"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57.44</w:t>
            </w:r>
          </w:p>
        </w:tc>
      </w:tr>
      <w:tr w:rsidR="001A132A" w:rsidRPr="001A132A" w14:paraId="48FD84CA" w14:textId="77777777" w:rsidTr="001A132A">
        <w:trPr>
          <w:trHeight w:val="300"/>
        </w:trPr>
        <w:tc>
          <w:tcPr>
            <w:tcW w:w="647" w:type="dxa"/>
            <w:tcBorders>
              <w:top w:val="nil"/>
              <w:left w:val="nil"/>
              <w:bottom w:val="nil"/>
              <w:right w:val="nil"/>
            </w:tcBorders>
            <w:shd w:val="clear" w:color="auto" w:fill="auto"/>
            <w:noWrap/>
            <w:vAlign w:val="bottom"/>
            <w:hideMark/>
          </w:tcPr>
          <w:p w14:paraId="654C47A4"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3A6550EB"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14</w:t>
            </w:r>
          </w:p>
        </w:tc>
        <w:tc>
          <w:tcPr>
            <w:tcW w:w="746" w:type="dxa"/>
            <w:tcBorders>
              <w:top w:val="nil"/>
              <w:left w:val="nil"/>
              <w:bottom w:val="nil"/>
              <w:right w:val="nil"/>
            </w:tcBorders>
            <w:shd w:val="clear" w:color="auto" w:fill="auto"/>
            <w:noWrap/>
            <w:vAlign w:val="bottom"/>
            <w:hideMark/>
          </w:tcPr>
          <w:p w14:paraId="5BDE284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74BB1A21"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48E65FFF"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57.36</w:t>
            </w:r>
          </w:p>
        </w:tc>
      </w:tr>
      <w:tr w:rsidR="001A132A" w:rsidRPr="001A132A" w14:paraId="6EE870E2" w14:textId="77777777" w:rsidTr="001A132A">
        <w:trPr>
          <w:trHeight w:val="300"/>
        </w:trPr>
        <w:tc>
          <w:tcPr>
            <w:tcW w:w="647" w:type="dxa"/>
            <w:tcBorders>
              <w:top w:val="nil"/>
              <w:left w:val="nil"/>
              <w:bottom w:val="nil"/>
              <w:right w:val="nil"/>
            </w:tcBorders>
            <w:shd w:val="clear" w:color="auto" w:fill="auto"/>
            <w:noWrap/>
            <w:vAlign w:val="bottom"/>
            <w:hideMark/>
          </w:tcPr>
          <w:p w14:paraId="40DC1A57"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604" w:type="dxa"/>
            <w:tcBorders>
              <w:top w:val="nil"/>
              <w:left w:val="nil"/>
              <w:bottom w:val="nil"/>
              <w:right w:val="nil"/>
            </w:tcBorders>
            <w:shd w:val="clear" w:color="auto" w:fill="auto"/>
            <w:noWrap/>
            <w:vAlign w:val="bottom"/>
            <w:hideMark/>
          </w:tcPr>
          <w:p w14:paraId="56EB5718"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1</w:t>
            </w:r>
          </w:p>
        </w:tc>
        <w:tc>
          <w:tcPr>
            <w:tcW w:w="746" w:type="dxa"/>
            <w:tcBorders>
              <w:top w:val="nil"/>
              <w:left w:val="nil"/>
              <w:bottom w:val="nil"/>
              <w:right w:val="nil"/>
            </w:tcBorders>
            <w:shd w:val="clear" w:color="auto" w:fill="auto"/>
            <w:noWrap/>
            <w:vAlign w:val="bottom"/>
            <w:hideMark/>
          </w:tcPr>
          <w:p w14:paraId="1D79053E"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FALSE</w:t>
            </w:r>
          </w:p>
        </w:tc>
        <w:tc>
          <w:tcPr>
            <w:tcW w:w="1025" w:type="dxa"/>
            <w:tcBorders>
              <w:top w:val="nil"/>
              <w:left w:val="nil"/>
              <w:bottom w:val="nil"/>
              <w:right w:val="nil"/>
            </w:tcBorders>
            <w:shd w:val="clear" w:color="auto" w:fill="auto"/>
            <w:noWrap/>
            <w:vAlign w:val="bottom"/>
            <w:hideMark/>
          </w:tcPr>
          <w:p w14:paraId="46CAE6FA" w14:textId="77777777" w:rsidR="001A132A" w:rsidRPr="001A132A" w:rsidRDefault="001A132A" w:rsidP="001A132A">
            <w:pPr>
              <w:jc w:val="center"/>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TRUE</w:t>
            </w:r>
          </w:p>
        </w:tc>
        <w:tc>
          <w:tcPr>
            <w:tcW w:w="1120" w:type="dxa"/>
            <w:tcBorders>
              <w:top w:val="nil"/>
              <w:left w:val="nil"/>
              <w:bottom w:val="nil"/>
              <w:right w:val="nil"/>
            </w:tcBorders>
            <w:shd w:val="clear" w:color="auto" w:fill="auto"/>
            <w:noWrap/>
            <w:vAlign w:val="bottom"/>
            <w:hideMark/>
          </w:tcPr>
          <w:p w14:paraId="710BDB49" w14:textId="77777777" w:rsidR="001A132A" w:rsidRPr="001A132A" w:rsidRDefault="001A132A" w:rsidP="001A132A">
            <w:pPr>
              <w:jc w:val="right"/>
              <w:rPr>
                <w:rFonts w:ascii="Calibri" w:eastAsia="Times New Roman" w:hAnsi="Calibri" w:cs="Calibri"/>
                <w:color w:val="000000"/>
                <w:sz w:val="22"/>
                <w:szCs w:val="22"/>
                <w:lang w:val="en-US" w:eastAsia="en-US"/>
              </w:rPr>
            </w:pPr>
            <w:r w:rsidRPr="001A132A">
              <w:rPr>
                <w:rFonts w:ascii="Calibri" w:eastAsia="Times New Roman" w:hAnsi="Calibri" w:cs="Calibri"/>
                <w:color w:val="000000"/>
                <w:sz w:val="22"/>
                <w:szCs w:val="22"/>
                <w:lang w:val="en-US" w:eastAsia="en-US"/>
              </w:rPr>
              <w:t>56.77</w:t>
            </w:r>
          </w:p>
        </w:tc>
      </w:tr>
    </w:tbl>
    <w:p w14:paraId="278395CA" w14:textId="77777777" w:rsidR="001A132A" w:rsidRPr="001A132A" w:rsidRDefault="001A132A" w:rsidP="001A132A">
      <w:pPr>
        <w:pStyle w:val="IEEEParagraph"/>
      </w:pPr>
    </w:p>
    <w:p w14:paraId="539EC96E" w14:textId="77777777" w:rsidR="001A132A" w:rsidRDefault="001A132A" w:rsidP="001A132A">
      <w:pPr>
        <w:pStyle w:val="IEEEParagraph"/>
        <w:ind w:firstLine="288"/>
        <w:rPr>
          <w:lang w:val="en-US"/>
        </w:rPr>
      </w:pPr>
    </w:p>
    <w:p w14:paraId="158883F0" w14:textId="77777777" w:rsidR="001A132A" w:rsidRPr="0003296C" w:rsidRDefault="001A132A" w:rsidP="009926BC">
      <w:pPr>
        <w:pStyle w:val="IEEEReferenceItem"/>
        <w:numPr>
          <w:ilvl w:val="0"/>
          <w:numId w:val="0"/>
        </w:numPr>
      </w:pPr>
    </w:p>
    <w:sectPr w:rsidR="001A132A" w:rsidRPr="0003296C"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ECF51" w14:textId="77777777" w:rsidR="00D6432C" w:rsidRDefault="00D6432C" w:rsidP="002B6539">
      <w:r>
        <w:separator/>
      </w:r>
    </w:p>
  </w:endnote>
  <w:endnote w:type="continuationSeparator" w:id="0">
    <w:p w14:paraId="122E089F" w14:textId="77777777" w:rsidR="00D6432C" w:rsidRDefault="00D6432C" w:rsidP="002B6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531CE" w14:textId="77777777" w:rsidR="00D6432C" w:rsidRDefault="00D6432C" w:rsidP="002B6539">
      <w:r>
        <w:separator/>
      </w:r>
    </w:p>
  </w:footnote>
  <w:footnote w:type="continuationSeparator" w:id="0">
    <w:p w14:paraId="0F972E90" w14:textId="77777777" w:rsidR="00D6432C" w:rsidRDefault="00D6432C" w:rsidP="002B6539">
      <w:r>
        <w:continuationSeparator/>
      </w:r>
    </w:p>
  </w:footnote>
  <w:footnote w:id="1">
    <w:p w14:paraId="01576D11" w14:textId="3B967F8A" w:rsidR="001A132A" w:rsidRPr="00C63251" w:rsidRDefault="001A132A">
      <w:pPr>
        <w:pStyle w:val="FootnoteText"/>
        <w:rPr>
          <w:lang w:val="en-US"/>
        </w:rPr>
      </w:pPr>
      <w:r>
        <w:rPr>
          <w:rStyle w:val="FootnoteReference"/>
        </w:rPr>
        <w:footnoteRef/>
      </w:r>
      <w:r>
        <w:t xml:space="preserve"> </w:t>
      </w:r>
      <w:hyperlink r:id="rId1" w:history="1">
        <w:r>
          <w:rPr>
            <w:rStyle w:val="Hyperlink"/>
          </w:rPr>
          <w:t>https://www.ecdc.europa.eu/en/publications-data/download-todays-data-geographic-distribution-covid-19-cases-worldwide</w:t>
        </w:r>
      </w:hyperlink>
    </w:p>
  </w:footnote>
  <w:footnote w:id="2">
    <w:p w14:paraId="76035D16" w14:textId="23B115B6" w:rsidR="001A132A" w:rsidRPr="008B27BA" w:rsidRDefault="001A132A">
      <w:pPr>
        <w:pStyle w:val="FootnoteText"/>
        <w:rPr>
          <w:lang w:val="en-US"/>
        </w:rPr>
      </w:pPr>
      <w:r>
        <w:rPr>
          <w:rStyle w:val="FootnoteReference"/>
        </w:rPr>
        <w:footnoteRef/>
      </w:r>
      <w:r>
        <w:t xml:space="preserve"> </w:t>
      </w:r>
      <w:hyperlink r:id="rId2" w:history="1">
        <w:r>
          <w:rPr>
            <w:rStyle w:val="Hyperlink"/>
          </w:rPr>
          <w:t>https://github.com/WreckItTim/COVID19-Predictions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2"/>
  </w:num>
  <w:num w:numId="2">
    <w:abstractNumId w:val="34"/>
  </w:num>
  <w:num w:numId="3">
    <w:abstractNumId w:val="44"/>
  </w:num>
  <w:num w:numId="4">
    <w:abstractNumId w:val="4"/>
  </w:num>
  <w:num w:numId="5">
    <w:abstractNumId w:val="22"/>
    <w:lvlOverride w:ilvl="0">
      <w:startOverride w:val="1"/>
    </w:lvlOverride>
  </w:num>
  <w:num w:numId="6">
    <w:abstractNumId w:val="36"/>
  </w:num>
  <w:num w:numId="7">
    <w:abstractNumId w:val="37"/>
  </w:num>
  <w:num w:numId="8">
    <w:abstractNumId w:val="21"/>
  </w:num>
  <w:num w:numId="9">
    <w:abstractNumId w:val="38"/>
  </w:num>
  <w:num w:numId="10">
    <w:abstractNumId w:val="43"/>
  </w:num>
  <w:num w:numId="11">
    <w:abstractNumId w:val="24"/>
  </w:num>
  <w:num w:numId="12">
    <w:abstractNumId w:val="6"/>
  </w:num>
  <w:num w:numId="13">
    <w:abstractNumId w:val="10"/>
  </w:num>
  <w:num w:numId="14">
    <w:abstractNumId w:val="31"/>
  </w:num>
  <w:num w:numId="15">
    <w:abstractNumId w:val="8"/>
  </w:num>
  <w:num w:numId="16">
    <w:abstractNumId w:val="12"/>
  </w:num>
  <w:num w:numId="17">
    <w:abstractNumId w:val="25"/>
  </w:num>
  <w:num w:numId="18">
    <w:abstractNumId w:val="13"/>
  </w:num>
  <w:num w:numId="19">
    <w:abstractNumId w:val="45"/>
  </w:num>
  <w:num w:numId="20">
    <w:abstractNumId w:val="39"/>
  </w:num>
  <w:num w:numId="21">
    <w:abstractNumId w:val="35"/>
  </w:num>
  <w:num w:numId="22">
    <w:abstractNumId w:val="29"/>
  </w:num>
  <w:num w:numId="23">
    <w:abstractNumId w:val="17"/>
  </w:num>
  <w:num w:numId="24">
    <w:abstractNumId w:val="41"/>
  </w:num>
  <w:num w:numId="25">
    <w:abstractNumId w:val="16"/>
  </w:num>
  <w:num w:numId="26">
    <w:abstractNumId w:val="1"/>
  </w:num>
  <w:num w:numId="27">
    <w:abstractNumId w:val="11"/>
  </w:num>
  <w:num w:numId="28">
    <w:abstractNumId w:val="3"/>
  </w:num>
  <w:num w:numId="29">
    <w:abstractNumId w:val="19"/>
  </w:num>
  <w:num w:numId="30">
    <w:abstractNumId w:val="30"/>
  </w:num>
  <w:num w:numId="31">
    <w:abstractNumId w:val="9"/>
  </w:num>
  <w:num w:numId="32">
    <w:abstractNumId w:val="23"/>
  </w:num>
  <w:num w:numId="33">
    <w:abstractNumId w:val="5"/>
  </w:num>
  <w:num w:numId="34">
    <w:abstractNumId w:val="33"/>
  </w:num>
  <w:num w:numId="35">
    <w:abstractNumId w:val="7"/>
  </w:num>
  <w:num w:numId="36">
    <w:abstractNumId w:val="15"/>
  </w:num>
  <w:num w:numId="37">
    <w:abstractNumId w:val="31"/>
  </w:num>
  <w:num w:numId="38">
    <w:abstractNumId w:val="46"/>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40"/>
  </w:num>
  <w:num w:numId="42">
    <w:abstractNumId w:val="14"/>
  </w:num>
  <w:num w:numId="43">
    <w:abstractNumId w:val="28"/>
  </w:num>
  <w:num w:numId="44">
    <w:abstractNumId w:val="42"/>
  </w:num>
  <w:num w:numId="45">
    <w:abstractNumId w:val="20"/>
  </w:num>
  <w:num w:numId="46">
    <w:abstractNumId w:val="2"/>
  </w:num>
  <w:num w:numId="47">
    <w:abstractNumId w:val="18"/>
  </w:num>
  <w:num w:numId="48">
    <w:abstractNumId w:val="26"/>
  </w:num>
  <w:num w:numId="49">
    <w:abstractNumId w:val="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415C9"/>
    <w:rsid w:val="00042F9F"/>
    <w:rsid w:val="00054421"/>
    <w:rsid w:val="00062E46"/>
    <w:rsid w:val="00074AC8"/>
    <w:rsid w:val="00081408"/>
    <w:rsid w:val="00081EBE"/>
    <w:rsid w:val="00086EDC"/>
    <w:rsid w:val="000B36A3"/>
    <w:rsid w:val="000C013C"/>
    <w:rsid w:val="000C0FC4"/>
    <w:rsid w:val="000E3F84"/>
    <w:rsid w:val="001056DF"/>
    <w:rsid w:val="00113DFB"/>
    <w:rsid w:val="00114025"/>
    <w:rsid w:val="001160D2"/>
    <w:rsid w:val="001211F0"/>
    <w:rsid w:val="001348A5"/>
    <w:rsid w:val="00151B8E"/>
    <w:rsid w:val="00182170"/>
    <w:rsid w:val="001928FB"/>
    <w:rsid w:val="00192BC7"/>
    <w:rsid w:val="001A132A"/>
    <w:rsid w:val="001A50EA"/>
    <w:rsid w:val="001F16CD"/>
    <w:rsid w:val="001F47D2"/>
    <w:rsid w:val="0022285A"/>
    <w:rsid w:val="00224C61"/>
    <w:rsid w:val="0027227B"/>
    <w:rsid w:val="00273AC7"/>
    <w:rsid w:val="00273D2C"/>
    <w:rsid w:val="00285ECD"/>
    <w:rsid w:val="00290E1B"/>
    <w:rsid w:val="00291B17"/>
    <w:rsid w:val="002A6742"/>
    <w:rsid w:val="002B6539"/>
    <w:rsid w:val="002C1A7F"/>
    <w:rsid w:val="002C4239"/>
    <w:rsid w:val="002C559D"/>
    <w:rsid w:val="002D2D42"/>
    <w:rsid w:val="002F72D0"/>
    <w:rsid w:val="003003AB"/>
    <w:rsid w:val="00311BDF"/>
    <w:rsid w:val="00311C49"/>
    <w:rsid w:val="0032119E"/>
    <w:rsid w:val="00321304"/>
    <w:rsid w:val="00331F84"/>
    <w:rsid w:val="003950A4"/>
    <w:rsid w:val="003E3577"/>
    <w:rsid w:val="003F3A61"/>
    <w:rsid w:val="00410A5D"/>
    <w:rsid w:val="00414909"/>
    <w:rsid w:val="00425A6A"/>
    <w:rsid w:val="00426FBB"/>
    <w:rsid w:val="004630E4"/>
    <w:rsid w:val="0047429A"/>
    <w:rsid w:val="00474EB9"/>
    <w:rsid w:val="0048374C"/>
    <w:rsid w:val="0048771D"/>
    <w:rsid w:val="004A6605"/>
    <w:rsid w:val="004C45FA"/>
    <w:rsid w:val="004E1BD8"/>
    <w:rsid w:val="004E452A"/>
    <w:rsid w:val="004E78E3"/>
    <w:rsid w:val="005004BF"/>
    <w:rsid w:val="00502E89"/>
    <w:rsid w:val="00506EA0"/>
    <w:rsid w:val="00510E95"/>
    <w:rsid w:val="005207C9"/>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15A1F"/>
    <w:rsid w:val="0062033E"/>
    <w:rsid w:val="00624482"/>
    <w:rsid w:val="00624581"/>
    <w:rsid w:val="0064799C"/>
    <w:rsid w:val="00654156"/>
    <w:rsid w:val="006A1EE0"/>
    <w:rsid w:val="006B47CA"/>
    <w:rsid w:val="006C2BAE"/>
    <w:rsid w:val="006C7AAA"/>
    <w:rsid w:val="006D1C2A"/>
    <w:rsid w:val="006D264F"/>
    <w:rsid w:val="006E2A8D"/>
    <w:rsid w:val="006E7574"/>
    <w:rsid w:val="00703430"/>
    <w:rsid w:val="007069BE"/>
    <w:rsid w:val="00743324"/>
    <w:rsid w:val="00745C86"/>
    <w:rsid w:val="00764603"/>
    <w:rsid w:val="0076604D"/>
    <w:rsid w:val="00790909"/>
    <w:rsid w:val="007B5A07"/>
    <w:rsid w:val="007B720C"/>
    <w:rsid w:val="007D3E71"/>
    <w:rsid w:val="007E5D6A"/>
    <w:rsid w:val="007E645D"/>
    <w:rsid w:val="007F75CA"/>
    <w:rsid w:val="00821E08"/>
    <w:rsid w:val="00834EFD"/>
    <w:rsid w:val="00844B24"/>
    <w:rsid w:val="0084515F"/>
    <w:rsid w:val="0085092D"/>
    <w:rsid w:val="00870146"/>
    <w:rsid w:val="00877D4C"/>
    <w:rsid w:val="00883903"/>
    <w:rsid w:val="0089763B"/>
    <w:rsid w:val="008B27BA"/>
    <w:rsid w:val="008B6AE3"/>
    <w:rsid w:val="008D1045"/>
    <w:rsid w:val="008E5996"/>
    <w:rsid w:val="00901AE1"/>
    <w:rsid w:val="009205B4"/>
    <w:rsid w:val="00955B59"/>
    <w:rsid w:val="00992262"/>
    <w:rsid w:val="009926BC"/>
    <w:rsid w:val="009A4319"/>
    <w:rsid w:val="009A6C3F"/>
    <w:rsid w:val="009B73F2"/>
    <w:rsid w:val="009C12BD"/>
    <w:rsid w:val="009C50FE"/>
    <w:rsid w:val="00A0057C"/>
    <w:rsid w:val="00A03E75"/>
    <w:rsid w:val="00A32BFA"/>
    <w:rsid w:val="00A45FCE"/>
    <w:rsid w:val="00A75671"/>
    <w:rsid w:val="00A773CC"/>
    <w:rsid w:val="00A9318B"/>
    <w:rsid w:val="00A94AC1"/>
    <w:rsid w:val="00AB18B7"/>
    <w:rsid w:val="00AD335D"/>
    <w:rsid w:val="00AF792B"/>
    <w:rsid w:val="00B128C4"/>
    <w:rsid w:val="00B22D46"/>
    <w:rsid w:val="00B55D5E"/>
    <w:rsid w:val="00B94516"/>
    <w:rsid w:val="00BB2855"/>
    <w:rsid w:val="00BD19C1"/>
    <w:rsid w:val="00BD25B8"/>
    <w:rsid w:val="00C012E1"/>
    <w:rsid w:val="00C06BB4"/>
    <w:rsid w:val="00C10D20"/>
    <w:rsid w:val="00C12E0C"/>
    <w:rsid w:val="00C21916"/>
    <w:rsid w:val="00C31B13"/>
    <w:rsid w:val="00C457CA"/>
    <w:rsid w:val="00C57FB7"/>
    <w:rsid w:val="00C63251"/>
    <w:rsid w:val="00C65F3F"/>
    <w:rsid w:val="00C72414"/>
    <w:rsid w:val="00C8667B"/>
    <w:rsid w:val="00CA4CE3"/>
    <w:rsid w:val="00CD4F3F"/>
    <w:rsid w:val="00D311F8"/>
    <w:rsid w:val="00D36B52"/>
    <w:rsid w:val="00D377C8"/>
    <w:rsid w:val="00D41274"/>
    <w:rsid w:val="00D414FE"/>
    <w:rsid w:val="00D43BF3"/>
    <w:rsid w:val="00D6432C"/>
    <w:rsid w:val="00D767BB"/>
    <w:rsid w:val="00D939B0"/>
    <w:rsid w:val="00DB0D8D"/>
    <w:rsid w:val="00DB16E0"/>
    <w:rsid w:val="00DB2DF9"/>
    <w:rsid w:val="00DB7E63"/>
    <w:rsid w:val="00DC2055"/>
    <w:rsid w:val="00DD71E8"/>
    <w:rsid w:val="00DD7F83"/>
    <w:rsid w:val="00DE0491"/>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61B4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7213B"/>
  <w15:docId w15:val="{5B79611E-6D37-44AE-997F-8E22E32D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FootnoteText">
    <w:name w:val="footnote text"/>
    <w:basedOn w:val="Normal"/>
    <w:link w:val="FootnoteTextChar"/>
    <w:semiHidden/>
    <w:unhideWhenUsed/>
    <w:rsid w:val="002B6539"/>
    <w:rPr>
      <w:sz w:val="20"/>
      <w:szCs w:val="20"/>
    </w:rPr>
  </w:style>
  <w:style w:type="character" w:customStyle="1" w:styleId="FootnoteTextChar">
    <w:name w:val="Footnote Text Char"/>
    <w:basedOn w:val="DefaultParagraphFont"/>
    <w:link w:val="FootnoteText"/>
    <w:semiHidden/>
    <w:rsid w:val="002B6539"/>
    <w:rPr>
      <w:lang w:val="en-AU" w:eastAsia="zh-CN"/>
    </w:rPr>
  </w:style>
  <w:style w:type="character" w:styleId="FootnoteReference">
    <w:name w:val="footnote reference"/>
    <w:basedOn w:val="DefaultParagraphFont"/>
    <w:semiHidden/>
    <w:unhideWhenUsed/>
    <w:rsid w:val="002B6539"/>
    <w:rPr>
      <w:vertAlign w:val="superscript"/>
    </w:rPr>
  </w:style>
  <w:style w:type="character" w:styleId="Hyperlink">
    <w:name w:val="Hyperlink"/>
    <w:uiPriority w:val="99"/>
    <w:semiHidden/>
    <w:unhideWhenUsed/>
    <w:rsid w:val="002B6539"/>
    <w:rPr>
      <w:color w:val="0000FF"/>
      <w:u w:val="single"/>
    </w:rPr>
  </w:style>
  <w:style w:type="character" w:styleId="FollowedHyperlink">
    <w:name w:val="FollowedHyperlink"/>
    <w:uiPriority w:val="99"/>
    <w:semiHidden/>
    <w:unhideWhenUsed/>
    <w:rsid w:val="001211F0"/>
    <w:rPr>
      <w:color w:val="954F72"/>
      <w:u w:val="single"/>
    </w:rPr>
  </w:style>
  <w:style w:type="paragraph" w:customStyle="1" w:styleId="msonormal0">
    <w:name w:val="msonormal"/>
    <w:basedOn w:val="Normal"/>
    <w:rsid w:val="001211F0"/>
    <w:pPr>
      <w:spacing w:before="100" w:beforeAutospacing="1" w:after="100" w:afterAutospacing="1"/>
    </w:pPr>
    <w:rPr>
      <w:rFonts w:eastAsia="Times New Roman"/>
      <w:lang w:val="en-US" w:eastAsia="en-US"/>
    </w:rPr>
  </w:style>
  <w:style w:type="paragraph" w:styleId="EndnoteText">
    <w:name w:val="endnote text"/>
    <w:basedOn w:val="Normal"/>
    <w:link w:val="EndnoteTextChar"/>
    <w:semiHidden/>
    <w:unhideWhenUsed/>
    <w:rsid w:val="00B128C4"/>
    <w:rPr>
      <w:sz w:val="20"/>
      <w:szCs w:val="20"/>
    </w:rPr>
  </w:style>
  <w:style w:type="character" w:customStyle="1" w:styleId="EndnoteTextChar">
    <w:name w:val="Endnote Text Char"/>
    <w:basedOn w:val="DefaultParagraphFont"/>
    <w:link w:val="EndnoteText"/>
    <w:semiHidden/>
    <w:rsid w:val="00B128C4"/>
    <w:rPr>
      <w:lang w:val="en-AU" w:eastAsia="zh-CN"/>
    </w:rPr>
  </w:style>
  <w:style w:type="character" w:styleId="EndnoteReference">
    <w:name w:val="endnote reference"/>
    <w:basedOn w:val="DefaultParagraphFont"/>
    <w:semiHidden/>
    <w:unhideWhenUsed/>
    <w:rsid w:val="00B128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70670">
      <w:bodyDiv w:val="1"/>
      <w:marLeft w:val="0"/>
      <w:marRight w:val="0"/>
      <w:marTop w:val="0"/>
      <w:marBottom w:val="0"/>
      <w:divBdr>
        <w:top w:val="none" w:sz="0" w:space="0" w:color="auto"/>
        <w:left w:val="none" w:sz="0" w:space="0" w:color="auto"/>
        <w:bottom w:val="none" w:sz="0" w:space="0" w:color="auto"/>
        <w:right w:val="none" w:sz="0" w:space="0" w:color="auto"/>
      </w:divBdr>
    </w:div>
    <w:div w:id="373578916">
      <w:bodyDiv w:val="1"/>
      <w:marLeft w:val="0"/>
      <w:marRight w:val="0"/>
      <w:marTop w:val="0"/>
      <w:marBottom w:val="0"/>
      <w:divBdr>
        <w:top w:val="none" w:sz="0" w:space="0" w:color="auto"/>
        <w:left w:val="none" w:sz="0" w:space="0" w:color="auto"/>
        <w:bottom w:val="none" w:sz="0" w:space="0" w:color="auto"/>
        <w:right w:val="none" w:sz="0" w:space="0" w:color="auto"/>
      </w:divBdr>
    </w:div>
    <w:div w:id="533274470">
      <w:bodyDiv w:val="1"/>
      <w:marLeft w:val="0"/>
      <w:marRight w:val="0"/>
      <w:marTop w:val="0"/>
      <w:marBottom w:val="0"/>
      <w:divBdr>
        <w:top w:val="none" w:sz="0" w:space="0" w:color="auto"/>
        <w:left w:val="none" w:sz="0" w:space="0" w:color="auto"/>
        <w:bottom w:val="none" w:sz="0" w:space="0" w:color="auto"/>
        <w:right w:val="none" w:sz="0" w:space="0" w:color="auto"/>
      </w:divBdr>
    </w:div>
    <w:div w:id="1254778110">
      <w:bodyDiv w:val="1"/>
      <w:marLeft w:val="0"/>
      <w:marRight w:val="0"/>
      <w:marTop w:val="0"/>
      <w:marBottom w:val="0"/>
      <w:divBdr>
        <w:top w:val="none" w:sz="0" w:space="0" w:color="auto"/>
        <w:left w:val="none" w:sz="0" w:space="0" w:color="auto"/>
        <w:bottom w:val="none" w:sz="0" w:space="0" w:color="auto"/>
        <w:right w:val="none" w:sz="0" w:space="0" w:color="auto"/>
      </w:divBdr>
    </w:div>
    <w:div w:id="1307079124">
      <w:bodyDiv w:val="1"/>
      <w:marLeft w:val="0"/>
      <w:marRight w:val="0"/>
      <w:marTop w:val="0"/>
      <w:marBottom w:val="0"/>
      <w:divBdr>
        <w:top w:val="none" w:sz="0" w:space="0" w:color="auto"/>
        <w:left w:val="none" w:sz="0" w:space="0" w:color="auto"/>
        <w:bottom w:val="none" w:sz="0" w:space="0" w:color="auto"/>
        <w:right w:val="none" w:sz="0" w:space="0" w:color="auto"/>
      </w:divBdr>
    </w:div>
    <w:div w:id="1645507111">
      <w:bodyDiv w:val="1"/>
      <w:marLeft w:val="0"/>
      <w:marRight w:val="0"/>
      <w:marTop w:val="0"/>
      <w:marBottom w:val="0"/>
      <w:divBdr>
        <w:top w:val="none" w:sz="0" w:space="0" w:color="auto"/>
        <w:left w:val="none" w:sz="0" w:space="0" w:color="auto"/>
        <w:bottom w:val="none" w:sz="0" w:space="0" w:color="auto"/>
        <w:right w:val="none" w:sz="0" w:space="0" w:color="auto"/>
      </w:divBdr>
    </w:div>
    <w:div w:id="1698969977">
      <w:bodyDiv w:val="1"/>
      <w:marLeft w:val="0"/>
      <w:marRight w:val="0"/>
      <w:marTop w:val="0"/>
      <w:marBottom w:val="0"/>
      <w:divBdr>
        <w:top w:val="none" w:sz="0" w:space="0" w:color="auto"/>
        <w:left w:val="none" w:sz="0" w:space="0" w:color="auto"/>
        <w:bottom w:val="none" w:sz="0" w:space="0" w:color="auto"/>
        <w:right w:val="none" w:sz="0" w:space="0" w:color="auto"/>
      </w:divBdr>
    </w:div>
    <w:div w:id="178083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WreckItTim/COVID19-Predictions" TargetMode="External"/><Relationship Id="rId1" Type="http://schemas.openxmlformats.org/officeDocument/2006/relationships/hyperlink" Target="https://www.ecdc.europa.eu/en/publications-data/download-todays-data-geographic-distribution-covid-19-case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7A338-7354-486B-B307-B9564CEA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5308</Words>
  <Characters>30258</Characters>
  <Application>Microsoft Office Word</Application>
  <DocSecurity>0</DocSecurity>
  <Lines>252</Lines>
  <Paragraphs>70</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35496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Timothy Johnsen</cp:lastModifiedBy>
  <cp:revision>5</cp:revision>
  <cp:lastPrinted>2008-12-31T05:29:00Z</cp:lastPrinted>
  <dcterms:created xsi:type="dcterms:W3CDTF">2020-03-30T04:09:00Z</dcterms:created>
  <dcterms:modified xsi:type="dcterms:W3CDTF">2020-03-30T23:54:00Z</dcterms:modified>
</cp:coreProperties>
</file>