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6"/>
        <w:gridCol w:w="5755"/>
      </w:tblGrid>
      <w:tr w:rsidR="00572739" w14:paraId="71218C43" w14:textId="77777777" w:rsidTr="0060321D">
        <w:tc>
          <w:tcPr>
            <w:tcW w:w="4166" w:type="dxa"/>
            <w:tcBorders>
              <w:bottom w:val="single" w:sz="6" w:space="0" w:color="auto"/>
            </w:tcBorders>
          </w:tcPr>
          <w:p w14:paraId="10272129" w14:textId="77777777" w:rsidR="00572739" w:rsidRPr="00860802" w:rsidRDefault="00572739" w:rsidP="000E35C3">
            <w:pPr>
              <w:jc w:val="center"/>
              <w:rPr>
                <w:b/>
              </w:rPr>
            </w:pPr>
            <w:r w:rsidRPr="00860802">
              <w:rPr>
                <w:b/>
              </w:rPr>
              <w:t>УТВЕРЖДЕНО</w:t>
            </w:r>
          </w:p>
        </w:tc>
        <w:tc>
          <w:tcPr>
            <w:tcW w:w="5755" w:type="dxa"/>
          </w:tcPr>
          <w:p w14:paraId="482FE99A" w14:textId="77777777" w:rsidR="00572739" w:rsidRDefault="00572739" w:rsidP="000E35C3"/>
        </w:tc>
      </w:tr>
      <w:tr w:rsidR="00572739" w14:paraId="0F40BFC2" w14:textId="77777777" w:rsidTr="0060321D">
        <w:tc>
          <w:tcPr>
            <w:tcW w:w="4166" w:type="dxa"/>
            <w:tcBorders>
              <w:top w:val="single" w:sz="6" w:space="0" w:color="auto"/>
            </w:tcBorders>
          </w:tcPr>
          <w:p w14:paraId="2F0EE5F2" w14:textId="17E3363D" w:rsidR="00572739" w:rsidRDefault="00331116" w:rsidP="00572739">
            <w:pPr>
              <w:jc w:val="center"/>
            </w:pPr>
            <w:fldSimple w:instr=" DOCPROPERTY  ОКПО  \* MERGEFORMAT ">
              <w:r w:rsidR="00434482">
                <w:t>РИЛЛ</w:t>
              </w:r>
            </w:fldSimple>
            <w:r w:rsidR="00F728E3">
              <w:t>.</w:t>
            </w:r>
            <w:fldSimple w:instr=" DOCPROPERTY  Проект  \* MERGEFORMAT ">
              <w:r w:rsidR="00434482">
                <w:t>211210</w:t>
              </w:r>
            </w:fldSimple>
            <w:r w:rsidR="00F728E3">
              <w:t>.</w:t>
            </w:r>
            <w:fldSimple w:instr=" DOCPROPERTY  РегНомер  \* MERGEFORMAT ">
              <w:r w:rsidR="00434482">
                <w:t>001</w:t>
              </w:r>
            </w:fldSimple>
            <w:r w:rsidR="00F728E3">
              <w:t>.</w:t>
            </w:r>
            <w:fldSimple w:instr=" DOCPROPERTY  КодДок  \* MERGEFORMAT ">
              <w:r w:rsidR="00434482">
                <w:t>И</w:t>
              </w:r>
            </w:fldSimple>
            <w:r w:rsidR="00572739" w:rsidRPr="00860802">
              <w:t>-ЛУ</w:t>
            </w:r>
          </w:p>
        </w:tc>
        <w:tc>
          <w:tcPr>
            <w:tcW w:w="5755" w:type="dxa"/>
          </w:tcPr>
          <w:p w14:paraId="69983546" w14:textId="77777777" w:rsidR="00572739" w:rsidRDefault="00572739" w:rsidP="000E35C3"/>
        </w:tc>
      </w:tr>
    </w:tbl>
    <w:p w14:paraId="42093C95" w14:textId="77777777" w:rsidR="00572739" w:rsidRDefault="00572739" w:rsidP="00572739"/>
    <w:p w14:paraId="7766086D" w14:textId="77777777" w:rsidR="00572739" w:rsidRDefault="00572739" w:rsidP="00572739"/>
    <w:p w14:paraId="205E37CF" w14:textId="77777777" w:rsidR="00572739" w:rsidRDefault="00572739" w:rsidP="00572739"/>
    <w:p w14:paraId="598FBD90" w14:textId="77777777" w:rsidR="00572739" w:rsidRDefault="00572739" w:rsidP="00572739"/>
    <w:p w14:paraId="7A683472" w14:textId="29E41841" w:rsidR="00572739" w:rsidRDefault="00572739" w:rsidP="00572739"/>
    <w:p w14:paraId="2E833348" w14:textId="5B4EE777" w:rsidR="0060321D" w:rsidRDefault="0060321D" w:rsidP="00572739"/>
    <w:p w14:paraId="7D129798" w14:textId="458E0C47" w:rsidR="0060321D" w:rsidRDefault="0060321D" w:rsidP="00572739"/>
    <w:p w14:paraId="7579D37C" w14:textId="7857F9A6" w:rsidR="0060321D" w:rsidRDefault="0060321D" w:rsidP="00572739"/>
    <w:p w14:paraId="62115C66" w14:textId="1BF9A279" w:rsidR="0060321D" w:rsidRDefault="0060321D" w:rsidP="00572739"/>
    <w:p w14:paraId="52DAC1DD" w14:textId="7EF7834F" w:rsidR="0060321D" w:rsidRDefault="0060321D" w:rsidP="00572739"/>
    <w:p w14:paraId="787571A5" w14:textId="34D87064" w:rsidR="0060321D" w:rsidRDefault="0060321D" w:rsidP="00572739"/>
    <w:p w14:paraId="6E5C6EDD" w14:textId="03AD8E1B" w:rsidR="0060321D" w:rsidRDefault="0060321D" w:rsidP="00572739"/>
    <w:p w14:paraId="52B7C8EF" w14:textId="62759814" w:rsidR="0060321D" w:rsidRPr="00D343AF" w:rsidRDefault="0060321D" w:rsidP="00572739"/>
    <w:p w14:paraId="0AB0F247" w14:textId="7BBD2ED0" w:rsidR="00572739" w:rsidRPr="004C4A43" w:rsidRDefault="00331116" w:rsidP="00572739">
      <w:pPr>
        <w:pStyle w:val="af2"/>
      </w:pPr>
      <w:fldSimple w:instr=" SUBJECT   \* MERGEFORMAT ">
        <w:r w:rsidR="00434482">
          <w:t>Разработка эксплуатационной документации по ЕСКД</w:t>
        </w:r>
      </w:fldSimple>
    </w:p>
    <w:p w14:paraId="414B40D2" w14:textId="2BFD518E" w:rsidR="00572739" w:rsidRPr="00D343AF" w:rsidRDefault="00331116" w:rsidP="00572739">
      <w:pPr>
        <w:pStyle w:val="af2"/>
      </w:pPr>
      <w:fldSimple w:instr=" DOCPROPERTY  Документ  \* MERGEFORMAT ">
        <w:r w:rsidR="00434482">
          <w:t>Руководство по стилю и оформлению ЭД</w:t>
        </w:r>
      </w:fldSimple>
    </w:p>
    <w:p w14:paraId="7F028683" w14:textId="24D1CE27" w:rsidR="00572739" w:rsidRDefault="00331116" w:rsidP="00572739">
      <w:pPr>
        <w:pStyle w:val="af2"/>
      </w:pPr>
      <w:fldSimple w:instr=" DOCPROPERTY  ОКПО  \* MERGEFORMAT ">
        <w:r w:rsidR="00434482">
          <w:t>РИЛЛ</w:t>
        </w:r>
      </w:fldSimple>
      <w:r w:rsidR="00F728E3">
        <w:t>.</w:t>
      </w:r>
      <w:fldSimple w:instr=" DOCPROPERTY  Проект  \* MERGEFORMAT ">
        <w:r w:rsidR="00434482">
          <w:t>211210</w:t>
        </w:r>
      </w:fldSimple>
      <w:r w:rsidR="00F728E3">
        <w:t>.</w:t>
      </w:r>
      <w:fldSimple w:instr=" DOCPROPERTY  РегНомер  \* MERGEFORMAT ">
        <w:r w:rsidR="00434482">
          <w:t>001</w:t>
        </w:r>
      </w:fldSimple>
      <w:r w:rsidR="00F728E3">
        <w:t>.</w:t>
      </w:r>
      <w:fldSimple w:instr=" DOCPROPERTY  КодДок  \* MERGEFORMAT ">
        <w:r w:rsidR="00434482">
          <w:t>И</w:t>
        </w:r>
      </w:fldSimple>
    </w:p>
    <w:p w14:paraId="1EEF41B5" w14:textId="77777777" w:rsidR="00572739" w:rsidRDefault="00572739" w:rsidP="00572739"/>
    <w:p w14:paraId="5BB888CE" w14:textId="77777777" w:rsidR="00572739" w:rsidRDefault="00572739" w:rsidP="00572739"/>
    <w:p w14:paraId="51652EB0" w14:textId="77777777" w:rsidR="00572739" w:rsidRDefault="00572739" w:rsidP="00572739"/>
    <w:p w14:paraId="31BCE656" w14:textId="77777777" w:rsidR="00572739" w:rsidRDefault="00572739" w:rsidP="00572739"/>
    <w:p w14:paraId="36DD4743" w14:textId="77777777" w:rsidR="00572739" w:rsidRDefault="00572739" w:rsidP="00572739"/>
    <w:p w14:paraId="62039CE5" w14:textId="2A1FB581" w:rsidR="00572739" w:rsidRDefault="00572739" w:rsidP="00572739">
      <w:pPr>
        <w:jc w:val="center"/>
      </w:pPr>
      <w:r w:rsidRPr="004C4A43">
        <w:t xml:space="preserve">Листов </w:t>
      </w:r>
      <w:fldSimple w:instr=" NUMPAGES  \* Arabic  \* MERGEFORMAT ">
        <w:r w:rsidR="00EF3DC4">
          <w:rPr>
            <w:noProof/>
          </w:rPr>
          <w:t>13</w:t>
        </w:r>
      </w:fldSimple>
    </w:p>
    <w:p w14:paraId="3FA6E8F0" w14:textId="77777777" w:rsidR="00572739" w:rsidRDefault="00572739" w:rsidP="00572739"/>
    <w:p w14:paraId="014320AC" w14:textId="77777777" w:rsidR="00572739" w:rsidRDefault="00572739" w:rsidP="00572739"/>
    <w:p w14:paraId="07492607" w14:textId="77777777" w:rsidR="00572739" w:rsidRDefault="00572739" w:rsidP="00572739"/>
    <w:p w14:paraId="1C448F39" w14:textId="77777777" w:rsidR="00572739" w:rsidRDefault="00572739" w:rsidP="00572739"/>
    <w:p w14:paraId="0D3730ED" w14:textId="77777777" w:rsidR="00572739" w:rsidRDefault="00572739" w:rsidP="00572739"/>
    <w:p w14:paraId="195C9A34" w14:textId="77777777" w:rsidR="00572739" w:rsidRPr="00D343AF" w:rsidRDefault="00572739" w:rsidP="00572739"/>
    <w:p w14:paraId="10946B29" w14:textId="77777777" w:rsidR="00572739" w:rsidRPr="004C4A43" w:rsidRDefault="00572739" w:rsidP="00572739">
      <w:pPr>
        <w:jc w:val="center"/>
      </w:pPr>
      <w:r w:rsidRPr="004C4A43">
        <w:t>Москва</w:t>
      </w:r>
    </w:p>
    <w:p w14:paraId="28DFD0CF" w14:textId="0A1FD51F" w:rsidR="004101A3" w:rsidRPr="00572739" w:rsidRDefault="000D55EB" w:rsidP="00572739">
      <w:pPr>
        <w:jc w:val="center"/>
        <w:rPr>
          <w:rFonts w:eastAsia="Calibri"/>
        </w:rPr>
      </w:pPr>
      <w:r>
        <w:fldChar w:fldCharType="begin"/>
      </w:r>
      <w:r>
        <w:instrText xml:space="preserve"> DATE  \@ "yyyy" \* MERGEFORMAT </w:instrText>
      </w:r>
      <w:r>
        <w:fldChar w:fldCharType="separate"/>
      </w:r>
      <w:r w:rsidR="00EF3DC4">
        <w:rPr>
          <w:noProof/>
        </w:rPr>
        <w:t>2016</w:t>
      </w:r>
      <w:r>
        <w:fldChar w:fldCharType="end"/>
      </w:r>
    </w:p>
    <w:p w14:paraId="2D5A6D47" w14:textId="77777777" w:rsidR="00601A96" w:rsidRPr="00601A96" w:rsidRDefault="004101A3">
      <w:pPr>
        <w:spacing w:line="240" w:lineRule="auto"/>
        <w:jc w:val="left"/>
      </w:pPr>
      <w:r>
        <w:br w:type="page"/>
      </w:r>
    </w:p>
    <w:p w14:paraId="011F1759" w14:textId="77777777" w:rsidR="00601A96" w:rsidRPr="00601A96" w:rsidRDefault="00601A96" w:rsidP="000D55EB">
      <w:pPr>
        <w:pStyle w:val="12"/>
      </w:pPr>
      <w:r w:rsidRPr="00601A96">
        <w:lastRenderedPageBreak/>
        <w:t>Содержание</w:t>
      </w:r>
    </w:p>
    <w:p w14:paraId="174F1C05" w14:textId="5FE26F0F" w:rsidR="00434482" w:rsidRDefault="00601A96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45142849" w:history="1">
        <w:r w:rsidR="00434482" w:rsidRPr="0004609A">
          <w:rPr>
            <w:rStyle w:val="ac"/>
            <w:noProof/>
          </w:rPr>
          <w:t>1</w:t>
        </w:r>
        <w:r w:rsidR="0043448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34482" w:rsidRPr="0004609A">
          <w:rPr>
            <w:rStyle w:val="ac"/>
            <w:noProof/>
          </w:rPr>
          <w:t>Назначение документа</w:t>
        </w:r>
        <w:r w:rsidR="00434482">
          <w:rPr>
            <w:noProof/>
            <w:webHidden/>
          </w:rPr>
          <w:tab/>
        </w:r>
        <w:r w:rsidR="00434482">
          <w:rPr>
            <w:noProof/>
            <w:webHidden/>
          </w:rPr>
          <w:fldChar w:fldCharType="begin"/>
        </w:r>
        <w:r w:rsidR="00434482">
          <w:rPr>
            <w:noProof/>
            <w:webHidden/>
          </w:rPr>
          <w:instrText xml:space="preserve"> PAGEREF _Toc445142849 \h </w:instrText>
        </w:r>
        <w:r w:rsidR="00434482">
          <w:rPr>
            <w:noProof/>
            <w:webHidden/>
          </w:rPr>
        </w:r>
        <w:r w:rsidR="00434482"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3</w:t>
        </w:r>
        <w:r w:rsidR="00434482">
          <w:rPr>
            <w:noProof/>
            <w:webHidden/>
          </w:rPr>
          <w:fldChar w:fldCharType="end"/>
        </w:r>
      </w:hyperlink>
    </w:p>
    <w:p w14:paraId="50F2B09A" w14:textId="7339F93A" w:rsidR="00434482" w:rsidRDefault="00434482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50" w:history="1">
        <w:r w:rsidRPr="0004609A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Обозначение эксплуатационной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DD40C" w14:textId="358CC948" w:rsidR="00434482" w:rsidRDefault="00434482">
      <w:pPr>
        <w:pStyle w:val="2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51" w:history="1">
        <w:r w:rsidRPr="0004609A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Порядок присвоения обозначения ЭД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C8A81" w14:textId="64215BE4" w:rsidR="00434482" w:rsidRDefault="00434482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52" w:history="1">
        <w:r w:rsidRPr="0004609A">
          <w:rPr>
            <w:rStyle w:val="ac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Основные структурные элементы ЭД и их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0A4EE8" w14:textId="1A4C0C1F" w:rsidR="00434482" w:rsidRDefault="00434482">
      <w:pPr>
        <w:pStyle w:val="2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53" w:history="1">
        <w:r w:rsidRPr="0004609A">
          <w:rPr>
            <w:rStyle w:val="ac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Разделы и их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81DE2A" w14:textId="44BDE9D0" w:rsidR="00434482" w:rsidRDefault="00434482">
      <w:pPr>
        <w:pStyle w:val="2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54" w:history="1">
        <w:r w:rsidRPr="0004609A">
          <w:rPr>
            <w:rStyle w:val="ac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Подразделы и их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34E0D4" w14:textId="05E81AE4" w:rsidR="00434482" w:rsidRDefault="00434482">
      <w:pPr>
        <w:pStyle w:val="2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55" w:history="1">
        <w:r w:rsidRPr="0004609A">
          <w:rPr>
            <w:rStyle w:val="ac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Пункты и подпункты и их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A1EA40" w14:textId="5317624D" w:rsidR="00434482" w:rsidRDefault="00434482">
      <w:pPr>
        <w:pStyle w:val="2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56" w:history="1">
        <w:r w:rsidRPr="0004609A">
          <w:rPr>
            <w:rStyle w:val="ac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Абзацы и перечисления и их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A46CCC" w14:textId="33724393" w:rsidR="00434482" w:rsidRDefault="00434482">
      <w:pPr>
        <w:pStyle w:val="2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57" w:history="1">
        <w:r w:rsidRPr="0004609A">
          <w:rPr>
            <w:rStyle w:val="ac"/>
            <w:noProof/>
          </w:rPr>
          <w:t>3.5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Рисунки и их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EE95E3" w14:textId="627AA701" w:rsidR="00434482" w:rsidRDefault="00434482">
      <w:pPr>
        <w:pStyle w:val="2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58" w:history="1">
        <w:r w:rsidRPr="0004609A">
          <w:rPr>
            <w:rStyle w:val="ac"/>
            <w:noProof/>
          </w:rPr>
          <w:t>3.6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Таблицы и их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F9261E" w14:textId="5593B97E" w:rsidR="00434482" w:rsidRDefault="0043448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42859" w:history="1">
        <w:r w:rsidRPr="0004609A">
          <w:rPr>
            <w:rStyle w:val="ac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Графы, строки таблицы и их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382217" w14:textId="748B36DB" w:rsidR="00434482" w:rsidRDefault="0043448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42860" w:history="1">
        <w:r w:rsidRPr="0004609A">
          <w:rPr>
            <w:rStyle w:val="ac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609A">
          <w:rPr>
            <w:rStyle w:val="ac"/>
            <w:noProof/>
          </w:rPr>
          <w:t>Нумерация таблиц и оформление ссылок на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80BA59" w14:textId="5AF1D2B9" w:rsidR="00434482" w:rsidRDefault="00434482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61" w:history="1">
        <w:r w:rsidRPr="0004609A">
          <w:rPr>
            <w:rStyle w:val="ac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79DB0C" w14:textId="1D5D7D56" w:rsidR="00434482" w:rsidRDefault="00434482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62" w:history="1">
        <w:r w:rsidRPr="0004609A">
          <w:rPr>
            <w:rStyle w:val="ac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D538CB" w14:textId="16036C0B" w:rsidR="00434482" w:rsidRDefault="00434482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5142863" w:history="1">
        <w:r w:rsidRPr="0004609A">
          <w:rPr>
            <w:rStyle w:val="ac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_Toc445142863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D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CDAD3F" w14:textId="12CB2B76" w:rsidR="00601A96" w:rsidRPr="00601A96" w:rsidRDefault="00601A96" w:rsidP="00601A96">
      <w:r>
        <w:fldChar w:fldCharType="end"/>
      </w:r>
    </w:p>
    <w:p w14:paraId="197C1DCF" w14:textId="77777777" w:rsidR="00F40DC3" w:rsidRPr="00601A96" w:rsidRDefault="00514882" w:rsidP="00F206AF">
      <w:pPr>
        <w:pStyle w:val="1"/>
      </w:pPr>
      <w:bookmarkStart w:id="0" w:name="_Toc427854496"/>
      <w:bookmarkStart w:id="1" w:name="_Toc445142849"/>
      <w:bookmarkEnd w:id="0"/>
      <w:r>
        <w:t>Назначение документа</w:t>
      </w:r>
      <w:bookmarkEnd w:id="1"/>
    </w:p>
    <w:p w14:paraId="49905275" w14:textId="7ED3B531" w:rsidR="00DA1BC1" w:rsidRDefault="00331116" w:rsidP="00DA1BC1">
      <w:pPr>
        <w:pStyle w:val="a2"/>
      </w:pPr>
      <w:fldSimple w:instr=" DOCPROPERTY  Документ  \* MERGEFORMAT ">
        <w:r w:rsidR="00434482">
          <w:t>Руководство по стилю и оформлению ЭД</w:t>
        </w:r>
      </w:fldSimple>
      <w:r w:rsidR="00935F68">
        <w:t xml:space="preserve"> (далее по тексту –</w:t>
      </w:r>
      <w:r w:rsidR="00514882">
        <w:t xml:space="preserve"> </w:t>
      </w:r>
      <w:r w:rsidR="00935F68">
        <w:t xml:space="preserve">руководство, </w:t>
      </w:r>
      <w:r w:rsidR="00514882">
        <w:t>документ</w:t>
      </w:r>
      <w:r w:rsidR="00935F68">
        <w:t>)</w:t>
      </w:r>
      <w:r w:rsidR="00514882">
        <w:t xml:space="preserve"> </w:t>
      </w:r>
      <w:r w:rsidR="00935F68">
        <w:t xml:space="preserve">приводит требования к </w:t>
      </w:r>
      <w:r w:rsidR="00846676">
        <w:t xml:space="preserve">стилистике текста и </w:t>
      </w:r>
      <w:r w:rsidR="00935F68">
        <w:t>оформлению</w:t>
      </w:r>
      <w:r w:rsidR="00514882">
        <w:t xml:space="preserve"> эксплуатационной документации</w:t>
      </w:r>
      <w:r w:rsidR="00935F68">
        <w:t xml:space="preserve"> (ЭД), и </w:t>
      </w:r>
      <w:r w:rsidR="00DA1BC1">
        <w:t xml:space="preserve">является примером ЭД для </w:t>
      </w:r>
      <w:r w:rsidR="00935F68">
        <w:t>разработчиков (писателей).</w:t>
      </w:r>
    </w:p>
    <w:p w14:paraId="40B83E8D" w14:textId="640479F8" w:rsidR="004101A3" w:rsidRDefault="00331116" w:rsidP="00DA1BC1">
      <w:pPr>
        <w:pStyle w:val="a2"/>
      </w:pPr>
      <w:fldSimple w:instr=" DOCPROPERTY  Документ  \* MERGEFORMAT ">
        <w:r w:rsidR="00434482">
          <w:t>Руководство по стилю и оформлению ЭД</w:t>
        </w:r>
      </w:fldSimple>
      <w:r w:rsidR="00461623">
        <w:t xml:space="preserve"> может быть использовано как шаблон при создании нового документа</w:t>
      </w:r>
      <w:r w:rsidR="00935F68">
        <w:t>.</w:t>
      </w:r>
    </w:p>
    <w:p w14:paraId="77447E36" w14:textId="77777777" w:rsidR="004101A3" w:rsidRPr="000D55EB" w:rsidRDefault="004101A3" w:rsidP="004101A3">
      <w:pPr>
        <w:pStyle w:val="a2"/>
        <w:rPr>
          <w:spacing w:val="60"/>
        </w:rPr>
      </w:pPr>
      <w:r w:rsidRPr="000D55EB">
        <w:rPr>
          <w:spacing w:val="60"/>
        </w:rPr>
        <w:t>Примечания</w:t>
      </w:r>
    </w:p>
    <w:p w14:paraId="19AAD967" w14:textId="612DAD48" w:rsidR="004101A3" w:rsidRDefault="00461623" w:rsidP="002033F1">
      <w:pPr>
        <w:pStyle w:val="3"/>
      </w:pPr>
      <w:r>
        <w:t xml:space="preserve">Для использования руководства как шаблона рекомендуется офисный пакет </w:t>
      </w:r>
      <w:r>
        <w:rPr>
          <w:lang w:val="en-US"/>
        </w:rPr>
        <w:t>Microsoft</w:t>
      </w:r>
      <w:r w:rsidRPr="00461623">
        <w:t xml:space="preserve"> </w:t>
      </w:r>
      <w:r>
        <w:rPr>
          <w:lang w:val="en-US"/>
        </w:rPr>
        <w:t>Office</w:t>
      </w:r>
      <w:r>
        <w:t xml:space="preserve"> 201</w:t>
      </w:r>
      <w:r w:rsidR="00C36D16" w:rsidRPr="00C36D16">
        <w:t>3</w:t>
      </w:r>
      <w:r w:rsidR="004101A3">
        <w:t>.</w:t>
      </w:r>
    </w:p>
    <w:p w14:paraId="4A62FA97" w14:textId="77777777" w:rsidR="004101A3" w:rsidRDefault="00461623" w:rsidP="004101A3">
      <w:pPr>
        <w:pStyle w:val="3"/>
      </w:pPr>
      <w:r>
        <w:t>Для использования руководства как шаблона</w:t>
      </w:r>
      <w:r w:rsidRPr="00461623">
        <w:t xml:space="preserve"> </w:t>
      </w:r>
      <w:r>
        <w:t xml:space="preserve">пакет </w:t>
      </w:r>
      <w:r>
        <w:rPr>
          <w:lang w:val="en-US"/>
        </w:rPr>
        <w:t>OpenOffice</w:t>
      </w:r>
      <w:r w:rsidRPr="00461623">
        <w:t xml:space="preserve"> </w:t>
      </w:r>
      <w:r>
        <w:t>не рекомендуется</w:t>
      </w:r>
      <w:r w:rsidR="004101A3">
        <w:t>.</w:t>
      </w:r>
    </w:p>
    <w:p w14:paraId="52345935" w14:textId="06354886" w:rsidR="00461623" w:rsidRDefault="00846676" w:rsidP="00461623">
      <w:pPr>
        <w:pStyle w:val="a2"/>
      </w:pPr>
      <w:fldSimple w:instr=" DOCPROPERTY  Документ  \* MERGEFORMAT ">
        <w:r w:rsidR="00434482">
          <w:t>Руководство по стилю и оформлению ЭД</w:t>
        </w:r>
      </w:fldSimple>
      <w:r w:rsidR="00461623">
        <w:t xml:space="preserve"> опира</w:t>
      </w:r>
      <w:r>
        <w:t>е</w:t>
      </w:r>
      <w:r w:rsidR="00461623">
        <w:t xml:space="preserve">тся на </w:t>
      </w:r>
      <w:r>
        <w:t xml:space="preserve">следующие </w:t>
      </w:r>
      <w:r w:rsidR="00461623">
        <w:t>государственн</w:t>
      </w:r>
      <w:r w:rsidR="000E35C3">
        <w:t>ы</w:t>
      </w:r>
      <w:r>
        <w:t>е</w:t>
      </w:r>
      <w:r w:rsidR="00461623">
        <w:t xml:space="preserve"> стандарт</w:t>
      </w:r>
      <w:r>
        <w:t>ы</w:t>
      </w:r>
      <w:r w:rsidR="00461623">
        <w:t xml:space="preserve"> Единой системы конструкторской документации (ЕСКД)</w:t>
      </w:r>
      <w:r w:rsidR="000E35C3">
        <w:t>:</w:t>
      </w:r>
      <w:r w:rsidR="00461623">
        <w:t xml:space="preserve"> ГОСТ 2.105-95</w:t>
      </w:r>
      <w:r w:rsidR="000E35C3">
        <w:t>, ГОСТ 2.601-2006 и ГОСТ 2.601-95</w:t>
      </w:r>
      <w:r w:rsidR="00461623">
        <w:t>.</w:t>
      </w:r>
    </w:p>
    <w:p w14:paraId="2B52B289" w14:textId="08ACB6A4" w:rsidR="00A1611E" w:rsidRDefault="00A1611E" w:rsidP="00FA1A55">
      <w:pPr>
        <w:pStyle w:val="1"/>
      </w:pPr>
      <w:bookmarkStart w:id="2" w:name="_Toc445142850"/>
      <w:r>
        <w:t>Обозначение эксплуатационной документации</w:t>
      </w:r>
      <w:bookmarkEnd w:id="2"/>
    </w:p>
    <w:p w14:paraId="64E7765C" w14:textId="126DCF76" w:rsidR="00A1611E" w:rsidRDefault="00A1611E" w:rsidP="00A1611E">
      <w:pPr>
        <w:pStyle w:val="a2"/>
      </w:pPr>
      <w:r>
        <w:t xml:space="preserve">Обозначение ЭД – буквенно-цифровой код вида </w:t>
      </w:r>
      <w:r w:rsidR="00434482">
        <w:fldChar w:fldCharType="begin"/>
      </w:r>
      <w:r w:rsidR="00434482">
        <w:instrText xml:space="preserve"> DOCPROPERTY  ОКПО  \* MERGEFORMAT </w:instrText>
      </w:r>
      <w:r w:rsidR="00434482">
        <w:fldChar w:fldCharType="separate"/>
      </w:r>
      <w:r w:rsidR="00434482">
        <w:t>РИЛЛ</w:t>
      </w:r>
      <w:r w:rsidR="00434482">
        <w:fldChar w:fldCharType="end"/>
      </w:r>
      <w:r w:rsidR="00434482">
        <w:t>.</w:t>
      </w:r>
      <w:r w:rsidR="00434482">
        <w:fldChar w:fldCharType="begin"/>
      </w:r>
      <w:r w:rsidR="00434482">
        <w:instrText xml:space="preserve"> DOCPROPERTY  Проект  \* MERGEFORMAT </w:instrText>
      </w:r>
      <w:r w:rsidR="00434482">
        <w:fldChar w:fldCharType="separate"/>
      </w:r>
      <w:r w:rsidR="00434482">
        <w:t>211210</w:t>
      </w:r>
      <w:r w:rsidR="00434482">
        <w:fldChar w:fldCharType="end"/>
      </w:r>
      <w:r w:rsidR="00434482">
        <w:t>.</w:t>
      </w:r>
      <w:r w:rsidR="00434482">
        <w:fldChar w:fldCharType="begin"/>
      </w:r>
      <w:r w:rsidR="00434482">
        <w:instrText xml:space="preserve"> DOCPROPERTY  РегНомер  \* MERGEFORMAT </w:instrText>
      </w:r>
      <w:r w:rsidR="00434482">
        <w:fldChar w:fldCharType="separate"/>
      </w:r>
      <w:r w:rsidR="00434482">
        <w:t>001</w:t>
      </w:r>
      <w:r w:rsidR="00434482">
        <w:fldChar w:fldCharType="end"/>
      </w:r>
      <w:r w:rsidR="00434482">
        <w:t>.</w:t>
      </w:r>
      <w:r w:rsidR="00434482">
        <w:fldChar w:fldCharType="begin"/>
      </w:r>
      <w:r w:rsidR="00434482">
        <w:instrText xml:space="preserve"> DOCPROPERTY  КодДок  \* MERGEFORMAT </w:instrText>
      </w:r>
      <w:r w:rsidR="00434482">
        <w:fldChar w:fldCharType="separate"/>
      </w:r>
      <w:r w:rsidR="00434482">
        <w:t>И</w:t>
      </w:r>
      <w:r w:rsidR="00434482">
        <w:fldChar w:fldCharType="end"/>
      </w:r>
      <w:r w:rsidR="00011E55">
        <w:t>, где:</w:t>
      </w: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8985"/>
      </w:tblGrid>
      <w:tr w:rsidR="00011E55" w14:paraId="23F70E6C" w14:textId="77777777" w:rsidTr="00011E55">
        <w:trPr>
          <w:trHeight w:val="454"/>
          <w:jc w:val="center"/>
        </w:trPr>
        <w:tc>
          <w:tcPr>
            <w:tcW w:w="0" w:type="auto"/>
          </w:tcPr>
          <w:p w14:paraId="4453794E" w14:textId="72C881FE" w:rsidR="00011E55" w:rsidRDefault="00434482" w:rsidP="00011E55">
            <w:pPr>
              <w:pStyle w:val="a2"/>
              <w:ind w:firstLine="0"/>
              <w:jc w:val="right"/>
            </w:pPr>
            <w:fldSimple w:instr=" DOCPROPERTY  ОКПО  \* MERGEFORMAT ">
              <w:r>
                <w:t>РИЛЛ</w:t>
              </w:r>
            </w:fldSimple>
          </w:p>
        </w:tc>
        <w:tc>
          <w:tcPr>
            <w:tcW w:w="0" w:type="auto"/>
          </w:tcPr>
          <w:p w14:paraId="51617CA1" w14:textId="39C39161" w:rsidR="00011E55" w:rsidRDefault="00011E55" w:rsidP="00601931">
            <w:pPr>
              <w:pStyle w:val="a2"/>
              <w:ind w:firstLine="0"/>
            </w:pPr>
            <w:r>
              <w:t>- буквенный код организации-разработчика</w:t>
            </w:r>
            <w:r w:rsidR="00601931">
              <w:t xml:space="preserve"> – постоянная характеристика.</w:t>
            </w:r>
          </w:p>
        </w:tc>
      </w:tr>
      <w:tr w:rsidR="00011E55" w14:paraId="125FD125" w14:textId="77777777" w:rsidTr="00011E55">
        <w:trPr>
          <w:trHeight w:val="454"/>
          <w:jc w:val="center"/>
        </w:trPr>
        <w:tc>
          <w:tcPr>
            <w:tcW w:w="0" w:type="auto"/>
          </w:tcPr>
          <w:p w14:paraId="57F10838" w14:textId="738E777B" w:rsidR="00011E55" w:rsidRDefault="00434482" w:rsidP="00011E55">
            <w:pPr>
              <w:pStyle w:val="a2"/>
              <w:ind w:firstLine="0"/>
              <w:jc w:val="right"/>
            </w:pPr>
            <w:fldSimple w:instr=" DOCPROPERTY  Проект  \* MERGEFORMAT ">
              <w:r>
                <w:t>211210</w:t>
              </w:r>
            </w:fldSimple>
          </w:p>
        </w:tc>
        <w:tc>
          <w:tcPr>
            <w:tcW w:w="0" w:type="auto"/>
          </w:tcPr>
          <w:p w14:paraId="54D53505" w14:textId="50832F87" w:rsidR="00011E55" w:rsidRDefault="00011E55" w:rsidP="00E310E7">
            <w:pPr>
              <w:pStyle w:val="a2"/>
              <w:ind w:firstLine="0"/>
            </w:pPr>
            <w:r>
              <w:t>- код по классификатору изделий и конструкторских документов машиностроения и приборостроения (</w:t>
            </w:r>
            <w:r w:rsidR="00E310E7">
              <w:t>к</w:t>
            </w:r>
            <w:r>
              <w:t>лассификатору ЕСКД)</w:t>
            </w:r>
            <w:r w:rsidR="00601931">
              <w:t xml:space="preserve"> – переменная характеристика</w:t>
            </w:r>
            <w:r>
              <w:t>.</w:t>
            </w:r>
          </w:p>
        </w:tc>
      </w:tr>
      <w:tr w:rsidR="00011E55" w14:paraId="0A7BF723" w14:textId="77777777" w:rsidTr="00011E55">
        <w:trPr>
          <w:trHeight w:val="454"/>
          <w:jc w:val="center"/>
        </w:trPr>
        <w:tc>
          <w:tcPr>
            <w:tcW w:w="0" w:type="auto"/>
          </w:tcPr>
          <w:p w14:paraId="00E72122" w14:textId="4EFAF9F0" w:rsidR="00011E55" w:rsidRDefault="00434482" w:rsidP="00011E55">
            <w:pPr>
              <w:pStyle w:val="a2"/>
              <w:ind w:firstLine="0"/>
              <w:jc w:val="right"/>
            </w:pPr>
            <w:fldSimple w:instr=" DOCPROPERTY  РегНомер  \* MERGEFORMAT ">
              <w:r>
                <w:t>001</w:t>
              </w:r>
            </w:fldSimple>
          </w:p>
        </w:tc>
        <w:tc>
          <w:tcPr>
            <w:tcW w:w="0" w:type="auto"/>
          </w:tcPr>
          <w:p w14:paraId="3DEEBAAB" w14:textId="1823D500" w:rsidR="00011E55" w:rsidRDefault="00011E55" w:rsidP="00011E55">
            <w:pPr>
              <w:pStyle w:val="a2"/>
              <w:ind w:firstLine="0"/>
            </w:pPr>
            <w:r>
              <w:t>- порядковый классификационный номер от 001 до 999 в пределах кода организации-разработчика ЭД</w:t>
            </w:r>
            <w:r w:rsidR="00601931">
              <w:t xml:space="preserve"> – переменная характеристика</w:t>
            </w:r>
            <w:r>
              <w:t>.</w:t>
            </w:r>
          </w:p>
        </w:tc>
      </w:tr>
      <w:tr w:rsidR="00011E55" w14:paraId="2AE9D84F" w14:textId="77777777" w:rsidTr="00011E55">
        <w:trPr>
          <w:trHeight w:val="454"/>
          <w:jc w:val="center"/>
        </w:trPr>
        <w:tc>
          <w:tcPr>
            <w:tcW w:w="0" w:type="auto"/>
          </w:tcPr>
          <w:p w14:paraId="50C49D74" w14:textId="4D9B78C2" w:rsidR="00011E55" w:rsidRDefault="00434482" w:rsidP="00011E55">
            <w:pPr>
              <w:pStyle w:val="a2"/>
              <w:ind w:firstLine="0"/>
              <w:jc w:val="right"/>
            </w:pPr>
            <w:fldSimple w:instr=" DOCPROPERTY  КодДок  \* MERGEFORMAT ">
              <w:r>
                <w:t>И</w:t>
              </w:r>
            </w:fldSimple>
          </w:p>
        </w:tc>
        <w:tc>
          <w:tcPr>
            <w:tcW w:w="0" w:type="auto"/>
          </w:tcPr>
          <w:p w14:paraId="21D95DA2" w14:textId="2BA5D1FD" w:rsidR="00011E55" w:rsidRDefault="00011E55" w:rsidP="00011E55">
            <w:pPr>
              <w:pStyle w:val="a2"/>
              <w:ind w:firstLine="0"/>
            </w:pPr>
            <w:r>
              <w:t>- код документа и номер его части (при наличии последней)</w:t>
            </w:r>
            <w:r w:rsidR="008A0D47">
              <w:t xml:space="preserve"> – переменная характеристика</w:t>
            </w:r>
            <w:r>
              <w:t>.</w:t>
            </w:r>
          </w:p>
        </w:tc>
      </w:tr>
    </w:tbl>
    <w:p w14:paraId="52744DD4" w14:textId="3A081BD0" w:rsidR="00011E55" w:rsidRDefault="00E310E7" w:rsidP="00A1611E">
      <w:pPr>
        <w:pStyle w:val="a2"/>
      </w:pPr>
      <w:r>
        <w:t>Обозначение документу присваивает разработчик (писатель) ЭД.</w:t>
      </w:r>
    </w:p>
    <w:p w14:paraId="641FC87C" w14:textId="3A9C9487" w:rsidR="00E310E7" w:rsidRDefault="00E310E7" w:rsidP="00A1611E">
      <w:pPr>
        <w:pStyle w:val="a2"/>
      </w:pPr>
      <w:r>
        <w:t>Полный перечень кодов документов приводится в ГОСТ 2.</w:t>
      </w:r>
      <w:r w:rsidR="00601931">
        <w:t>601-95.</w:t>
      </w:r>
    </w:p>
    <w:p w14:paraId="5DF4F2D3" w14:textId="19C5DAA2" w:rsidR="00601931" w:rsidRDefault="00EF2EEE" w:rsidP="00EF2EEE">
      <w:pPr>
        <w:pStyle w:val="20"/>
      </w:pPr>
      <w:bookmarkStart w:id="3" w:name="_Toc445142851"/>
      <w:r>
        <w:t>Порядок присвоения обозначения ЭД</w:t>
      </w:r>
      <w:bookmarkEnd w:id="3"/>
    </w:p>
    <w:p w14:paraId="39BA7F63" w14:textId="1BA4F04D" w:rsidR="00EF2EEE" w:rsidRDefault="00EF2EEE" w:rsidP="00EF2EEE">
      <w:pPr>
        <w:pStyle w:val="a2"/>
      </w:pPr>
      <w:r>
        <w:t>При разработке ЭД применяется следующий порядок присвоения обозначения ЭД:</w:t>
      </w:r>
    </w:p>
    <w:p w14:paraId="21A372D8" w14:textId="13DAD5ED" w:rsidR="00EF2EEE" w:rsidRDefault="00EF2EEE" w:rsidP="00EF2EEE">
      <w:pPr>
        <w:pStyle w:val="a0"/>
      </w:pPr>
      <w:r>
        <w:t>уточнить у руководства организации-разработчика буквенный код;</w:t>
      </w:r>
    </w:p>
    <w:p w14:paraId="26308851" w14:textId="51D5E34E" w:rsidR="00EF2EEE" w:rsidRDefault="00EF2EEE" w:rsidP="00EF2EEE">
      <w:pPr>
        <w:pStyle w:val="a0"/>
      </w:pPr>
      <w:r>
        <w:t>назначить (подобрать) код изделия по классификатору ЕСКД;</w:t>
      </w:r>
    </w:p>
    <w:p w14:paraId="7C365F84" w14:textId="6293E1D4" w:rsidR="00EF2EEE" w:rsidRDefault="008519F4" w:rsidP="00EF2EEE">
      <w:pPr>
        <w:pStyle w:val="a0"/>
      </w:pPr>
      <w:r>
        <w:t>выбрать</w:t>
      </w:r>
      <w:r w:rsidR="00EF2EEE">
        <w:t xml:space="preserve"> порядковый классификационный номер в пределах от 001 до 999;</w:t>
      </w:r>
    </w:p>
    <w:p w14:paraId="740740F7" w14:textId="1A93A649" w:rsidR="008519F4" w:rsidRDefault="008519F4" w:rsidP="008519F4">
      <w:pPr>
        <w:pStyle w:val="a2"/>
      </w:pPr>
      <w:r w:rsidRPr="008519F4">
        <w:rPr>
          <w:spacing w:val="60"/>
        </w:rPr>
        <w:t>Примечание</w:t>
      </w:r>
      <w:r>
        <w:t xml:space="preserve"> – При выборе порядкового классификационного номера следует использовать реестр изделий и разработок организации-разработчика.</w:t>
      </w:r>
    </w:p>
    <w:p w14:paraId="3814253B" w14:textId="4AE3BE92" w:rsidR="00EF2EEE" w:rsidRDefault="00EF2EEE" w:rsidP="00EF2EEE">
      <w:pPr>
        <w:pStyle w:val="a0"/>
      </w:pPr>
      <w:r>
        <w:t xml:space="preserve">назначить код документа по </w:t>
      </w:r>
      <w:r w:rsidR="00905630">
        <w:t>типу</w:t>
      </w:r>
      <w:r w:rsidR="008519F4">
        <w:t xml:space="preserve"> </w:t>
      </w:r>
      <w:r>
        <w:t>документа</w:t>
      </w:r>
      <w:r w:rsidR="008519F4">
        <w:t xml:space="preserve"> (руководство по эксплуатации, паспорт, инструкция по монтажу, сборочный чертеж и т.д.).</w:t>
      </w:r>
    </w:p>
    <w:p w14:paraId="1E12BC3C" w14:textId="7E0BB16A" w:rsidR="0060321D" w:rsidRDefault="0060321D" w:rsidP="0060321D">
      <w:pPr>
        <w:pStyle w:val="a2"/>
      </w:pPr>
      <w:r>
        <w:t>Обозначение ЭД по настоящему руководству составлено из настраиваемых полей (переменных).</w:t>
      </w:r>
    </w:p>
    <w:p w14:paraId="21A236C1" w14:textId="548CFB3F" w:rsidR="0060321D" w:rsidRDefault="0060321D" w:rsidP="0060321D">
      <w:pPr>
        <w:pStyle w:val="a2"/>
      </w:pPr>
      <w:r>
        <w:t>Чтобы вставить новое обозначение документа или изменить текущее, необходимо выполнить следующие действия:</w:t>
      </w:r>
    </w:p>
    <w:p w14:paraId="3F8F9214" w14:textId="58147035" w:rsidR="0060321D" w:rsidRPr="0060321D" w:rsidRDefault="0060321D" w:rsidP="0060321D">
      <w:pPr>
        <w:pStyle w:val="a"/>
      </w:pPr>
      <w:r>
        <w:t xml:space="preserve">выбрать вкладку «Файл» в интерфейсе пользователя </w:t>
      </w:r>
      <w:r>
        <w:rPr>
          <w:lang w:val="en-US"/>
        </w:rPr>
        <w:t>MS</w:t>
      </w:r>
      <w:r w:rsidRPr="0060321D">
        <w:t xml:space="preserve"> </w:t>
      </w:r>
      <w:r>
        <w:rPr>
          <w:lang w:val="en-US"/>
        </w:rPr>
        <w:t>Word</w:t>
      </w:r>
      <w:r w:rsidRPr="0060321D">
        <w:t>;</w:t>
      </w:r>
    </w:p>
    <w:p w14:paraId="232175C6" w14:textId="751510C1" w:rsidR="0060321D" w:rsidRDefault="0060321D" w:rsidP="0060321D">
      <w:pPr>
        <w:pStyle w:val="a"/>
      </w:pPr>
      <w:r>
        <w:t>выбрать свойства документа</w:t>
      </w:r>
      <w:r w:rsidR="007C4DBF">
        <w:t xml:space="preserve"> → «Дополнительные свойства»</w:t>
      </w:r>
      <w:r>
        <w:t>;</w:t>
      </w:r>
    </w:p>
    <w:p w14:paraId="22EE472A" w14:textId="12A4E525" w:rsidR="0060321D" w:rsidRDefault="007C4DBF" w:rsidP="0060321D">
      <w:pPr>
        <w:pStyle w:val="a"/>
      </w:pPr>
      <w:r>
        <w:t>перейти на вкладку «Прочие»;</w:t>
      </w:r>
    </w:p>
    <w:p w14:paraId="5AF76A4C" w14:textId="6D5E7C9D" w:rsidR="007C4DBF" w:rsidRDefault="007C4DBF" w:rsidP="0060321D">
      <w:pPr>
        <w:pStyle w:val="a"/>
      </w:pPr>
      <w:r>
        <w:t>в блоке «Свойства»</w:t>
      </w:r>
      <w:r w:rsidR="0024610E">
        <w:t xml:space="preserve"> выделить поочередно</w:t>
      </w:r>
      <w:r>
        <w:t>:</w:t>
      </w:r>
    </w:p>
    <w:p w14:paraId="3406B5A0" w14:textId="1ABE828E" w:rsidR="007C4DBF" w:rsidRDefault="0024610E" w:rsidP="007C4DBF">
      <w:pPr>
        <w:pStyle w:val="2"/>
      </w:pPr>
      <w:bookmarkStart w:id="4" w:name="_Ref445142209"/>
      <w:r>
        <w:t>поле «</w:t>
      </w:r>
      <w:r w:rsidR="007C4DBF">
        <w:t>Проект</w:t>
      </w:r>
      <w:r>
        <w:t>»</w:t>
      </w:r>
      <w:r w:rsidR="007C4DBF">
        <w:t xml:space="preserve"> – ввести значение для кода изделия по классификатору ЕСКД;</w:t>
      </w:r>
      <w:bookmarkEnd w:id="4"/>
    </w:p>
    <w:p w14:paraId="19A33597" w14:textId="5FEE7B4F" w:rsidR="0024610E" w:rsidRDefault="0024610E" w:rsidP="007C4DBF">
      <w:pPr>
        <w:pStyle w:val="2"/>
      </w:pPr>
      <w:bookmarkStart w:id="5" w:name="_Ref445142081"/>
      <w:r>
        <w:t>нажать кнопку «Изменить»;</w:t>
      </w:r>
      <w:bookmarkEnd w:id="5"/>
    </w:p>
    <w:p w14:paraId="0DCA1F30" w14:textId="4ECF1C9C" w:rsidR="007C4DBF" w:rsidRDefault="0024610E" w:rsidP="007C4DBF">
      <w:pPr>
        <w:pStyle w:val="2"/>
      </w:pPr>
      <w:r>
        <w:t>поле «</w:t>
      </w:r>
      <w:r w:rsidR="007C4DBF">
        <w:t>Документ</w:t>
      </w:r>
      <w:r>
        <w:t>»</w:t>
      </w:r>
      <w:r w:rsidR="007C4DBF">
        <w:t xml:space="preserve"> – ввести наименование создаваемого документа;</w:t>
      </w:r>
    </w:p>
    <w:p w14:paraId="7A8965AF" w14:textId="78440318" w:rsidR="0024610E" w:rsidRDefault="0024610E" w:rsidP="007C4DBF">
      <w:pPr>
        <w:pStyle w:val="2"/>
      </w:pPr>
      <w:r>
        <w:t xml:space="preserve">повторить действие, описанное в подпункте перечисления </w:t>
      </w:r>
      <w:r w:rsidR="005136FB">
        <w:t>(</w:t>
      </w:r>
      <w:r>
        <w:fldChar w:fldCharType="begin"/>
      </w:r>
      <w:r>
        <w:instrText xml:space="preserve"> REF _Ref445142081 \r \h </w:instrText>
      </w:r>
      <w:r>
        <w:fldChar w:fldCharType="separate"/>
      </w:r>
      <w:r w:rsidR="00EF3DC4">
        <w:t>2)</w:t>
      </w:r>
      <w:r>
        <w:fldChar w:fldCharType="end"/>
      </w:r>
      <w:r>
        <w:t>;</w:t>
      </w:r>
    </w:p>
    <w:p w14:paraId="08CC54F7" w14:textId="57A0257F" w:rsidR="007C4DBF" w:rsidRDefault="0024610E" w:rsidP="007C4DBF">
      <w:pPr>
        <w:pStyle w:val="2"/>
      </w:pPr>
      <w:r>
        <w:t>поле «</w:t>
      </w:r>
      <w:r w:rsidR="007C4DBF">
        <w:t>ОКПО</w:t>
      </w:r>
      <w:r>
        <w:t>»</w:t>
      </w:r>
      <w:r w:rsidR="007C4DBF">
        <w:t xml:space="preserve"> – ввести буквенный код организации-разработчика;</w:t>
      </w:r>
    </w:p>
    <w:p w14:paraId="291CDFC3" w14:textId="4681AC9F" w:rsidR="0024610E" w:rsidRDefault="0024610E" w:rsidP="007C4DBF">
      <w:pPr>
        <w:pStyle w:val="2"/>
      </w:pPr>
      <w:r>
        <w:t xml:space="preserve">повторить действие, описанное в подпункте перечисления </w:t>
      </w:r>
      <w:r w:rsidR="005136FB">
        <w:t>(</w:t>
      </w:r>
      <w:r>
        <w:fldChar w:fldCharType="begin"/>
      </w:r>
      <w:r>
        <w:instrText xml:space="preserve"> REF _Ref445142081 \r \h </w:instrText>
      </w:r>
      <w:r>
        <w:fldChar w:fldCharType="separate"/>
      </w:r>
      <w:r w:rsidR="00EF3DC4">
        <w:t>2)</w:t>
      </w:r>
      <w:r>
        <w:fldChar w:fldCharType="end"/>
      </w:r>
      <w:r>
        <w:t>;</w:t>
      </w:r>
    </w:p>
    <w:p w14:paraId="66684CE5" w14:textId="643C13BD" w:rsidR="007C4DBF" w:rsidRDefault="0024610E" w:rsidP="007C4DBF">
      <w:pPr>
        <w:pStyle w:val="2"/>
      </w:pPr>
      <w:r>
        <w:t>поле «</w:t>
      </w:r>
      <w:r w:rsidR="007C4DBF">
        <w:t>КодДок</w:t>
      </w:r>
      <w:r>
        <w:t>»</w:t>
      </w:r>
      <w:r w:rsidR="007C4DBF">
        <w:t xml:space="preserve"> – ввести значение для кода разрабатываемого документа;</w:t>
      </w:r>
    </w:p>
    <w:p w14:paraId="6FCE1BE3" w14:textId="57AB4B31" w:rsidR="0024610E" w:rsidRDefault="0024610E" w:rsidP="007C4DBF">
      <w:pPr>
        <w:pStyle w:val="2"/>
      </w:pPr>
      <w:r>
        <w:t xml:space="preserve">повторить действие, описанное в подпункте перечисления </w:t>
      </w:r>
      <w:r w:rsidR="005136FB">
        <w:t>(</w:t>
      </w:r>
      <w:r>
        <w:fldChar w:fldCharType="begin"/>
      </w:r>
      <w:r>
        <w:instrText xml:space="preserve"> REF _Ref445142081 \r \h </w:instrText>
      </w:r>
      <w:r>
        <w:fldChar w:fldCharType="separate"/>
      </w:r>
      <w:r w:rsidR="00EF3DC4">
        <w:t>2)</w:t>
      </w:r>
      <w:r>
        <w:fldChar w:fldCharType="end"/>
      </w:r>
      <w:r>
        <w:t>;</w:t>
      </w:r>
    </w:p>
    <w:p w14:paraId="24CD2271" w14:textId="17BB04CF" w:rsidR="0024610E" w:rsidRDefault="0024610E" w:rsidP="0024610E">
      <w:pPr>
        <w:pStyle w:val="2"/>
      </w:pPr>
      <w:bookmarkStart w:id="6" w:name="_Ref445142217"/>
      <w:r>
        <w:t>поле «</w:t>
      </w:r>
      <w:r w:rsidR="007C4DBF">
        <w:t>РегНомер</w:t>
      </w:r>
      <w:r>
        <w:t>»</w:t>
      </w:r>
      <w:r w:rsidR="007C4DBF">
        <w:t xml:space="preserve"> – ввести значение для порядкового классификационного кода по реестру изделий и разработок организации-разработчика;</w:t>
      </w:r>
      <w:bookmarkEnd w:id="6"/>
    </w:p>
    <w:p w14:paraId="7CB42D7F" w14:textId="57CA4D7D" w:rsidR="0024610E" w:rsidRDefault="0024610E" w:rsidP="0024610E">
      <w:pPr>
        <w:pStyle w:val="a"/>
      </w:pPr>
      <w:r>
        <w:t>нажать кнопку «ОК»;</w:t>
      </w:r>
    </w:p>
    <w:p w14:paraId="6E4FB87B" w14:textId="5D41630B" w:rsidR="007C4DBF" w:rsidRDefault="0024610E" w:rsidP="0024610E">
      <w:pPr>
        <w:pStyle w:val="a"/>
      </w:pPr>
      <w:r>
        <w:t>по завершении действий, описанных в подпунктах перечисления (</w:t>
      </w:r>
      <w:r>
        <w:fldChar w:fldCharType="begin"/>
      </w:r>
      <w:r>
        <w:instrText xml:space="preserve"> REF _Ref445142209 \r \h </w:instrText>
      </w:r>
      <w:r>
        <w:fldChar w:fldCharType="separate"/>
      </w:r>
      <w:r w:rsidR="00EF3DC4">
        <w:t>1)</w:t>
      </w:r>
      <w:r>
        <w:fldChar w:fldCharType="end"/>
      </w:r>
      <w:r>
        <w:t xml:space="preserve"> – (</w:t>
      </w:r>
      <w:r>
        <w:fldChar w:fldCharType="begin"/>
      </w:r>
      <w:r>
        <w:instrText xml:space="preserve"> REF _Ref445142217 \r \h </w:instrText>
      </w:r>
      <w:r>
        <w:fldChar w:fldCharType="separate"/>
      </w:r>
      <w:r w:rsidR="00EF3DC4">
        <w:t>9)</w:t>
      </w:r>
      <w:r>
        <w:fldChar w:fldCharType="end"/>
      </w:r>
      <w:r>
        <w:t xml:space="preserve">, выполнить автоматическое обновление документа с помощью комбинации клавиш </w:t>
      </w:r>
      <w:r w:rsidRPr="00D73AF8">
        <w:rPr>
          <w:lang w:val="en-US"/>
        </w:rPr>
        <w:t>CTRL</w:t>
      </w:r>
      <w:r>
        <w:t xml:space="preserve"> </w:t>
      </w:r>
      <w:r w:rsidRPr="00D73AF8">
        <w:rPr>
          <w:lang w:val="en-US"/>
        </w:rPr>
        <w:t>A</w:t>
      </w:r>
      <w:r>
        <w:t xml:space="preserve"> + </w:t>
      </w:r>
      <w:r w:rsidRPr="00D73AF8">
        <w:rPr>
          <w:lang w:val="en-US"/>
        </w:rPr>
        <w:t>F</w:t>
      </w:r>
      <w:r w:rsidRPr="006003D3">
        <w:t>9</w:t>
      </w:r>
      <w:r>
        <w:t>.</w:t>
      </w:r>
    </w:p>
    <w:p w14:paraId="13B6DEF1" w14:textId="045CE054" w:rsidR="0024610E" w:rsidRPr="00EF2EEE" w:rsidRDefault="0024610E" w:rsidP="0024610E">
      <w:pPr>
        <w:pStyle w:val="a2"/>
      </w:pPr>
      <w:r>
        <w:t xml:space="preserve">В результате выполненных действий будет вставлено новое обозначение вида </w:t>
      </w:r>
      <w:fldSimple w:instr=" DOCPROPERTY  ОКПО  \* MERGEFORMAT ">
        <w:r w:rsidR="00434482">
          <w:t>РИЛЛ</w:t>
        </w:r>
      </w:fldSimple>
      <w:r>
        <w:t>.</w:t>
      </w:r>
      <w:fldSimple w:instr=" DOCPROPERTY  Проект  \* MERGEFORMAT ">
        <w:r w:rsidR="00434482">
          <w:t>211210</w:t>
        </w:r>
      </w:fldSimple>
      <w:r>
        <w:t>.</w:t>
      </w:r>
      <w:fldSimple w:instr=" DOCPROPERTY  РегНомер  \* MERGEFORMAT ">
        <w:r w:rsidR="00434482">
          <w:t>001</w:t>
        </w:r>
      </w:fldSimple>
      <w:r>
        <w:t>.</w:t>
      </w:r>
      <w:fldSimple w:instr=" DOCPROPERTY  КодДок  \* MERGEFORMAT ">
        <w:r w:rsidR="00434482">
          <w:t>И</w:t>
        </w:r>
      </w:fldSimple>
      <w:r>
        <w:t>.</w:t>
      </w:r>
    </w:p>
    <w:p w14:paraId="762A36F4" w14:textId="2F820DA8" w:rsidR="00FA1A55" w:rsidRDefault="00FA1A55" w:rsidP="00FA1A55">
      <w:pPr>
        <w:pStyle w:val="1"/>
      </w:pPr>
      <w:bookmarkStart w:id="7" w:name="_Toc445142852"/>
      <w:r>
        <w:t>Основные структурные элементы ЭД и их оформление</w:t>
      </w:r>
      <w:bookmarkEnd w:id="7"/>
    </w:p>
    <w:p w14:paraId="3AF5E7D7" w14:textId="6DBA2DAA" w:rsidR="00FA1A55" w:rsidRDefault="00FA1A55" w:rsidP="00FA1A55">
      <w:pPr>
        <w:pStyle w:val="a2"/>
      </w:pPr>
      <w:r>
        <w:t>Основными структурными элементами ЭД являются:</w:t>
      </w:r>
    </w:p>
    <w:p w14:paraId="1A76B478" w14:textId="22E9887D" w:rsidR="00FA1A55" w:rsidRDefault="00FA1A55" w:rsidP="002D1F0D">
      <w:pPr>
        <w:pStyle w:val="a"/>
        <w:numPr>
          <w:ilvl w:val="0"/>
          <w:numId w:val="25"/>
        </w:numPr>
      </w:pPr>
      <w:r>
        <w:t>разделы и подразделы;</w:t>
      </w:r>
    </w:p>
    <w:p w14:paraId="7425D995" w14:textId="71C089BE" w:rsidR="00FA1A55" w:rsidRDefault="00FA1A55" w:rsidP="00FA1A55">
      <w:pPr>
        <w:pStyle w:val="a"/>
      </w:pPr>
      <w:r>
        <w:t>пункты и подпункты;</w:t>
      </w:r>
    </w:p>
    <w:p w14:paraId="027122CE" w14:textId="7D892968" w:rsidR="00FA1A55" w:rsidRDefault="00CA27E5" w:rsidP="00FA1A55">
      <w:pPr>
        <w:pStyle w:val="a"/>
      </w:pPr>
      <w:r>
        <w:t xml:space="preserve">абзацы и </w:t>
      </w:r>
      <w:r w:rsidR="00FA1A55">
        <w:t>перечисления;</w:t>
      </w:r>
    </w:p>
    <w:p w14:paraId="3F7B79D3" w14:textId="1F604198" w:rsidR="00FA1A55" w:rsidRDefault="00FA1A55" w:rsidP="00FA1A55">
      <w:pPr>
        <w:pStyle w:val="a"/>
      </w:pPr>
      <w:r>
        <w:t>примечания;</w:t>
      </w:r>
    </w:p>
    <w:p w14:paraId="4AC132BE" w14:textId="1884A2B7" w:rsidR="00FA1A55" w:rsidRDefault="00FA1A55" w:rsidP="00FA1A55">
      <w:pPr>
        <w:pStyle w:val="a"/>
      </w:pPr>
      <w:r>
        <w:t>таблицы;</w:t>
      </w:r>
    </w:p>
    <w:p w14:paraId="661E035F" w14:textId="1378036A" w:rsidR="00FA1A55" w:rsidRDefault="00FA1A55" w:rsidP="00FA1A55">
      <w:pPr>
        <w:pStyle w:val="a"/>
      </w:pPr>
      <w:r>
        <w:t>рисунки.</w:t>
      </w:r>
    </w:p>
    <w:p w14:paraId="3D4F24BD" w14:textId="77777777" w:rsidR="004D691B" w:rsidRDefault="00712DEA" w:rsidP="00705EDC">
      <w:pPr>
        <w:pStyle w:val="20"/>
      </w:pPr>
      <w:bookmarkStart w:id="8" w:name="_Toc445142853"/>
      <w:r>
        <w:t>Разделы и их оформление</w:t>
      </w:r>
      <w:bookmarkEnd w:id="8"/>
    </w:p>
    <w:p w14:paraId="20414260" w14:textId="77777777" w:rsidR="003E0E25" w:rsidRDefault="000E35C3" w:rsidP="000E35C3">
      <w:pPr>
        <w:pStyle w:val="a2"/>
      </w:pPr>
      <w:r>
        <w:t>Разделы находятся вверху иерархии структурных элементов, и начинаются с новой страницы.</w:t>
      </w:r>
      <w:r w:rsidR="006748E7">
        <w:t xml:space="preserve"> Все разделы входят в содержание документа.</w:t>
      </w:r>
    </w:p>
    <w:p w14:paraId="029C1CF1" w14:textId="66E18B65" w:rsidR="000E35C3" w:rsidRDefault="000E35C3" w:rsidP="003E0E25">
      <w:pPr>
        <w:pStyle w:val="a2"/>
      </w:pPr>
      <w:r>
        <w:t xml:space="preserve">Состав разделов зависит от типа </w:t>
      </w:r>
      <w:r w:rsidR="00A83B8B">
        <w:t xml:space="preserve">разрабатываемого </w:t>
      </w:r>
      <w:r>
        <w:t>документа</w:t>
      </w:r>
      <w:r w:rsidR="00A83B8B">
        <w:t xml:space="preserve"> и стратегии разработчика</w:t>
      </w:r>
      <w:r>
        <w:t>.</w:t>
      </w:r>
      <w:r w:rsidR="00A83B8B">
        <w:t xml:space="preserve"> Допускается объединять или исключать отдельные разделы ЭД, либо вводить новые.</w:t>
      </w:r>
      <w:r w:rsidR="003E0E25">
        <w:t xml:space="preserve"> </w:t>
      </w:r>
      <w:r>
        <w:t>Последовательность разделов определяется ГОСТ 2.601-95.</w:t>
      </w:r>
    </w:p>
    <w:p w14:paraId="3A0F08A4" w14:textId="77777777" w:rsidR="00712DEA" w:rsidRDefault="00712DEA" w:rsidP="000E35C3">
      <w:pPr>
        <w:pStyle w:val="a2"/>
        <w:rPr>
          <w:rFonts w:ascii="Arial Narrow" w:hAnsi="Arial Narrow"/>
          <w:b/>
          <w:bCs/>
        </w:rPr>
      </w:pPr>
      <w:r>
        <w:t xml:space="preserve">Для оформления разделов следует использовать встроенный абзацный стиль </w:t>
      </w:r>
      <w:r w:rsidRPr="00712DEA">
        <w:rPr>
          <w:rFonts w:ascii="Arial Narrow" w:hAnsi="Arial Narrow"/>
          <w:b/>
          <w:bCs/>
        </w:rPr>
        <w:t>За</w:t>
      </w:r>
      <w:r>
        <w:rPr>
          <w:rFonts w:ascii="Arial Narrow" w:hAnsi="Arial Narrow"/>
          <w:b/>
          <w:bCs/>
        </w:rPr>
        <w:t>головок</w:t>
      </w:r>
      <w:r w:rsidRPr="00712DEA">
        <w:rPr>
          <w:rFonts w:ascii="Arial Narrow" w:hAnsi="Arial Narrow"/>
          <w:b/>
          <w:bCs/>
        </w:rPr>
        <w:t>1.</w:t>
      </w:r>
    </w:p>
    <w:p w14:paraId="6DCB532B" w14:textId="77777777" w:rsidR="000E35C3" w:rsidRPr="000E35C3" w:rsidRDefault="000E35C3" w:rsidP="000E35C3">
      <w:pPr>
        <w:pStyle w:val="20"/>
      </w:pPr>
      <w:bookmarkStart w:id="9" w:name="_Toc445142854"/>
      <w:r>
        <w:t>Подразделы и их оформление</w:t>
      </w:r>
      <w:bookmarkEnd w:id="9"/>
    </w:p>
    <w:p w14:paraId="2C42966D" w14:textId="77777777" w:rsidR="000E35C3" w:rsidRDefault="000E35C3" w:rsidP="002033F1">
      <w:pPr>
        <w:pStyle w:val="a2"/>
      </w:pPr>
      <w:r>
        <w:t>Подразделы – следующие после разделов в иерархии структурные элементы.</w:t>
      </w:r>
      <w:r w:rsidR="006748E7">
        <w:t xml:space="preserve"> Все </w:t>
      </w:r>
      <w:r w:rsidR="006748E7" w:rsidRPr="006748E7">
        <w:rPr>
          <w:color w:val="FF0000"/>
        </w:rPr>
        <w:t>подразделы</w:t>
      </w:r>
      <w:r w:rsidR="006748E7">
        <w:t xml:space="preserve"> входят в содержание документа.</w:t>
      </w:r>
    </w:p>
    <w:p w14:paraId="1191AC8A" w14:textId="7FD5A058" w:rsidR="000E35C3" w:rsidRDefault="00A83B8B" w:rsidP="002033F1">
      <w:pPr>
        <w:pStyle w:val="a2"/>
      </w:pPr>
      <w:r>
        <w:t xml:space="preserve">Состав </w:t>
      </w:r>
      <w:r w:rsidRPr="00A83B8B">
        <w:rPr>
          <w:color w:val="FF0000"/>
        </w:rPr>
        <w:t>подразделов</w:t>
      </w:r>
      <w:r>
        <w:t xml:space="preserve"> зависит от типа разрабатываемого документа и стратегии разработчика. Допускается объединять или исключать отдельные </w:t>
      </w:r>
      <w:r w:rsidRPr="00A83B8B">
        <w:rPr>
          <w:color w:val="FF0000"/>
        </w:rPr>
        <w:t>подразделы</w:t>
      </w:r>
      <w:r>
        <w:t xml:space="preserve"> ЭД, либо вводить новые. </w:t>
      </w:r>
      <w:r w:rsidR="003E0E25">
        <w:t xml:space="preserve">Последовательность </w:t>
      </w:r>
      <w:r w:rsidR="008E11B1" w:rsidRPr="008E11B1">
        <w:rPr>
          <w:color w:val="FF0000"/>
        </w:rPr>
        <w:t>под</w:t>
      </w:r>
      <w:r w:rsidR="003E0E25" w:rsidRPr="008E11B1">
        <w:rPr>
          <w:color w:val="FF0000"/>
        </w:rPr>
        <w:t>разделов</w:t>
      </w:r>
      <w:r w:rsidR="003E0E25">
        <w:t xml:space="preserve"> определяется ГОСТ 2.601-95.</w:t>
      </w:r>
    </w:p>
    <w:p w14:paraId="1C94F4EA" w14:textId="77777777" w:rsidR="003E0E25" w:rsidRDefault="003E0E25" w:rsidP="002033F1">
      <w:pPr>
        <w:pStyle w:val="a2"/>
      </w:pPr>
      <w:r>
        <w:t xml:space="preserve">Для оформления </w:t>
      </w:r>
      <w:r w:rsidRPr="003E0E25">
        <w:rPr>
          <w:color w:val="FF0000"/>
        </w:rPr>
        <w:t>подразделов</w:t>
      </w:r>
      <w:r>
        <w:t xml:space="preserve"> следует использовать встроенный абзацный стиль </w:t>
      </w:r>
      <w:r w:rsidRPr="003E0E25">
        <w:rPr>
          <w:rFonts w:ascii="Arial Narrow" w:hAnsi="Arial Narrow"/>
          <w:b/>
          <w:bCs/>
          <w:color w:val="FF0000"/>
        </w:rPr>
        <w:t>Заголовок2</w:t>
      </w:r>
      <w:r>
        <w:t>.</w:t>
      </w:r>
    </w:p>
    <w:p w14:paraId="19847320" w14:textId="77777777" w:rsidR="006E632B" w:rsidRDefault="006E632B" w:rsidP="002033F1">
      <w:pPr>
        <w:pStyle w:val="a2"/>
      </w:pPr>
      <w:r>
        <w:t>Все разделы и подразделы имеют сквозную нумерацию арабскими цифрами без точки.</w:t>
      </w:r>
    </w:p>
    <w:p w14:paraId="09415C5C" w14:textId="77777777" w:rsidR="003E0E25" w:rsidRDefault="003E0E25" w:rsidP="002033F1">
      <w:pPr>
        <w:pStyle w:val="a2"/>
      </w:pPr>
      <w:r>
        <w:t>Как разделы, так и подразделы могут иметь пункты и подпункты. Наличие пунктов и подпунктов у разделов и подразделов зависит от типа документа.</w:t>
      </w:r>
    </w:p>
    <w:p w14:paraId="2B80DEB5" w14:textId="77777777" w:rsidR="003E0E25" w:rsidRDefault="003E0E25" w:rsidP="003E0E25">
      <w:pPr>
        <w:pStyle w:val="20"/>
      </w:pPr>
      <w:bookmarkStart w:id="10" w:name="_Toc445142855"/>
      <w:r>
        <w:t>Пункты и подпункты и их оформление</w:t>
      </w:r>
      <w:bookmarkEnd w:id="10"/>
    </w:p>
    <w:p w14:paraId="09ECA2D2" w14:textId="77777777" w:rsidR="003E0E25" w:rsidRDefault="003E0E25" w:rsidP="002033F1">
      <w:pPr>
        <w:pStyle w:val="a2"/>
      </w:pPr>
      <w:r w:rsidRPr="003E0E25">
        <w:rPr>
          <w:color w:val="FF0000"/>
        </w:rPr>
        <w:t>Пункты и подпункты</w:t>
      </w:r>
      <w:r>
        <w:t xml:space="preserve"> – следующие после </w:t>
      </w:r>
      <w:r w:rsidRPr="003E0E25">
        <w:rPr>
          <w:color w:val="FF0000"/>
        </w:rPr>
        <w:t>подразделов</w:t>
      </w:r>
      <w:r>
        <w:t xml:space="preserve"> в иерархии структурные элементы.</w:t>
      </w:r>
    </w:p>
    <w:p w14:paraId="562EF654" w14:textId="77777777" w:rsidR="006748E7" w:rsidRDefault="003E0E25" w:rsidP="002033F1">
      <w:pPr>
        <w:pStyle w:val="a2"/>
      </w:pPr>
      <w:r>
        <w:t xml:space="preserve">Пункты и подпункты не являются обязательными, и могут </w:t>
      </w:r>
      <w:r w:rsidR="006748E7">
        <w:t>объединяться друг с другом. Наличие пунктов и подпунктов в ЭД зависит от типа документа и подхода разработчика к структурному делению информации.</w:t>
      </w:r>
    </w:p>
    <w:p w14:paraId="62ACDC84" w14:textId="77777777" w:rsidR="006748E7" w:rsidRDefault="006748E7" w:rsidP="002033F1">
      <w:pPr>
        <w:pStyle w:val="a2"/>
      </w:pPr>
      <w:r>
        <w:t>Пункты и подпункты могут быть включены в содержание документа.</w:t>
      </w:r>
    </w:p>
    <w:p w14:paraId="1C94924A" w14:textId="578856CB" w:rsidR="000D55EB" w:rsidRDefault="000D55EB" w:rsidP="002033F1">
      <w:pPr>
        <w:pStyle w:val="a2"/>
      </w:pPr>
      <w:r>
        <w:t xml:space="preserve">Для оформления пунктов и подпунктов следует использовать встроенные абзацные стили </w:t>
      </w:r>
      <w:r w:rsidRPr="000D55EB">
        <w:rPr>
          <w:rFonts w:ascii="Arial Narrow" w:hAnsi="Arial Narrow"/>
          <w:b/>
          <w:bCs/>
        </w:rPr>
        <w:t>Заголовок3</w:t>
      </w:r>
      <w:r>
        <w:t xml:space="preserve"> и </w:t>
      </w:r>
      <w:r w:rsidRPr="000D55EB">
        <w:rPr>
          <w:rFonts w:ascii="Arial Narrow" w:hAnsi="Arial Narrow"/>
          <w:b/>
          <w:bCs/>
        </w:rPr>
        <w:t>Заголовок4</w:t>
      </w:r>
      <w:r>
        <w:t>.</w:t>
      </w:r>
    </w:p>
    <w:p w14:paraId="0ABCEEA9" w14:textId="77777777" w:rsidR="006E632B" w:rsidRDefault="000D55EB" w:rsidP="002033F1">
      <w:pPr>
        <w:pStyle w:val="a2"/>
      </w:pPr>
      <w:r>
        <w:t>Нумерация пунктов и подпунктов начинается с соответствующего раздела или подраздела. Например</w:t>
      </w:r>
      <w:r w:rsidR="006E632B">
        <w:t>,</w:t>
      </w:r>
    </w:p>
    <w:p w14:paraId="0D1C91B4" w14:textId="77777777" w:rsidR="006E632B" w:rsidRDefault="000D55EB" w:rsidP="008E11B1">
      <w:pPr>
        <w:pStyle w:val="a"/>
        <w:numPr>
          <w:ilvl w:val="0"/>
          <w:numId w:val="18"/>
        </w:numPr>
      </w:pPr>
      <w:r>
        <w:t>раздел 1, пункт 1.1, подпункт 1.1.1</w:t>
      </w:r>
      <w:r w:rsidR="006E632B">
        <w:t xml:space="preserve"> следует оформить следующим образом:</w:t>
      </w:r>
    </w:p>
    <w:p w14:paraId="1C0E64BC" w14:textId="77777777" w:rsidR="006E632B" w:rsidRDefault="006E632B" w:rsidP="00434482">
      <w:pPr>
        <w:pStyle w:val="2"/>
        <w:numPr>
          <w:ilvl w:val="0"/>
          <w:numId w:val="26"/>
        </w:numPr>
      </w:pPr>
      <w:r>
        <w:t xml:space="preserve">1 Заголовок – форматирование текста встроенным абзацным стилем </w:t>
      </w:r>
      <w:r w:rsidRPr="00434482">
        <w:rPr>
          <w:rStyle w:val="a9"/>
          <w:rFonts w:ascii="Arial Narrow" w:hAnsi="Arial Narrow"/>
          <w:b/>
          <w:bCs/>
        </w:rPr>
        <w:t>Заголовок1;</w:t>
      </w:r>
    </w:p>
    <w:p w14:paraId="6F3B3891" w14:textId="77777777" w:rsidR="006E632B" w:rsidRDefault="006E632B" w:rsidP="006E632B">
      <w:pPr>
        <w:pStyle w:val="2"/>
      </w:pPr>
      <w:r>
        <w:t>1.1 Пункт – форматирование текста встроенным абзацным стилем</w:t>
      </w:r>
      <w:r w:rsidRPr="006E632B">
        <w:rPr>
          <w:rStyle w:val="a9"/>
          <w:rFonts w:ascii="Arial Narrow" w:hAnsi="Arial Narrow"/>
          <w:b/>
          <w:bCs/>
        </w:rPr>
        <w:t xml:space="preserve"> Заголовок2</w:t>
      </w:r>
      <w:r>
        <w:t>;</w:t>
      </w:r>
    </w:p>
    <w:p w14:paraId="4DF5FC53" w14:textId="77777777" w:rsidR="006E632B" w:rsidRDefault="006E632B" w:rsidP="006E632B">
      <w:pPr>
        <w:pStyle w:val="2"/>
      </w:pPr>
      <w:r>
        <w:t xml:space="preserve">1.1.1 Подпункт – форматирование текста встроенным абзацным стилем </w:t>
      </w:r>
      <w:r w:rsidRPr="006E632B">
        <w:rPr>
          <w:rStyle w:val="a9"/>
          <w:rFonts w:ascii="Arial Narrow" w:hAnsi="Arial Narrow"/>
          <w:b/>
          <w:bCs/>
        </w:rPr>
        <w:t>Заголовок3</w:t>
      </w:r>
      <w:r>
        <w:t>;</w:t>
      </w:r>
    </w:p>
    <w:p w14:paraId="70DDDA7C" w14:textId="77777777" w:rsidR="000D55EB" w:rsidRDefault="000D55EB" w:rsidP="006E632B">
      <w:pPr>
        <w:pStyle w:val="a"/>
      </w:pPr>
      <w:r w:rsidRPr="006E632B">
        <w:rPr>
          <w:color w:val="FF0000"/>
        </w:rPr>
        <w:t>подраздел</w:t>
      </w:r>
      <w:r>
        <w:t xml:space="preserve"> 1.1, </w:t>
      </w:r>
      <w:r w:rsidRPr="008E11B1">
        <w:rPr>
          <w:rStyle w:val="a9"/>
          <w:color w:val="FF0000"/>
        </w:rPr>
        <w:t>пункт</w:t>
      </w:r>
      <w:r>
        <w:t xml:space="preserve"> </w:t>
      </w:r>
      <w:r w:rsidRPr="008E11B1">
        <w:t>1.1.1</w:t>
      </w:r>
      <w:r>
        <w:t xml:space="preserve">, подпункт </w:t>
      </w:r>
      <w:r w:rsidRPr="008E11B1">
        <w:t>1.1.1.1</w:t>
      </w:r>
      <w:r w:rsidR="006E632B" w:rsidRPr="008E11B1">
        <w:t xml:space="preserve"> </w:t>
      </w:r>
      <w:r w:rsidR="006E632B">
        <w:t>следует оформить следующим образом:</w:t>
      </w:r>
    </w:p>
    <w:p w14:paraId="0A13BB30" w14:textId="5E9E8635" w:rsidR="006E632B" w:rsidRDefault="006E632B" w:rsidP="006E632B">
      <w:pPr>
        <w:pStyle w:val="2"/>
        <w:numPr>
          <w:ilvl w:val="0"/>
          <w:numId w:val="17"/>
        </w:numPr>
      </w:pPr>
      <w:r>
        <w:t>1.1 Под</w:t>
      </w:r>
      <w:r w:rsidR="008E11B1">
        <w:t>раздел</w:t>
      </w:r>
      <w:r>
        <w:t xml:space="preserve"> – форматирование текста встроенным абзацным стилем </w:t>
      </w:r>
      <w:r w:rsidRPr="006E632B">
        <w:rPr>
          <w:rStyle w:val="a9"/>
          <w:rFonts w:ascii="Arial Narrow" w:hAnsi="Arial Narrow"/>
          <w:b/>
          <w:bCs/>
        </w:rPr>
        <w:t>Заголовок2</w:t>
      </w:r>
      <w:r>
        <w:rPr>
          <w:rStyle w:val="a9"/>
          <w:rFonts w:ascii="Arial Narrow" w:hAnsi="Arial Narrow"/>
          <w:b/>
          <w:bCs/>
        </w:rPr>
        <w:t>;</w:t>
      </w:r>
    </w:p>
    <w:p w14:paraId="3200E8E5" w14:textId="77777777" w:rsidR="006E632B" w:rsidRPr="006E632B" w:rsidRDefault="006E632B" w:rsidP="00331116">
      <w:pPr>
        <w:pStyle w:val="2"/>
        <w:numPr>
          <w:ilvl w:val="0"/>
          <w:numId w:val="17"/>
        </w:numPr>
        <w:rPr>
          <w:rStyle w:val="a9"/>
        </w:rPr>
      </w:pPr>
      <w:r>
        <w:t>1.1.1 Пункт – форматирование текста встроенным абзацным стилем</w:t>
      </w:r>
      <w:r w:rsidRPr="006E632B">
        <w:rPr>
          <w:rStyle w:val="a9"/>
          <w:rFonts w:ascii="Arial Narrow" w:hAnsi="Arial Narrow"/>
          <w:b/>
          <w:bCs/>
        </w:rPr>
        <w:t xml:space="preserve"> </w:t>
      </w:r>
      <w:r>
        <w:rPr>
          <w:rStyle w:val="a9"/>
          <w:rFonts w:ascii="Arial Narrow" w:hAnsi="Arial Narrow"/>
          <w:b/>
          <w:bCs/>
        </w:rPr>
        <w:t>Заголовок3;</w:t>
      </w:r>
    </w:p>
    <w:p w14:paraId="67F36577" w14:textId="6EC57372" w:rsidR="006E632B" w:rsidRDefault="006E632B" w:rsidP="00331116">
      <w:pPr>
        <w:pStyle w:val="2"/>
        <w:numPr>
          <w:ilvl w:val="0"/>
          <w:numId w:val="17"/>
        </w:numPr>
        <w:rPr>
          <w:rStyle w:val="a9"/>
        </w:rPr>
      </w:pPr>
      <w:r>
        <w:rPr>
          <w:rStyle w:val="a9"/>
        </w:rPr>
        <w:t xml:space="preserve">1.1.1.1 Подпункт – форматирование текста встроенным абзацным стилем </w:t>
      </w:r>
      <w:r w:rsidRPr="006E632B">
        <w:rPr>
          <w:rStyle w:val="a9"/>
          <w:rFonts w:ascii="Arial Narrow" w:hAnsi="Arial Narrow"/>
          <w:b/>
          <w:bCs/>
        </w:rPr>
        <w:t>Заголовок4</w:t>
      </w:r>
      <w:r w:rsidR="008E11B1">
        <w:rPr>
          <w:rStyle w:val="a9"/>
        </w:rPr>
        <w:t>.</w:t>
      </w:r>
    </w:p>
    <w:p w14:paraId="7F8882FC" w14:textId="77777777" w:rsidR="006E632B" w:rsidRDefault="006E632B" w:rsidP="006E632B">
      <w:pPr>
        <w:pStyle w:val="20"/>
      </w:pPr>
      <w:bookmarkStart w:id="11" w:name="_Toc445142856"/>
      <w:r>
        <w:t>Абзацы и перечисления и их оформление</w:t>
      </w:r>
      <w:bookmarkEnd w:id="11"/>
    </w:p>
    <w:p w14:paraId="3DF1CBC1" w14:textId="3797B61B" w:rsidR="00783CE1" w:rsidRDefault="00164E11" w:rsidP="002033F1">
      <w:pPr>
        <w:pStyle w:val="a2"/>
      </w:pPr>
      <w:r>
        <w:t xml:space="preserve">Абзац – минимально значимая семантическая единица документа. </w:t>
      </w:r>
      <w:r w:rsidR="00235B05">
        <w:t xml:space="preserve">Абзац может состоять из </w:t>
      </w:r>
      <w:r w:rsidR="00783CE1">
        <w:t>одного или нескольких предложений. Предложение может состоять из одного или нескольких структурных элементов</w:t>
      </w:r>
      <w:r w:rsidR="00A4056A">
        <w:t>.</w:t>
      </w:r>
      <w:r w:rsidR="00783CE1">
        <w:t xml:space="preserve"> </w:t>
      </w:r>
      <w:r w:rsidR="00A4056A">
        <w:t>Например</w:t>
      </w:r>
      <w:r w:rsidR="00553960">
        <w:t>,</w:t>
      </w:r>
    </w:p>
    <w:p w14:paraId="047B3278" w14:textId="53C1028A" w:rsidR="00235B05" w:rsidRDefault="00783CE1" w:rsidP="00783CE1">
      <w:pPr>
        <w:pStyle w:val="a"/>
        <w:numPr>
          <w:ilvl w:val="0"/>
          <w:numId w:val="19"/>
        </w:numPr>
      </w:pPr>
      <w:r>
        <w:t>предложения абзаца;</w:t>
      </w:r>
    </w:p>
    <w:p w14:paraId="24B6E623" w14:textId="3CE6EE62" w:rsidR="00783CE1" w:rsidRDefault="00783CE1" w:rsidP="00783CE1">
      <w:pPr>
        <w:pStyle w:val="a"/>
        <w:numPr>
          <w:ilvl w:val="0"/>
          <w:numId w:val="19"/>
        </w:numPr>
      </w:pPr>
      <w:r>
        <w:t>перечисления (списка).</w:t>
      </w:r>
    </w:p>
    <w:p w14:paraId="3315E7F2" w14:textId="01C69A11" w:rsidR="006E632B" w:rsidRDefault="006E632B" w:rsidP="002033F1">
      <w:pPr>
        <w:pStyle w:val="a2"/>
      </w:pPr>
      <w:r>
        <w:t xml:space="preserve">Для оформления </w:t>
      </w:r>
      <w:r w:rsidR="00783CE1">
        <w:t xml:space="preserve">предложения </w:t>
      </w:r>
      <w:r>
        <w:t>абзац</w:t>
      </w:r>
      <w:r w:rsidR="00783CE1">
        <w:t xml:space="preserve">а </w:t>
      </w:r>
      <w:r>
        <w:t xml:space="preserve">следует использовать встроенный абзацный стиль </w:t>
      </w:r>
      <w:r w:rsidRPr="006E632B">
        <w:rPr>
          <w:rFonts w:ascii="Arial Narrow" w:hAnsi="Arial Narrow"/>
          <w:b/>
        </w:rPr>
        <w:t>Красная строка</w:t>
      </w:r>
      <w:r>
        <w:t>.</w:t>
      </w:r>
    </w:p>
    <w:p w14:paraId="7E3A806A" w14:textId="679620F8" w:rsidR="00A4056A" w:rsidRDefault="00F44B0E" w:rsidP="002033F1">
      <w:pPr>
        <w:pStyle w:val="a2"/>
      </w:pPr>
      <w:r>
        <w:t>П</w:t>
      </w:r>
      <w:r w:rsidR="00587022">
        <w:t>еречислени</w:t>
      </w:r>
      <w:r>
        <w:t>я</w:t>
      </w:r>
      <w:r w:rsidR="00587022">
        <w:t xml:space="preserve"> </w:t>
      </w:r>
      <w:r w:rsidR="00A4056A">
        <w:t xml:space="preserve">следует оформлять </w:t>
      </w:r>
      <w:r>
        <w:t>с абзацного отступа по следующим правилам:</w:t>
      </w:r>
    </w:p>
    <w:p w14:paraId="00830D6D" w14:textId="60BAD406" w:rsidR="00F44B0E" w:rsidRDefault="00F44B0E" w:rsidP="00F44B0E">
      <w:pPr>
        <w:pStyle w:val="a"/>
        <w:numPr>
          <w:ilvl w:val="0"/>
          <w:numId w:val="21"/>
        </w:numPr>
      </w:pPr>
      <w:r>
        <w:t>перечисления первого уровня начинаются со строчной буквы «а» русского алфавита;</w:t>
      </w:r>
    </w:p>
    <w:p w14:paraId="393708DA" w14:textId="0EEBD4EE" w:rsidR="00F44B0E" w:rsidRDefault="00F44B0E" w:rsidP="00F44B0E">
      <w:pPr>
        <w:pStyle w:val="a"/>
        <w:numPr>
          <w:ilvl w:val="0"/>
          <w:numId w:val="21"/>
        </w:numPr>
      </w:pPr>
      <w:r>
        <w:t>перечисления второго уровня начинаются с римской цифры «1»;</w:t>
      </w:r>
    </w:p>
    <w:p w14:paraId="085465D6" w14:textId="3F86F7FB" w:rsidR="00F44B0E" w:rsidRDefault="00F44B0E" w:rsidP="00F44B0E">
      <w:pPr>
        <w:pStyle w:val="a"/>
        <w:numPr>
          <w:ilvl w:val="0"/>
          <w:numId w:val="21"/>
        </w:numPr>
      </w:pPr>
      <w:r>
        <w:t>при выделении перечисления второго уровня в перечислении первого уровня пункт перечисления второго уровня следует начинать с абзацного отступа с учетом абзацного отступа пункта перечисления первого уровня.</w:t>
      </w:r>
    </w:p>
    <w:p w14:paraId="5F37E731" w14:textId="46BBC6C2" w:rsidR="00A4056A" w:rsidRDefault="00A4056A" w:rsidP="00641930">
      <w:pPr>
        <w:pStyle w:val="a2"/>
      </w:pPr>
      <w:r>
        <w:t>Д</w:t>
      </w:r>
      <w:r w:rsidR="00641930">
        <w:t>ля оформления перечислений</w:t>
      </w:r>
      <w:r>
        <w:t xml:space="preserve"> следует использовать встроенные абзацные стили </w:t>
      </w:r>
      <w:r w:rsidRPr="00A4056A">
        <w:rPr>
          <w:rFonts w:ascii="Arial Narrow" w:hAnsi="Arial Narrow"/>
          <w:b/>
          <w:bCs/>
        </w:rPr>
        <w:t>Нумерованный список</w:t>
      </w:r>
      <w:r>
        <w:t xml:space="preserve"> и </w:t>
      </w:r>
      <w:r w:rsidRPr="00A4056A">
        <w:rPr>
          <w:rFonts w:ascii="Arial Narrow" w:hAnsi="Arial Narrow"/>
          <w:b/>
          <w:bCs/>
        </w:rPr>
        <w:t>Маркированный список</w:t>
      </w:r>
      <w:r>
        <w:t>.</w:t>
      </w:r>
    </w:p>
    <w:p w14:paraId="2CC4D945" w14:textId="19C09229" w:rsidR="00641930" w:rsidRDefault="00641930" w:rsidP="00641930">
      <w:pPr>
        <w:pStyle w:val="20"/>
      </w:pPr>
      <w:bookmarkStart w:id="12" w:name="_Toc445142857"/>
      <w:r>
        <w:t>Рисунки и их оформление</w:t>
      </w:r>
      <w:bookmarkEnd w:id="12"/>
    </w:p>
    <w:p w14:paraId="752945E6" w14:textId="779FBEE0" w:rsidR="00641930" w:rsidRDefault="00641930" w:rsidP="002033F1">
      <w:pPr>
        <w:pStyle w:val="a2"/>
      </w:pPr>
      <w:r>
        <w:t xml:space="preserve">Рисунок – один из основных структурных элементов документа. </w:t>
      </w:r>
      <w:r w:rsidR="00553960">
        <w:t>Одна из главных задач рисунка – иллюстрация описываемых действий либо их результатов.</w:t>
      </w:r>
    </w:p>
    <w:p w14:paraId="2F220038" w14:textId="3B5831E0" w:rsidR="00EE384B" w:rsidRDefault="00641930" w:rsidP="002033F1">
      <w:pPr>
        <w:pStyle w:val="a2"/>
      </w:pPr>
      <w:r>
        <w:t xml:space="preserve">Рисунок </w:t>
      </w:r>
      <w:r w:rsidR="00EE384B">
        <w:t>может иметь</w:t>
      </w:r>
      <w:r>
        <w:t xml:space="preserve"> подпис</w:t>
      </w:r>
      <w:r w:rsidR="00EE384B">
        <w:t>ь</w:t>
      </w:r>
      <w:r>
        <w:t xml:space="preserve"> и</w:t>
      </w:r>
      <w:r w:rsidR="00630588">
        <w:t xml:space="preserve"> подрисуночны</w:t>
      </w:r>
      <w:r w:rsidR="00EE384B">
        <w:t>й текст</w:t>
      </w:r>
      <w:r w:rsidR="00630588">
        <w:t xml:space="preserve">. </w:t>
      </w:r>
      <w:r w:rsidR="00EE384B">
        <w:t xml:space="preserve">Подпись и подрисуночный текст следует оформлять встроенным абзацным стилем </w:t>
      </w:r>
      <w:r w:rsidR="00EE384B" w:rsidRPr="00EE384B">
        <w:rPr>
          <w:rFonts w:ascii="Arial Narrow" w:hAnsi="Arial Narrow"/>
          <w:b/>
          <w:bCs/>
        </w:rPr>
        <w:t>Название объекта</w:t>
      </w:r>
      <w:r w:rsidR="00EE384B">
        <w:t xml:space="preserve">. </w:t>
      </w:r>
    </w:p>
    <w:p w14:paraId="6A70060E" w14:textId="5DD3BF4D" w:rsidR="002033F1" w:rsidRDefault="002033F1" w:rsidP="002033F1">
      <w:pPr>
        <w:pStyle w:val="a2"/>
      </w:pPr>
      <w:r>
        <w:t xml:space="preserve">Ссылки на рисунки в тексте документа </w:t>
      </w:r>
      <w:r w:rsidR="00EE384B">
        <w:t xml:space="preserve">следует начинать словами «в соответствии с рисунком </w:t>
      </w:r>
      <w:r w:rsidR="00EE384B">
        <w:fldChar w:fldCharType="begin"/>
      </w:r>
      <w:r w:rsidR="00EE384B">
        <w:instrText xml:space="preserve"> REF _Ref427844224 \h </w:instrText>
      </w:r>
      <w:r w:rsidR="00EE384B">
        <w:fldChar w:fldCharType="separate"/>
      </w:r>
      <w:r w:rsidR="00EF3DC4">
        <w:rPr>
          <w:noProof/>
        </w:rPr>
        <w:t>1</w:t>
      </w:r>
      <w:r w:rsidR="00EE384B">
        <w:fldChar w:fldCharType="end"/>
      </w:r>
      <w:r w:rsidR="00553960">
        <w:t>»</w:t>
      </w:r>
      <w:r w:rsidR="00EE384B">
        <w:t>.</w:t>
      </w:r>
    </w:p>
    <w:p w14:paraId="66A52A70" w14:textId="77777777" w:rsidR="002033F1" w:rsidRDefault="002033F1" w:rsidP="000D55EB">
      <w:pPr>
        <w:jc w:val="center"/>
      </w:pPr>
      <w:r w:rsidRPr="000D55EB">
        <w:rPr>
          <w:noProof/>
          <w:sz w:val="20"/>
        </w:rPr>
        <w:drawing>
          <wp:inline distT="0" distB="0" distL="0" distR="0" wp14:anchorId="75354284" wp14:editId="1745A66F">
            <wp:extent cx="3162300" cy="2184034"/>
            <wp:effectExtent l="19050" t="19050" r="19050" b="26035"/>
            <wp:docPr id="1" name="Note.C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.CD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136" cy="2185302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95A0558" w14:textId="4DB74FF3" w:rsidR="004101A3" w:rsidRDefault="002033F1" w:rsidP="002033F1">
      <w:pPr>
        <w:pStyle w:val="af9"/>
      </w:pPr>
      <w:r>
        <w:t xml:space="preserve">Рисунок </w:t>
      </w:r>
      <w:fldSimple w:instr=" SEQ Рисунок \* ARABIC ">
        <w:bookmarkStart w:id="13" w:name="_Ref427844224"/>
        <w:r w:rsidR="00EF3DC4">
          <w:rPr>
            <w:noProof/>
          </w:rPr>
          <w:t>1</w:t>
        </w:r>
        <w:bookmarkEnd w:id="13"/>
      </w:fldSimple>
      <w:r>
        <w:t xml:space="preserve"> – </w:t>
      </w:r>
      <w:r w:rsidR="00EE384B">
        <w:t>Подрисуночный текст</w:t>
      </w:r>
    </w:p>
    <w:p w14:paraId="3D8BE812" w14:textId="0D72B194" w:rsidR="00212008" w:rsidRDefault="00212008" w:rsidP="00212008">
      <w:pPr>
        <w:pStyle w:val="a2"/>
      </w:pPr>
      <w:r>
        <w:t xml:space="preserve">Чтобы </w:t>
      </w:r>
      <w:r w:rsidR="00134C13">
        <w:t xml:space="preserve">соблюсти </w:t>
      </w:r>
      <w:r>
        <w:t>требовани</w:t>
      </w:r>
      <w:r w:rsidR="00134C13">
        <w:t>я к оформлению ссылок на рисунок</w:t>
      </w:r>
      <w:r>
        <w:t xml:space="preserve"> в тексте документа, необходимо </w:t>
      </w:r>
      <w:r w:rsidR="005801E1">
        <w:t xml:space="preserve">в интерфейсе пользователя </w:t>
      </w:r>
      <w:r w:rsidR="005801E1">
        <w:rPr>
          <w:lang w:val="en-US"/>
        </w:rPr>
        <w:t>MS</w:t>
      </w:r>
      <w:r w:rsidR="005801E1" w:rsidRPr="005801E1">
        <w:t xml:space="preserve"> </w:t>
      </w:r>
      <w:r w:rsidR="005801E1">
        <w:rPr>
          <w:lang w:val="en-US"/>
        </w:rPr>
        <w:t>Word</w:t>
      </w:r>
      <w:r w:rsidR="005801E1" w:rsidRPr="005801E1">
        <w:t xml:space="preserve"> </w:t>
      </w:r>
      <w:r>
        <w:t>выполнить следующие действия:</w:t>
      </w:r>
    </w:p>
    <w:p w14:paraId="3B52D1FB" w14:textId="6C217DA7" w:rsidR="00212008" w:rsidRPr="00212008" w:rsidRDefault="00212008" w:rsidP="00134C13">
      <w:pPr>
        <w:pStyle w:val="a"/>
        <w:numPr>
          <w:ilvl w:val="0"/>
          <w:numId w:val="22"/>
        </w:numPr>
      </w:pPr>
      <w:r>
        <w:t xml:space="preserve">выбрать </w:t>
      </w:r>
      <w:r w:rsidR="005801E1">
        <w:t>вкладку</w:t>
      </w:r>
      <w:r>
        <w:t xml:space="preserve"> «Вставка» на панели управления </w:t>
      </w:r>
      <w:r w:rsidRPr="00134C13">
        <w:rPr>
          <w:lang w:val="en-US"/>
        </w:rPr>
        <w:t>MS</w:t>
      </w:r>
      <w:r w:rsidRPr="00212008">
        <w:t xml:space="preserve"> </w:t>
      </w:r>
      <w:r w:rsidRPr="00134C13">
        <w:rPr>
          <w:lang w:val="en-US"/>
        </w:rPr>
        <w:t>Word</w:t>
      </w:r>
      <w:r w:rsidRPr="00212008">
        <w:t>;</w:t>
      </w:r>
    </w:p>
    <w:p w14:paraId="734E630C" w14:textId="009F342A" w:rsidR="00212008" w:rsidRDefault="005801E1" w:rsidP="00212008">
      <w:pPr>
        <w:pStyle w:val="a"/>
      </w:pPr>
      <w:r>
        <w:t>вставить рисунок в текст документа</w:t>
      </w:r>
      <w:r w:rsidR="00212008">
        <w:t>;</w:t>
      </w:r>
    </w:p>
    <w:p w14:paraId="62EEACF3" w14:textId="182C21C0" w:rsidR="006003D3" w:rsidRDefault="006003D3" w:rsidP="00212008">
      <w:pPr>
        <w:pStyle w:val="a"/>
      </w:pPr>
      <w:r>
        <w:t>установить курсор в том месте документа</w:t>
      </w:r>
      <w:r w:rsidR="005801E1">
        <w:t>, откуда следует ссылаться</w:t>
      </w:r>
      <w:r>
        <w:t xml:space="preserve"> на рисунок;</w:t>
      </w:r>
    </w:p>
    <w:p w14:paraId="796DDBB0" w14:textId="5EAF68AC" w:rsidR="006003D3" w:rsidRPr="006003D3" w:rsidRDefault="006003D3" w:rsidP="00212008">
      <w:pPr>
        <w:pStyle w:val="a"/>
      </w:pPr>
      <w:r>
        <w:t>нажать кнопку «Перекрестная ссылка»</w:t>
      </w:r>
      <w:r w:rsidR="005801E1" w:rsidRPr="005801E1">
        <w:t xml:space="preserve"> </w:t>
      </w:r>
      <w:r w:rsidR="005801E1">
        <w:t>в области «Ссылки»;</w:t>
      </w:r>
    </w:p>
    <w:p w14:paraId="0691E0FB" w14:textId="45240D01" w:rsidR="006003D3" w:rsidRDefault="00134C13" w:rsidP="00AF5552">
      <w:pPr>
        <w:pStyle w:val="a"/>
      </w:pPr>
      <w:r>
        <w:t>в окне «Перекрестные ссылки» в списке «Тип ссылки</w:t>
      </w:r>
      <w:r w:rsidR="00AF5552">
        <w:t>:</w:t>
      </w:r>
      <w:r>
        <w:t xml:space="preserve">» </w:t>
      </w:r>
      <w:r w:rsidR="006003D3">
        <w:t xml:space="preserve">выбрать значение </w:t>
      </w:r>
      <w:r>
        <w:t>«Рисунок»</w:t>
      </w:r>
      <w:r w:rsidR="00D73AF8">
        <w:t xml:space="preserve">, </w:t>
      </w:r>
      <w:r w:rsidR="00AF5552">
        <w:t>в списке</w:t>
      </w:r>
      <w:r>
        <w:t xml:space="preserve"> </w:t>
      </w:r>
      <w:r w:rsidR="00AF5552">
        <w:t xml:space="preserve">«Вставить ссылку на:» – значение </w:t>
      </w:r>
      <w:r w:rsidR="006003D3">
        <w:t>«Постоянная часть и номер»;</w:t>
      </w:r>
    </w:p>
    <w:p w14:paraId="1313BC34" w14:textId="66330967" w:rsidR="00D73AF8" w:rsidRDefault="00D73AF8" w:rsidP="00AF5552">
      <w:pPr>
        <w:pStyle w:val="a"/>
      </w:pPr>
      <w:r>
        <w:t>выбрать значение в поле «Для какого названия:"</w:t>
      </w:r>
    </w:p>
    <w:p w14:paraId="2570C258" w14:textId="0D1B6A94" w:rsidR="006003D3" w:rsidRDefault="00AF5552" w:rsidP="00212008">
      <w:pPr>
        <w:pStyle w:val="a"/>
      </w:pPr>
      <w:r>
        <w:t>нажать кнопку «Вставить»;</w:t>
      </w:r>
    </w:p>
    <w:p w14:paraId="1F15CAA7" w14:textId="4F11E00B" w:rsidR="00D73AF8" w:rsidRDefault="00D73AF8" w:rsidP="006003D3">
      <w:pPr>
        <w:pStyle w:val="a"/>
      </w:pPr>
      <w:r>
        <w:t>выделить рисунок правой кнопкой мыши;</w:t>
      </w:r>
    </w:p>
    <w:p w14:paraId="575E4029" w14:textId="77777777" w:rsidR="00D73AF8" w:rsidRDefault="00D73AF8" w:rsidP="006003D3">
      <w:pPr>
        <w:pStyle w:val="a"/>
      </w:pPr>
      <w:r>
        <w:t>выбрать пункт «Вставить название» контекстного меню;</w:t>
      </w:r>
    </w:p>
    <w:p w14:paraId="01C91304" w14:textId="4FF0D748" w:rsidR="00D73AF8" w:rsidRDefault="00D73AF8" w:rsidP="006003D3">
      <w:pPr>
        <w:pStyle w:val="a"/>
      </w:pPr>
      <w:r>
        <w:t>в окне «Название» отметить пункт «Исключить подпись из названия»</w:t>
      </w:r>
      <w:r w:rsidR="006F4F96">
        <w:t>, выбрать значение «Под выделенным объектом» из раскрывающегося списка «положение»</w:t>
      </w:r>
      <w:r>
        <w:t xml:space="preserve"> и нажать кнопку ОК;</w:t>
      </w:r>
    </w:p>
    <w:p w14:paraId="71DC768B" w14:textId="4909387E" w:rsidR="006003D3" w:rsidRDefault="006003D3" w:rsidP="006003D3">
      <w:pPr>
        <w:pStyle w:val="a"/>
      </w:pPr>
      <w:r>
        <w:t>установить курсор в текст подписи к рисунку</w:t>
      </w:r>
      <w:r w:rsidRPr="006003D3">
        <w:t xml:space="preserve"> </w:t>
      </w:r>
      <w:r w:rsidR="00AF5552">
        <w:t xml:space="preserve">после автоматического номера, поставить тире и </w:t>
      </w:r>
      <w:r>
        <w:t xml:space="preserve">ввести </w:t>
      </w:r>
      <w:r w:rsidR="00AF5552">
        <w:t>подрисуночный текст</w:t>
      </w:r>
      <w:r w:rsidR="004D691B">
        <w:t>;</w:t>
      </w:r>
    </w:p>
    <w:p w14:paraId="14353447" w14:textId="7E11B596" w:rsidR="00D73AF8" w:rsidRDefault="006003D3" w:rsidP="00331116">
      <w:pPr>
        <w:pStyle w:val="a"/>
      </w:pPr>
      <w:bookmarkStart w:id="14" w:name="_Ref445128339"/>
      <w:r>
        <w:t xml:space="preserve">выполнить автоматическое обновление </w:t>
      </w:r>
      <w:r w:rsidR="00AF5552">
        <w:t>д</w:t>
      </w:r>
      <w:r>
        <w:t>окумента</w:t>
      </w:r>
      <w:r w:rsidR="00AF5552">
        <w:t xml:space="preserve"> с помощью</w:t>
      </w:r>
      <w:r>
        <w:t xml:space="preserve"> комбинаци</w:t>
      </w:r>
      <w:r w:rsidR="00AF5552">
        <w:t>и</w:t>
      </w:r>
      <w:r>
        <w:t xml:space="preserve"> клавиш </w:t>
      </w:r>
      <w:r w:rsidRPr="00D73AF8">
        <w:rPr>
          <w:lang w:val="en-US"/>
        </w:rPr>
        <w:t>CTRL</w:t>
      </w:r>
      <w:r w:rsidR="00134C13">
        <w:t xml:space="preserve"> </w:t>
      </w:r>
      <w:r w:rsidRPr="00D73AF8">
        <w:rPr>
          <w:lang w:val="en-US"/>
        </w:rPr>
        <w:t>A</w:t>
      </w:r>
      <w:r w:rsidR="00AF5552">
        <w:t xml:space="preserve"> + </w:t>
      </w:r>
      <w:r w:rsidRPr="00D73AF8">
        <w:rPr>
          <w:lang w:val="en-US"/>
        </w:rPr>
        <w:t>F</w:t>
      </w:r>
      <w:r w:rsidRPr="006003D3">
        <w:t>9</w:t>
      </w:r>
      <w:r w:rsidR="00AF5552">
        <w:t>.</w:t>
      </w:r>
      <w:bookmarkEnd w:id="14"/>
      <w:r w:rsidR="00D73AF8" w:rsidRPr="00D73AF8">
        <w:t xml:space="preserve"> </w:t>
      </w:r>
    </w:p>
    <w:p w14:paraId="3FCAFEDA" w14:textId="591E7EA9" w:rsidR="00AF5552" w:rsidRDefault="00D73AF8" w:rsidP="006003D3">
      <w:pPr>
        <w:pStyle w:val="a"/>
      </w:pPr>
      <w:r>
        <w:t>установить курсор в текст подписи к рисунку перед автоматическим номером и ввести слово «Рисунок» с прописной буквы.</w:t>
      </w:r>
    </w:p>
    <w:p w14:paraId="01EE11CF" w14:textId="168B945E" w:rsidR="00D73AF8" w:rsidRDefault="00D73AF8" w:rsidP="006003D3">
      <w:pPr>
        <w:pStyle w:val="a"/>
      </w:pPr>
      <w:r>
        <w:t>повторить действие, описанное в пункте перечисления (</w:t>
      </w:r>
      <w:r>
        <w:fldChar w:fldCharType="begin"/>
      </w:r>
      <w:r>
        <w:instrText xml:space="preserve"> REF _Ref445128339 \r \h </w:instrText>
      </w:r>
      <w:r>
        <w:fldChar w:fldCharType="separate"/>
      </w:r>
      <w:r w:rsidR="00EF3DC4">
        <w:t>м)</w:t>
      </w:r>
      <w:r>
        <w:fldChar w:fldCharType="end"/>
      </w:r>
      <w:r>
        <w:t>.</w:t>
      </w:r>
    </w:p>
    <w:p w14:paraId="31BCA4C3" w14:textId="08E419F2" w:rsidR="006003D3" w:rsidRPr="00212008" w:rsidRDefault="00AF5552" w:rsidP="00AF5552">
      <w:pPr>
        <w:pStyle w:val="a2"/>
      </w:pPr>
      <w:r>
        <w:t xml:space="preserve">В результате выполненных действий ссылка на </w:t>
      </w:r>
      <w:r w:rsidR="004D691B">
        <w:t xml:space="preserve">рисунок </w:t>
      </w:r>
      <w:r>
        <w:t>в тексте документа должна иметь вид «в соответствии с рисунком</w:t>
      </w:r>
      <w:r w:rsidR="001939E6">
        <w:t xml:space="preserve"> 1</w:t>
      </w:r>
      <w:r>
        <w:t xml:space="preserve">», подпись к рисунку – </w:t>
      </w:r>
      <w:r w:rsidR="001939E6">
        <w:t>«</w:t>
      </w:r>
      <w:r>
        <w:t xml:space="preserve">Рисунок 1 – Подрисуночный </w:t>
      </w:r>
      <w:r w:rsidR="001939E6">
        <w:t>текст»</w:t>
      </w:r>
      <w:r w:rsidR="004D691B">
        <w:t>.</w:t>
      </w:r>
    </w:p>
    <w:p w14:paraId="6651F29F" w14:textId="14B60B87" w:rsidR="004D691B" w:rsidRDefault="00A4056A" w:rsidP="004D691B">
      <w:pPr>
        <w:pStyle w:val="20"/>
      </w:pPr>
      <w:bookmarkStart w:id="15" w:name="_Toc427854498"/>
      <w:bookmarkStart w:id="16" w:name="_Toc445142858"/>
      <w:r>
        <w:t>Таблицы и их оформление</w:t>
      </w:r>
      <w:bookmarkEnd w:id="15"/>
      <w:bookmarkEnd w:id="16"/>
    </w:p>
    <w:p w14:paraId="60AF0EBE" w14:textId="635D0D55" w:rsidR="004054D4" w:rsidRDefault="00A4056A" w:rsidP="002829C7">
      <w:pPr>
        <w:pStyle w:val="a2"/>
      </w:pPr>
      <w:r>
        <w:t xml:space="preserve">Таблица – один из основных структурных элементов документа. </w:t>
      </w:r>
      <w:r w:rsidR="004054D4">
        <w:t>Одна из главных задач таблицы –</w:t>
      </w:r>
      <w:r w:rsidR="000073F2">
        <w:t xml:space="preserve"> удобное </w:t>
      </w:r>
      <w:r w:rsidR="00A1611E">
        <w:t>представление цифр (числовой информации)</w:t>
      </w:r>
      <w:r w:rsidR="004054D4">
        <w:t>.</w:t>
      </w:r>
    </w:p>
    <w:p w14:paraId="554973BD" w14:textId="115488E2" w:rsidR="004054D4" w:rsidRDefault="004054D4" w:rsidP="002829C7">
      <w:pPr>
        <w:pStyle w:val="a2"/>
      </w:pPr>
      <w:r>
        <w:t xml:space="preserve">Таблица состоит из </w:t>
      </w:r>
      <w:r w:rsidR="006F4F96">
        <w:t>следующих</w:t>
      </w:r>
      <w:r>
        <w:t xml:space="preserve"> структурных элементов:</w:t>
      </w:r>
    </w:p>
    <w:p w14:paraId="2FA9E5D6" w14:textId="017F9189" w:rsidR="006F4F96" w:rsidRDefault="006F4F96" w:rsidP="006F4F96">
      <w:pPr>
        <w:pStyle w:val="a"/>
        <w:numPr>
          <w:ilvl w:val="0"/>
          <w:numId w:val="23"/>
        </w:numPr>
      </w:pPr>
      <w:r>
        <w:t>граф (колонок);</w:t>
      </w:r>
    </w:p>
    <w:p w14:paraId="15F75F48" w14:textId="7B4FB970" w:rsidR="004054D4" w:rsidRDefault="006F4F96" w:rsidP="006F4F96">
      <w:pPr>
        <w:pStyle w:val="a"/>
        <w:numPr>
          <w:ilvl w:val="0"/>
          <w:numId w:val="23"/>
        </w:numPr>
      </w:pPr>
      <w:r>
        <w:t>строк;</w:t>
      </w:r>
    </w:p>
    <w:p w14:paraId="743190B4" w14:textId="67160F39" w:rsidR="004054D4" w:rsidRDefault="006F4F96" w:rsidP="006F4F96">
      <w:pPr>
        <w:pStyle w:val="a"/>
      </w:pPr>
      <w:r>
        <w:t>названия</w:t>
      </w:r>
      <w:r w:rsidR="00E3783C">
        <w:t xml:space="preserve"> таблицы</w:t>
      </w:r>
      <w:r>
        <w:t>.</w:t>
      </w:r>
    </w:p>
    <w:p w14:paraId="3B84CB7C" w14:textId="182E9C24" w:rsidR="006F4F96" w:rsidRDefault="000073F2" w:rsidP="006F4F96">
      <w:pPr>
        <w:pStyle w:val="30"/>
      </w:pPr>
      <w:bookmarkStart w:id="17" w:name="_Ref445132605"/>
      <w:bookmarkStart w:id="18" w:name="_Toc445142859"/>
      <w:r>
        <w:t xml:space="preserve">Графы, </w:t>
      </w:r>
      <w:r w:rsidR="006F4F96">
        <w:t xml:space="preserve">строки </w:t>
      </w:r>
      <w:r>
        <w:t xml:space="preserve">таблицы </w:t>
      </w:r>
      <w:r w:rsidR="006F4F96">
        <w:t>и их оформление</w:t>
      </w:r>
      <w:bookmarkEnd w:id="17"/>
      <w:bookmarkEnd w:id="18"/>
    </w:p>
    <w:p w14:paraId="4E48B720" w14:textId="270F34B8" w:rsidR="00001DD6" w:rsidRDefault="00001DD6" w:rsidP="002829C7">
      <w:pPr>
        <w:pStyle w:val="a2"/>
      </w:pPr>
      <w:r>
        <w:t xml:space="preserve">В графах таблицы записывают </w:t>
      </w:r>
      <w:r w:rsidR="000073F2">
        <w:t xml:space="preserve">названия </w:t>
      </w:r>
      <w:r>
        <w:t>параметр</w:t>
      </w:r>
      <w:r w:rsidR="000073F2">
        <w:t>ов</w:t>
      </w:r>
      <w:r>
        <w:t xml:space="preserve">, в строках – значения параметров. </w:t>
      </w:r>
    </w:p>
    <w:p w14:paraId="5113DA6A" w14:textId="6C7AE9CA" w:rsidR="00623AFA" w:rsidRDefault="00001DD6" w:rsidP="00623AFA">
      <w:pPr>
        <w:pStyle w:val="a2"/>
      </w:pPr>
      <w:r>
        <w:t>Названия параметров оформляют в виде заголовков и подзаголовков с помощью встроенн</w:t>
      </w:r>
      <w:r w:rsidR="00623AFA">
        <w:t>ого абзацного стиля</w:t>
      </w:r>
      <w:r>
        <w:t xml:space="preserve"> </w:t>
      </w:r>
      <w:r w:rsidR="00623AFA" w:rsidRPr="00001DD6">
        <w:rPr>
          <w:rFonts w:ascii="Arial Narrow" w:hAnsi="Arial Narrow"/>
          <w:b/>
          <w:bCs/>
        </w:rPr>
        <w:t>Обычный</w:t>
      </w:r>
      <w:r w:rsidR="00623AFA">
        <w:t xml:space="preserve"> и встроенного </w:t>
      </w:r>
      <w:r>
        <w:t xml:space="preserve">символьного стиля </w:t>
      </w:r>
      <w:r w:rsidRPr="00001DD6">
        <w:rPr>
          <w:rFonts w:ascii="Arial Narrow" w:hAnsi="Arial Narrow"/>
          <w:b/>
          <w:bCs/>
        </w:rPr>
        <w:t>Полужирный</w:t>
      </w:r>
      <w:r>
        <w:t>.</w:t>
      </w:r>
      <w:r w:rsidR="00623AFA">
        <w:t xml:space="preserve"> Текст заголовков граф следует писать с прописной буквы, текст подзаголовков – со строчной буквы.</w:t>
      </w:r>
    </w:p>
    <w:p w14:paraId="082D755E" w14:textId="7F5E5216" w:rsidR="00001DD6" w:rsidRDefault="00001DD6" w:rsidP="002829C7">
      <w:pPr>
        <w:pStyle w:val="a2"/>
      </w:pPr>
      <w:r>
        <w:t>Значения параметров записывают в строки текстом, оформленным встроенным абзацным стилем</w:t>
      </w:r>
      <w:r w:rsidR="00623AFA">
        <w:t xml:space="preserve"> </w:t>
      </w:r>
      <w:r w:rsidR="00623AFA" w:rsidRPr="00623AFA">
        <w:rPr>
          <w:rFonts w:ascii="Arial Narrow" w:hAnsi="Arial Narrow"/>
          <w:b/>
          <w:bCs/>
        </w:rPr>
        <w:t>Обычный</w:t>
      </w:r>
      <w:r>
        <w:t>.</w:t>
      </w:r>
    </w:p>
    <w:p w14:paraId="147C6AEE" w14:textId="73E01F93" w:rsidR="00CA27E5" w:rsidRPr="00CA27E5" w:rsidRDefault="005618CE" w:rsidP="00623AFA">
      <w:pPr>
        <w:pStyle w:val="a2"/>
        <w:rPr>
          <w:rFonts w:ascii="Arial Narrow" w:hAnsi="Arial Narrow"/>
          <w:b/>
          <w:bCs/>
        </w:rPr>
      </w:pPr>
      <w:r>
        <w:t xml:space="preserve">Название таблицы </w:t>
      </w:r>
      <w:r w:rsidR="00001DD6">
        <w:t>помещают</w:t>
      </w:r>
      <w:r>
        <w:t xml:space="preserve"> </w:t>
      </w:r>
      <w:r w:rsidR="00001DD6">
        <w:t>сверху таблицы,</w:t>
      </w:r>
      <w:r w:rsidR="007E646A">
        <w:t xml:space="preserve"> </w:t>
      </w:r>
      <w:r w:rsidR="00001DD6">
        <w:t xml:space="preserve">выравнивают по левому краю </w:t>
      </w:r>
      <w:r w:rsidR="007E646A">
        <w:t xml:space="preserve">и оформляют </w:t>
      </w:r>
      <w:r w:rsidR="00001DD6">
        <w:t xml:space="preserve">встроенным абзацным стилем </w:t>
      </w:r>
      <w:r w:rsidR="00001DD6" w:rsidRPr="00001DD6">
        <w:rPr>
          <w:rFonts w:ascii="Arial Narrow" w:hAnsi="Arial Narrow"/>
          <w:b/>
          <w:bCs/>
        </w:rPr>
        <w:t>Название объекта</w:t>
      </w:r>
      <w:bookmarkStart w:id="19" w:name="_Toc427854499"/>
      <w:bookmarkEnd w:id="19"/>
      <w:r w:rsidR="00CA27E5" w:rsidRPr="00CA27E5">
        <w:t>.</w:t>
      </w:r>
    </w:p>
    <w:p w14:paraId="511D5F4C" w14:textId="57092279" w:rsidR="004D691B" w:rsidRDefault="005A462D" w:rsidP="00CA27E5">
      <w:pPr>
        <w:pStyle w:val="30"/>
      </w:pPr>
      <w:bookmarkStart w:id="20" w:name="_Toc445142860"/>
      <w:r>
        <w:t>Нумерация таблиц</w:t>
      </w:r>
      <w:r w:rsidR="001E169E">
        <w:t xml:space="preserve"> и оформление ссылок на таблицы</w:t>
      </w:r>
      <w:bookmarkEnd w:id="20"/>
    </w:p>
    <w:p w14:paraId="4D1AC8DD" w14:textId="73D39DD2" w:rsidR="001E169E" w:rsidRDefault="005A462D" w:rsidP="002829C7">
      <w:pPr>
        <w:pStyle w:val="a2"/>
      </w:pPr>
      <w:r>
        <w:t>Все таблицы в документ</w:t>
      </w:r>
      <w:r w:rsidR="001E169E">
        <w:t>е</w:t>
      </w:r>
      <w:r>
        <w:t xml:space="preserve"> следует нумеровать арабскими цифрами</w:t>
      </w:r>
      <w:r w:rsidR="00A1611E" w:rsidRPr="00A1611E">
        <w:t xml:space="preserve"> </w:t>
      </w:r>
      <w:r w:rsidR="00A1611E">
        <w:t>сквозной нумерацией</w:t>
      </w:r>
      <w:r>
        <w:t>.</w:t>
      </w:r>
    </w:p>
    <w:p w14:paraId="613AC88F" w14:textId="62A0AABD" w:rsidR="001E169E" w:rsidRPr="00A1611E" w:rsidRDefault="001E169E" w:rsidP="002829C7">
      <w:pPr>
        <w:pStyle w:val="a2"/>
      </w:pPr>
      <w:r w:rsidRPr="001E169E">
        <w:rPr>
          <w:spacing w:val="60"/>
        </w:rPr>
        <w:t>Примечание</w:t>
      </w:r>
      <w:r>
        <w:t xml:space="preserve"> – Исключением являются таблицы приложений.</w:t>
      </w:r>
      <w:r w:rsidR="00A1611E" w:rsidRPr="00A1611E">
        <w:t xml:space="preserve"> </w:t>
      </w:r>
      <w:r w:rsidR="00A1611E">
        <w:t>Таблицы из приложений следует нумеровать букв</w:t>
      </w:r>
      <w:r w:rsidR="00AD5C6B">
        <w:t>ой</w:t>
      </w:r>
      <w:r w:rsidR="00A1611E">
        <w:t xml:space="preserve"> приложения и арабской цифрой, разделенны</w:t>
      </w:r>
      <w:r w:rsidR="00AD5C6B">
        <w:t>ми</w:t>
      </w:r>
      <w:bookmarkStart w:id="21" w:name="_GoBack"/>
      <w:bookmarkEnd w:id="21"/>
      <w:r w:rsidR="00A1611E">
        <w:t xml:space="preserve"> точкой.</w:t>
      </w:r>
    </w:p>
    <w:p w14:paraId="28107A6F" w14:textId="5FDA0EBF" w:rsidR="001E169E" w:rsidRDefault="005A462D" w:rsidP="002829C7">
      <w:pPr>
        <w:pStyle w:val="a2"/>
      </w:pPr>
      <w:r>
        <w:t>Нумерация таблиц также допускается в пределах раздела.</w:t>
      </w:r>
      <w:r w:rsidR="001E169E">
        <w:t xml:space="preserve"> Например, </w:t>
      </w:r>
    </w:p>
    <w:p w14:paraId="35860ED0" w14:textId="409FAA0E" w:rsidR="001E169E" w:rsidRDefault="001E169E" w:rsidP="001E169E">
      <w:pPr>
        <w:pStyle w:val="a0"/>
      </w:pPr>
      <w:r>
        <w:t>Таблица 1.1 – Название таблицы.</w:t>
      </w:r>
    </w:p>
    <w:p w14:paraId="73C056C6" w14:textId="794EFE23" w:rsidR="00623AFA" w:rsidRDefault="001E169E" w:rsidP="00623AFA">
      <w:pPr>
        <w:pStyle w:val="a2"/>
      </w:pPr>
      <w:r>
        <w:t xml:space="preserve">Ссылки следует давать на все таблицы в документе. </w:t>
      </w:r>
      <w:r w:rsidR="00CA27E5">
        <w:t>Это п</w:t>
      </w:r>
      <w:r>
        <w:t xml:space="preserve">ример оформления ссылки на таблицу в документе </w:t>
      </w:r>
      <w:r w:rsidR="00623AFA">
        <w:t xml:space="preserve">(таблица </w:t>
      </w:r>
      <w:r w:rsidR="00623AFA">
        <w:fldChar w:fldCharType="begin"/>
      </w:r>
      <w:r w:rsidR="00623AFA">
        <w:instrText xml:space="preserve"> REF _Ref445130967 \h </w:instrText>
      </w:r>
      <w:r w:rsidR="00623AFA">
        <w:fldChar w:fldCharType="separate"/>
      </w:r>
      <w:r w:rsidR="00EF3DC4">
        <w:rPr>
          <w:noProof/>
        </w:rPr>
        <w:t>1</w:t>
      </w:r>
      <w:r w:rsidR="00623AFA">
        <w:fldChar w:fldCharType="end"/>
      </w:r>
      <w:r w:rsidR="00623AFA">
        <w:t>)</w:t>
      </w:r>
      <w:r w:rsidR="00CA27E5">
        <w:t>.</w:t>
      </w:r>
    </w:p>
    <w:p w14:paraId="34CDEF74" w14:textId="1778E7E4" w:rsidR="00623AFA" w:rsidRDefault="00623AFA" w:rsidP="00623AFA">
      <w:pPr>
        <w:pStyle w:val="ab"/>
        <w:keepNext/>
      </w:pPr>
      <w:bookmarkStart w:id="22" w:name="_Ref427849698"/>
      <w:r>
        <w:t xml:space="preserve">Таблица </w:t>
      </w:r>
      <w:fldSimple w:instr=" SEQ Таблица \* ARABIC ">
        <w:bookmarkStart w:id="23" w:name="_Ref445130967"/>
        <w:r w:rsidR="00EF3DC4">
          <w:rPr>
            <w:noProof/>
          </w:rPr>
          <w:t>1</w:t>
        </w:r>
        <w:bookmarkEnd w:id="23"/>
      </w:fldSimple>
      <w:bookmarkEnd w:id="22"/>
      <w:r>
        <w:t xml:space="preserve"> – Название таблицы</w:t>
      </w:r>
    </w:p>
    <w:tbl>
      <w:tblPr>
        <w:tblStyle w:val="af5"/>
        <w:tblW w:w="5000" w:type="pct"/>
        <w:tblLook w:val="0600" w:firstRow="0" w:lastRow="0" w:firstColumn="0" w:lastColumn="0" w:noHBand="1" w:noVBand="1"/>
      </w:tblPr>
      <w:tblGrid>
        <w:gridCol w:w="3298"/>
        <w:gridCol w:w="3271"/>
        <w:gridCol w:w="1671"/>
        <w:gridCol w:w="1671"/>
      </w:tblGrid>
      <w:tr w:rsidR="00DB57F0" w14:paraId="5EA8EB93" w14:textId="77777777" w:rsidTr="000A2C33">
        <w:trPr>
          <w:trHeight w:val="204"/>
        </w:trPr>
        <w:tc>
          <w:tcPr>
            <w:tcW w:w="1664" w:type="pct"/>
            <w:vMerge w:val="restart"/>
            <w:vAlign w:val="center"/>
          </w:tcPr>
          <w:p w14:paraId="5B6802FD" w14:textId="3660245A" w:rsidR="00DB57F0" w:rsidRPr="00587022" w:rsidRDefault="00DB57F0" w:rsidP="000A2C33">
            <w:pPr>
              <w:jc w:val="center"/>
              <w:rPr>
                <w:b/>
              </w:rPr>
            </w:pPr>
            <w:r>
              <w:rPr>
                <w:b/>
              </w:rPr>
              <w:t>Компания-разработчик ПО</w:t>
            </w:r>
          </w:p>
        </w:tc>
        <w:tc>
          <w:tcPr>
            <w:tcW w:w="1650" w:type="pct"/>
            <w:vMerge w:val="restart"/>
            <w:vAlign w:val="center"/>
          </w:tcPr>
          <w:p w14:paraId="4047998C" w14:textId="28D5A641" w:rsidR="00DB57F0" w:rsidRPr="00DB57F0" w:rsidRDefault="00DB57F0" w:rsidP="000A2C33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</w:t>
            </w:r>
          </w:p>
        </w:tc>
        <w:tc>
          <w:tcPr>
            <w:tcW w:w="1686" w:type="pct"/>
            <w:gridSpan w:val="2"/>
            <w:vAlign w:val="center"/>
          </w:tcPr>
          <w:p w14:paraId="15DA7072" w14:textId="46D51786" w:rsidR="00DB57F0" w:rsidRPr="00587022" w:rsidRDefault="00DB57F0" w:rsidP="000A2C33">
            <w:pPr>
              <w:jc w:val="center"/>
              <w:rPr>
                <w:b/>
              </w:rPr>
            </w:pPr>
            <w:r>
              <w:rPr>
                <w:b/>
              </w:rPr>
              <w:t>Программное изделие</w:t>
            </w:r>
          </w:p>
        </w:tc>
      </w:tr>
      <w:tr w:rsidR="00DB57F0" w14:paraId="2622038A" w14:textId="77777777" w:rsidTr="000A2C33">
        <w:trPr>
          <w:trHeight w:val="204"/>
        </w:trPr>
        <w:tc>
          <w:tcPr>
            <w:tcW w:w="1664" w:type="pct"/>
            <w:vMerge/>
          </w:tcPr>
          <w:p w14:paraId="286EB76B" w14:textId="77777777" w:rsidR="00DB57F0" w:rsidRDefault="00DB57F0" w:rsidP="00FF3652">
            <w:pPr>
              <w:jc w:val="center"/>
              <w:rPr>
                <w:b/>
              </w:rPr>
            </w:pPr>
          </w:p>
        </w:tc>
        <w:tc>
          <w:tcPr>
            <w:tcW w:w="1650" w:type="pct"/>
            <w:vMerge/>
          </w:tcPr>
          <w:p w14:paraId="3A7F3C4B" w14:textId="77777777" w:rsidR="00DB57F0" w:rsidRDefault="00DB57F0" w:rsidP="00FF3652">
            <w:pPr>
              <w:jc w:val="center"/>
              <w:rPr>
                <w:b/>
              </w:rPr>
            </w:pPr>
          </w:p>
        </w:tc>
        <w:tc>
          <w:tcPr>
            <w:tcW w:w="843" w:type="pct"/>
            <w:vAlign w:val="center"/>
          </w:tcPr>
          <w:p w14:paraId="253E002A" w14:textId="30A9B44C" w:rsidR="00DB57F0" w:rsidRPr="00DB57F0" w:rsidRDefault="00EB1C91" w:rsidP="000A2C33">
            <w:pPr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  <w:r w:rsidR="00DB57F0">
              <w:rPr>
                <w:b/>
              </w:rPr>
              <w:t xml:space="preserve"> ПО</w:t>
            </w:r>
          </w:p>
        </w:tc>
        <w:tc>
          <w:tcPr>
            <w:tcW w:w="843" w:type="pct"/>
            <w:vAlign w:val="center"/>
          </w:tcPr>
          <w:p w14:paraId="3E38DA78" w14:textId="482BFFE3" w:rsidR="00DB57F0" w:rsidRDefault="00DB57F0" w:rsidP="000A2C33">
            <w:pPr>
              <w:jc w:val="center"/>
              <w:rPr>
                <w:b/>
              </w:rPr>
            </w:pPr>
            <w:r>
              <w:rPr>
                <w:b/>
              </w:rPr>
              <w:t>год выхода</w:t>
            </w:r>
          </w:p>
        </w:tc>
      </w:tr>
      <w:tr w:rsidR="00DB57F0" w14:paraId="7A1CB889" w14:textId="77777777" w:rsidTr="00AD5C6B">
        <w:tc>
          <w:tcPr>
            <w:tcW w:w="1664" w:type="pct"/>
          </w:tcPr>
          <w:p w14:paraId="6674508B" w14:textId="77777777" w:rsidR="00DB57F0" w:rsidRDefault="00DB57F0" w:rsidP="00FF3652">
            <w:r>
              <w:rPr>
                <w:lang w:val="en-US"/>
              </w:rPr>
              <w:t>Adobe</w:t>
            </w:r>
            <w:r w:rsidRPr="00DB57F0">
              <w:t xml:space="preserve"> </w:t>
            </w:r>
            <w:r>
              <w:rPr>
                <w:lang w:val="en-US"/>
              </w:rPr>
              <w:t>Inc</w:t>
            </w:r>
            <w:r>
              <w:t>.</w:t>
            </w:r>
          </w:p>
          <w:p w14:paraId="1162566C" w14:textId="7139772D" w:rsidR="00DB57F0" w:rsidRPr="00DB57F0" w:rsidRDefault="00DB57F0" w:rsidP="00FF3652">
            <w:pPr>
              <w:rPr>
                <w:lang w:val="en-US"/>
              </w:rPr>
            </w:pPr>
            <w:hyperlink r:id="rId12" w:history="1">
              <w:r w:rsidRPr="005B042C">
                <w:rPr>
                  <w:rStyle w:val="ac"/>
                  <w:lang w:val="en-US"/>
                </w:rPr>
                <w:t>www.adobe.com</w:t>
              </w:r>
            </w:hyperlink>
          </w:p>
        </w:tc>
        <w:tc>
          <w:tcPr>
            <w:tcW w:w="1650" w:type="pct"/>
            <w:vAlign w:val="center"/>
          </w:tcPr>
          <w:p w14:paraId="049A35EB" w14:textId="6905B4ED" w:rsidR="00DB57F0" w:rsidRPr="00DB57F0" w:rsidRDefault="00DB57F0" w:rsidP="00AD5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Adobe</w:t>
            </w:r>
            <w:r w:rsidRPr="00DB57F0">
              <w:t xml:space="preserve"> </w:t>
            </w:r>
            <w:r>
              <w:rPr>
                <w:lang w:val="en-US"/>
              </w:rPr>
              <w:t>FrameMaker</w:t>
            </w:r>
          </w:p>
        </w:tc>
        <w:tc>
          <w:tcPr>
            <w:tcW w:w="843" w:type="pct"/>
            <w:vAlign w:val="center"/>
          </w:tcPr>
          <w:p w14:paraId="43F23C2D" w14:textId="4725678F" w:rsidR="00DB57F0" w:rsidRPr="00DB57F0" w:rsidRDefault="00DB57F0" w:rsidP="00AD5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843" w:type="pct"/>
            <w:vAlign w:val="center"/>
          </w:tcPr>
          <w:p w14:paraId="2B133331" w14:textId="3AF55969" w:rsidR="00DB57F0" w:rsidRPr="00DB57F0" w:rsidRDefault="00DB57F0" w:rsidP="00AD5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</w:tr>
      <w:tr w:rsidR="00DB57F0" w14:paraId="3D239027" w14:textId="77777777" w:rsidTr="00AD5C6B">
        <w:tc>
          <w:tcPr>
            <w:tcW w:w="1664" w:type="pct"/>
          </w:tcPr>
          <w:p w14:paraId="64560D98" w14:textId="77777777" w:rsidR="00DB57F0" w:rsidRDefault="00DB57F0" w:rsidP="00FF3652">
            <w:pPr>
              <w:rPr>
                <w:lang w:val="en-US"/>
              </w:rPr>
            </w:pPr>
            <w:r>
              <w:rPr>
                <w:lang w:val="en-US"/>
              </w:rPr>
              <w:t>Synchro Soft SRL</w:t>
            </w:r>
          </w:p>
          <w:p w14:paraId="3AE052B6" w14:textId="41EC268D" w:rsidR="00AD5C6B" w:rsidRPr="00DB57F0" w:rsidRDefault="00AD5C6B" w:rsidP="00FF3652">
            <w:pPr>
              <w:rPr>
                <w:lang w:val="en-US"/>
              </w:rPr>
            </w:pPr>
            <w:hyperlink r:id="rId13" w:history="1">
              <w:r w:rsidRPr="0028297A">
                <w:rPr>
                  <w:rStyle w:val="ac"/>
                  <w:lang w:val="en-US"/>
                </w:rPr>
                <w:t>www.oxygenxml.com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650" w:type="pct"/>
            <w:vAlign w:val="center"/>
          </w:tcPr>
          <w:p w14:paraId="4AD1DC2B" w14:textId="583B3D88" w:rsidR="00DB57F0" w:rsidRPr="00DB57F0" w:rsidRDefault="00DB57F0" w:rsidP="00AD5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oXygen XML Author</w:t>
            </w:r>
          </w:p>
        </w:tc>
        <w:tc>
          <w:tcPr>
            <w:tcW w:w="843" w:type="pct"/>
            <w:vAlign w:val="center"/>
          </w:tcPr>
          <w:p w14:paraId="0E746382" w14:textId="2C5A61B4" w:rsidR="00DB57F0" w:rsidRPr="00DB57F0" w:rsidRDefault="00DB57F0" w:rsidP="00AD5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17.1</w:t>
            </w:r>
          </w:p>
        </w:tc>
        <w:tc>
          <w:tcPr>
            <w:tcW w:w="843" w:type="pct"/>
            <w:vAlign w:val="center"/>
          </w:tcPr>
          <w:p w14:paraId="6FF84578" w14:textId="1389B45A" w:rsidR="00DB57F0" w:rsidRDefault="00DB57F0" w:rsidP="00AD5C6B">
            <w:pPr>
              <w:jc w:val="center"/>
            </w:pPr>
            <w:r>
              <w:rPr>
                <w:lang w:val="en-US"/>
              </w:rPr>
              <w:t>2015</w:t>
            </w:r>
          </w:p>
        </w:tc>
      </w:tr>
    </w:tbl>
    <w:p w14:paraId="47BEDFFC" w14:textId="77777777" w:rsidR="0029369D" w:rsidRDefault="0062230A" w:rsidP="00E3783C">
      <w:pPr>
        <w:pStyle w:val="afa"/>
        <w:jc w:val="right"/>
      </w:pPr>
      <w:bookmarkStart w:id="24" w:name="_Toc427854501"/>
      <w:bookmarkStart w:id="25" w:name="_Toc445142861"/>
      <w:r>
        <w:t>Приложение</w:t>
      </w:r>
      <w:r w:rsidR="002A3033">
        <w:t xml:space="preserve"> </w:t>
      </w:r>
      <w:r>
        <w:t>А</w:t>
      </w:r>
      <w:bookmarkEnd w:id="24"/>
      <w:bookmarkEnd w:id="25"/>
    </w:p>
    <w:p w14:paraId="00A39DB1" w14:textId="77777777" w:rsidR="002A3033" w:rsidRDefault="0062230A" w:rsidP="002A3033">
      <w:pPr>
        <w:jc w:val="center"/>
      </w:pPr>
      <w:r>
        <w:t xml:space="preserve"> </w:t>
      </w:r>
      <w:r w:rsidR="002A3033">
        <w:t>(справочное)</w:t>
      </w:r>
    </w:p>
    <w:p w14:paraId="1FE54C4B" w14:textId="77777777" w:rsidR="0062230A" w:rsidRDefault="0062230A" w:rsidP="0062230A">
      <w:pPr>
        <w:pStyle w:val="a2"/>
      </w:pPr>
    </w:p>
    <w:p w14:paraId="3AACAD8B" w14:textId="77777777" w:rsidR="0062230A" w:rsidRDefault="0062230A">
      <w:pPr>
        <w:spacing w:line="240" w:lineRule="auto"/>
        <w:jc w:val="left"/>
      </w:pPr>
      <w:r>
        <w:br w:type="page"/>
      </w:r>
    </w:p>
    <w:p w14:paraId="0D8A79BD" w14:textId="77777777" w:rsidR="0062230A" w:rsidRDefault="0062230A" w:rsidP="00E3783C">
      <w:pPr>
        <w:pStyle w:val="afa"/>
        <w:jc w:val="right"/>
      </w:pPr>
      <w:bookmarkStart w:id="26" w:name="_Toc427854502"/>
      <w:bookmarkStart w:id="27" w:name="_Toc445142862"/>
      <w:r>
        <w:t>Приложение Б</w:t>
      </w:r>
      <w:bookmarkEnd w:id="26"/>
      <w:bookmarkEnd w:id="27"/>
    </w:p>
    <w:p w14:paraId="146D075A" w14:textId="77777777" w:rsidR="0062230A" w:rsidRDefault="0062230A" w:rsidP="0062230A">
      <w:pPr>
        <w:jc w:val="center"/>
      </w:pPr>
      <w:r>
        <w:t>(обязательное)</w:t>
      </w:r>
    </w:p>
    <w:p w14:paraId="35BFCA4F" w14:textId="77777777" w:rsidR="0015269F" w:rsidRDefault="0015269F" w:rsidP="00113277">
      <w:pPr>
        <w:pStyle w:val="a2"/>
      </w:pPr>
    </w:p>
    <w:p w14:paraId="19C0FE89" w14:textId="77777777" w:rsidR="0015269F" w:rsidRDefault="0015269F">
      <w:pPr>
        <w:spacing w:line="240" w:lineRule="auto"/>
        <w:jc w:val="left"/>
      </w:pPr>
      <w:r>
        <w:br w:type="page"/>
      </w:r>
    </w:p>
    <w:p w14:paraId="1BF18C56" w14:textId="77777777" w:rsidR="00113277" w:rsidRDefault="0015269F" w:rsidP="0015269F">
      <w:pPr>
        <w:pStyle w:val="afa"/>
      </w:pPr>
      <w:bookmarkStart w:id="28" w:name="_Toc445142863"/>
      <w:r>
        <w:t>Лист регистрации изменений</w:t>
      </w:r>
      <w:bookmarkEnd w:id="28"/>
    </w:p>
    <w:tbl>
      <w:tblPr>
        <w:tblStyle w:val="23"/>
        <w:tblW w:w="5107" w:type="pct"/>
        <w:tblLayout w:type="fixed"/>
        <w:tblLook w:val="0000" w:firstRow="0" w:lastRow="0" w:firstColumn="0" w:lastColumn="0" w:noHBand="0" w:noVBand="0"/>
      </w:tblPr>
      <w:tblGrid>
        <w:gridCol w:w="631"/>
        <w:gridCol w:w="1001"/>
        <w:gridCol w:w="1109"/>
        <w:gridCol w:w="830"/>
        <w:gridCol w:w="1249"/>
        <w:gridCol w:w="1267"/>
        <w:gridCol w:w="1255"/>
        <w:gridCol w:w="1255"/>
        <w:gridCol w:w="836"/>
        <w:gridCol w:w="690"/>
      </w:tblGrid>
      <w:tr w:rsidR="0096542A" w:rsidRPr="0015269F" w14:paraId="7D6FE62A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1CA18C6C" w14:textId="77777777" w:rsidR="0015269F" w:rsidRPr="0096542A" w:rsidRDefault="0015269F" w:rsidP="0015269F">
            <w:pPr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69" w:type="pct"/>
            <w:gridSpan w:val="4"/>
          </w:tcPr>
          <w:p w14:paraId="7C94C227" w14:textId="77777777" w:rsidR="0015269F" w:rsidRPr="0096542A" w:rsidRDefault="0015269F" w:rsidP="002209A7">
            <w:pPr>
              <w:jc w:val="center"/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pct"/>
          </w:tcPr>
          <w:p w14:paraId="71E957D6" w14:textId="77777777" w:rsidR="0015269F" w:rsidRPr="0096542A" w:rsidRDefault="0015269F" w:rsidP="0015269F">
            <w:pPr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Всего листов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  <w:vMerge w:val="restart"/>
          </w:tcPr>
          <w:p w14:paraId="1FDBAEBF" w14:textId="77777777" w:rsidR="0015269F" w:rsidRPr="0096542A" w:rsidRDefault="0015269F" w:rsidP="002209A7">
            <w:pPr>
              <w:jc w:val="center"/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№</w:t>
            </w:r>
          </w:p>
          <w:p w14:paraId="49CB8E8F" w14:textId="77777777" w:rsidR="0015269F" w:rsidRPr="0096542A" w:rsidRDefault="0015269F" w:rsidP="002209A7">
            <w:pPr>
              <w:jc w:val="center"/>
              <w:rPr>
                <w:sz w:val="20"/>
                <w:szCs w:val="20"/>
                <w:lang w:val="en-US"/>
              </w:rPr>
            </w:pPr>
            <w:r w:rsidRPr="0096542A">
              <w:rPr>
                <w:sz w:val="20"/>
                <w:szCs w:val="20"/>
              </w:rPr>
              <w:t>документа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2128CE21" w14:textId="77777777" w:rsidR="0015269F" w:rsidRPr="0096542A" w:rsidRDefault="0015269F" w:rsidP="0015269F">
            <w:pPr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Входящий № сопроводи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3" w:type="pct"/>
            <w:vMerge w:val="restart"/>
          </w:tcPr>
          <w:p w14:paraId="35789B16" w14:textId="77777777" w:rsidR="0015269F" w:rsidRPr="0096542A" w:rsidRDefault="0015269F" w:rsidP="00892B6B">
            <w:pPr>
              <w:jc w:val="center"/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Подп</w:t>
            </w:r>
            <w:r w:rsidR="00892B6B" w:rsidRPr="0096542A">
              <w:rPr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" w:type="pct"/>
            <w:vMerge w:val="restart"/>
          </w:tcPr>
          <w:p w14:paraId="6EE25F53" w14:textId="77777777" w:rsidR="0015269F" w:rsidRPr="0096542A" w:rsidRDefault="0015269F" w:rsidP="002209A7">
            <w:pPr>
              <w:jc w:val="center"/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Дата</w:t>
            </w:r>
          </w:p>
        </w:tc>
      </w:tr>
      <w:tr w:rsidR="000C0E87" w:rsidRPr="0015269F" w14:paraId="652A65BA" w14:textId="77777777" w:rsidTr="000C0E87">
        <w:trPr>
          <w:trHeight w:val="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48DDD291" w14:textId="77777777" w:rsidR="0015269F" w:rsidRPr="0096542A" w:rsidRDefault="0015269F" w:rsidP="0015269F">
            <w:pPr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Изм.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00E3E184" w14:textId="77777777" w:rsidR="0015269F" w:rsidRPr="0096542A" w:rsidRDefault="0096542A" w:rsidP="0096542A">
            <w:pPr>
              <w:jc w:val="center"/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изменено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414F3A74" w14:textId="77777777" w:rsidR="0015269F" w:rsidRPr="0096542A" w:rsidRDefault="0096542A" w:rsidP="0096542A">
            <w:pPr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заменено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17824225" w14:textId="77777777" w:rsidR="0015269F" w:rsidRPr="0096542A" w:rsidRDefault="0015269F" w:rsidP="0015269F">
            <w:pPr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новых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7B3047C0" w14:textId="77777777" w:rsidR="0015269F" w:rsidRPr="0096542A" w:rsidRDefault="0096542A" w:rsidP="000C0E87">
            <w:pPr>
              <w:jc w:val="center"/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аннулировано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063D8771" w14:textId="77777777" w:rsidR="0015269F" w:rsidRPr="0096542A" w:rsidRDefault="0015269F" w:rsidP="0015269F">
            <w:pPr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(стр. в документе)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  <w:vMerge/>
          </w:tcPr>
          <w:p w14:paraId="0181A2BE" w14:textId="77777777" w:rsidR="0015269F" w:rsidRPr="0096542A" w:rsidRDefault="0015269F" w:rsidP="0015269F">
            <w:pPr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654CF856" w14:textId="77777777" w:rsidR="0015269F" w:rsidRPr="0096542A" w:rsidRDefault="0015269F" w:rsidP="0015269F">
            <w:pPr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тельного документа</w:t>
            </w:r>
          </w:p>
          <w:p w14:paraId="54DFE69D" w14:textId="77777777" w:rsidR="0015269F" w:rsidRPr="0096542A" w:rsidRDefault="0015269F" w:rsidP="0015269F">
            <w:pPr>
              <w:rPr>
                <w:sz w:val="20"/>
                <w:szCs w:val="20"/>
              </w:rPr>
            </w:pPr>
            <w:r w:rsidRPr="0096542A">
              <w:rPr>
                <w:sz w:val="20"/>
                <w:szCs w:val="20"/>
              </w:rPr>
              <w:t>и дата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  <w:vMerge/>
          </w:tcPr>
          <w:p w14:paraId="2C9F0581" w14:textId="77777777" w:rsidR="0015269F" w:rsidRPr="0096542A" w:rsidRDefault="0015269F" w:rsidP="0015269F">
            <w:pPr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  <w:vMerge/>
          </w:tcPr>
          <w:p w14:paraId="6BA2F1FD" w14:textId="77777777" w:rsidR="0015269F" w:rsidRPr="0096542A" w:rsidRDefault="0015269F" w:rsidP="0015269F">
            <w:pPr>
              <w:rPr>
                <w:sz w:val="20"/>
                <w:szCs w:val="20"/>
              </w:rPr>
            </w:pPr>
          </w:p>
        </w:tc>
      </w:tr>
      <w:tr w:rsidR="000C0E87" w:rsidRPr="0015269F" w14:paraId="4B9F0316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268D834A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1DF264E2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7714F203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79955AF7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71CFBBE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4969593A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6990CFB9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737DDB3F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3E51076F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4596F76E" w14:textId="77777777" w:rsidR="0015269F" w:rsidRPr="0015269F" w:rsidRDefault="0015269F" w:rsidP="0015269F"/>
        </w:tc>
      </w:tr>
      <w:tr w:rsidR="000C0E87" w:rsidRPr="0015269F" w14:paraId="44D4A6CA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2E4651D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5ABD64D7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2ED2628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58198C89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67313AE9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66ADDFFF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3777344C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731E0858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623315C6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5CD725DE" w14:textId="77777777" w:rsidR="0015269F" w:rsidRPr="0015269F" w:rsidRDefault="0015269F" w:rsidP="0015269F"/>
        </w:tc>
      </w:tr>
      <w:tr w:rsidR="000C0E87" w:rsidRPr="0015269F" w14:paraId="53F79116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2D0F77D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45762304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602A201A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4B1E6282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67B5DFA1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47510B7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0B3298C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2F1AA52A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2C3F0491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089EED05" w14:textId="77777777" w:rsidR="0015269F" w:rsidRPr="0015269F" w:rsidRDefault="0015269F" w:rsidP="0015269F"/>
        </w:tc>
      </w:tr>
      <w:tr w:rsidR="000C0E87" w:rsidRPr="0015269F" w14:paraId="2E714F7F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5B85E2A4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3A548BC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58829E0A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25F5DC8C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641AA473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6D23B574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0DF50FA4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0D65BAA8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12B67BBA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7DB546FD" w14:textId="77777777" w:rsidR="0015269F" w:rsidRPr="0015269F" w:rsidRDefault="0015269F" w:rsidP="0015269F"/>
        </w:tc>
      </w:tr>
      <w:tr w:rsidR="000C0E87" w:rsidRPr="0015269F" w14:paraId="6CECE1F6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4C039114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3FE19338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4BD994D9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753029F0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53C5C59C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653AE16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1EE58C8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674BD5C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6356085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768BD164" w14:textId="77777777" w:rsidR="0015269F" w:rsidRPr="0015269F" w:rsidRDefault="0015269F" w:rsidP="0015269F"/>
        </w:tc>
      </w:tr>
      <w:tr w:rsidR="000C0E87" w:rsidRPr="0015269F" w14:paraId="2FB0FC18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56A5854A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26F74984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77CC1A6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6C1EC0C1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72D5A16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089CC40F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011A2162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627F6D56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4D927A0C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076102B1" w14:textId="77777777" w:rsidR="0015269F" w:rsidRPr="0015269F" w:rsidRDefault="0015269F" w:rsidP="0015269F"/>
        </w:tc>
      </w:tr>
      <w:tr w:rsidR="000C0E87" w:rsidRPr="0015269F" w14:paraId="1B276918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33C3FC9C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00BEC8F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32313CFF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25FDC720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13CCD65B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344813F9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4C330E69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5DBCB742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2BCF50B8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4B587258" w14:textId="77777777" w:rsidR="0015269F" w:rsidRPr="0015269F" w:rsidRDefault="0015269F" w:rsidP="0015269F"/>
        </w:tc>
      </w:tr>
      <w:tr w:rsidR="000C0E87" w:rsidRPr="0015269F" w14:paraId="4F65FEEF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51F7905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216A270A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006869A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40A9D5EE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4E80D005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3EB93FC2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63CFDD8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38734F87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3ABEB7B3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419A16B5" w14:textId="77777777" w:rsidR="0015269F" w:rsidRPr="0015269F" w:rsidRDefault="0015269F" w:rsidP="0015269F"/>
        </w:tc>
      </w:tr>
      <w:tr w:rsidR="000C0E87" w:rsidRPr="0015269F" w14:paraId="5C8094FF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16F20738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5E0BB480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02188572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01C40BF5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590B698E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25DD5C3A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3827E1A1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6D07BF0B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5D38F5DE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6D3D1CA3" w14:textId="77777777" w:rsidR="0015269F" w:rsidRPr="0015269F" w:rsidRDefault="0015269F" w:rsidP="0015269F"/>
        </w:tc>
      </w:tr>
      <w:tr w:rsidR="000C0E87" w:rsidRPr="0015269F" w14:paraId="4732C33F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4BE0D72C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0BAB9957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512656BA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46D9F948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333D2596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4BD7AA95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2BB7EDB9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4A2792A5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6B31A5DF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6AB5455C" w14:textId="77777777" w:rsidR="0015269F" w:rsidRPr="0015269F" w:rsidRDefault="0015269F" w:rsidP="0015269F"/>
        </w:tc>
      </w:tr>
      <w:tr w:rsidR="000C0E87" w:rsidRPr="0015269F" w14:paraId="154E3FBC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0179262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1FB9469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21D6C17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46C8BBB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1DD58C79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247AAFDC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11B963B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1033205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146BD683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08112893" w14:textId="77777777" w:rsidR="0015269F" w:rsidRPr="0015269F" w:rsidRDefault="0015269F" w:rsidP="0015269F"/>
        </w:tc>
      </w:tr>
      <w:tr w:rsidR="000C0E87" w:rsidRPr="0015269F" w14:paraId="5D95031F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75EFC8D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0AF8CD21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05E2298F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5060F9C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335A8B2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339829EF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6F8D9175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25123B54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477AC8E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4C791E87" w14:textId="77777777" w:rsidR="0015269F" w:rsidRPr="0015269F" w:rsidRDefault="0015269F" w:rsidP="0015269F"/>
        </w:tc>
      </w:tr>
      <w:tr w:rsidR="000C0E87" w:rsidRPr="0015269F" w14:paraId="2FED0449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38A5B38C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47E5E24B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59272851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4E4299CB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6C12EFF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2D8BB94F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6450CD8F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0AEADA31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6EC14B36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086F466A" w14:textId="77777777" w:rsidR="0015269F" w:rsidRPr="0015269F" w:rsidRDefault="0015269F" w:rsidP="0015269F"/>
        </w:tc>
      </w:tr>
      <w:tr w:rsidR="000C0E87" w:rsidRPr="0015269F" w14:paraId="42BD09EF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32CA2BB4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10FB614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16D07056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557250E8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1D96C0EE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3B742C79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72DAF8C4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55867D19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237A18B4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1E126518" w14:textId="77777777" w:rsidR="0015269F" w:rsidRPr="0015269F" w:rsidRDefault="0015269F" w:rsidP="0015269F"/>
        </w:tc>
      </w:tr>
      <w:tr w:rsidR="000C0E87" w:rsidRPr="0015269F" w14:paraId="1AB200B3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6932E2D9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6035948B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0290800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7C8D273E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4E278264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5CC21376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1C718D9B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4B5230D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2B27ED5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35C9D30A" w14:textId="77777777" w:rsidR="0015269F" w:rsidRPr="0015269F" w:rsidRDefault="0015269F" w:rsidP="0015269F"/>
        </w:tc>
      </w:tr>
      <w:tr w:rsidR="000C0E87" w:rsidRPr="0015269F" w14:paraId="6E7DEE93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39D1933E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380A7E8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05A5B693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4159E697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30F009BF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03B2A488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775E9519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028AD9EB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23D6CD56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0290223B" w14:textId="77777777" w:rsidR="0015269F" w:rsidRPr="0015269F" w:rsidRDefault="0015269F" w:rsidP="0015269F"/>
        </w:tc>
      </w:tr>
      <w:tr w:rsidR="000C0E87" w:rsidRPr="0015269F" w14:paraId="2106A6A1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70365FA2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70FFBFB6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1E6A9EAF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7B5652E6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39B72BA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4312874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38DD6273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2016A89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204DDE3B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66533434" w14:textId="77777777" w:rsidR="0015269F" w:rsidRPr="0015269F" w:rsidRDefault="0015269F" w:rsidP="0015269F"/>
        </w:tc>
      </w:tr>
      <w:tr w:rsidR="000C0E87" w:rsidRPr="0015269F" w14:paraId="2A6244F8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17332C02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212C011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30320028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093CD899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7E4E25CB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170CD02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61999E1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5D51B35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225AD1A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112A99FD" w14:textId="77777777" w:rsidR="0015269F" w:rsidRPr="0015269F" w:rsidRDefault="0015269F" w:rsidP="0015269F"/>
        </w:tc>
      </w:tr>
      <w:tr w:rsidR="000C0E87" w:rsidRPr="0015269F" w14:paraId="488A913B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16FCB191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7734C87C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3EFC41D2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6E75EA08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3CA01F74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65E38A5E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65402132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68466E54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71036D52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2B85D6B4" w14:textId="77777777" w:rsidR="0015269F" w:rsidRPr="0015269F" w:rsidRDefault="0015269F" w:rsidP="0015269F"/>
        </w:tc>
      </w:tr>
      <w:tr w:rsidR="000C0E87" w:rsidRPr="0015269F" w14:paraId="2091F0C6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06F2561C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19DE2333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79F929C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66C39CD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7965BCB3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4F0506E1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0EE5B64A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1D8EF27A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0FF8F1A3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5C5AC059" w14:textId="77777777" w:rsidR="0015269F" w:rsidRPr="0015269F" w:rsidRDefault="0015269F" w:rsidP="0015269F"/>
        </w:tc>
      </w:tr>
      <w:tr w:rsidR="000C0E87" w:rsidRPr="0015269F" w14:paraId="57E7983F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19CE98A0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25C1EA8C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1B4FCE16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5FA1D192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5DF1B4F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1CB93DC8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0983DC6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22AB1E7B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19BD1DF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073358F0" w14:textId="77777777" w:rsidR="0015269F" w:rsidRPr="0015269F" w:rsidRDefault="0015269F" w:rsidP="0015269F"/>
        </w:tc>
      </w:tr>
      <w:tr w:rsidR="000C0E87" w:rsidRPr="0015269F" w14:paraId="057D386C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6AC8976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2C65478D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4476ACE3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17D350F1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20D4E42D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224255C9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65E1C5C7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216D4141" w14:textId="77777777" w:rsidR="0015269F" w:rsidRPr="0015269F" w:rsidRDefault="0015269F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776D2BE8" w14:textId="77777777" w:rsidR="0015269F" w:rsidRPr="0015269F" w:rsidRDefault="0015269F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323A668F" w14:textId="77777777" w:rsidR="0015269F" w:rsidRPr="0015269F" w:rsidRDefault="0015269F" w:rsidP="0015269F"/>
        </w:tc>
      </w:tr>
      <w:tr w:rsidR="000C0E87" w:rsidRPr="0015269F" w14:paraId="7542163C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2FEA2AC0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4576E556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7D48E90F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7121D5F7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3A1A45C3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1CF32C5F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37FA0CE2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0ECD01D0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69CB3584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33D1088F" w14:textId="77777777" w:rsidR="000C0E87" w:rsidRPr="0015269F" w:rsidRDefault="000C0E87" w:rsidP="0015269F"/>
        </w:tc>
      </w:tr>
      <w:tr w:rsidR="000C0E87" w:rsidRPr="0015269F" w14:paraId="4E0EBEB9" w14:textId="77777777" w:rsidTr="000C0E87">
        <w:trPr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035BF629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79FF27D5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4CA80546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64DF21AC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5F1BBC1E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460CB5AC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70A25B1A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1F8DE98F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2245E932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6F0FD942" w14:textId="77777777" w:rsidR="000C0E87" w:rsidRPr="0015269F" w:rsidRDefault="000C0E87" w:rsidP="0015269F"/>
        </w:tc>
      </w:tr>
      <w:tr w:rsidR="000C0E87" w:rsidRPr="0015269F" w14:paraId="5AB2FFC6" w14:textId="77777777" w:rsidTr="000C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" w:type="pct"/>
          </w:tcPr>
          <w:p w14:paraId="26B7A1E4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4" w:type="pct"/>
          </w:tcPr>
          <w:p w14:paraId="6DCA63C5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8" w:type="pct"/>
          </w:tcPr>
          <w:p w14:paraId="08626266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0" w:type="pct"/>
          </w:tcPr>
          <w:p w14:paraId="416590D6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7" w:type="pct"/>
          </w:tcPr>
          <w:p w14:paraId="70723AE7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6" w:type="pct"/>
          </w:tcPr>
          <w:p w14:paraId="694AB5F6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14:paraId="72339CEB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0" w:type="pct"/>
          </w:tcPr>
          <w:p w14:paraId="4117DB8E" w14:textId="77777777" w:rsidR="000C0E87" w:rsidRPr="0015269F" w:rsidRDefault="000C0E87" w:rsidP="0015269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pct"/>
          </w:tcPr>
          <w:p w14:paraId="4B4EBDE9" w14:textId="77777777" w:rsidR="000C0E87" w:rsidRPr="0015269F" w:rsidRDefault="000C0E87" w:rsidP="0015269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1" w:type="pct"/>
          </w:tcPr>
          <w:p w14:paraId="26D87FFE" w14:textId="77777777" w:rsidR="000C0E87" w:rsidRPr="0015269F" w:rsidRDefault="000C0E87" w:rsidP="0015269F"/>
        </w:tc>
      </w:tr>
    </w:tbl>
    <w:p w14:paraId="200B3A3B" w14:textId="77777777" w:rsidR="0015269F" w:rsidRPr="0015269F" w:rsidRDefault="0015269F" w:rsidP="000C0E87"/>
    <w:sectPr w:rsidR="0015269F" w:rsidRPr="0015269F" w:rsidSect="00474D2A">
      <w:headerReference w:type="default" r:id="rId14"/>
      <w:footerReference w:type="default" r:id="rId15"/>
      <w:pgSz w:w="11906" w:h="16838" w:code="9"/>
      <w:pgMar w:top="851" w:right="567" w:bottom="851" w:left="1418" w:header="283" w:footer="28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A3806" w14:textId="77777777" w:rsidR="00FF3652" w:rsidRDefault="00FF3652">
      <w:r>
        <w:separator/>
      </w:r>
    </w:p>
  </w:endnote>
  <w:endnote w:type="continuationSeparator" w:id="0">
    <w:p w14:paraId="4400454B" w14:textId="77777777" w:rsidR="00FF3652" w:rsidRDefault="00FF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1"/>
      <w:gridCol w:w="1971"/>
      <w:gridCol w:w="1978"/>
      <w:gridCol w:w="4001"/>
    </w:tblGrid>
    <w:tr w:rsidR="00FF3652" w14:paraId="2D5B9D1C" w14:textId="77777777" w:rsidTr="00572739">
      <w:tc>
        <w:tcPr>
          <w:tcW w:w="2027" w:type="dxa"/>
        </w:tcPr>
        <w:p w14:paraId="0C9DACC1" w14:textId="77777777" w:rsidR="00FF3652" w:rsidRDefault="00FF3652">
          <w:pPr>
            <w:pStyle w:val="af"/>
          </w:pPr>
        </w:p>
      </w:tc>
      <w:tc>
        <w:tcPr>
          <w:tcW w:w="2027" w:type="dxa"/>
        </w:tcPr>
        <w:p w14:paraId="17F90F9A" w14:textId="77777777" w:rsidR="00FF3652" w:rsidRDefault="00FF3652">
          <w:pPr>
            <w:pStyle w:val="af"/>
          </w:pPr>
        </w:p>
      </w:tc>
      <w:tc>
        <w:tcPr>
          <w:tcW w:w="2027" w:type="dxa"/>
        </w:tcPr>
        <w:p w14:paraId="48D85638" w14:textId="6F267430" w:rsidR="00FF3652" w:rsidRDefault="00FF3652" w:rsidP="00572739">
          <w:pPr>
            <w:pStyle w:val="af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60B74">
            <w:rPr>
              <w:noProof/>
            </w:rPr>
            <w:t>10</w:t>
          </w:r>
          <w:r>
            <w:fldChar w:fldCharType="end"/>
          </w:r>
        </w:p>
      </w:tc>
      <w:tc>
        <w:tcPr>
          <w:tcW w:w="4056" w:type="dxa"/>
        </w:tcPr>
        <w:p w14:paraId="2E7082ED" w14:textId="7B7E340C" w:rsidR="00FF3652" w:rsidRDefault="00FF3652" w:rsidP="00572739">
          <w:pPr>
            <w:pStyle w:val="af"/>
            <w:jc w:val="right"/>
          </w:pPr>
          <w:fldSimple w:instr=" DOCPROPERTY  ОКПО  \* MERGEFORMAT ">
            <w:r w:rsidR="00EF3DC4">
              <w:t>РИЛЛ</w:t>
            </w:r>
          </w:fldSimple>
          <w:r>
            <w:t>.</w:t>
          </w:r>
          <w:fldSimple w:instr=" DOCPROPERTY  Проект  \* MERGEFORMAT ">
            <w:r w:rsidR="00EF3DC4">
              <w:t>211210</w:t>
            </w:r>
          </w:fldSimple>
          <w:r>
            <w:t>.</w:t>
          </w:r>
          <w:fldSimple w:instr=" DOCPROPERTY  РегНомер  \* MERGEFORMAT ">
            <w:r w:rsidR="00EF3DC4">
              <w:t>001</w:t>
            </w:r>
          </w:fldSimple>
          <w:r>
            <w:t>.</w:t>
          </w:r>
          <w:fldSimple w:instr=" DOCPROPERTY  КодДок  \* MERGEFORMAT ">
            <w:r w:rsidR="00EF3DC4">
              <w:t>И</w:t>
            </w:r>
          </w:fldSimple>
        </w:p>
      </w:tc>
    </w:tr>
  </w:tbl>
  <w:p w14:paraId="2EA6FAF0" w14:textId="77777777" w:rsidR="00FF3652" w:rsidRDefault="00FF365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EBA20" w14:textId="77777777" w:rsidR="00FF3652" w:rsidRDefault="00FF3652">
      <w:r>
        <w:separator/>
      </w:r>
    </w:p>
  </w:footnote>
  <w:footnote w:type="continuationSeparator" w:id="0">
    <w:p w14:paraId="5B2BC53F" w14:textId="77777777" w:rsidR="00FF3652" w:rsidRDefault="00FF3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D401B" w14:textId="77777777" w:rsidR="00FF3652" w:rsidRPr="00F40DC3" w:rsidRDefault="00FF3652" w:rsidP="00F40DC3">
    <w:r>
      <w:rPr>
        <w:noProof/>
      </w:rPr>
      <w:drawing>
        <wp:inline distT="0" distB="0" distL="0" distR="0" wp14:anchorId="4196F619" wp14:editId="576BE6BC">
          <wp:extent cx="1756800" cy="9000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68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478A8F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003AB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D2D3DE"/>
    <w:lvl w:ilvl="0">
      <w:start w:val="1"/>
      <w:numFmt w:val="decimal"/>
      <w:pStyle w:val="3"/>
      <w:lvlText w:val="%1"/>
      <w:lvlJc w:val="left"/>
      <w:pPr>
        <w:tabs>
          <w:tab w:val="num" w:pos="1134"/>
        </w:tabs>
        <w:ind w:left="0" w:firstLine="85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F848E38"/>
    <w:lvl w:ilvl="0">
      <w:start w:val="1"/>
      <w:numFmt w:val="decimal"/>
      <w:pStyle w:val="2"/>
      <w:lvlText w:val="%1)"/>
      <w:lvlJc w:val="left"/>
      <w:pPr>
        <w:ind w:left="0" w:firstLine="1134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71EF0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C01C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76EF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782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02C0DC"/>
    <w:lvl w:ilvl="0">
      <w:start w:val="1"/>
      <w:numFmt w:val="russianLower"/>
      <w:pStyle w:val="a"/>
      <w:lvlText w:val="%1)"/>
      <w:lvlJc w:val="left"/>
      <w:pPr>
        <w:tabs>
          <w:tab w:val="num" w:pos="1134"/>
        </w:tabs>
        <w:ind w:left="0" w:firstLine="851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6868242"/>
    <w:lvl w:ilvl="0">
      <w:start w:val="1"/>
      <w:numFmt w:val="bullet"/>
      <w:pStyle w:val="a0"/>
      <w:lvlText w:val="­"/>
      <w:lvlJc w:val="left"/>
      <w:pPr>
        <w:tabs>
          <w:tab w:val="num" w:pos="1134"/>
        </w:tabs>
        <w:ind w:left="0" w:firstLine="851"/>
      </w:pPr>
      <w:rPr>
        <w:rFonts w:ascii="Courier New" w:hAnsi="Courier New" w:hint="default"/>
        <w:b w:val="0"/>
        <w:sz w:val="24"/>
        <w:szCs w:val="24"/>
      </w:rPr>
    </w:lvl>
  </w:abstractNum>
  <w:abstractNum w:abstractNumId="10" w15:restartNumberingAfterBreak="0">
    <w:nsid w:val="10B0730F"/>
    <w:multiLevelType w:val="multilevel"/>
    <w:tmpl w:val="F870723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284" w:firstLine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276"/>
        </w:tabs>
        <w:ind w:left="284" w:firstLine="567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284" w:firstLine="567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152425E"/>
    <w:multiLevelType w:val="singleLevel"/>
    <w:tmpl w:val="9F82BA38"/>
    <w:name w:val="22"/>
    <w:lvl w:ilvl="0">
      <w:start w:val="1"/>
      <w:numFmt w:val="bullet"/>
      <w:lvlText w:val=""/>
      <w:lvlJc w:val="left"/>
      <w:pPr>
        <w:ind w:left="1418" w:firstLine="170"/>
      </w:pPr>
      <w:rPr>
        <w:rFonts w:ascii="Wingdings" w:hAnsi="Wingdings" w:cs="Wingdings" w:hint="default"/>
      </w:rPr>
    </w:lvl>
  </w:abstractNum>
  <w:abstractNum w:abstractNumId="12" w15:restartNumberingAfterBreak="0">
    <w:nsid w:val="71AE7F06"/>
    <w:multiLevelType w:val="hybridMultilevel"/>
    <w:tmpl w:val="78A4B73A"/>
    <w:lvl w:ilvl="0" w:tplc="FB6C1712">
      <w:start w:val="1"/>
      <w:numFmt w:val="russianUpp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45D9A"/>
    <w:multiLevelType w:val="multilevel"/>
    <w:tmpl w:val="5DECA558"/>
    <w:name w:val="27"/>
    <w:lvl w:ilvl="0">
      <w:start w:val="13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653" w:hanging="960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04" w:hanging="2160"/>
      </w:pPr>
      <w:rPr>
        <w:rFonts w:hint="default"/>
      </w:rPr>
    </w:lvl>
  </w:abstractNum>
  <w:num w:numId="1">
    <w:abstractNumId w:val="8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10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7B"/>
    <w:rsid w:val="00001DD6"/>
    <w:rsid w:val="00002C7D"/>
    <w:rsid w:val="0000364A"/>
    <w:rsid w:val="00005F3B"/>
    <w:rsid w:val="00006865"/>
    <w:rsid w:val="000073F2"/>
    <w:rsid w:val="00007F7E"/>
    <w:rsid w:val="00011E55"/>
    <w:rsid w:val="00012570"/>
    <w:rsid w:val="00012EFE"/>
    <w:rsid w:val="000132B5"/>
    <w:rsid w:val="0001451F"/>
    <w:rsid w:val="00014AEC"/>
    <w:rsid w:val="00015C40"/>
    <w:rsid w:val="00015E0B"/>
    <w:rsid w:val="000232B7"/>
    <w:rsid w:val="0002473D"/>
    <w:rsid w:val="000250E7"/>
    <w:rsid w:val="00032670"/>
    <w:rsid w:val="000335B3"/>
    <w:rsid w:val="00035866"/>
    <w:rsid w:val="000414AE"/>
    <w:rsid w:val="000436D4"/>
    <w:rsid w:val="00045B50"/>
    <w:rsid w:val="00045BE9"/>
    <w:rsid w:val="00054AF0"/>
    <w:rsid w:val="00055A39"/>
    <w:rsid w:val="00055E3B"/>
    <w:rsid w:val="00056CAA"/>
    <w:rsid w:val="0006335F"/>
    <w:rsid w:val="00063D48"/>
    <w:rsid w:val="00065653"/>
    <w:rsid w:val="00066B5B"/>
    <w:rsid w:val="00067AA4"/>
    <w:rsid w:val="00071641"/>
    <w:rsid w:val="0007223F"/>
    <w:rsid w:val="00073779"/>
    <w:rsid w:val="00073F8F"/>
    <w:rsid w:val="000826E4"/>
    <w:rsid w:val="00082C2D"/>
    <w:rsid w:val="00082D3C"/>
    <w:rsid w:val="00085A5B"/>
    <w:rsid w:val="000925F9"/>
    <w:rsid w:val="00095919"/>
    <w:rsid w:val="00095DE8"/>
    <w:rsid w:val="000A107E"/>
    <w:rsid w:val="000A2C33"/>
    <w:rsid w:val="000A3405"/>
    <w:rsid w:val="000A34CF"/>
    <w:rsid w:val="000A7CB1"/>
    <w:rsid w:val="000B6B4D"/>
    <w:rsid w:val="000B71E8"/>
    <w:rsid w:val="000B76A1"/>
    <w:rsid w:val="000C0530"/>
    <w:rsid w:val="000C0E87"/>
    <w:rsid w:val="000C1145"/>
    <w:rsid w:val="000C1688"/>
    <w:rsid w:val="000C2E3D"/>
    <w:rsid w:val="000C36CB"/>
    <w:rsid w:val="000C4BE4"/>
    <w:rsid w:val="000C55FE"/>
    <w:rsid w:val="000D2ECD"/>
    <w:rsid w:val="000D55EB"/>
    <w:rsid w:val="000D6352"/>
    <w:rsid w:val="000D731E"/>
    <w:rsid w:val="000E0CA5"/>
    <w:rsid w:val="000E35C3"/>
    <w:rsid w:val="000E35D6"/>
    <w:rsid w:val="000E401B"/>
    <w:rsid w:val="000E6FDB"/>
    <w:rsid w:val="000E7C58"/>
    <w:rsid w:val="000F081A"/>
    <w:rsid w:val="000F0986"/>
    <w:rsid w:val="000F0FD7"/>
    <w:rsid w:val="000F10C1"/>
    <w:rsid w:val="000F4D9C"/>
    <w:rsid w:val="000F513D"/>
    <w:rsid w:val="000F6FF4"/>
    <w:rsid w:val="00100614"/>
    <w:rsid w:val="0010409B"/>
    <w:rsid w:val="00104B77"/>
    <w:rsid w:val="00106C8D"/>
    <w:rsid w:val="001071DA"/>
    <w:rsid w:val="0011194B"/>
    <w:rsid w:val="00112D7B"/>
    <w:rsid w:val="00113277"/>
    <w:rsid w:val="00117F04"/>
    <w:rsid w:val="001202DA"/>
    <w:rsid w:val="00123E5A"/>
    <w:rsid w:val="00124831"/>
    <w:rsid w:val="00130C65"/>
    <w:rsid w:val="0013179D"/>
    <w:rsid w:val="00131E5D"/>
    <w:rsid w:val="00132E02"/>
    <w:rsid w:val="00134C13"/>
    <w:rsid w:val="001360C3"/>
    <w:rsid w:val="00140BD4"/>
    <w:rsid w:val="00142BD8"/>
    <w:rsid w:val="00144A77"/>
    <w:rsid w:val="0014533F"/>
    <w:rsid w:val="001463F9"/>
    <w:rsid w:val="0015092B"/>
    <w:rsid w:val="0015269F"/>
    <w:rsid w:val="00152B2B"/>
    <w:rsid w:val="00160E62"/>
    <w:rsid w:val="00162D16"/>
    <w:rsid w:val="00164E11"/>
    <w:rsid w:val="0016602F"/>
    <w:rsid w:val="0016604D"/>
    <w:rsid w:val="00166A1C"/>
    <w:rsid w:val="00167540"/>
    <w:rsid w:val="001719FA"/>
    <w:rsid w:val="001737E4"/>
    <w:rsid w:val="001741FD"/>
    <w:rsid w:val="001802EB"/>
    <w:rsid w:val="0018043B"/>
    <w:rsid w:val="001810D5"/>
    <w:rsid w:val="00181187"/>
    <w:rsid w:val="00182B49"/>
    <w:rsid w:val="00192951"/>
    <w:rsid w:val="001939E6"/>
    <w:rsid w:val="00194D6C"/>
    <w:rsid w:val="001950C3"/>
    <w:rsid w:val="00196593"/>
    <w:rsid w:val="001976F1"/>
    <w:rsid w:val="001A0D55"/>
    <w:rsid w:val="001A36F3"/>
    <w:rsid w:val="001A40F4"/>
    <w:rsid w:val="001A6383"/>
    <w:rsid w:val="001B04FF"/>
    <w:rsid w:val="001B06A7"/>
    <w:rsid w:val="001B0DEA"/>
    <w:rsid w:val="001B5FBF"/>
    <w:rsid w:val="001B6872"/>
    <w:rsid w:val="001C0AFF"/>
    <w:rsid w:val="001C1969"/>
    <w:rsid w:val="001C1B52"/>
    <w:rsid w:val="001C266F"/>
    <w:rsid w:val="001C2CB5"/>
    <w:rsid w:val="001C4596"/>
    <w:rsid w:val="001C654F"/>
    <w:rsid w:val="001D1D62"/>
    <w:rsid w:val="001D4541"/>
    <w:rsid w:val="001D5179"/>
    <w:rsid w:val="001D7615"/>
    <w:rsid w:val="001E0046"/>
    <w:rsid w:val="001E169E"/>
    <w:rsid w:val="001E3941"/>
    <w:rsid w:val="001E6023"/>
    <w:rsid w:val="001E6D85"/>
    <w:rsid w:val="001F186A"/>
    <w:rsid w:val="001F4241"/>
    <w:rsid w:val="001F4A8C"/>
    <w:rsid w:val="001F5E7E"/>
    <w:rsid w:val="001F6D93"/>
    <w:rsid w:val="00202793"/>
    <w:rsid w:val="00202E94"/>
    <w:rsid w:val="002033F1"/>
    <w:rsid w:val="002064D0"/>
    <w:rsid w:val="002108E2"/>
    <w:rsid w:val="00210A39"/>
    <w:rsid w:val="00211108"/>
    <w:rsid w:val="00212008"/>
    <w:rsid w:val="00213125"/>
    <w:rsid w:val="002209A7"/>
    <w:rsid w:val="0022234F"/>
    <w:rsid w:val="0023174E"/>
    <w:rsid w:val="0023298D"/>
    <w:rsid w:val="00235B05"/>
    <w:rsid w:val="00235CDA"/>
    <w:rsid w:val="002402FE"/>
    <w:rsid w:val="00242130"/>
    <w:rsid w:val="00242549"/>
    <w:rsid w:val="00242C98"/>
    <w:rsid w:val="00245A20"/>
    <w:rsid w:val="00245A70"/>
    <w:rsid w:val="0024610E"/>
    <w:rsid w:val="002477F7"/>
    <w:rsid w:val="00252C79"/>
    <w:rsid w:val="00261CF2"/>
    <w:rsid w:val="00262D84"/>
    <w:rsid w:val="0026689D"/>
    <w:rsid w:val="00270972"/>
    <w:rsid w:val="0027148F"/>
    <w:rsid w:val="002716F8"/>
    <w:rsid w:val="0027468D"/>
    <w:rsid w:val="00274D11"/>
    <w:rsid w:val="002753B6"/>
    <w:rsid w:val="0027714F"/>
    <w:rsid w:val="002829C7"/>
    <w:rsid w:val="00282F7D"/>
    <w:rsid w:val="00283107"/>
    <w:rsid w:val="002854B1"/>
    <w:rsid w:val="00286247"/>
    <w:rsid w:val="002875D3"/>
    <w:rsid w:val="00290AC9"/>
    <w:rsid w:val="00290D3F"/>
    <w:rsid w:val="00292BD9"/>
    <w:rsid w:val="0029369D"/>
    <w:rsid w:val="00297510"/>
    <w:rsid w:val="002975D3"/>
    <w:rsid w:val="002A2338"/>
    <w:rsid w:val="002A3033"/>
    <w:rsid w:val="002A5D9A"/>
    <w:rsid w:val="002B1A00"/>
    <w:rsid w:val="002B1C99"/>
    <w:rsid w:val="002B6F7E"/>
    <w:rsid w:val="002B7AB6"/>
    <w:rsid w:val="002C14DE"/>
    <w:rsid w:val="002C38DD"/>
    <w:rsid w:val="002C4A22"/>
    <w:rsid w:val="002C4F07"/>
    <w:rsid w:val="002C5210"/>
    <w:rsid w:val="002C7873"/>
    <w:rsid w:val="002D1F0D"/>
    <w:rsid w:val="002D3A32"/>
    <w:rsid w:val="002D41C0"/>
    <w:rsid w:val="002D45E9"/>
    <w:rsid w:val="002D6067"/>
    <w:rsid w:val="002E13F4"/>
    <w:rsid w:val="002E2572"/>
    <w:rsid w:val="002E6333"/>
    <w:rsid w:val="002E7164"/>
    <w:rsid w:val="002F239D"/>
    <w:rsid w:val="002F26D3"/>
    <w:rsid w:val="002F37EB"/>
    <w:rsid w:val="002F499B"/>
    <w:rsid w:val="002F4A44"/>
    <w:rsid w:val="002F782C"/>
    <w:rsid w:val="00302C12"/>
    <w:rsid w:val="003031B4"/>
    <w:rsid w:val="003041BA"/>
    <w:rsid w:val="0030726B"/>
    <w:rsid w:val="00310C11"/>
    <w:rsid w:val="00312075"/>
    <w:rsid w:val="003154F6"/>
    <w:rsid w:val="00315D23"/>
    <w:rsid w:val="0031649A"/>
    <w:rsid w:val="00316A88"/>
    <w:rsid w:val="00316EDB"/>
    <w:rsid w:val="00317736"/>
    <w:rsid w:val="003208DF"/>
    <w:rsid w:val="00320FFA"/>
    <w:rsid w:val="00326DC7"/>
    <w:rsid w:val="00331116"/>
    <w:rsid w:val="00332AEE"/>
    <w:rsid w:val="00336376"/>
    <w:rsid w:val="00341072"/>
    <w:rsid w:val="00342047"/>
    <w:rsid w:val="003422E5"/>
    <w:rsid w:val="00342F76"/>
    <w:rsid w:val="00345493"/>
    <w:rsid w:val="00345539"/>
    <w:rsid w:val="00345C97"/>
    <w:rsid w:val="0034748F"/>
    <w:rsid w:val="00363CAF"/>
    <w:rsid w:val="00363D17"/>
    <w:rsid w:val="00365633"/>
    <w:rsid w:val="00367442"/>
    <w:rsid w:val="00372057"/>
    <w:rsid w:val="003730DC"/>
    <w:rsid w:val="0037412A"/>
    <w:rsid w:val="00375154"/>
    <w:rsid w:val="00377631"/>
    <w:rsid w:val="00382C7C"/>
    <w:rsid w:val="003874C7"/>
    <w:rsid w:val="00392DEB"/>
    <w:rsid w:val="00392ECD"/>
    <w:rsid w:val="003933CA"/>
    <w:rsid w:val="00395F95"/>
    <w:rsid w:val="00396562"/>
    <w:rsid w:val="003A076E"/>
    <w:rsid w:val="003A13B7"/>
    <w:rsid w:val="003A1E75"/>
    <w:rsid w:val="003A2764"/>
    <w:rsid w:val="003A72A9"/>
    <w:rsid w:val="003B0D52"/>
    <w:rsid w:val="003B25FC"/>
    <w:rsid w:val="003B2BBC"/>
    <w:rsid w:val="003C03A6"/>
    <w:rsid w:val="003C0931"/>
    <w:rsid w:val="003C1675"/>
    <w:rsid w:val="003C363A"/>
    <w:rsid w:val="003C4349"/>
    <w:rsid w:val="003C497A"/>
    <w:rsid w:val="003C7616"/>
    <w:rsid w:val="003C7CC7"/>
    <w:rsid w:val="003D672F"/>
    <w:rsid w:val="003E012C"/>
    <w:rsid w:val="003E0E25"/>
    <w:rsid w:val="003E14E3"/>
    <w:rsid w:val="003E1651"/>
    <w:rsid w:val="003E1D73"/>
    <w:rsid w:val="003E478D"/>
    <w:rsid w:val="003E51E6"/>
    <w:rsid w:val="003E7196"/>
    <w:rsid w:val="003E71E9"/>
    <w:rsid w:val="003F21A1"/>
    <w:rsid w:val="003F7AFE"/>
    <w:rsid w:val="00400187"/>
    <w:rsid w:val="00403C63"/>
    <w:rsid w:val="00404D98"/>
    <w:rsid w:val="00404E36"/>
    <w:rsid w:val="00404FE2"/>
    <w:rsid w:val="004054D4"/>
    <w:rsid w:val="004078E5"/>
    <w:rsid w:val="004101A3"/>
    <w:rsid w:val="004113DB"/>
    <w:rsid w:val="00413537"/>
    <w:rsid w:val="00413540"/>
    <w:rsid w:val="004144D8"/>
    <w:rsid w:val="004178C6"/>
    <w:rsid w:val="0041793D"/>
    <w:rsid w:val="004265D7"/>
    <w:rsid w:val="004323E7"/>
    <w:rsid w:val="00434482"/>
    <w:rsid w:val="00440499"/>
    <w:rsid w:val="00441094"/>
    <w:rsid w:val="00441764"/>
    <w:rsid w:val="004441FE"/>
    <w:rsid w:val="0044627E"/>
    <w:rsid w:val="004531C3"/>
    <w:rsid w:val="00454649"/>
    <w:rsid w:val="00455909"/>
    <w:rsid w:val="004559D6"/>
    <w:rsid w:val="00457144"/>
    <w:rsid w:val="004577E1"/>
    <w:rsid w:val="00460B13"/>
    <w:rsid w:val="00461623"/>
    <w:rsid w:val="00461AC9"/>
    <w:rsid w:val="00461B17"/>
    <w:rsid w:val="00462D15"/>
    <w:rsid w:val="00462EBA"/>
    <w:rsid w:val="00462FD8"/>
    <w:rsid w:val="0046454D"/>
    <w:rsid w:val="0046615C"/>
    <w:rsid w:val="00466ABE"/>
    <w:rsid w:val="00466D7F"/>
    <w:rsid w:val="00473558"/>
    <w:rsid w:val="00474D2A"/>
    <w:rsid w:val="004770D3"/>
    <w:rsid w:val="00481524"/>
    <w:rsid w:val="00486104"/>
    <w:rsid w:val="00490609"/>
    <w:rsid w:val="0049165E"/>
    <w:rsid w:val="004965EB"/>
    <w:rsid w:val="004A129D"/>
    <w:rsid w:val="004A14F8"/>
    <w:rsid w:val="004A195C"/>
    <w:rsid w:val="004A712B"/>
    <w:rsid w:val="004B2AD4"/>
    <w:rsid w:val="004B4829"/>
    <w:rsid w:val="004B7D16"/>
    <w:rsid w:val="004C0723"/>
    <w:rsid w:val="004C4A43"/>
    <w:rsid w:val="004C7D84"/>
    <w:rsid w:val="004D018D"/>
    <w:rsid w:val="004D0931"/>
    <w:rsid w:val="004D3C47"/>
    <w:rsid w:val="004D691B"/>
    <w:rsid w:val="004D6D8B"/>
    <w:rsid w:val="004E10B9"/>
    <w:rsid w:val="004E1311"/>
    <w:rsid w:val="004E1A0C"/>
    <w:rsid w:val="004E3E15"/>
    <w:rsid w:val="004E5181"/>
    <w:rsid w:val="004F2627"/>
    <w:rsid w:val="004F465E"/>
    <w:rsid w:val="004F5E5B"/>
    <w:rsid w:val="004F67DF"/>
    <w:rsid w:val="004F6C7F"/>
    <w:rsid w:val="004F768B"/>
    <w:rsid w:val="005010DA"/>
    <w:rsid w:val="005025BB"/>
    <w:rsid w:val="005026EA"/>
    <w:rsid w:val="00503E29"/>
    <w:rsid w:val="0050560B"/>
    <w:rsid w:val="00505673"/>
    <w:rsid w:val="00507468"/>
    <w:rsid w:val="00507850"/>
    <w:rsid w:val="00511DF0"/>
    <w:rsid w:val="005136FB"/>
    <w:rsid w:val="00513C33"/>
    <w:rsid w:val="00514882"/>
    <w:rsid w:val="0051537A"/>
    <w:rsid w:val="00515FED"/>
    <w:rsid w:val="00517606"/>
    <w:rsid w:val="00517BF0"/>
    <w:rsid w:val="0052295F"/>
    <w:rsid w:val="005264B1"/>
    <w:rsid w:val="005274A4"/>
    <w:rsid w:val="00527E97"/>
    <w:rsid w:val="005303F8"/>
    <w:rsid w:val="00530755"/>
    <w:rsid w:val="00530A6D"/>
    <w:rsid w:val="00531B69"/>
    <w:rsid w:val="00533870"/>
    <w:rsid w:val="005346D5"/>
    <w:rsid w:val="00540286"/>
    <w:rsid w:val="005464A5"/>
    <w:rsid w:val="005511C5"/>
    <w:rsid w:val="00552F78"/>
    <w:rsid w:val="005536AF"/>
    <w:rsid w:val="00553756"/>
    <w:rsid w:val="00553960"/>
    <w:rsid w:val="00560F7D"/>
    <w:rsid w:val="005618CE"/>
    <w:rsid w:val="00561C7D"/>
    <w:rsid w:val="00561EE9"/>
    <w:rsid w:val="00562E8B"/>
    <w:rsid w:val="00563A7D"/>
    <w:rsid w:val="00563F8A"/>
    <w:rsid w:val="00564510"/>
    <w:rsid w:val="00566B84"/>
    <w:rsid w:val="00571C78"/>
    <w:rsid w:val="00572739"/>
    <w:rsid w:val="00572ECA"/>
    <w:rsid w:val="00573E62"/>
    <w:rsid w:val="00575166"/>
    <w:rsid w:val="00575CBA"/>
    <w:rsid w:val="00577A1D"/>
    <w:rsid w:val="005801E1"/>
    <w:rsid w:val="00581F8A"/>
    <w:rsid w:val="005842D1"/>
    <w:rsid w:val="00585C8D"/>
    <w:rsid w:val="00585EF9"/>
    <w:rsid w:val="00587022"/>
    <w:rsid w:val="00587896"/>
    <w:rsid w:val="0059020C"/>
    <w:rsid w:val="00591760"/>
    <w:rsid w:val="00593A2D"/>
    <w:rsid w:val="005946E4"/>
    <w:rsid w:val="00594A4F"/>
    <w:rsid w:val="005961B6"/>
    <w:rsid w:val="005A0787"/>
    <w:rsid w:val="005A08D3"/>
    <w:rsid w:val="005A2DF5"/>
    <w:rsid w:val="005A462D"/>
    <w:rsid w:val="005A5443"/>
    <w:rsid w:val="005A6E70"/>
    <w:rsid w:val="005A7B13"/>
    <w:rsid w:val="005B208D"/>
    <w:rsid w:val="005B43C3"/>
    <w:rsid w:val="005B4D28"/>
    <w:rsid w:val="005B74F6"/>
    <w:rsid w:val="005C2C64"/>
    <w:rsid w:val="005C35F8"/>
    <w:rsid w:val="005C506F"/>
    <w:rsid w:val="005C5A7B"/>
    <w:rsid w:val="005C6021"/>
    <w:rsid w:val="005D13FA"/>
    <w:rsid w:val="005D49BC"/>
    <w:rsid w:val="005D542D"/>
    <w:rsid w:val="005D5D93"/>
    <w:rsid w:val="005D6CC4"/>
    <w:rsid w:val="005E116F"/>
    <w:rsid w:val="005E1606"/>
    <w:rsid w:val="005E16CD"/>
    <w:rsid w:val="005E422E"/>
    <w:rsid w:val="005E620F"/>
    <w:rsid w:val="005E6B58"/>
    <w:rsid w:val="005E7A9F"/>
    <w:rsid w:val="005F055D"/>
    <w:rsid w:val="005F0836"/>
    <w:rsid w:val="005F11C0"/>
    <w:rsid w:val="005F3FAF"/>
    <w:rsid w:val="005F40BE"/>
    <w:rsid w:val="005F41A6"/>
    <w:rsid w:val="005F4A77"/>
    <w:rsid w:val="005F5841"/>
    <w:rsid w:val="005F5FEB"/>
    <w:rsid w:val="005F76B4"/>
    <w:rsid w:val="006003D3"/>
    <w:rsid w:val="00601931"/>
    <w:rsid w:val="00601A96"/>
    <w:rsid w:val="00601D37"/>
    <w:rsid w:val="0060274E"/>
    <w:rsid w:val="0060321D"/>
    <w:rsid w:val="00605045"/>
    <w:rsid w:val="00614874"/>
    <w:rsid w:val="0061488F"/>
    <w:rsid w:val="00616F24"/>
    <w:rsid w:val="00621661"/>
    <w:rsid w:val="0062230A"/>
    <w:rsid w:val="00623AFA"/>
    <w:rsid w:val="00624347"/>
    <w:rsid w:val="0062519C"/>
    <w:rsid w:val="00625815"/>
    <w:rsid w:val="006258E3"/>
    <w:rsid w:val="00627E16"/>
    <w:rsid w:val="0063013D"/>
    <w:rsid w:val="0063056D"/>
    <w:rsid w:val="00630588"/>
    <w:rsid w:val="00631E59"/>
    <w:rsid w:val="006320BD"/>
    <w:rsid w:val="006350F7"/>
    <w:rsid w:val="00641420"/>
    <w:rsid w:val="00641930"/>
    <w:rsid w:val="00642802"/>
    <w:rsid w:val="0064429C"/>
    <w:rsid w:val="00654C79"/>
    <w:rsid w:val="00655B84"/>
    <w:rsid w:val="00661146"/>
    <w:rsid w:val="006618C5"/>
    <w:rsid w:val="006622D1"/>
    <w:rsid w:val="00666D8F"/>
    <w:rsid w:val="00667147"/>
    <w:rsid w:val="00667391"/>
    <w:rsid w:val="00671421"/>
    <w:rsid w:val="00671DFF"/>
    <w:rsid w:val="006748E7"/>
    <w:rsid w:val="00675AF1"/>
    <w:rsid w:val="00683D6D"/>
    <w:rsid w:val="00685053"/>
    <w:rsid w:val="00685303"/>
    <w:rsid w:val="00691303"/>
    <w:rsid w:val="0069142F"/>
    <w:rsid w:val="00691DAE"/>
    <w:rsid w:val="00691E00"/>
    <w:rsid w:val="00692296"/>
    <w:rsid w:val="00692F94"/>
    <w:rsid w:val="00693698"/>
    <w:rsid w:val="00694222"/>
    <w:rsid w:val="0069545C"/>
    <w:rsid w:val="006A3FBC"/>
    <w:rsid w:val="006A4F27"/>
    <w:rsid w:val="006A52C5"/>
    <w:rsid w:val="006A612E"/>
    <w:rsid w:val="006B1AB2"/>
    <w:rsid w:val="006B673B"/>
    <w:rsid w:val="006B70A8"/>
    <w:rsid w:val="006C008B"/>
    <w:rsid w:val="006C181F"/>
    <w:rsid w:val="006C1D4D"/>
    <w:rsid w:val="006C271C"/>
    <w:rsid w:val="006C55B6"/>
    <w:rsid w:val="006C5C55"/>
    <w:rsid w:val="006C5CDB"/>
    <w:rsid w:val="006C5E7D"/>
    <w:rsid w:val="006C6FFD"/>
    <w:rsid w:val="006D07B0"/>
    <w:rsid w:val="006D605E"/>
    <w:rsid w:val="006D7111"/>
    <w:rsid w:val="006E0552"/>
    <w:rsid w:val="006E1C81"/>
    <w:rsid w:val="006E444A"/>
    <w:rsid w:val="006E632B"/>
    <w:rsid w:val="006E6547"/>
    <w:rsid w:val="006E67FE"/>
    <w:rsid w:val="006E77F2"/>
    <w:rsid w:val="006F1C7F"/>
    <w:rsid w:val="006F2B51"/>
    <w:rsid w:val="006F36E7"/>
    <w:rsid w:val="006F38AD"/>
    <w:rsid w:val="006F4F96"/>
    <w:rsid w:val="006F5077"/>
    <w:rsid w:val="00701B6A"/>
    <w:rsid w:val="0070303B"/>
    <w:rsid w:val="00703601"/>
    <w:rsid w:val="00703D9F"/>
    <w:rsid w:val="00704233"/>
    <w:rsid w:val="0070563A"/>
    <w:rsid w:val="00705A9D"/>
    <w:rsid w:val="00705EDC"/>
    <w:rsid w:val="00706A2A"/>
    <w:rsid w:val="0071133C"/>
    <w:rsid w:val="00711FFB"/>
    <w:rsid w:val="00712019"/>
    <w:rsid w:val="00712DEA"/>
    <w:rsid w:val="00720701"/>
    <w:rsid w:val="00723AC6"/>
    <w:rsid w:val="00727C70"/>
    <w:rsid w:val="00730532"/>
    <w:rsid w:val="00734C13"/>
    <w:rsid w:val="00743E0D"/>
    <w:rsid w:val="00744D22"/>
    <w:rsid w:val="00745149"/>
    <w:rsid w:val="00745215"/>
    <w:rsid w:val="00750A66"/>
    <w:rsid w:val="00752638"/>
    <w:rsid w:val="007543B8"/>
    <w:rsid w:val="00761BB2"/>
    <w:rsid w:val="0076253B"/>
    <w:rsid w:val="007672DB"/>
    <w:rsid w:val="00767D2F"/>
    <w:rsid w:val="00773BAA"/>
    <w:rsid w:val="00774E5F"/>
    <w:rsid w:val="00775D3C"/>
    <w:rsid w:val="007826E7"/>
    <w:rsid w:val="00783714"/>
    <w:rsid w:val="00783CE1"/>
    <w:rsid w:val="00783D59"/>
    <w:rsid w:val="00786D25"/>
    <w:rsid w:val="00786E7F"/>
    <w:rsid w:val="007879C6"/>
    <w:rsid w:val="0079227B"/>
    <w:rsid w:val="00792E9F"/>
    <w:rsid w:val="00793DDA"/>
    <w:rsid w:val="00794271"/>
    <w:rsid w:val="00795C54"/>
    <w:rsid w:val="00795DF9"/>
    <w:rsid w:val="00797069"/>
    <w:rsid w:val="007A2A56"/>
    <w:rsid w:val="007A3144"/>
    <w:rsid w:val="007A4B2E"/>
    <w:rsid w:val="007A6073"/>
    <w:rsid w:val="007A6D8C"/>
    <w:rsid w:val="007B0025"/>
    <w:rsid w:val="007B1AB8"/>
    <w:rsid w:val="007B1F93"/>
    <w:rsid w:val="007B73B9"/>
    <w:rsid w:val="007B743D"/>
    <w:rsid w:val="007C1BA7"/>
    <w:rsid w:val="007C4DBF"/>
    <w:rsid w:val="007C6717"/>
    <w:rsid w:val="007D0391"/>
    <w:rsid w:val="007D2294"/>
    <w:rsid w:val="007D2442"/>
    <w:rsid w:val="007D2956"/>
    <w:rsid w:val="007D303E"/>
    <w:rsid w:val="007D5079"/>
    <w:rsid w:val="007D674A"/>
    <w:rsid w:val="007D6D44"/>
    <w:rsid w:val="007D7961"/>
    <w:rsid w:val="007E14F6"/>
    <w:rsid w:val="007E3BD4"/>
    <w:rsid w:val="007E646A"/>
    <w:rsid w:val="007E7803"/>
    <w:rsid w:val="007E78F7"/>
    <w:rsid w:val="007F0528"/>
    <w:rsid w:val="007F0A04"/>
    <w:rsid w:val="007F3108"/>
    <w:rsid w:val="007F3CAC"/>
    <w:rsid w:val="007F4E3B"/>
    <w:rsid w:val="007F662F"/>
    <w:rsid w:val="007F7B96"/>
    <w:rsid w:val="008006DC"/>
    <w:rsid w:val="00801028"/>
    <w:rsid w:val="00801EA9"/>
    <w:rsid w:val="008034C8"/>
    <w:rsid w:val="008037DB"/>
    <w:rsid w:val="00804BB6"/>
    <w:rsid w:val="00805219"/>
    <w:rsid w:val="00805657"/>
    <w:rsid w:val="0080748E"/>
    <w:rsid w:val="00812CC3"/>
    <w:rsid w:val="0081389F"/>
    <w:rsid w:val="00814521"/>
    <w:rsid w:val="00814584"/>
    <w:rsid w:val="00817516"/>
    <w:rsid w:val="008179CA"/>
    <w:rsid w:val="008207BF"/>
    <w:rsid w:val="00820DAC"/>
    <w:rsid w:val="00821ADF"/>
    <w:rsid w:val="008269D0"/>
    <w:rsid w:val="00827224"/>
    <w:rsid w:val="008343B1"/>
    <w:rsid w:val="00834B72"/>
    <w:rsid w:val="0083647B"/>
    <w:rsid w:val="00836679"/>
    <w:rsid w:val="00843861"/>
    <w:rsid w:val="0084548B"/>
    <w:rsid w:val="00846676"/>
    <w:rsid w:val="008519F4"/>
    <w:rsid w:val="00852484"/>
    <w:rsid w:val="00855481"/>
    <w:rsid w:val="008555C8"/>
    <w:rsid w:val="00856304"/>
    <w:rsid w:val="00856B84"/>
    <w:rsid w:val="00857BAF"/>
    <w:rsid w:val="008602F8"/>
    <w:rsid w:val="00860802"/>
    <w:rsid w:val="008610F7"/>
    <w:rsid w:val="00861702"/>
    <w:rsid w:val="00862915"/>
    <w:rsid w:val="008675C0"/>
    <w:rsid w:val="008714E6"/>
    <w:rsid w:val="00873968"/>
    <w:rsid w:val="00875035"/>
    <w:rsid w:val="008759BB"/>
    <w:rsid w:val="00876FDC"/>
    <w:rsid w:val="008772EB"/>
    <w:rsid w:val="008774C3"/>
    <w:rsid w:val="0088123C"/>
    <w:rsid w:val="00882638"/>
    <w:rsid w:val="008831C8"/>
    <w:rsid w:val="00886382"/>
    <w:rsid w:val="008868B9"/>
    <w:rsid w:val="00887B75"/>
    <w:rsid w:val="0089200C"/>
    <w:rsid w:val="00892B6B"/>
    <w:rsid w:val="00894551"/>
    <w:rsid w:val="00894FDA"/>
    <w:rsid w:val="008A0D47"/>
    <w:rsid w:val="008A1866"/>
    <w:rsid w:val="008A2C81"/>
    <w:rsid w:val="008A3DBA"/>
    <w:rsid w:val="008A5EC7"/>
    <w:rsid w:val="008A60E3"/>
    <w:rsid w:val="008A7502"/>
    <w:rsid w:val="008A7D83"/>
    <w:rsid w:val="008B1215"/>
    <w:rsid w:val="008B5A6D"/>
    <w:rsid w:val="008C0130"/>
    <w:rsid w:val="008C0F5A"/>
    <w:rsid w:val="008C3CD0"/>
    <w:rsid w:val="008C71B7"/>
    <w:rsid w:val="008D3BC0"/>
    <w:rsid w:val="008D50AC"/>
    <w:rsid w:val="008E11B1"/>
    <w:rsid w:val="008E2338"/>
    <w:rsid w:val="008E7B78"/>
    <w:rsid w:val="008F007E"/>
    <w:rsid w:val="008F037E"/>
    <w:rsid w:val="008F1B7E"/>
    <w:rsid w:val="008F38A2"/>
    <w:rsid w:val="008F5906"/>
    <w:rsid w:val="008F5A1F"/>
    <w:rsid w:val="0090172F"/>
    <w:rsid w:val="00905630"/>
    <w:rsid w:val="00911354"/>
    <w:rsid w:val="00911D51"/>
    <w:rsid w:val="00911D9C"/>
    <w:rsid w:val="00914090"/>
    <w:rsid w:val="00917976"/>
    <w:rsid w:val="00922AFB"/>
    <w:rsid w:val="0092371C"/>
    <w:rsid w:val="009266AC"/>
    <w:rsid w:val="00935F68"/>
    <w:rsid w:val="00942ADC"/>
    <w:rsid w:val="00943214"/>
    <w:rsid w:val="00943D91"/>
    <w:rsid w:val="00944C34"/>
    <w:rsid w:val="00952F3B"/>
    <w:rsid w:val="00953524"/>
    <w:rsid w:val="0096047D"/>
    <w:rsid w:val="00961C61"/>
    <w:rsid w:val="0096542A"/>
    <w:rsid w:val="00967BE8"/>
    <w:rsid w:val="00972AEF"/>
    <w:rsid w:val="009759E3"/>
    <w:rsid w:val="00981DD6"/>
    <w:rsid w:val="0098244B"/>
    <w:rsid w:val="00984B62"/>
    <w:rsid w:val="00990184"/>
    <w:rsid w:val="009922F3"/>
    <w:rsid w:val="00995277"/>
    <w:rsid w:val="00995CDC"/>
    <w:rsid w:val="0099653B"/>
    <w:rsid w:val="009A16BD"/>
    <w:rsid w:val="009A1A63"/>
    <w:rsid w:val="009A432D"/>
    <w:rsid w:val="009A6FD5"/>
    <w:rsid w:val="009B0CDD"/>
    <w:rsid w:val="009B0E95"/>
    <w:rsid w:val="009B16CD"/>
    <w:rsid w:val="009B6582"/>
    <w:rsid w:val="009C02A0"/>
    <w:rsid w:val="009C1443"/>
    <w:rsid w:val="009D1FB3"/>
    <w:rsid w:val="009D3525"/>
    <w:rsid w:val="009D38C9"/>
    <w:rsid w:val="009E0D73"/>
    <w:rsid w:val="009E3B2B"/>
    <w:rsid w:val="009E7AED"/>
    <w:rsid w:val="009F0955"/>
    <w:rsid w:val="009F12B0"/>
    <w:rsid w:val="009F1359"/>
    <w:rsid w:val="009F3FCB"/>
    <w:rsid w:val="009F590F"/>
    <w:rsid w:val="00A0464D"/>
    <w:rsid w:val="00A1611E"/>
    <w:rsid w:val="00A20630"/>
    <w:rsid w:val="00A214FF"/>
    <w:rsid w:val="00A23A84"/>
    <w:rsid w:val="00A23E04"/>
    <w:rsid w:val="00A2426D"/>
    <w:rsid w:val="00A25B4D"/>
    <w:rsid w:val="00A34752"/>
    <w:rsid w:val="00A37587"/>
    <w:rsid w:val="00A400DF"/>
    <w:rsid w:val="00A4056A"/>
    <w:rsid w:val="00A41DE3"/>
    <w:rsid w:val="00A4203B"/>
    <w:rsid w:val="00A44A30"/>
    <w:rsid w:val="00A4533A"/>
    <w:rsid w:val="00A46848"/>
    <w:rsid w:val="00A4695C"/>
    <w:rsid w:val="00A52003"/>
    <w:rsid w:val="00A5519D"/>
    <w:rsid w:val="00A569C8"/>
    <w:rsid w:val="00A5719F"/>
    <w:rsid w:val="00A604F1"/>
    <w:rsid w:val="00A60B74"/>
    <w:rsid w:val="00A64513"/>
    <w:rsid w:val="00A64DAD"/>
    <w:rsid w:val="00A654D6"/>
    <w:rsid w:val="00A666A3"/>
    <w:rsid w:val="00A72C74"/>
    <w:rsid w:val="00A736D9"/>
    <w:rsid w:val="00A775FE"/>
    <w:rsid w:val="00A814CD"/>
    <w:rsid w:val="00A81F4F"/>
    <w:rsid w:val="00A8225F"/>
    <w:rsid w:val="00A83B8B"/>
    <w:rsid w:val="00A875EF"/>
    <w:rsid w:val="00A92A53"/>
    <w:rsid w:val="00A94122"/>
    <w:rsid w:val="00A96797"/>
    <w:rsid w:val="00A9786F"/>
    <w:rsid w:val="00AB0034"/>
    <w:rsid w:val="00AB132A"/>
    <w:rsid w:val="00AB2CF7"/>
    <w:rsid w:val="00AB4535"/>
    <w:rsid w:val="00AB5104"/>
    <w:rsid w:val="00AB6A0B"/>
    <w:rsid w:val="00AB6DBE"/>
    <w:rsid w:val="00AC0638"/>
    <w:rsid w:val="00AC1397"/>
    <w:rsid w:val="00AC16F2"/>
    <w:rsid w:val="00AC1973"/>
    <w:rsid w:val="00AC484F"/>
    <w:rsid w:val="00AC5C57"/>
    <w:rsid w:val="00AC6E3E"/>
    <w:rsid w:val="00AC7FC9"/>
    <w:rsid w:val="00AD36BA"/>
    <w:rsid w:val="00AD54AF"/>
    <w:rsid w:val="00AD5C6B"/>
    <w:rsid w:val="00AD6689"/>
    <w:rsid w:val="00AE01E1"/>
    <w:rsid w:val="00AE3894"/>
    <w:rsid w:val="00AE46DA"/>
    <w:rsid w:val="00AE6C90"/>
    <w:rsid w:val="00AE6FE1"/>
    <w:rsid w:val="00AF0858"/>
    <w:rsid w:val="00AF1CDA"/>
    <w:rsid w:val="00AF2003"/>
    <w:rsid w:val="00AF5552"/>
    <w:rsid w:val="00AF7076"/>
    <w:rsid w:val="00AF78F7"/>
    <w:rsid w:val="00AF7992"/>
    <w:rsid w:val="00B01389"/>
    <w:rsid w:val="00B03A6D"/>
    <w:rsid w:val="00B059CC"/>
    <w:rsid w:val="00B064EF"/>
    <w:rsid w:val="00B07134"/>
    <w:rsid w:val="00B07391"/>
    <w:rsid w:val="00B07A3A"/>
    <w:rsid w:val="00B11347"/>
    <w:rsid w:val="00B13176"/>
    <w:rsid w:val="00B15D6E"/>
    <w:rsid w:val="00B237DC"/>
    <w:rsid w:val="00B25946"/>
    <w:rsid w:val="00B274D2"/>
    <w:rsid w:val="00B3009D"/>
    <w:rsid w:val="00B3314D"/>
    <w:rsid w:val="00B342C2"/>
    <w:rsid w:val="00B3449C"/>
    <w:rsid w:val="00B42864"/>
    <w:rsid w:val="00B42FAB"/>
    <w:rsid w:val="00B44B3A"/>
    <w:rsid w:val="00B45279"/>
    <w:rsid w:val="00B46074"/>
    <w:rsid w:val="00B567C7"/>
    <w:rsid w:val="00B610D4"/>
    <w:rsid w:val="00B61365"/>
    <w:rsid w:val="00B63EAA"/>
    <w:rsid w:val="00B6582C"/>
    <w:rsid w:val="00B66089"/>
    <w:rsid w:val="00B66D99"/>
    <w:rsid w:val="00B7322F"/>
    <w:rsid w:val="00B75618"/>
    <w:rsid w:val="00B77D65"/>
    <w:rsid w:val="00B80BCD"/>
    <w:rsid w:val="00B80E32"/>
    <w:rsid w:val="00B81A06"/>
    <w:rsid w:val="00B82AB7"/>
    <w:rsid w:val="00B8681A"/>
    <w:rsid w:val="00B93747"/>
    <w:rsid w:val="00B959EB"/>
    <w:rsid w:val="00B97357"/>
    <w:rsid w:val="00B973BC"/>
    <w:rsid w:val="00B97890"/>
    <w:rsid w:val="00BA362C"/>
    <w:rsid w:val="00BA596E"/>
    <w:rsid w:val="00BA6D23"/>
    <w:rsid w:val="00BA79A2"/>
    <w:rsid w:val="00BB042E"/>
    <w:rsid w:val="00BB618E"/>
    <w:rsid w:val="00BC0C26"/>
    <w:rsid w:val="00BC12D9"/>
    <w:rsid w:val="00BC410F"/>
    <w:rsid w:val="00BC6791"/>
    <w:rsid w:val="00BD22FA"/>
    <w:rsid w:val="00BD2A6C"/>
    <w:rsid w:val="00BD4F5E"/>
    <w:rsid w:val="00BE1274"/>
    <w:rsid w:val="00BE2C7B"/>
    <w:rsid w:val="00BE3CAB"/>
    <w:rsid w:val="00BF0F2A"/>
    <w:rsid w:val="00BF116F"/>
    <w:rsid w:val="00BF11D7"/>
    <w:rsid w:val="00BF2C99"/>
    <w:rsid w:val="00C00478"/>
    <w:rsid w:val="00C00AFA"/>
    <w:rsid w:val="00C024BB"/>
    <w:rsid w:val="00C06EE0"/>
    <w:rsid w:val="00C12553"/>
    <w:rsid w:val="00C14F62"/>
    <w:rsid w:val="00C17ED4"/>
    <w:rsid w:val="00C25D94"/>
    <w:rsid w:val="00C26CD7"/>
    <w:rsid w:val="00C30068"/>
    <w:rsid w:val="00C3547F"/>
    <w:rsid w:val="00C36D16"/>
    <w:rsid w:val="00C3787D"/>
    <w:rsid w:val="00C378DD"/>
    <w:rsid w:val="00C424A2"/>
    <w:rsid w:val="00C4286A"/>
    <w:rsid w:val="00C4431A"/>
    <w:rsid w:val="00C445BE"/>
    <w:rsid w:val="00C51071"/>
    <w:rsid w:val="00C554E0"/>
    <w:rsid w:val="00C57D08"/>
    <w:rsid w:val="00C64040"/>
    <w:rsid w:val="00C64D32"/>
    <w:rsid w:val="00C66531"/>
    <w:rsid w:val="00C66C04"/>
    <w:rsid w:val="00C731D8"/>
    <w:rsid w:val="00C7668A"/>
    <w:rsid w:val="00C778DE"/>
    <w:rsid w:val="00C80D8F"/>
    <w:rsid w:val="00C81289"/>
    <w:rsid w:val="00C82EC7"/>
    <w:rsid w:val="00C86D32"/>
    <w:rsid w:val="00C91024"/>
    <w:rsid w:val="00C97C1B"/>
    <w:rsid w:val="00CA2097"/>
    <w:rsid w:val="00CA27E5"/>
    <w:rsid w:val="00CA70F5"/>
    <w:rsid w:val="00CA73E5"/>
    <w:rsid w:val="00CB1AC7"/>
    <w:rsid w:val="00CB6876"/>
    <w:rsid w:val="00CC10F4"/>
    <w:rsid w:val="00CC1D14"/>
    <w:rsid w:val="00CC21EB"/>
    <w:rsid w:val="00CD0889"/>
    <w:rsid w:val="00CD17F9"/>
    <w:rsid w:val="00CD2D23"/>
    <w:rsid w:val="00CD3A39"/>
    <w:rsid w:val="00CD49C2"/>
    <w:rsid w:val="00CD7509"/>
    <w:rsid w:val="00CD7D73"/>
    <w:rsid w:val="00CE38EB"/>
    <w:rsid w:val="00CE4471"/>
    <w:rsid w:val="00CE4ECA"/>
    <w:rsid w:val="00CE5F35"/>
    <w:rsid w:val="00CE6AA9"/>
    <w:rsid w:val="00CF0CC5"/>
    <w:rsid w:val="00CF45BA"/>
    <w:rsid w:val="00CF4B15"/>
    <w:rsid w:val="00CF4FFE"/>
    <w:rsid w:val="00CF5A6B"/>
    <w:rsid w:val="00CF6210"/>
    <w:rsid w:val="00D0011D"/>
    <w:rsid w:val="00D006D8"/>
    <w:rsid w:val="00D00B11"/>
    <w:rsid w:val="00D02461"/>
    <w:rsid w:val="00D05BA1"/>
    <w:rsid w:val="00D05E18"/>
    <w:rsid w:val="00D07746"/>
    <w:rsid w:val="00D105B9"/>
    <w:rsid w:val="00D1239E"/>
    <w:rsid w:val="00D13797"/>
    <w:rsid w:val="00D1487F"/>
    <w:rsid w:val="00D14A1A"/>
    <w:rsid w:val="00D1553E"/>
    <w:rsid w:val="00D15C3E"/>
    <w:rsid w:val="00D15D61"/>
    <w:rsid w:val="00D16529"/>
    <w:rsid w:val="00D20FED"/>
    <w:rsid w:val="00D21217"/>
    <w:rsid w:val="00D2143D"/>
    <w:rsid w:val="00D24B21"/>
    <w:rsid w:val="00D25B87"/>
    <w:rsid w:val="00D27AD1"/>
    <w:rsid w:val="00D3034C"/>
    <w:rsid w:val="00D30B2C"/>
    <w:rsid w:val="00D41639"/>
    <w:rsid w:val="00D41C25"/>
    <w:rsid w:val="00D50C41"/>
    <w:rsid w:val="00D54675"/>
    <w:rsid w:val="00D54AAE"/>
    <w:rsid w:val="00D55410"/>
    <w:rsid w:val="00D557FF"/>
    <w:rsid w:val="00D55AA3"/>
    <w:rsid w:val="00D55F8D"/>
    <w:rsid w:val="00D61101"/>
    <w:rsid w:val="00D630BB"/>
    <w:rsid w:val="00D67326"/>
    <w:rsid w:val="00D67B24"/>
    <w:rsid w:val="00D70D52"/>
    <w:rsid w:val="00D73379"/>
    <w:rsid w:val="00D73AF8"/>
    <w:rsid w:val="00D748C0"/>
    <w:rsid w:val="00D77BEE"/>
    <w:rsid w:val="00D81BD7"/>
    <w:rsid w:val="00D86A18"/>
    <w:rsid w:val="00D870A9"/>
    <w:rsid w:val="00D87BE3"/>
    <w:rsid w:val="00D90082"/>
    <w:rsid w:val="00D94815"/>
    <w:rsid w:val="00D95261"/>
    <w:rsid w:val="00DA1BC1"/>
    <w:rsid w:val="00DB1367"/>
    <w:rsid w:val="00DB15D6"/>
    <w:rsid w:val="00DB22A5"/>
    <w:rsid w:val="00DB3D61"/>
    <w:rsid w:val="00DB57F0"/>
    <w:rsid w:val="00DC0F02"/>
    <w:rsid w:val="00DC2868"/>
    <w:rsid w:val="00DC3687"/>
    <w:rsid w:val="00DC5CCE"/>
    <w:rsid w:val="00DD3004"/>
    <w:rsid w:val="00DD3D31"/>
    <w:rsid w:val="00DD5D56"/>
    <w:rsid w:val="00DD638C"/>
    <w:rsid w:val="00DD70AD"/>
    <w:rsid w:val="00DE061B"/>
    <w:rsid w:val="00DE1CD1"/>
    <w:rsid w:val="00DF0EC6"/>
    <w:rsid w:val="00DF5976"/>
    <w:rsid w:val="00DF7BB1"/>
    <w:rsid w:val="00E026AF"/>
    <w:rsid w:val="00E05C4D"/>
    <w:rsid w:val="00E108C4"/>
    <w:rsid w:val="00E11782"/>
    <w:rsid w:val="00E1311B"/>
    <w:rsid w:val="00E13730"/>
    <w:rsid w:val="00E17656"/>
    <w:rsid w:val="00E17FB8"/>
    <w:rsid w:val="00E251A9"/>
    <w:rsid w:val="00E25337"/>
    <w:rsid w:val="00E278AD"/>
    <w:rsid w:val="00E278BD"/>
    <w:rsid w:val="00E310E7"/>
    <w:rsid w:val="00E314AD"/>
    <w:rsid w:val="00E325F2"/>
    <w:rsid w:val="00E35ABB"/>
    <w:rsid w:val="00E360B4"/>
    <w:rsid w:val="00E36BDD"/>
    <w:rsid w:val="00E3783C"/>
    <w:rsid w:val="00E4024F"/>
    <w:rsid w:val="00E40853"/>
    <w:rsid w:val="00E40F3E"/>
    <w:rsid w:val="00E42033"/>
    <w:rsid w:val="00E43C99"/>
    <w:rsid w:val="00E451A7"/>
    <w:rsid w:val="00E529A9"/>
    <w:rsid w:val="00E538CC"/>
    <w:rsid w:val="00E548AF"/>
    <w:rsid w:val="00E61995"/>
    <w:rsid w:val="00E65EDB"/>
    <w:rsid w:val="00E660E1"/>
    <w:rsid w:val="00E6645F"/>
    <w:rsid w:val="00E73AC1"/>
    <w:rsid w:val="00E763CA"/>
    <w:rsid w:val="00E77ADE"/>
    <w:rsid w:val="00E77F46"/>
    <w:rsid w:val="00E817B2"/>
    <w:rsid w:val="00E818B4"/>
    <w:rsid w:val="00E84831"/>
    <w:rsid w:val="00E8642F"/>
    <w:rsid w:val="00E86A7B"/>
    <w:rsid w:val="00E92601"/>
    <w:rsid w:val="00E94B90"/>
    <w:rsid w:val="00E95E35"/>
    <w:rsid w:val="00E978A5"/>
    <w:rsid w:val="00EA06B3"/>
    <w:rsid w:val="00EA157B"/>
    <w:rsid w:val="00EA1DC3"/>
    <w:rsid w:val="00EA2443"/>
    <w:rsid w:val="00EA692E"/>
    <w:rsid w:val="00EB0625"/>
    <w:rsid w:val="00EB1950"/>
    <w:rsid w:val="00EB1C3A"/>
    <w:rsid w:val="00EB1C66"/>
    <w:rsid w:val="00EB1C91"/>
    <w:rsid w:val="00EB3187"/>
    <w:rsid w:val="00EB388D"/>
    <w:rsid w:val="00EB4EE1"/>
    <w:rsid w:val="00EB51C1"/>
    <w:rsid w:val="00EB6C21"/>
    <w:rsid w:val="00EC3A11"/>
    <w:rsid w:val="00EC6126"/>
    <w:rsid w:val="00EC6D7A"/>
    <w:rsid w:val="00ED1D57"/>
    <w:rsid w:val="00ED473F"/>
    <w:rsid w:val="00ED5146"/>
    <w:rsid w:val="00ED711C"/>
    <w:rsid w:val="00EE1428"/>
    <w:rsid w:val="00EE21BE"/>
    <w:rsid w:val="00EE384B"/>
    <w:rsid w:val="00EE4B38"/>
    <w:rsid w:val="00EE6C28"/>
    <w:rsid w:val="00EF141E"/>
    <w:rsid w:val="00EF2944"/>
    <w:rsid w:val="00EF29E2"/>
    <w:rsid w:val="00EF2EEE"/>
    <w:rsid w:val="00EF3DC4"/>
    <w:rsid w:val="00EF4119"/>
    <w:rsid w:val="00EF555A"/>
    <w:rsid w:val="00EF5916"/>
    <w:rsid w:val="00EF5B85"/>
    <w:rsid w:val="00EF6F2C"/>
    <w:rsid w:val="00F009FF"/>
    <w:rsid w:val="00F029B0"/>
    <w:rsid w:val="00F037FC"/>
    <w:rsid w:val="00F03C16"/>
    <w:rsid w:val="00F04E94"/>
    <w:rsid w:val="00F062A4"/>
    <w:rsid w:val="00F165A1"/>
    <w:rsid w:val="00F16600"/>
    <w:rsid w:val="00F20118"/>
    <w:rsid w:val="00F201BE"/>
    <w:rsid w:val="00F206AF"/>
    <w:rsid w:val="00F207D9"/>
    <w:rsid w:val="00F20A5B"/>
    <w:rsid w:val="00F2259D"/>
    <w:rsid w:val="00F22C2B"/>
    <w:rsid w:val="00F241EE"/>
    <w:rsid w:val="00F277FD"/>
    <w:rsid w:val="00F37361"/>
    <w:rsid w:val="00F401C3"/>
    <w:rsid w:val="00F40DC3"/>
    <w:rsid w:val="00F42E1E"/>
    <w:rsid w:val="00F431AE"/>
    <w:rsid w:val="00F44B0E"/>
    <w:rsid w:val="00F50862"/>
    <w:rsid w:val="00F55523"/>
    <w:rsid w:val="00F56AD7"/>
    <w:rsid w:val="00F61478"/>
    <w:rsid w:val="00F66E0A"/>
    <w:rsid w:val="00F67691"/>
    <w:rsid w:val="00F7123C"/>
    <w:rsid w:val="00F71688"/>
    <w:rsid w:val="00F72570"/>
    <w:rsid w:val="00F728E3"/>
    <w:rsid w:val="00F74511"/>
    <w:rsid w:val="00F76E3D"/>
    <w:rsid w:val="00F77DB2"/>
    <w:rsid w:val="00F8265D"/>
    <w:rsid w:val="00F86EBE"/>
    <w:rsid w:val="00F9063D"/>
    <w:rsid w:val="00F927FD"/>
    <w:rsid w:val="00FA1A55"/>
    <w:rsid w:val="00FA2C50"/>
    <w:rsid w:val="00FA4031"/>
    <w:rsid w:val="00FA49C3"/>
    <w:rsid w:val="00FB0EF7"/>
    <w:rsid w:val="00FB0FF8"/>
    <w:rsid w:val="00FB42E8"/>
    <w:rsid w:val="00FB487D"/>
    <w:rsid w:val="00FB6451"/>
    <w:rsid w:val="00FB76D5"/>
    <w:rsid w:val="00FB7BD3"/>
    <w:rsid w:val="00FC24F4"/>
    <w:rsid w:val="00FC5751"/>
    <w:rsid w:val="00FC6673"/>
    <w:rsid w:val="00FC6859"/>
    <w:rsid w:val="00FC7A79"/>
    <w:rsid w:val="00FD0A5E"/>
    <w:rsid w:val="00FD511E"/>
    <w:rsid w:val="00FD66FC"/>
    <w:rsid w:val="00FD7A37"/>
    <w:rsid w:val="00FD7B56"/>
    <w:rsid w:val="00FE1D01"/>
    <w:rsid w:val="00FE2468"/>
    <w:rsid w:val="00FE4AA8"/>
    <w:rsid w:val="00FE4FE3"/>
    <w:rsid w:val="00FE7616"/>
    <w:rsid w:val="00FF0A98"/>
    <w:rsid w:val="00FF1848"/>
    <w:rsid w:val="00FF2689"/>
    <w:rsid w:val="00FF2C90"/>
    <w:rsid w:val="00FF3652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9904FC9"/>
  <w15:docId w15:val="{568AAA4B-10C6-474E-9D37-37D19890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1">
    <w:name w:val="Normal"/>
    <w:qFormat/>
    <w:rsid w:val="00461623"/>
    <w:pPr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1"/>
    <w:next w:val="a2"/>
    <w:link w:val="10"/>
    <w:uiPriority w:val="99"/>
    <w:qFormat/>
    <w:rsid w:val="00AD54AF"/>
    <w:pPr>
      <w:keepNext/>
      <w:keepLines/>
      <w:pageBreakBefore/>
      <w:numPr>
        <w:numId w:val="4"/>
      </w:numPr>
      <w:outlineLvl w:val="0"/>
    </w:pPr>
    <w:rPr>
      <w:b/>
      <w:bCs/>
      <w:kern w:val="32"/>
      <w:sz w:val="28"/>
      <w:szCs w:val="28"/>
    </w:rPr>
  </w:style>
  <w:style w:type="paragraph" w:styleId="20">
    <w:name w:val="heading 2"/>
    <w:basedOn w:val="a1"/>
    <w:next w:val="a2"/>
    <w:link w:val="21"/>
    <w:uiPriority w:val="99"/>
    <w:qFormat/>
    <w:rsid w:val="0059020C"/>
    <w:pPr>
      <w:keepNext/>
      <w:numPr>
        <w:ilvl w:val="1"/>
        <w:numId w:val="4"/>
      </w:numPr>
      <w:tabs>
        <w:tab w:val="right" w:pos="1276"/>
      </w:tabs>
      <w:spacing w:before="240" w:after="120"/>
      <w:outlineLvl w:val="1"/>
    </w:pPr>
    <w:rPr>
      <w:b/>
      <w:bCs/>
    </w:rPr>
  </w:style>
  <w:style w:type="paragraph" w:styleId="30">
    <w:name w:val="heading 3"/>
    <w:basedOn w:val="a1"/>
    <w:next w:val="a2"/>
    <w:uiPriority w:val="99"/>
    <w:qFormat/>
    <w:rsid w:val="006D7111"/>
    <w:pPr>
      <w:keepNext/>
      <w:numPr>
        <w:ilvl w:val="2"/>
        <w:numId w:val="4"/>
      </w:numPr>
      <w:spacing w:before="120" w:after="120" w:line="240" w:lineRule="auto"/>
      <w:outlineLvl w:val="2"/>
    </w:pPr>
    <w:rPr>
      <w:b/>
      <w:bCs/>
      <w:szCs w:val="26"/>
    </w:rPr>
  </w:style>
  <w:style w:type="paragraph" w:styleId="40">
    <w:name w:val="heading 4"/>
    <w:basedOn w:val="a1"/>
    <w:next w:val="a2"/>
    <w:link w:val="41"/>
    <w:uiPriority w:val="99"/>
    <w:qFormat/>
    <w:rsid w:val="0029369D"/>
    <w:pPr>
      <w:keepNext/>
      <w:numPr>
        <w:ilvl w:val="3"/>
        <w:numId w:val="4"/>
      </w:numPr>
      <w:tabs>
        <w:tab w:val="right" w:pos="1021"/>
      </w:tabs>
      <w:spacing w:before="240" w:after="120"/>
      <w:outlineLvl w:val="3"/>
    </w:pPr>
    <w:rPr>
      <w:b/>
      <w:bCs/>
      <w:szCs w:val="28"/>
    </w:rPr>
  </w:style>
  <w:style w:type="paragraph" w:styleId="50">
    <w:name w:val="heading 5"/>
    <w:basedOn w:val="a1"/>
    <w:next w:val="a3"/>
    <w:uiPriority w:val="99"/>
    <w:qFormat/>
    <w:rsid w:val="006D711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6A52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9"/>
    <w:qFormat/>
    <w:rsid w:val="006A52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link w:val="80"/>
    <w:uiPriority w:val="99"/>
    <w:qFormat/>
    <w:rsid w:val="006A52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9"/>
    <w:qFormat/>
    <w:rsid w:val="006A52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alloon Text"/>
    <w:basedOn w:val="a1"/>
    <w:link w:val="a7"/>
    <w:uiPriority w:val="99"/>
    <w:semiHidden/>
    <w:unhideWhenUsed/>
    <w:rsid w:val="006D71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4"/>
    <w:link w:val="a3"/>
    <w:uiPriority w:val="99"/>
    <w:semiHidden/>
    <w:rsid w:val="006D711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4"/>
    <w:link w:val="1"/>
    <w:uiPriority w:val="99"/>
    <w:locked/>
    <w:rsid w:val="00F206AF"/>
    <w:rPr>
      <w:b/>
      <w:bCs/>
      <w:kern w:val="32"/>
      <w:sz w:val="28"/>
      <w:szCs w:val="28"/>
    </w:rPr>
  </w:style>
  <w:style w:type="character" w:customStyle="1" w:styleId="21">
    <w:name w:val="Заголовок 2 Знак"/>
    <w:basedOn w:val="a4"/>
    <w:link w:val="20"/>
    <w:uiPriority w:val="99"/>
    <w:rsid w:val="004D691B"/>
    <w:rPr>
      <w:b/>
      <w:bCs/>
      <w:sz w:val="24"/>
      <w:szCs w:val="24"/>
    </w:rPr>
  </w:style>
  <w:style w:type="paragraph" w:styleId="a2">
    <w:name w:val="Body Text First Indent"/>
    <w:basedOn w:val="a8"/>
    <w:link w:val="a9"/>
    <w:rsid w:val="00C36D16"/>
    <w:pPr>
      <w:spacing w:after="0"/>
      <w:ind w:firstLine="851"/>
    </w:pPr>
  </w:style>
  <w:style w:type="paragraph" w:styleId="a8">
    <w:name w:val="Body Text"/>
    <w:basedOn w:val="a1"/>
    <w:link w:val="aa"/>
    <w:uiPriority w:val="99"/>
    <w:semiHidden/>
    <w:unhideWhenUsed/>
    <w:rsid w:val="006D7111"/>
    <w:pPr>
      <w:spacing w:after="120"/>
    </w:pPr>
  </w:style>
  <w:style w:type="character" w:customStyle="1" w:styleId="aa">
    <w:name w:val="Основной текст Знак"/>
    <w:basedOn w:val="a4"/>
    <w:link w:val="a8"/>
    <w:uiPriority w:val="99"/>
    <w:semiHidden/>
    <w:rsid w:val="006D7111"/>
    <w:rPr>
      <w:sz w:val="24"/>
      <w:szCs w:val="24"/>
    </w:rPr>
  </w:style>
  <w:style w:type="character" w:customStyle="1" w:styleId="a9">
    <w:name w:val="Красная строка Знак"/>
    <w:basedOn w:val="aa"/>
    <w:link w:val="a2"/>
    <w:rsid w:val="00C36D16"/>
    <w:rPr>
      <w:sz w:val="24"/>
      <w:szCs w:val="24"/>
    </w:rPr>
  </w:style>
  <w:style w:type="character" w:customStyle="1" w:styleId="41">
    <w:name w:val="Заголовок 4 Знак"/>
    <w:basedOn w:val="a4"/>
    <w:link w:val="40"/>
    <w:uiPriority w:val="99"/>
    <w:locked/>
    <w:rsid w:val="0029369D"/>
    <w:rPr>
      <w:b/>
      <w:bCs/>
      <w:sz w:val="24"/>
      <w:szCs w:val="28"/>
    </w:rPr>
  </w:style>
  <w:style w:type="character" w:customStyle="1" w:styleId="60">
    <w:name w:val="Заголовок 6 Знак"/>
    <w:basedOn w:val="a4"/>
    <w:link w:val="6"/>
    <w:uiPriority w:val="99"/>
    <w:locked/>
    <w:rsid w:val="005511C5"/>
    <w:rPr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9"/>
    <w:locked/>
    <w:rsid w:val="005511C5"/>
    <w:rPr>
      <w:sz w:val="24"/>
      <w:szCs w:val="24"/>
    </w:rPr>
  </w:style>
  <w:style w:type="character" w:customStyle="1" w:styleId="80">
    <w:name w:val="Заголовок 8 Знак"/>
    <w:basedOn w:val="a4"/>
    <w:link w:val="8"/>
    <w:uiPriority w:val="99"/>
    <w:locked/>
    <w:rsid w:val="005511C5"/>
    <w:rPr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99"/>
    <w:locked/>
    <w:rsid w:val="005511C5"/>
    <w:rPr>
      <w:rFonts w:ascii="Arial" w:hAnsi="Arial" w:cs="Arial"/>
      <w:sz w:val="22"/>
      <w:szCs w:val="22"/>
    </w:rPr>
  </w:style>
  <w:style w:type="paragraph" w:styleId="a0">
    <w:name w:val="List Bullet"/>
    <w:basedOn w:val="a1"/>
    <w:uiPriority w:val="99"/>
    <w:unhideWhenUsed/>
    <w:rsid w:val="0059020C"/>
    <w:pPr>
      <w:numPr>
        <w:numId w:val="5"/>
      </w:numPr>
      <w:tabs>
        <w:tab w:val="right" w:pos="1134"/>
      </w:tabs>
      <w:contextualSpacing/>
    </w:pPr>
  </w:style>
  <w:style w:type="paragraph" w:styleId="ab">
    <w:name w:val="caption"/>
    <w:basedOn w:val="a1"/>
    <w:next w:val="a1"/>
    <w:uiPriority w:val="35"/>
    <w:unhideWhenUsed/>
    <w:qFormat/>
    <w:rsid w:val="00CA27E5"/>
    <w:pPr>
      <w:spacing w:before="120"/>
      <w:jc w:val="left"/>
    </w:pPr>
    <w:rPr>
      <w:b/>
      <w:iCs/>
      <w:szCs w:val="18"/>
    </w:rPr>
  </w:style>
  <w:style w:type="paragraph" w:styleId="a">
    <w:name w:val="List Number"/>
    <w:basedOn w:val="a1"/>
    <w:rsid w:val="007D674A"/>
    <w:pPr>
      <w:numPr>
        <w:numId w:val="1"/>
      </w:numPr>
      <w:tabs>
        <w:tab w:val="right" w:pos="851"/>
      </w:tabs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0D55EB"/>
    <w:pPr>
      <w:tabs>
        <w:tab w:val="left" w:pos="440"/>
        <w:tab w:val="right" w:leader="dot" w:pos="9911"/>
      </w:tabs>
      <w:spacing w:after="100"/>
      <w:jc w:val="center"/>
    </w:pPr>
    <w:rPr>
      <w:b/>
      <w:sz w:val="28"/>
      <w:szCs w:val="28"/>
    </w:rPr>
  </w:style>
  <w:style w:type="paragraph" w:styleId="22">
    <w:name w:val="toc 2"/>
    <w:basedOn w:val="a1"/>
    <w:next w:val="a1"/>
    <w:autoRedefine/>
    <w:uiPriority w:val="39"/>
    <w:unhideWhenUsed/>
    <w:rsid w:val="000D55EB"/>
    <w:pPr>
      <w:tabs>
        <w:tab w:val="left" w:pos="992"/>
        <w:tab w:val="right" w:leader="dot" w:pos="9911"/>
      </w:tabs>
      <w:ind w:firstLine="425"/>
    </w:pPr>
    <w:rPr>
      <w:b/>
    </w:rPr>
  </w:style>
  <w:style w:type="character" w:styleId="ac">
    <w:name w:val="Hyperlink"/>
    <w:basedOn w:val="a4"/>
    <w:uiPriority w:val="99"/>
    <w:unhideWhenUsed/>
    <w:rsid w:val="002F37EB"/>
    <w:rPr>
      <w:color w:val="0000FF" w:themeColor="hyperlink"/>
      <w:u w:val="single"/>
    </w:rPr>
  </w:style>
  <w:style w:type="paragraph" w:styleId="ad">
    <w:name w:val="header"/>
    <w:basedOn w:val="a1"/>
    <w:link w:val="ae"/>
    <w:uiPriority w:val="99"/>
    <w:unhideWhenUsed/>
    <w:rsid w:val="004C4A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4C4A43"/>
    <w:rPr>
      <w:sz w:val="24"/>
      <w:szCs w:val="24"/>
    </w:rPr>
  </w:style>
  <w:style w:type="paragraph" w:styleId="af">
    <w:name w:val="footer"/>
    <w:basedOn w:val="a1"/>
    <w:link w:val="af0"/>
    <w:uiPriority w:val="99"/>
    <w:unhideWhenUsed/>
    <w:rsid w:val="004C4A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4C4A43"/>
    <w:rPr>
      <w:sz w:val="24"/>
      <w:szCs w:val="24"/>
    </w:rPr>
  </w:style>
  <w:style w:type="paragraph" w:styleId="af1">
    <w:name w:val="Revision"/>
    <w:hidden/>
    <w:uiPriority w:val="99"/>
    <w:semiHidden/>
    <w:rsid w:val="00326DC7"/>
    <w:rPr>
      <w:sz w:val="24"/>
      <w:szCs w:val="24"/>
    </w:rPr>
  </w:style>
  <w:style w:type="paragraph" w:styleId="af2">
    <w:name w:val="Title"/>
    <w:basedOn w:val="a1"/>
    <w:next w:val="a1"/>
    <w:link w:val="af3"/>
    <w:qFormat/>
    <w:rsid w:val="00860802"/>
    <w:pPr>
      <w:spacing w:before="480" w:after="12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f3">
    <w:name w:val="Заголовок Знак"/>
    <w:basedOn w:val="a4"/>
    <w:link w:val="af2"/>
    <w:rsid w:val="00860802"/>
    <w:rPr>
      <w:rFonts w:eastAsiaTheme="majorEastAsia" w:cstheme="majorBidi"/>
      <w:spacing w:val="-10"/>
      <w:kern w:val="28"/>
      <w:sz w:val="36"/>
      <w:szCs w:val="56"/>
    </w:rPr>
  </w:style>
  <w:style w:type="character" w:styleId="af4">
    <w:name w:val="Book Title"/>
    <w:basedOn w:val="a4"/>
    <w:uiPriority w:val="33"/>
    <w:qFormat/>
    <w:rsid w:val="001741FD"/>
    <w:rPr>
      <w:b/>
      <w:bCs/>
      <w:i/>
      <w:iCs/>
      <w:spacing w:val="5"/>
    </w:rPr>
  </w:style>
  <w:style w:type="table" w:styleId="af5">
    <w:name w:val="Table Grid"/>
    <w:basedOn w:val="a5"/>
    <w:uiPriority w:val="99"/>
    <w:rsid w:val="00174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annotation text"/>
    <w:basedOn w:val="a1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4"/>
    <w:link w:val="af6"/>
    <w:uiPriority w:val="99"/>
    <w:semiHidden/>
  </w:style>
  <w:style w:type="character" w:styleId="af8">
    <w:name w:val="annotation reference"/>
    <w:basedOn w:val="a4"/>
    <w:uiPriority w:val="99"/>
    <w:semiHidden/>
    <w:unhideWhenUsed/>
    <w:rPr>
      <w:sz w:val="16"/>
      <w:szCs w:val="16"/>
    </w:rPr>
  </w:style>
  <w:style w:type="paragraph" w:styleId="3">
    <w:name w:val="List Number 3"/>
    <w:basedOn w:val="a1"/>
    <w:unhideWhenUsed/>
    <w:rsid w:val="004101A3"/>
    <w:pPr>
      <w:numPr>
        <w:numId w:val="12"/>
      </w:numPr>
      <w:tabs>
        <w:tab w:val="right" w:pos="1134"/>
      </w:tabs>
      <w:contextualSpacing/>
    </w:pPr>
  </w:style>
  <w:style w:type="paragraph" w:customStyle="1" w:styleId="af9">
    <w:name w:val="Стиль Название объекта + По центру"/>
    <w:basedOn w:val="ab"/>
    <w:next w:val="a2"/>
    <w:rsid w:val="002033F1"/>
    <w:pPr>
      <w:jc w:val="center"/>
    </w:pPr>
    <w:rPr>
      <w:bCs/>
      <w:iCs w:val="0"/>
      <w:szCs w:val="20"/>
    </w:rPr>
  </w:style>
  <w:style w:type="paragraph" w:styleId="2">
    <w:name w:val="List Number 2"/>
    <w:basedOn w:val="a1"/>
    <w:unhideWhenUsed/>
    <w:rsid w:val="002829C7"/>
    <w:pPr>
      <w:numPr>
        <w:numId w:val="11"/>
      </w:numPr>
      <w:tabs>
        <w:tab w:val="right" w:pos="1418"/>
      </w:tabs>
      <w:contextualSpacing/>
    </w:pPr>
  </w:style>
  <w:style w:type="paragraph" w:customStyle="1" w:styleId="afa">
    <w:name w:val="Приложение"/>
    <w:basedOn w:val="1"/>
    <w:next w:val="a1"/>
    <w:qFormat/>
    <w:rsid w:val="0062230A"/>
    <w:pPr>
      <w:numPr>
        <w:numId w:val="0"/>
      </w:numPr>
      <w:jc w:val="center"/>
    </w:pPr>
    <w:rPr>
      <w:caps/>
    </w:rPr>
  </w:style>
  <w:style w:type="paragraph" w:styleId="31">
    <w:name w:val="toc 3"/>
    <w:basedOn w:val="a1"/>
    <w:next w:val="a1"/>
    <w:autoRedefine/>
    <w:uiPriority w:val="39"/>
    <w:unhideWhenUsed/>
    <w:rsid w:val="000D55EB"/>
    <w:pPr>
      <w:tabs>
        <w:tab w:val="left" w:pos="1701"/>
        <w:tab w:val="right" w:leader="dot" w:pos="9911"/>
      </w:tabs>
      <w:ind w:firstLine="992"/>
    </w:pPr>
  </w:style>
  <w:style w:type="paragraph" w:styleId="42">
    <w:name w:val="toc 4"/>
    <w:basedOn w:val="a1"/>
    <w:next w:val="a1"/>
    <w:autoRedefine/>
    <w:uiPriority w:val="39"/>
    <w:unhideWhenUsed/>
    <w:rsid w:val="000D55EB"/>
    <w:pPr>
      <w:tabs>
        <w:tab w:val="left" w:pos="1760"/>
        <w:tab w:val="left" w:pos="1843"/>
        <w:tab w:val="right" w:leader="dot" w:pos="9911"/>
      </w:tabs>
      <w:spacing w:after="100"/>
      <w:ind w:firstLine="992"/>
    </w:pPr>
  </w:style>
  <w:style w:type="table" w:styleId="23">
    <w:name w:val="Plain Table 2"/>
    <w:basedOn w:val="a5"/>
    <w:uiPriority w:val="42"/>
    <w:rsid w:val="000C0E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2">
    <w:name w:val="Стиль Оглавление 1 + не полужирный"/>
    <w:basedOn w:val="11"/>
    <w:rsid w:val="000D55EB"/>
  </w:style>
  <w:style w:type="paragraph" w:styleId="4">
    <w:name w:val="List Number 4"/>
    <w:basedOn w:val="a1"/>
    <w:unhideWhenUsed/>
    <w:rsid w:val="006E632B"/>
    <w:pPr>
      <w:numPr>
        <w:numId w:val="13"/>
      </w:numPr>
      <w:contextualSpacing/>
    </w:pPr>
  </w:style>
  <w:style w:type="paragraph" w:styleId="5">
    <w:name w:val="List Number 5"/>
    <w:basedOn w:val="a1"/>
    <w:unhideWhenUsed/>
    <w:rsid w:val="006E632B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xygenxm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dob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\Dropbox\Standard\Templates\template_gost3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9B0193BCED744B3B59FC1E6DF873F" ma:contentTypeVersion="2" ma:contentTypeDescription="Create a new document." ma:contentTypeScope="" ma:versionID="f47daece2f2b8948934ea7c374387c01">
  <xsd:schema xmlns:xsd="http://www.w3.org/2001/XMLSchema" xmlns:xs="http://www.w3.org/2001/XMLSchema" xmlns:p="http://schemas.microsoft.com/office/2006/metadata/properties" xmlns:ns2="969a334f-c6e3-4a25-a7fa-0a383a760b64" xmlns:ns3="da52d525-8da6-411d-944e-c2ec2a5ad489" targetNamespace="http://schemas.microsoft.com/office/2006/metadata/properties" ma:root="true" ma:fieldsID="07d6d972cec56068ae7b476ef144c6bd" ns2:_="" ns3:_="">
    <xsd:import namespace="969a334f-c6e3-4a25-a7fa-0a383a760b64"/>
    <xsd:import namespace="da52d525-8da6-411d-944e-c2ec2a5ad48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a334f-c6e3-4a25-a7fa-0a383a760b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2d525-8da6-411d-944e-c2ec2a5ad489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39FB0-48B2-488C-BCE7-6EDA04F40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6B2DBD-9E97-478B-ACFD-5DC4312F055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da52d525-8da6-411d-944e-c2ec2a5ad489"/>
    <ds:schemaRef ds:uri="http://purl.org/dc/terms/"/>
    <ds:schemaRef ds:uri="http://schemas.microsoft.com/office/infopath/2007/PartnerControls"/>
    <ds:schemaRef ds:uri="969a334f-c6e3-4a25-a7fa-0a383a760b64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AAFBB76-2F92-4028-8AB3-E758CE207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a334f-c6e3-4a25-a7fa-0a383a760b64"/>
    <ds:schemaRef ds:uri="da52d525-8da6-411d-944e-c2ec2a5ad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B266D2-6951-4F10-993B-CCF1D9DD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template_gost34.dotx</Template>
  <TotalTime>1055</TotalTime>
  <Pages>13</Pages>
  <Words>1463</Words>
  <Characters>12320</Characters>
  <Application>Microsoft Office Word</Application>
  <DocSecurity>0</DocSecurity>
  <Lines>102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стилю и оформлению ЭД</vt:lpstr>
    </vt:vector>
  </TitlesOfParts>
  <Company>ООО "Моспротекст"</Company>
  <LinksUpToDate>false</LinksUpToDate>
  <CharactersWithSpaces>13756</CharactersWithSpaces>
  <SharedDoc>false</SharedDoc>
  <HLinks>
    <vt:vector size="138" baseType="variant">
      <vt:variant>
        <vt:i4>1572918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_Toc308690492</vt:lpwstr>
      </vt:variant>
      <vt:variant>
        <vt:i4>1572918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_Toc308690491</vt:lpwstr>
      </vt:variant>
      <vt:variant>
        <vt:i4>1572918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_Toc308690490</vt:lpwstr>
      </vt:variant>
      <vt:variant>
        <vt:i4>1638454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_Toc308690489</vt:lpwstr>
      </vt:variant>
      <vt:variant>
        <vt:i4>1638454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_Toc308690488</vt:lpwstr>
      </vt:variant>
      <vt:variant>
        <vt:i4>1638454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_Toc308690487</vt:lpwstr>
      </vt:variant>
      <vt:variant>
        <vt:i4>1638454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_Toc308690486</vt:lpwstr>
      </vt:variant>
      <vt:variant>
        <vt:i4>1638454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_Toc308690485</vt:lpwstr>
      </vt:variant>
      <vt:variant>
        <vt:i4>1638454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_Toc308690484</vt:lpwstr>
      </vt:variant>
      <vt:variant>
        <vt:i4>1638454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_Toc308690483</vt:lpwstr>
      </vt:variant>
      <vt:variant>
        <vt:i4>1638454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_Toc308690482</vt:lpwstr>
      </vt:variant>
      <vt:variant>
        <vt:i4>1638454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_Toc308690481</vt:lpwstr>
      </vt:variant>
      <vt:variant>
        <vt:i4>1638454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_Toc308690480</vt:lpwstr>
      </vt:variant>
      <vt:variant>
        <vt:i4>1441846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_Toc308690479</vt:lpwstr>
      </vt:variant>
      <vt:variant>
        <vt:i4>1441846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_Toc308690478</vt:lpwstr>
      </vt:variant>
      <vt:variant>
        <vt:i4>1441846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_Toc308690477</vt:lpwstr>
      </vt:variant>
      <vt:variant>
        <vt:i4>1441846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_Toc308690476</vt:lpwstr>
      </vt:variant>
      <vt:variant>
        <vt:i4>1441846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_Toc308690475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_Toc308690474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_Toc308690473</vt:lpwstr>
      </vt:variant>
      <vt:variant>
        <vt:i4>1441846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_Toc308690472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_Toc308690471</vt:lpwstr>
      </vt:variant>
      <vt:variant>
        <vt:i4>1441846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_Toc308690470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стилю и оформлению ЭД</dc:title>
  <dc:subject>Разработка эксплуатационной документации по ЕСКД</dc:subject>
  <dc:creator>Дмитрий Перепелин</dc:creator>
  <cp:keywords>ГОСТ 2.105, ГОСТ 2.601-2006, ГОСТ 2.601-95</cp:keywords>
  <dc:description/>
  <cp:lastModifiedBy>Дмитрий Перепелин</cp:lastModifiedBy>
  <cp:revision>39</cp:revision>
  <cp:lastPrinted>2016-03-07T16:57:00Z</cp:lastPrinted>
  <dcterms:created xsi:type="dcterms:W3CDTF">2016-03-04T17:58:00Z</dcterms:created>
  <dcterms:modified xsi:type="dcterms:W3CDTF">2016-03-07T20:56:00Z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оект">
    <vt:lpwstr>211210</vt:lpwstr>
  </property>
  <property fmtid="{D5CDD505-2E9C-101B-9397-08002B2CF9AE}" pid="3" name="Документ">
    <vt:lpwstr>Руководство по стилю и оформлению ЭД</vt:lpwstr>
  </property>
  <property fmtid="{D5CDD505-2E9C-101B-9397-08002B2CF9AE}" pid="4" name="ОКПО">
    <vt:lpwstr>РИЛЛ</vt:lpwstr>
  </property>
  <property fmtid="{D5CDD505-2E9C-101B-9397-08002B2CF9AE}" pid="5" name="КодДок">
    <vt:lpwstr>И</vt:lpwstr>
  </property>
  <property fmtid="{D5CDD505-2E9C-101B-9397-08002B2CF9AE}" pid="6" name="РегНомер">
    <vt:lpwstr>001</vt:lpwstr>
  </property>
</Properties>
</file>