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E2116F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E37EAA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133A6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636BD5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Системы хороши, но есть недостатки</w:t>
      </w:r>
    </w:p>
    <w:p w:rsidR="00E2116F" w:rsidRDefault="00620DC3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Решение</w:t>
      </w:r>
      <w:r w:rsidR="00C54772">
        <w:rPr>
          <w:rFonts w:cs="Times New Roman"/>
          <w:sz w:val="32"/>
        </w:rPr>
        <w:t xml:space="preserve"> </w:t>
      </w:r>
      <w:r w:rsidR="00E2116F">
        <w:rPr>
          <w:rFonts w:cs="Times New Roman"/>
          <w:sz w:val="32"/>
        </w:rPr>
        <w:t>недостатков</w:t>
      </w:r>
    </w:p>
    <w:p w:rsidR="00E2116F" w:rsidRDefault="00620DC3" w:rsidP="00E2116F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E17AB1" w:rsidP="00E17AB1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Структура (какое по где) (что я делал)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Диммер (ПО)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620DC3" w:rsidP="00E17AB1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6046" w:rsidRDefault="00E17AB1" w:rsidP="00E16046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вычислительной мощности, </w:t>
      </w:r>
      <w:r w:rsidR="00350F17">
        <w:t>безопасности, доступности и комфорта. На стыке разны</w:t>
      </w:r>
      <w:r w:rsidR="00B571D7">
        <w:t>х технических областей</w:t>
      </w:r>
      <w:r w:rsidR="00350F17">
        <w:t xml:space="preserve"> зарождаются новые перспективные технологические концепции, принципиальной реализацией которых занимаются ведущие технологические компании всего мира. </w:t>
      </w:r>
      <w:r w:rsidR="005B6093">
        <w:t>Одной из таких концепций являются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привычную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>Одной из типичных реализаций киберфизических систем является система «Умный дом». Перспективность такой</w:t>
      </w:r>
      <w:r w:rsidR="00412FF8" w:rsidRPr="00412FF8">
        <w:t xml:space="preserve"> систем</w:t>
      </w:r>
      <w:r w:rsidR="00412FF8">
        <w:t>ы</w:t>
      </w:r>
      <w:r w:rsidR="00412FF8" w:rsidRPr="00412FF8">
        <w:t xml:space="preserve"> заключается в заинтересованности рядового пользователя упростить собственную жизнь, а с развитием информационных и электронных технологий, такое желание пользователя удается удовлетворить. Тем не менее, в погоне за развертыванием собственных масштабных киберфизических систем, крупные компании не уделяют время простым де</w:t>
      </w:r>
      <w:r w:rsidR="00C376DD">
        <w:t>талям и оставляют за собой ряд</w:t>
      </w:r>
      <w:r w:rsidR="00412FF8" w:rsidRPr="00412FF8">
        <w:t xml:space="preserve"> нерешенных вопросов. Поэтому специалист в области электроники должен отлично разбираться в этом перспективном направлении.</w:t>
      </w:r>
    </w:p>
    <w:p w:rsidR="00C376DD" w:rsidRDefault="00C376DD" w:rsidP="00E16046">
      <w:r>
        <w:t xml:space="preserve">В рамках выпускной квалификационной работы </w:t>
      </w:r>
      <w:r w:rsidRPr="00C376DD">
        <w:t xml:space="preserve">были детальным образом проработаны нюансы функционирования современных киберфизических систем, а также проводилась разработка собственного </w:t>
      </w:r>
      <w:r>
        <w:lastRenderedPageBreak/>
        <w:t xml:space="preserve">электронного </w:t>
      </w:r>
      <w:r w:rsidRPr="00C376DD">
        <w:t>устройства</w:t>
      </w:r>
      <w:r w:rsidR="00E802E9">
        <w:t xml:space="preserve"> плавной регулировки</w:t>
      </w:r>
      <w:r w:rsidR="000C60E7">
        <w:t xml:space="preserve"> яркости</w:t>
      </w:r>
      <w:r w:rsidR="00E802E9">
        <w:t xml:space="preserve"> верхнего освещения в жилом помещении</w:t>
      </w:r>
      <w:r>
        <w:t xml:space="preserve"> и пользовательского </w:t>
      </w:r>
      <w:r>
        <w:rPr>
          <w:lang w:val="en-US"/>
        </w:rPr>
        <w:t>Web</w:t>
      </w:r>
      <w:r w:rsidRPr="00C376DD">
        <w:t>-</w:t>
      </w:r>
      <w:r>
        <w:t>интерфейса</w:t>
      </w:r>
      <w:r w:rsidRPr="00C376DD">
        <w:t xml:space="preserve"> для киберфизической системы «Умный дом»,</w:t>
      </w:r>
      <w:r>
        <w:t xml:space="preserve"> работа над которой проводится сотрудниками и студентами кафедры 3 («Электроники»).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микрокомпьютере Raspberry Pi, облачная база данных класса NoSQL Realtime Database на платформе Google Firebase.</w:t>
      </w:r>
    </w:p>
    <w:p w:rsidR="00E802E9" w:rsidRDefault="00E802E9" w:rsidP="00E802E9">
      <w:r>
        <w:t>Для написания программного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E16046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E16046">
      <w:pPr>
        <w:pStyle w:val="1"/>
        <w:numPr>
          <w:ilvl w:val="0"/>
          <w:numId w:val="45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005090">
      <w:pPr>
        <w:pStyle w:val="1"/>
        <w:numPr>
          <w:ilvl w:val="1"/>
          <w:numId w:val="25"/>
        </w:numPr>
      </w:pPr>
      <w:r w:rsidRPr="00FD1F7F">
        <w:t>Киберфизические системы. Основные определения</w:t>
      </w:r>
    </w:p>
    <w:p w:rsidR="00C16AB4" w:rsidRPr="000303CE" w:rsidRDefault="000303CE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 xml:space="preserve">2.1.1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E51357" w:rsidRPr="00BC4C2F">
            <w:rPr>
              <w:rFonts w:cs="Times New Roman"/>
              <w:noProof/>
            </w:rPr>
            <w:t xml:space="preserve"> </w:t>
          </w:r>
          <w:r w:rsidR="00E51357" w:rsidRPr="00636BD5">
            <w:rPr>
              <w:rFonts w:cs="Times New Roman"/>
              <w:noProof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FD67DA" w:rsidRPr="00BC4C2F">
            <w:rPr>
              <w:rFonts w:cs="Times New Roman"/>
              <w:noProof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B1266E">
      <w:pPr>
        <w:pStyle w:val="a3"/>
        <w:numPr>
          <w:ilvl w:val="0"/>
          <w:numId w:val="2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B1266E">
      <w:pPr>
        <w:pStyle w:val="a3"/>
        <w:numPr>
          <w:ilvl w:val="0"/>
          <w:numId w:val="2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B1266E">
      <w:pPr>
        <w:pStyle w:val="a3"/>
        <w:numPr>
          <w:ilvl w:val="0"/>
          <w:numId w:val="2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BC4C2F">
      <w:pPr>
        <w:pStyle w:val="a3"/>
        <w:numPr>
          <w:ilvl w:val="0"/>
          <w:numId w:val="2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3D7979" w:rsidRPr="003D7979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805F36">
      <w:pPr>
        <w:pStyle w:val="a3"/>
        <w:numPr>
          <w:ilvl w:val="0"/>
          <w:numId w:val="29"/>
        </w:numPr>
      </w:pPr>
      <w:r>
        <w:rPr>
          <w:lang w:val="en-US"/>
        </w:rPr>
        <w:t>Xiaomi</w:t>
      </w:r>
    </w:p>
    <w:p w:rsidR="00805F36" w:rsidRPr="006375BF" w:rsidRDefault="00805F36" w:rsidP="00805F36">
      <w:pPr>
        <w:pStyle w:val="a3"/>
        <w:numPr>
          <w:ilvl w:val="0"/>
          <w:numId w:val="29"/>
        </w:numPr>
      </w:pPr>
      <w:r>
        <w:rPr>
          <w:lang w:val="en-US"/>
        </w:rPr>
        <w:t>Apple</w:t>
      </w:r>
    </w:p>
    <w:p w:rsidR="006375BF" w:rsidRPr="006375BF" w:rsidRDefault="00A81142" w:rsidP="00805F36">
      <w:pPr>
        <w:pStyle w:val="a3"/>
        <w:numPr>
          <w:ilvl w:val="0"/>
          <w:numId w:val="29"/>
        </w:numPr>
      </w:pPr>
      <w:r>
        <w:rPr>
          <w:lang w:val="en-US"/>
        </w:rPr>
        <w:t>Redmond</w:t>
      </w:r>
    </w:p>
    <w:p w:rsidR="006375BF" w:rsidRPr="006375BF" w:rsidRDefault="006375BF" w:rsidP="00805F36">
      <w:pPr>
        <w:pStyle w:val="a3"/>
        <w:numPr>
          <w:ilvl w:val="0"/>
          <w:numId w:val="2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303CE" w:rsidRDefault="000303CE" w:rsidP="00111C57">
      <w:pPr>
        <w:pStyle w:val="1"/>
        <w:ind w:firstLine="708"/>
      </w:pPr>
      <w:r>
        <w:t>2.1.2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D83C0D" w:rsidRPr="00D83C0D">
            <w:rPr>
              <w:noProof/>
            </w:rPr>
            <w:t xml:space="preserve"> </w:t>
          </w:r>
          <w:r w:rsidR="00D83C0D" w:rsidRPr="007931C4">
            <w:rPr>
              <w:noProof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t>отправка данных и прием команд</w:t>
      </w:r>
    </w:p>
    <w:p w:rsidR="00D133A6" w:rsidRDefault="00D133A6" w:rsidP="00111C57">
      <w:pPr>
        <w:pStyle w:val="1"/>
        <w:ind w:firstLine="708"/>
      </w:pPr>
      <w:r>
        <w:t xml:space="preserve">2.1.3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3A074F">
            <w:rPr>
              <w:noProof/>
            </w:rPr>
            <w:t xml:space="preserve"> </w:t>
          </w:r>
          <w:r w:rsidR="003A074F" w:rsidRPr="003A074F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111C57">
      <w:pPr>
        <w:pStyle w:val="a3"/>
        <w:numPr>
          <w:ilvl w:val="0"/>
          <w:numId w:val="31"/>
        </w:numPr>
      </w:pPr>
      <w:r>
        <w:t>создание локальной сети для умных устройств</w:t>
      </w:r>
    </w:p>
    <w:p w:rsidR="007A319E" w:rsidRDefault="007A319E" w:rsidP="00111C57">
      <w:pPr>
        <w:pStyle w:val="a3"/>
        <w:numPr>
          <w:ilvl w:val="0"/>
          <w:numId w:val="31"/>
        </w:numPr>
      </w:pPr>
      <w:r>
        <w:t>сбор и агрегация данных с устройств</w:t>
      </w:r>
    </w:p>
    <w:p w:rsidR="009E1E8E" w:rsidRDefault="007A319E" w:rsidP="00111C57">
      <w:pPr>
        <w:pStyle w:val="a3"/>
        <w:numPr>
          <w:ilvl w:val="0"/>
          <w:numId w:val="31"/>
        </w:numPr>
      </w:pPr>
      <w:r>
        <w:t>опрос устройств для проверки работоспособности</w:t>
      </w:r>
    </w:p>
    <w:p w:rsidR="009E1E8E" w:rsidRDefault="009E1E8E" w:rsidP="00111C57">
      <w:pPr>
        <w:pStyle w:val="a3"/>
        <w:numPr>
          <w:ilvl w:val="0"/>
          <w:numId w:val="3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111C57">
      <w:pPr>
        <w:pStyle w:val="a3"/>
        <w:numPr>
          <w:ilvl w:val="0"/>
          <w:numId w:val="3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111C57">
      <w:pPr>
        <w:pStyle w:val="a3"/>
        <w:numPr>
          <w:ilvl w:val="0"/>
          <w:numId w:val="32"/>
        </w:numPr>
      </w:pPr>
      <w:r>
        <w:t>Приоритетный опрос устройств</w:t>
      </w:r>
    </w:p>
    <w:p w:rsidR="00E6340E" w:rsidRDefault="00E6340E" w:rsidP="00111C57">
      <w:pPr>
        <w:pStyle w:val="a3"/>
        <w:numPr>
          <w:ilvl w:val="0"/>
          <w:numId w:val="32"/>
        </w:numPr>
      </w:pPr>
      <w:r>
        <w:t>Сбор, обработка и хранение данных</w:t>
      </w:r>
    </w:p>
    <w:p w:rsidR="00E6340E" w:rsidRDefault="00CF0648" w:rsidP="00111C57">
      <w:pPr>
        <w:pStyle w:val="a3"/>
        <w:numPr>
          <w:ilvl w:val="0"/>
          <w:numId w:val="3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>Резервное копирование данных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>Анализ данных с использованием искусственного интеллекта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D83C0D" w:rsidP="007931C4">
      <w:pPr>
        <w:pStyle w:val="1"/>
        <w:ind w:firstLine="708"/>
      </w:pPr>
      <w:r>
        <w:t xml:space="preserve">2.1.4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1D4113">
      <w:pPr>
        <w:pStyle w:val="a3"/>
        <w:numPr>
          <w:ilvl w:val="0"/>
          <w:numId w:val="33"/>
        </w:numPr>
      </w:pPr>
      <w:r>
        <w:t>Облачные базы данных</w:t>
      </w:r>
    </w:p>
    <w:p w:rsidR="001D4113" w:rsidRDefault="001D4113" w:rsidP="001D4113">
      <w:pPr>
        <w:pStyle w:val="a3"/>
        <w:numPr>
          <w:ilvl w:val="0"/>
          <w:numId w:val="3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3A074F">
      <w:pPr>
        <w:pStyle w:val="a3"/>
        <w:numPr>
          <w:ilvl w:val="0"/>
          <w:numId w:val="33"/>
        </w:numPr>
      </w:pPr>
      <w:r>
        <w:t>Сервер приложений</w:t>
      </w:r>
    </w:p>
    <w:p w:rsidR="000A33FC" w:rsidRDefault="000A33FC" w:rsidP="003A074F">
      <w:pPr>
        <w:pStyle w:val="a3"/>
        <w:numPr>
          <w:ilvl w:val="0"/>
          <w:numId w:val="3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0A33FC">
      <w:pPr>
        <w:pStyle w:val="a3"/>
        <w:numPr>
          <w:ilvl w:val="0"/>
          <w:numId w:val="3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0A33FC">
      <w:pPr>
        <w:pStyle w:val="a3"/>
        <w:numPr>
          <w:ilvl w:val="0"/>
          <w:numId w:val="3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2E10AF" w:rsidP="002E10AF">
      <w:pPr>
        <w:pStyle w:val="1"/>
      </w:pPr>
      <w:r>
        <w:t>2.1.5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6A1E1E" w:rsidRPr="006A1E1E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A81142">
      <w:pPr>
        <w:pStyle w:val="1"/>
        <w:numPr>
          <w:ilvl w:val="1"/>
          <w:numId w:val="25"/>
        </w:numPr>
        <w:ind w:left="0" w:firstLine="709"/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657324" w:rsidRPr="00657324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2770C0">
      <w:pPr>
        <w:pStyle w:val="a3"/>
        <w:numPr>
          <w:ilvl w:val="0"/>
          <w:numId w:val="3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657324" w:rsidRPr="00657324">
            <w:rPr>
              <w:noProof/>
            </w:rPr>
            <w:t xml:space="preserve"> </w:t>
          </w:r>
          <w:r w:rsidR="00657324" w:rsidRPr="00657324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2770C0">
      <w:pPr>
        <w:pStyle w:val="a3"/>
        <w:numPr>
          <w:ilvl w:val="0"/>
          <w:numId w:val="36"/>
        </w:numPr>
        <w:jc w:val="both"/>
      </w:pPr>
      <w:r>
        <w:t>Обилие устройств</w:t>
      </w:r>
    </w:p>
    <w:p w:rsidR="002770C0" w:rsidRPr="002770C0" w:rsidRDefault="002770C0" w:rsidP="002770C0">
      <w:pPr>
        <w:pStyle w:val="a3"/>
        <w:numPr>
          <w:ilvl w:val="0"/>
          <w:numId w:val="3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2770C0">
      <w:pPr>
        <w:pStyle w:val="a3"/>
        <w:numPr>
          <w:ilvl w:val="0"/>
          <w:numId w:val="36"/>
        </w:numPr>
        <w:jc w:val="both"/>
      </w:pPr>
      <w:r>
        <w:t>Приятная стоимость</w:t>
      </w:r>
    </w:p>
    <w:p w:rsidR="001178F1" w:rsidRPr="002770C0" w:rsidRDefault="001178F1" w:rsidP="002770C0">
      <w:pPr>
        <w:pStyle w:val="a3"/>
        <w:numPr>
          <w:ilvl w:val="0"/>
          <w:numId w:val="3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2770C0">
      <w:pPr>
        <w:pStyle w:val="a3"/>
        <w:numPr>
          <w:ilvl w:val="0"/>
          <w:numId w:val="38"/>
        </w:numPr>
        <w:jc w:val="both"/>
      </w:pPr>
      <w:r>
        <w:lastRenderedPageBreak/>
        <w:t>Есть риск встретить устройства с неподходящими для России вилками</w:t>
      </w:r>
    </w:p>
    <w:p w:rsidR="002770C0" w:rsidRPr="000B6CF3" w:rsidRDefault="002770C0" w:rsidP="002770C0">
      <w:pPr>
        <w:pStyle w:val="a3"/>
        <w:numPr>
          <w:ilvl w:val="0"/>
          <w:numId w:val="38"/>
        </w:numPr>
        <w:jc w:val="both"/>
      </w:pPr>
      <w:r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0B6CF3">
      <w:pPr>
        <w:pStyle w:val="a3"/>
        <w:numPr>
          <w:ilvl w:val="0"/>
          <w:numId w:val="39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0B6CF3">
      <w:pPr>
        <w:pStyle w:val="a3"/>
        <w:numPr>
          <w:ilvl w:val="0"/>
          <w:numId w:val="39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0B6CF3">
      <w:pPr>
        <w:pStyle w:val="a3"/>
        <w:numPr>
          <w:ilvl w:val="0"/>
          <w:numId w:val="39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657324" w:rsidRPr="00657324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1178F1">
      <w:pPr>
        <w:pStyle w:val="a3"/>
        <w:numPr>
          <w:ilvl w:val="0"/>
          <w:numId w:val="3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657324" w:rsidRPr="00657324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1178F1">
      <w:pPr>
        <w:pStyle w:val="a3"/>
        <w:numPr>
          <w:ilvl w:val="0"/>
          <w:numId w:val="40"/>
        </w:numPr>
      </w:pPr>
      <w:r>
        <w:t>Обилие устройств</w:t>
      </w:r>
    </w:p>
    <w:p w:rsidR="001178F1" w:rsidRDefault="001178F1" w:rsidP="001178F1">
      <w:pPr>
        <w:pStyle w:val="a3"/>
        <w:numPr>
          <w:ilvl w:val="0"/>
          <w:numId w:val="40"/>
        </w:numPr>
      </w:pPr>
      <w:r>
        <w:t>Высокое качество изделий</w:t>
      </w:r>
    </w:p>
    <w:p w:rsidR="00630C8A" w:rsidRPr="00630C8A" w:rsidRDefault="00630C8A" w:rsidP="001178F1">
      <w:pPr>
        <w:pStyle w:val="a3"/>
        <w:numPr>
          <w:ilvl w:val="0"/>
          <w:numId w:val="40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1178F1">
      <w:pPr>
        <w:pStyle w:val="a3"/>
        <w:numPr>
          <w:ilvl w:val="0"/>
          <w:numId w:val="40"/>
        </w:numPr>
      </w:pPr>
      <w:r>
        <w:lastRenderedPageBreak/>
        <w:t>Высокая стоимость устройств</w:t>
      </w:r>
    </w:p>
    <w:p w:rsidR="00630C8A" w:rsidRDefault="00630C8A" w:rsidP="001178F1">
      <w:pPr>
        <w:pStyle w:val="a3"/>
        <w:numPr>
          <w:ilvl w:val="0"/>
          <w:numId w:val="40"/>
        </w:numPr>
      </w:pPr>
      <w:r>
        <w:t>Отсутствие упоминаний о поддержке продуктов других изготовителей</w:t>
      </w:r>
    </w:p>
    <w:p w:rsidR="00657324" w:rsidRDefault="00657324" w:rsidP="001178F1">
      <w:pPr>
        <w:pStyle w:val="a3"/>
        <w:numPr>
          <w:ilvl w:val="0"/>
          <w:numId w:val="40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3477EB">
      <w:pPr>
        <w:pStyle w:val="a3"/>
        <w:numPr>
          <w:ilvl w:val="0"/>
          <w:numId w:val="41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3477EB">
      <w:pPr>
        <w:pStyle w:val="a3"/>
        <w:numPr>
          <w:ilvl w:val="0"/>
          <w:numId w:val="41"/>
        </w:numPr>
      </w:pPr>
      <w:r>
        <w:t>Замедленное действие на команды пользователя</w:t>
      </w:r>
    </w:p>
    <w:p w:rsidR="003477EB" w:rsidRPr="007F07A4" w:rsidRDefault="007F07A4" w:rsidP="003477EB">
      <w:pPr>
        <w:pStyle w:val="a3"/>
        <w:numPr>
          <w:ilvl w:val="0"/>
          <w:numId w:val="41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657324" w:rsidRPr="00657324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1073A9">
      <w:pPr>
        <w:pStyle w:val="a3"/>
        <w:numPr>
          <w:ilvl w:val="0"/>
          <w:numId w:val="3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014F01" w:rsidRPr="00014F01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3A682A">
      <w:pPr>
        <w:pStyle w:val="a3"/>
        <w:numPr>
          <w:ilvl w:val="0"/>
          <w:numId w:val="42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3A682A">
      <w:pPr>
        <w:pStyle w:val="a3"/>
        <w:numPr>
          <w:ilvl w:val="0"/>
          <w:numId w:val="42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657324">
      <w:pPr>
        <w:pStyle w:val="a3"/>
        <w:numPr>
          <w:ilvl w:val="0"/>
          <w:numId w:val="42"/>
        </w:numPr>
      </w:pPr>
      <w:r>
        <w:t>Невысокое качество изделий</w:t>
      </w:r>
    </w:p>
    <w:p w:rsidR="00B618AA" w:rsidRDefault="00B618AA" w:rsidP="00A90F69">
      <w:pPr>
        <w:pStyle w:val="a3"/>
        <w:numPr>
          <w:ilvl w:val="0"/>
          <w:numId w:val="42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1073A9">
      <w:pPr>
        <w:pStyle w:val="a3"/>
        <w:numPr>
          <w:ilvl w:val="0"/>
          <w:numId w:val="44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A90F69">
      <w:pPr>
        <w:pStyle w:val="a3"/>
        <w:numPr>
          <w:ilvl w:val="0"/>
          <w:numId w:val="44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A90F69">
      <w:pPr>
        <w:pStyle w:val="a3"/>
        <w:numPr>
          <w:ilvl w:val="0"/>
          <w:numId w:val="44"/>
        </w:numPr>
      </w:pPr>
      <w:r>
        <w:t>Недочеты в работе приложений</w:t>
      </w:r>
    </w:p>
    <w:p w:rsidR="00B618AA" w:rsidRDefault="00A90F69" w:rsidP="00B618AA">
      <w:pPr>
        <w:pStyle w:val="a3"/>
        <w:numPr>
          <w:ilvl w:val="0"/>
          <w:numId w:val="44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2.3 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3. Аппаратная часть</w:t>
      </w:r>
    </w:p>
    <w:p w:rsidR="00654ADF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3.1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в системе «Умный дом» как при наличии централ</w:t>
      </w:r>
      <w:r w:rsidR="00005090">
        <w:rPr>
          <w:rFonts w:cs="Times New Roman"/>
        </w:rPr>
        <w:t>ьного сервера-шлюза</w:t>
      </w:r>
      <w:r w:rsidR="00252D00" w:rsidRPr="00BA3474">
        <w:rPr>
          <w:rFonts w:cs="Times New Roman"/>
        </w:rPr>
        <w:t>, так и самостоятельно</w:t>
      </w:r>
      <w:r w:rsidRPr="00BA3474">
        <w:rPr>
          <w:rFonts w:cs="Times New Roman"/>
        </w:rPr>
        <w:t xml:space="preserve">, </w:t>
      </w:r>
    </w:p>
    <w:p w:rsidR="00654ADF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как удаленно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Pr="00BA3474">
        <w:rPr>
          <w:rFonts w:cs="Times New Roman"/>
        </w:rPr>
        <w:t>-приложения, так и непосредственно</w:t>
      </w:r>
      <w:r>
        <w:rPr>
          <w:rFonts w:cs="Times New Roman"/>
        </w:rPr>
        <w:t xml:space="preserve"> при помощи кнопок на лицевой панели</w:t>
      </w:r>
    </w:p>
    <w:p w:rsidR="00CF3A63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габариты устройства должны быть сопоставимы с размерами стандартного квартирного подрозетника для упрощения установки конечным потребителем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>Процесс разработки аппаратной части свето-регулятора включает множество этапов: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0C60E7" w:rsidRDefault="00654ADF" w:rsidP="000C60E7">
      <w:pPr>
        <w:pStyle w:val="a3"/>
        <w:numPr>
          <w:ilvl w:val="1"/>
          <w:numId w:val="35"/>
        </w:numPr>
        <w:rPr>
          <w:rFonts w:cs="Times New Roman"/>
          <w:sz w:val="36"/>
        </w:rPr>
      </w:pPr>
      <w:r w:rsidRPr="000C60E7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51599C">
      <w:pPr>
        <w:pStyle w:val="a3"/>
        <w:numPr>
          <w:ilvl w:val="0"/>
          <w:numId w:val="16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  <w:bookmarkStart w:id="0" w:name="_GoBack"/>
      <w:bookmarkEnd w:id="0"/>
    </w:p>
    <w:p w:rsidR="0051599C" w:rsidRPr="0051599C" w:rsidRDefault="0051599C" w:rsidP="0051599C">
      <w:pPr>
        <w:pStyle w:val="a3"/>
        <w:numPr>
          <w:ilvl w:val="0"/>
          <w:numId w:val="16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4218C1">
      <w:pPr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0E54FF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Диммеры-выключа</w:t>
      </w:r>
      <w:r w:rsidR="003B2336" w:rsidRPr="004218C1">
        <w:rPr>
          <w:rFonts w:cs="Times New Roman"/>
        </w:rPr>
        <w:t>тели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663571" w:rsidRPr="004218C1">
        <w:rPr>
          <w:rFonts w:cs="Times New Roman"/>
        </w:rPr>
        <w:t xml:space="preserve">. К достоинствам таких устройств следует отнести возможность управления встроенным освещением, на базе ламп накаливания или диммируемых светодиодных ламп. Диммеры-выключатели встраиваются в помещении путем монтажа. Чаще всего диммеры-выключатели устанавливаются как обычные выключатели </w:t>
      </w:r>
      <w:r w:rsidRPr="004218C1">
        <w:rPr>
          <w:rFonts w:cs="Times New Roman"/>
        </w:rPr>
        <w:t xml:space="preserve">света и имеют схожие размеры. </w:t>
      </w:r>
      <w:r w:rsidR="004653FF" w:rsidRPr="004218C1">
        <w:rPr>
          <w:rFonts w:cs="Times New Roman"/>
        </w:rPr>
        <w:t>Недостатком таких диммеров является неспособность данной системы работать со всеми типами ламп, например, при выборе ламп необходимо обращать внимание на совместимость работы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</w:t>
      </w:r>
      <w:r w:rsidRPr="004218C1">
        <w:rPr>
          <w:rFonts w:cs="Times New Roman"/>
        </w:rPr>
        <w:lastRenderedPageBreak/>
        <w:t>недостаткам таких диммеров следует отнести возрастающую стоимость при оснащении ими всего помещения, то есть при покупке более 3-4 ламп.</w:t>
      </w:r>
    </w:p>
    <w:p w:rsidR="004653FF" w:rsidRPr="004218C1" w:rsidRDefault="00132EE0" w:rsidP="004218C1">
      <w:pPr>
        <w:rPr>
          <w:rFonts w:cs="Times New Roman"/>
        </w:rPr>
      </w:pPr>
      <w:r>
        <w:rPr>
          <w:rFonts w:cs="Times New Roman"/>
        </w:rPr>
        <w:t>По конструкции основного элемента</w:t>
      </w:r>
      <w:r w:rsidR="004653FF" w:rsidRPr="004218C1">
        <w:rPr>
          <w:rFonts w:cs="Times New Roman"/>
        </w:rPr>
        <w:t xml:space="preserve"> выделяют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4218C1">
      <w:pPr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4218C1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4218C1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4218C1">
      <w:pPr>
        <w:pStyle w:val="a3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lastRenderedPageBreak/>
        <w:t>Схемы регулирования м</w:t>
      </w:r>
      <w:r w:rsidR="0043634C">
        <w:rPr>
          <w:rFonts w:cs="Times New Roman"/>
        </w:rPr>
        <w:t>ощности с пропуском полуволн</w:t>
      </w:r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4218C1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4218C1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016C90" w:rsidRPr="004218C1">
        <w:rPr>
          <w:rFonts w:cs="Times New Roman"/>
        </w:rPr>
        <w:t xml:space="preserve">В если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4218C1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4218C1">
      <w:pPr>
        <w:pStyle w:val="a3"/>
        <w:numPr>
          <w:ilvl w:val="0"/>
          <w:numId w:val="7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4218C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котором нагрузка коммутируется при переходе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 xml:space="preserve">зволяет коммутировать цепи переменного тока только в моменты, когда питающее напряжение переходит через ноль.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CB4C11">
      <w:pPr>
        <w:pStyle w:val="a3"/>
        <w:numPr>
          <w:ilvl w:val="0"/>
          <w:numId w:val="10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Default="00692C42" w:rsidP="00692C42">
      <w:pPr>
        <w:pStyle w:val="a3"/>
        <w:numPr>
          <w:ilvl w:val="1"/>
          <w:numId w:val="9"/>
        </w:numPr>
        <w:rPr>
          <w:rFonts w:cs="Times New Roman"/>
          <w:sz w:val="36"/>
          <w:szCs w:val="36"/>
        </w:rPr>
      </w:pPr>
      <w:r w:rsidRPr="00692C42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30DC9" w:rsidP="00830DC9">
      <w:pPr>
        <w:ind w:left="708"/>
        <w:rPr>
          <w:rFonts w:cs="Times New Roman"/>
          <w:sz w:val="32"/>
          <w:szCs w:val="36"/>
        </w:rPr>
      </w:pPr>
      <w:r w:rsidRPr="00830DC9">
        <w:rPr>
          <w:rFonts w:cs="Times New Roman"/>
          <w:sz w:val="36"/>
          <w:szCs w:val="36"/>
        </w:rPr>
        <w:t>3.3.1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 xml:space="preserve">.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>
        <w:rPr>
          <w:rFonts w:cs="Times New Roman"/>
        </w:rPr>
        <w:t xml:space="preserve">-07 на базе микропроцессора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 xml:space="preserve">66,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30DC9" w:rsidP="00830DC9">
      <w:pPr>
        <w:pStyle w:val="a3"/>
        <w:ind w:left="0" w:firstLine="708"/>
        <w:rPr>
          <w:rFonts w:cs="Times New Roman"/>
          <w:sz w:val="32"/>
        </w:rPr>
      </w:pPr>
      <w:r w:rsidRPr="00830DC9">
        <w:rPr>
          <w:rFonts w:cs="Times New Roman"/>
          <w:sz w:val="36"/>
        </w:rPr>
        <w:lastRenderedPageBreak/>
        <w:t xml:space="preserve">3.3.2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C468E4" w:rsidRDefault="00C468E4" w:rsidP="004218C1">
      <w:pPr>
        <w:pStyle w:val="a3"/>
        <w:ind w:left="0"/>
        <w:rPr>
          <w:rFonts w:cs="Times New Roman"/>
          <w:u w:val="single"/>
        </w:rPr>
      </w:pPr>
      <w:r w:rsidRPr="00C468E4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C468E4" w:rsidRDefault="00DA2B6B" w:rsidP="004218C1">
      <w:pPr>
        <w:pStyle w:val="a3"/>
        <w:ind w:left="0"/>
        <w:rPr>
          <w:rFonts w:cs="Times New Roman"/>
          <w:lang w:val="en-US"/>
        </w:rPr>
      </w:pPr>
      <w:r w:rsidRPr="00DA2B6B">
        <w:rPr>
          <w:rFonts w:cs="Times New Roman"/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8512FC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Были использованы </w:t>
      </w:r>
      <w:r>
        <w:rPr>
          <w:rFonts w:cs="Times New Roman"/>
          <w:lang w:val="en-US"/>
        </w:rPr>
        <w:t>SMD</w:t>
      </w:r>
      <w:r w:rsidRPr="006243A4">
        <w:rPr>
          <w:rFonts w:cs="Times New Roman"/>
        </w:rPr>
        <w:t xml:space="preserve"> </w:t>
      </w:r>
      <w:r w:rsidR="006243A4">
        <w:rPr>
          <w:rFonts w:cs="Times New Roman"/>
        </w:rPr>
        <w:t>резисторы типоразмера</w:t>
      </w:r>
      <w:r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Default="006243A4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Default="006D754E" w:rsidP="004218C1">
      <w:pPr>
        <w:pStyle w:val="a3"/>
        <w:ind w:left="0"/>
        <w:rPr>
          <w:rFonts w:cs="Times New Roman"/>
        </w:rPr>
      </w:pPr>
      <w:r w:rsidRPr="006D754E">
        <w:rPr>
          <w:rFonts w:cs="Times New Roman"/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lastRenderedPageBreak/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FAN3100TSX, обеспечивающий ток 2 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30DC9" w:rsidP="00830DC9">
      <w:pPr>
        <w:ind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5A35DF">
      <w:pPr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Default="005F4AF8" w:rsidP="004218C1">
      <w:pPr>
        <w:pStyle w:val="a3"/>
        <w:ind w:left="0"/>
        <w:rPr>
          <w:rFonts w:cs="Times New Roman"/>
        </w:rPr>
      </w:pPr>
      <w:r w:rsidRPr="005F4AF8">
        <w:rPr>
          <w:rFonts w:cs="Times New Roman"/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Default="00B40A0C" w:rsidP="004218C1">
      <w:pPr>
        <w:pStyle w:val="a3"/>
        <w:ind w:left="0"/>
        <w:rPr>
          <w:rFonts w:cs="Times New Roman"/>
        </w:rPr>
      </w:pPr>
      <w:r w:rsidRPr="00B40A0C">
        <w:rPr>
          <w:rFonts w:cs="Times New Roman"/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Default="00163B68" w:rsidP="004218C1">
      <w:pPr>
        <w:pStyle w:val="a3"/>
        <w:ind w:left="0"/>
        <w:rPr>
          <w:rFonts w:cs="Times New Roman"/>
        </w:rPr>
      </w:pPr>
      <w:r w:rsidRPr="00163B68">
        <w:rPr>
          <w:rFonts w:cs="Times New Roman"/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При уровне 100%</w:t>
      </w:r>
    </w:p>
    <w:p w:rsidR="00E74081" w:rsidRDefault="00E74081" w:rsidP="004218C1">
      <w:pPr>
        <w:pStyle w:val="a3"/>
        <w:ind w:left="0"/>
        <w:rPr>
          <w:rFonts w:cs="Times New Roman"/>
        </w:rPr>
      </w:pPr>
      <w:r w:rsidRPr="00E74081">
        <w:rPr>
          <w:rFonts w:cs="Times New Roman"/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При уровне 0%</w:t>
      </w:r>
    </w:p>
    <w:p w:rsidR="00E74081" w:rsidRPr="00E74081" w:rsidRDefault="00E74081" w:rsidP="004218C1">
      <w:pPr>
        <w:pStyle w:val="a3"/>
        <w:ind w:left="0"/>
        <w:rPr>
          <w:rFonts w:cs="Times New Roman"/>
          <w:lang w:val="en-US"/>
        </w:rPr>
      </w:pPr>
      <w:r w:rsidRPr="00E74081">
        <w:rPr>
          <w:rFonts w:cs="Times New Roman"/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30DC9" w:rsidP="00830DC9">
      <w:pPr>
        <w:pStyle w:val="a3"/>
        <w:ind w:left="0"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стандартного квартирного подрозетника,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устройства. Это значит, что </w:t>
      </w:r>
      <w:r w:rsidR="00225C6B">
        <w:rPr>
          <w:rFonts w:cs="Times New Roman"/>
        </w:rPr>
        <w:lastRenderedPageBreak/>
        <w:t>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5742CA">
      <w:pPr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F32E79">
      <w:pPr>
        <w:spacing w:after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4E4E0F" w:rsidRDefault="00B94454" w:rsidP="00B94454">
      <w:pPr>
        <w:spacing w:after="0"/>
        <w:rPr>
          <w:rFonts w:eastAsia="Times New Roman" w:cs="Times New Roman"/>
          <w:noProof/>
          <w:szCs w:val="20"/>
          <w:lang w:val="en-US"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  <w:sdt>
        <w:sdtPr>
          <w:rPr>
            <w:rFonts w:eastAsia="Times New Roman" w:cs="Times New Roman"/>
            <w:noProof/>
            <w:szCs w:val="20"/>
            <w:lang w:eastAsia="ru-RU"/>
          </w:rPr>
          <w:id w:val="-384336815"/>
          <w:citation/>
        </w:sdtPr>
        <w:sdtContent>
          <w:r w:rsidR="002769CB">
            <w:rPr>
              <w:rFonts w:eastAsia="Times New Roman" w:cs="Times New Roman"/>
              <w:noProof/>
              <w:szCs w:val="20"/>
              <w:lang w:eastAsia="ru-RU"/>
            </w:rPr>
            <w:fldChar w:fldCharType="begin"/>
          </w:r>
          <w:r w:rsidR="002769CB">
            <w:rPr>
              <w:rFonts w:eastAsia="Times New Roman" w:cs="Times New Roman"/>
              <w:noProof/>
              <w:szCs w:val="20"/>
              <w:lang w:eastAsia="ru-RU"/>
            </w:rPr>
            <w:instrText xml:space="preserve"> CITATION Edw15 \l 1049 </w:instrText>
          </w:r>
          <w:r w:rsidR="002769CB">
            <w:rPr>
              <w:rFonts w:eastAsia="Times New Roman" w:cs="Times New Roman"/>
              <w:noProof/>
              <w:szCs w:val="20"/>
              <w:lang w:eastAsia="ru-RU"/>
            </w:rPr>
            <w:fldChar w:fldCharType="separate"/>
          </w:r>
          <w:r w:rsidR="00FC27C5">
            <w:rPr>
              <w:rFonts w:eastAsia="Times New Roman" w:cs="Times New Roman"/>
              <w:noProof/>
              <w:szCs w:val="20"/>
              <w:lang w:eastAsia="ru-RU"/>
            </w:rPr>
            <w:t xml:space="preserve"> </w:t>
          </w:r>
          <w:r w:rsidR="00FC27C5" w:rsidRPr="00FC27C5">
            <w:rPr>
              <w:rFonts w:eastAsia="Times New Roman" w:cs="Times New Roman"/>
              <w:noProof/>
              <w:szCs w:val="20"/>
              <w:lang w:eastAsia="ru-RU"/>
            </w:rPr>
            <w:t>[1]</w:t>
          </w:r>
          <w:r w:rsidR="002769CB">
            <w:rPr>
              <w:rFonts w:eastAsia="Times New Roman" w:cs="Times New Roman"/>
              <w:noProof/>
              <w:szCs w:val="20"/>
              <w:lang w:eastAsia="ru-RU"/>
            </w:rPr>
            <w:fldChar w:fldCharType="end"/>
          </w:r>
        </w:sdtContent>
      </w:sdt>
    </w:p>
    <w:p w:rsidR="00830DC9" w:rsidRPr="004E4E0F" w:rsidRDefault="00830DC9">
      <w:pPr>
        <w:rPr>
          <w:rFonts w:eastAsia="Times New Roman" w:cs="Times New Roman"/>
          <w:noProof/>
          <w:szCs w:val="20"/>
          <w:lang w:val="en-US" w:eastAsia="ru-RU"/>
        </w:rPr>
      </w:pPr>
      <w:r w:rsidRPr="004E4E0F">
        <w:rPr>
          <w:rFonts w:eastAsia="Times New Roman" w:cs="Times New Roman"/>
          <w:noProof/>
          <w:szCs w:val="20"/>
          <w:lang w:val="en-US" w:eastAsia="ru-RU"/>
        </w:rPr>
        <w:br w:type="page"/>
      </w:r>
    </w:p>
    <w:p w:rsidR="00B94454" w:rsidRDefault="00830DC9" w:rsidP="00830DC9">
      <w:pPr>
        <w:pStyle w:val="a3"/>
        <w:numPr>
          <w:ilvl w:val="1"/>
          <w:numId w:val="9"/>
        </w:num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30DC9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прогрммное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Default="002769CB" w:rsidP="004E4E0F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 w:val="28"/>
          <w:szCs w:val="22"/>
        </w:rPr>
        <w:id w:val="-1328362796"/>
        <w:docPartObj>
          <w:docPartGallery w:val="Bibliographies"/>
          <w:docPartUnique/>
        </w:docPartObj>
      </w:sdtPr>
      <w:sdtContent>
        <w:p w:rsidR="004E4E0F" w:rsidRPr="00344B1F" w:rsidRDefault="00344B1F">
          <w:pPr>
            <w:pStyle w:val="1"/>
            <w:rPr>
              <w:lang w:val="en-US"/>
            </w:rPr>
          </w:pPr>
          <w:r>
            <w:t>Список</w:t>
          </w:r>
          <w:r w:rsidRPr="00344B1F">
            <w:rPr>
              <w:lang w:val="en-US"/>
            </w:rPr>
            <w:t xml:space="preserve"> </w:t>
          </w:r>
          <w:r>
            <w:t>источников</w:t>
          </w:r>
        </w:p>
        <w:sdt>
          <w:sdtPr>
            <w:id w:val="111145805"/>
            <w:bibliography/>
          </w:sdtPr>
          <w:sdtContent>
            <w:p w:rsidR="00FC27C5" w:rsidRDefault="004E4E0F" w:rsidP="00FC27C5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 w:rsidRPr="00344B1F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251"/>
                <w:gridCol w:w="8104"/>
              </w:tblGrid>
              <w:tr w:rsidR="00FC27C5" w:rsidRPr="00CD633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Pr="00FC27C5" w:rsidRDefault="00FC27C5">
                    <w:pPr>
                      <w:pStyle w:val="a5"/>
                      <w:rPr>
                        <w:noProof/>
                        <w:lang w:val="en-US"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 xml:space="preserve">E. A. Lee, «The Past, Present and Future of Cyber-Physical Systems: A Focus on Models,» </w:t>
                    </w:r>
                    <w:r w:rsidRPr="00FC27C5">
                      <w:rPr>
                        <w:i/>
                        <w:iCs/>
                        <w:noProof/>
                        <w:lang w:val="en-US"/>
                      </w:rPr>
                      <w:t xml:space="preserve">Sensors, </w:t>
                    </w:r>
                    <w:r w:rsidRPr="00FC27C5">
                      <w:rPr>
                        <w:noProof/>
                        <w:lang w:val="en-US"/>
                      </w:rPr>
                      <w:t xml:space="preserve">pp. 1-17, 2015.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 xml:space="preserve">R. Elliot, «3-Wire Trailing Edge Dimmer,» Rod Elliott, 2015. </w:t>
                    </w:r>
                    <w:r>
                      <w:rPr>
                        <w:noProof/>
                      </w:rPr>
                      <w:t>[В Интернете]. Available: https://sound-au.com/project157.htm. [Дата обращения: 31 10 2020].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«Управление мощной нагрузкой переменного тока,» 2008. [В Интернете]. Available: http://easyelectronics.ru/upravlenie-moshhnoj-nagruzkoj-peremennogo-toka.html. [Дата обращения: 10 10 2020].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espressif, «ESP8266 Technical Reference».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>«ESP 8266 Projects,» [</w:t>
                    </w:r>
                    <w:r>
                      <w:rPr>
                        <w:noProof/>
                      </w:rPr>
                      <w:t>В</w:t>
                    </w:r>
                    <w:r w:rsidRPr="00FC27C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FC27C5">
                      <w:rPr>
                        <w:noProof/>
                        <w:lang w:val="en-US"/>
                      </w:rPr>
                      <w:t xml:space="preserve">]. Available: https://randomnerdtutorials.com/projects-esp8266/. </w:t>
                    </w:r>
                    <w:r>
                      <w:rPr>
                        <w:noProof/>
                      </w:rPr>
                      <w:t>[Дата обращения: 25 11 2020].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У. Хилл и П. Хоровиц, Искусство схемотехники, Москва: БИНОМ, 2014.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Т. Агаханян, Основы транзисторной электроники, Москва: Энергия, 1974.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Ю. Розанов, Основы транзисторной электроники, Москва: Энергоатомиздат, 1992.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Павлов и В. Ногин, Схемотехника аналоговых электронных устройств, Москва: Горячая линия - Телеком, 2001.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И. Кантор, «Современный учебник JavaScript,» 2020. [В Интернете]. Available: https://learn.javascript.ru/. [Дата обращения: 1 05 2020].</w:t>
                    </w:r>
                  </w:p>
                </w:tc>
              </w:tr>
              <w:tr w:rsidR="00FC27C5" w:rsidRPr="00CD633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Pr="00FC27C5" w:rsidRDefault="00FC27C5">
                    <w:pPr>
                      <w:pStyle w:val="a5"/>
                      <w:rPr>
                        <w:noProof/>
                        <w:lang w:val="en-US"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 xml:space="preserve">K. Simpson, You don`t Know JS, </w:t>
                    </w:r>
                    <w:r>
                      <w:rPr>
                        <w:noProof/>
                      </w:rPr>
                      <w:t>Москва</w:t>
                    </w:r>
                    <w:r w:rsidRPr="00FC27C5">
                      <w:rPr>
                        <w:noProof/>
                        <w:lang w:val="en-US"/>
                      </w:rPr>
                      <w:t xml:space="preserve">: </w:t>
                    </w:r>
                    <w:r>
                      <w:rPr>
                        <w:noProof/>
                      </w:rPr>
                      <w:t>Прогресс</w:t>
                    </w:r>
                    <w:r w:rsidRPr="00FC27C5">
                      <w:rPr>
                        <w:noProof/>
                        <w:lang w:val="en-US"/>
                      </w:rPr>
                      <w:t xml:space="preserve">, 2019.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М. Хавербек, Выразительный JavaScript, Санкт-Петербург: Питер, 2019. </w:t>
                    </w:r>
                  </w:p>
                </w:tc>
              </w:tr>
            </w:tbl>
            <w:p w:rsidR="00FC27C5" w:rsidRDefault="00FC27C5">
              <w:pPr>
                <w:divId w:val="263533832"/>
                <w:rPr>
                  <w:rFonts w:eastAsia="Times New Roman"/>
                  <w:noProof/>
                </w:rPr>
              </w:pPr>
            </w:p>
            <w:p w:rsidR="004E4E0F" w:rsidRDefault="004E4E0F" w:rsidP="00FC27C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E4E0F" w:rsidRPr="004E4E0F" w:rsidRDefault="004E4E0F" w:rsidP="004E4E0F">
      <w:pPr>
        <w:rPr>
          <w:rFonts w:eastAsia="Times New Roman" w:cs="Times New Roman"/>
          <w:noProof/>
          <w:szCs w:val="20"/>
          <w:lang w:eastAsia="ru-RU"/>
        </w:rPr>
      </w:pPr>
    </w:p>
    <w:p w:rsidR="00A46584" w:rsidRDefault="002769CB" w:rsidP="002769CB">
      <w:pPr>
        <w:pStyle w:val="1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t>Список источников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1.</w:t>
      </w:r>
      <w:r>
        <w:rPr>
          <w:lang w:eastAsia="ru-RU"/>
        </w:rPr>
        <w:tab/>
        <w:t>Хоровиц П., Хилл У. Искусство схемотехники: Изд 2-е. – М.: Издательство БИНОМ. – 2014.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2.</w:t>
      </w:r>
      <w:r>
        <w:rPr>
          <w:lang w:eastAsia="ru-RU"/>
        </w:rPr>
        <w:tab/>
        <w:t>Агаханян Т. Основы транзисторной электроники. М.: «Энергия», 1974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3.</w:t>
      </w:r>
      <w:r>
        <w:rPr>
          <w:lang w:eastAsia="ru-RU"/>
        </w:rPr>
        <w:tab/>
        <w:t>Розанов Ю. Основы силовой электроники. М.: Энергоатомиздат, 1992.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4.</w:t>
      </w:r>
      <w:r>
        <w:rPr>
          <w:lang w:eastAsia="ru-RU"/>
        </w:rPr>
        <w:tab/>
        <w:t>Павлов В., Ногин В. Схемотехника аналоговых электронных устройств. М.: Горячая линия — Телеком, 2001.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5.</w:t>
      </w:r>
      <w:r>
        <w:rPr>
          <w:lang w:eastAsia="ru-RU"/>
        </w:rPr>
        <w:tab/>
        <w:t>Управления мощной нагрузкой переменного тока // easyelectronics.ru // URL: http://easyelectronics.ru/upravlenie-moshhnoj-nagruzkoj-peremennogo-toka.html (дата обращения: 10.10.2020)</w:t>
      </w:r>
    </w:p>
    <w:p w:rsidR="002769CB" w:rsidRPr="002769CB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t>6.</w:t>
      </w:r>
      <w:r w:rsidRPr="002769CB">
        <w:rPr>
          <w:lang w:val="en-US" w:eastAsia="ru-RU"/>
        </w:rPr>
        <w:tab/>
        <w:t>3-Wire Trailing Edge Dimmer // sound-au.com URL: https://sound-au.com/project157.htm (</w:t>
      </w:r>
      <w:r>
        <w:rPr>
          <w:lang w:eastAsia="ru-RU"/>
        </w:rPr>
        <w:t>дата</w:t>
      </w:r>
      <w:r w:rsidRPr="002769C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2769CB">
        <w:rPr>
          <w:lang w:val="en-US" w:eastAsia="ru-RU"/>
        </w:rPr>
        <w:t>: 10.10.2020)</w:t>
      </w:r>
    </w:p>
    <w:p w:rsidR="002769CB" w:rsidRPr="002769CB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lastRenderedPageBreak/>
        <w:t>7.</w:t>
      </w:r>
      <w:r w:rsidRPr="002769CB">
        <w:rPr>
          <w:lang w:val="en-US" w:eastAsia="ru-RU"/>
        </w:rPr>
        <w:tab/>
        <w:t>ESP8266 Technical Reference // www.espressif.com  URL: https://www.espressif.com/sites/default/files/documentation/esp8266-technical_reference_en.pdf (</w:t>
      </w:r>
      <w:r>
        <w:rPr>
          <w:lang w:eastAsia="ru-RU"/>
        </w:rPr>
        <w:t>дата</w:t>
      </w:r>
      <w:r w:rsidRPr="002769C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2769CB">
        <w:rPr>
          <w:lang w:val="en-US" w:eastAsia="ru-RU"/>
        </w:rPr>
        <w:t xml:space="preserve"> 01.10.2020)</w:t>
      </w:r>
    </w:p>
    <w:p w:rsidR="002769CB" w:rsidRPr="002769CB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t>8.</w:t>
      </w:r>
      <w:r w:rsidRPr="002769CB">
        <w:rPr>
          <w:lang w:val="en-US" w:eastAsia="ru-RU"/>
        </w:rPr>
        <w:tab/>
        <w:t>ESP8266 Projects // randomnerdtutorials.com URL: https://randomnerdtutorials.com/projects-esp8266/ (</w:t>
      </w:r>
      <w:r>
        <w:rPr>
          <w:lang w:eastAsia="ru-RU"/>
        </w:rPr>
        <w:t>дата</w:t>
      </w:r>
      <w:r w:rsidRPr="002769C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2769CB">
        <w:rPr>
          <w:lang w:val="en-US" w:eastAsia="ru-RU"/>
        </w:rPr>
        <w:t>: 10.10.2020)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9.</w:t>
      </w:r>
      <w:r>
        <w:rPr>
          <w:lang w:eastAsia="ru-RU"/>
        </w:rPr>
        <w:tab/>
        <w:t>Современный учебник JavaScript // https://learn.javascript.ru URL: https://learn.javascript.ru (дата обращения: 01.04.2020)</w:t>
      </w:r>
    </w:p>
    <w:p w:rsidR="002769CB" w:rsidRPr="007931C4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t>10.</w:t>
      </w:r>
      <w:r w:rsidRPr="002769CB">
        <w:rPr>
          <w:lang w:val="en-US" w:eastAsia="ru-RU"/>
        </w:rPr>
        <w:tab/>
        <w:t xml:space="preserve"> Simpson K. «You Don't Know JS». </w:t>
      </w:r>
      <w:r>
        <w:rPr>
          <w:lang w:eastAsia="ru-RU"/>
        </w:rPr>
        <w:t>М</w:t>
      </w:r>
      <w:r w:rsidRPr="007931C4">
        <w:rPr>
          <w:lang w:val="en-US" w:eastAsia="ru-RU"/>
        </w:rPr>
        <w:t xml:space="preserve">.: </w:t>
      </w:r>
      <w:r>
        <w:rPr>
          <w:lang w:eastAsia="ru-RU"/>
        </w:rPr>
        <w:t>Прогресс</w:t>
      </w:r>
      <w:r w:rsidRPr="007931C4">
        <w:rPr>
          <w:lang w:val="en-US" w:eastAsia="ru-RU"/>
        </w:rPr>
        <w:t xml:space="preserve"> – </w:t>
      </w:r>
      <w:r>
        <w:rPr>
          <w:lang w:eastAsia="ru-RU"/>
        </w:rPr>
        <w:t>Книга</w:t>
      </w:r>
      <w:r w:rsidRPr="007931C4">
        <w:rPr>
          <w:lang w:val="en-US" w:eastAsia="ru-RU"/>
        </w:rPr>
        <w:t>, 2019</w:t>
      </w:r>
    </w:p>
    <w:p w:rsidR="002769CB" w:rsidRPr="002769CB" w:rsidRDefault="002769CB" w:rsidP="002769CB">
      <w:pPr>
        <w:rPr>
          <w:lang w:eastAsia="ru-RU"/>
        </w:rPr>
      </w:pPr>
      <w:r w:rsidRPr="007931C4">
        <w:rPr>
          <w:lang w:val="en-US" w:eastAsia="ru-RU"/>
        </w:rPr>
        <w:t>11.</w:t>
      </w:r>
      <w:r w:rsidRPr="007931C4">
        <w:rPr>
          <w:lang w:val="en-US" w:eastAsia="ru-RU"/>
        </w:rPr>
        <w:tab/>
        <w:t xml:space="preserve"> </w:t>
      </w:r>
      <w:r>
        <w:rPr>
          <w:lang w:eastAsia="ru-RU"/>
        </w:rPr>
        <w:t>Хавербек М. Выразительный Javascript. Сбп.: Питер, 2019</w:t>
      </w:r>
    </w:p>
    <w:p w:rsidR="00830DC9" w:rsidRPr="00830DC9" w:rsidRDefault="00830DC9" w:rsidP="00830DC9">
      <w:pPr>
        <w:spacing w:after="0"/>
        <w:ind w:left="708"/>
        <w:rPr>
          <w:rFonts w:eastAsia="Times New Roman" w:cs="Times New Roman"/>
          <w:noProof/>
          <w:szCs w:val="20"/>
          <w:lang w:eastAsia="ru-RU"/>
        </w:rPr>
      </w:pPr>
    </w:p>
    <w:sectPr w:rsidR="00830DC9" w:rsidRPr="00830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359A" w:rsidRDefault="0091359A" w:rsidP="006375BF">
      <w:pPr>
        <w:spacing w:before="0" w:after="0" w:line="240" w:lineRule="auto"/>
      </w:pPr>
      <w:r>
        <w:separator/>
      </w:r>
    </w:p>
  </w:endnote>
  <w:endnote w:type="continuationSeparator" w:id="0">
    <w:p w:rsidR="0091359A" w:rsidRDefault="0091359A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359A" w:rsidRDefault="0091359A" w:rsidP="006375BF">
      <w:pPr>
        <w:spacing w:before="0" w:after="0" w:line="240" w:lineRule="auto"/>
      </w:pPr>
      <w:r>
        <w:separator/>
      </w:r>
    </w:p>
  </w:footnote>
  <w:footnote w:type="continuationSeparator" w:id="0">
    <w:p w:rsidR="0091359A" w:rsidRDefault="0091359A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425DD"/>
    <w:multiLevelType w:val="hybridMultilevel"/>
    <w:tmpl w:val="3C70FE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97A67"/>
    <w:multiLevelType w:val="hybridMultilevel"/>
    <w:tmpl w:val="03C03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2F494920"/>
    <w:multiLevelType w:val="hybridMultilevel"/>
    <w:tmpl w:val="387094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02117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16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7" w15:restartNumberingAfterBreak="0">
    <w:nsid w:val="37B54C1E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18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E45716"/>
    <w:multiLevelType w:val="hybridMultilevel"/>
    <w:tmpl w:val="62586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5C4A3D"/>
    <w:multiLevelType w:val="multilevel"/>
    <w:tmpl w:val="0BFC21B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8347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D00BC0"/>
    <w:multiLevelType w:val="multilevel"/>
    <w:tmpl w:val="D61EE7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5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0FA0780"/>
    <w:multiLevelType w:val="hybridMultilevel"/>
    <w:tmpl w:val="D8105C0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12F58D6"/>
    <w:multiLevelType w:val="multilevel"/>
    <w:tmpl w:val="AEC0A31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A86643"/>
    <w:multiLevelType w:val="hybridMultilevel"/>
    <w:tmpl w:val="E1B69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A875B9"/>
    <w:multiLevelType w:val="hybridMultilevel"/>
    <w:tmpl w:val="3CDC3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9F0B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31"/>
  </w:num>
  <w:num w:numId="3">
    <w:abstractNumId w:val="42"/>
  </w:num>
  <w:num w:numId="4">
    <w:abstractNumId w:val="29"/>
  </w:num>
  <w:num w:numId="5">
    <w:abstractNumId w:val="26"/>
  </w:num>
  <w:num w:numId="6">
    <w:abstractNumId w:val="44"/>
  </w:num>
  <w:num w:numId="7">
    <w:abstractNumId w:val="20"/>
  </w:num>
  <w:num w:numId="8">
    <w:abstractNumId w:val="5"/>
  </w:num>
  <w:num w:numId="9">
    <w:abstractNumId w:val="34"/>
  </w:num>
  <w:num w:numId="10">
    <w:abstractNumId w:val="3"/>
  </w:num>
  <w:num w:numId="11">
    <w:abstractNumId w:val="11"/>
  </w:num>
  <w:num w:numId="12">
    <w:abstractNumId w:val="4"/>
  </w:num>
  <w:num w:numId="13">
    <w:abstractNumId w:val="24"/>
  </w:num>
  <w:num w:numId="14">
    <w:abstractNumId w:val="43"/>
  </w:num>
  <w:num w:numId="15">
    <w:abstractNumId w:val="28"/>
  </w:num>
  <w:num w:numId="16">
    <w:abstractNumId w:val="8"/>
  </w:num>
  <w:num w:numId="17">
    <w:abstractNumId w:val="40"/>
  </w:num>
  <w:num w:numId="18">
    <w:abstractNumId w:val="6"/>
  </w:num>
  <w:num w:numId="19">
    <w:abstractNumId w:val="2"/>
  </w:num>
  <w:num w:numId="20">
    <w:abstractNumId w:val="39"/>
  </w:num>
  <w:num w:numId="21">
    <w:abstractNumId w:val="15"/>
  </w:num>
  <w:num w:numId="22">
    <w:abstractNumId w:val="17"/>
  </w:num>
  <w:num w:numId="23">
    <w:abstractNumId w:val="21"/>
  </w:num>
  <w:num w:numId="24">
    <w:abstractNumId w:val="37"/>
  </w:num>
  <w:num w:numId="25">
    <w:abstractNumId w:val="12"/>
  </w:num>
  <w:num w:numId="26">
    <w:abstractNumId w:val="35"/>
  </w:num>
  <w:num w:numId="27">
    <w:abstractNumId w:val="1"/>
  </w:num>
  <w:num w:numId="28">
    <w:abstractNumId w:val="0"/>
  </w:num>
  <w:num w:numId="29">
    <w:abstractNumId w:val="18"/>
  </w:num>
  <w:num w:numId="30">
    <w:abstractNumId w:val="41"/>
  </w:num>
  <w:num w:numId="31">
    <w:abstractNumId w:val="30"/>
  </w:num>
  <w:num w:numId="32">
    <w:abstractNumId w:val="10"/>
  </w:num>
  <w:num w:numId="33">
    <w:abstractNumId w:val="22"/>
  </w:num>
  <w:num w:numId="34">
    <w:abstractNumId w:val="27"/>
  </w:num>
  <w:num w:numId="35">
    <w:abstractNumId w:val="16"/>
  </w:num>
  <w:num w:numId="36">
    <w:abstractNumId w:val="23"/>
  </w:num>
  <w:num w:numId="37">
    <w:abstractNumId w:val="13"/>
  </w:num>
  <w:num w:numId="38">
    <w:abstractNumId w:val="19"/>
  </w:num>
  <w:num w:numId="39">
    <w:abstractNumId w:val="33"/>
  </w:num>
  <w:num w:numId="40">
    <w:abstractNumId w:val="38"/>
  </w:num>
  <w:num w:numId="41">
    <w:abstractNumId w:val="9"/>
  </w:num>
  <w:num w:numId="42">
    <w:abstractNumId w:val="14"/>
  </w:num>
  <w:num w:numId="43">
    <w:abstractNumId w:val="36"/>
  </w:num>
  <w:num w:numId="44">
    <w:abstractNumId w:val="32"/>
  </w:num>
  <w:num w:numId="45">
    <w:abstractNumId w:val="25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10B5C"/>
    <w:rsid w:val="00014F01"/>
    <w:rsid w:val="00016C90"/>
    <w:rsid w:val="000303CE"/>
    <w:rsid w:val="000315D2"/>
    <w:rsid w:val="00032F4F"/>
    <w:rsid w:val="000421C2"/>
    <w:rsid w:val="000532AA"/>
    <w:rsid w:val="000638DC"/>
    <w:rsid w:val="000A33FC"/>
    <w:rsid w:val="000B6CF3"/>
    <w:rsid w:val="000B7645"/>
    <w:rsid w:val="000C0DF6"/>
    <w:rsid w:val="000C60E7"/>
    <w:rsid w:val="000D197D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52F86"/>
    <w:rsid w:val="00163B68"/>
    <w:rsid w:val="00164246"/>
    <w:rsid w:val="0017029E"/>
    <w:rsid w:val="00176425"/>
    <w:rsid w:val="00177CBA"/>
    <w:rsid w:val="001A09B9"/>
    <w:rsid w:val="001D4113"/>
    <w:rsid w:val="001E011A"/>
    <w:rsid w:val="001F4D80"/>
    <w:rsid w:val="00213E10"/>
    <w:rsid w:val="00221AC3"/>
    <w:rsid w:val="0022311C"/>
    <w:rsid w:val="00225C6B"/>
    <w:rsid w:val="00242DCD"/>
    <w:rsid w:val="00252D00"/>
    <w:rsid w:val="002578EC"/>
    <w:rsid w:val="002769CB"/>
    <w:rsid w:val="002770C0"/>
    <w:rsid w:val="00287A2E"/>
    <w:rsid w:val="002A2631"/>
    <w:rsid w:val="002A2B1A"/>
    <w:rsid w:val="002A7CB4"/>
    <w:rsid w:val="002B02B3"/>
    <w:rsid w:val="002D1BFB"/>
    <w:rsid w:val="002E10AF"/>
    <w:rsid w:val="002E4026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682A"/>
    <w:rsid w:val="003B123D"/>
    <w:rsid w:val="003B2336"/>
    <w:rsid w:val="003C211E"/>
    <w:rsid w:val="003C7C82"/>
    <w:rsid w:val="003D7979"/>
    <w:rsid w:val="003E7EC4"/>
    <w:rsid w:val="003F1B32"/>
    <w:rsid w:val="003F2668"/>
    <w:rsid w:val="003F740D"/>
    <w:rsid w:val="00412FF8"/>
    <w:rsid w:val="00416B13"/>
    <w:rsid w:val="004218C1"/>
    <w:rsid w:val="00423AA1"/>
    <w:rsid w:val="0043634C"/>
    <w:rsid w:val="00455DAD"/>
    <w:rsid w:val="004653FF"/>
    <w:rsid w:val="00471FCB"/>
    <w:rsid w:val="00480297"/>
    <w:rsid w:val="00487B0C"/>
    <w:rsid w:val="004A02F0"/>
    <w:rsid w:val="004B6813"/>
    <w:rsid w:val="004C0044"/>
    <w:rsid w:val="004C28EA"/>
    <w:rsid w:val="004C4DC8"/>
    <w:rsid w:val="004D368D"/>
    <w:rsid w:val="004E4E0F"/>
    <w:rsid w:val="004E5A4A"/>
    <w:rsid w:val="004E64AE"/>
    <w:rsid w:val="004F0ED9"/>
    <w:rsid w:val="00511DA8"/>
    <w:rsid w:val="0051599C"/>
    <w:rsid w:val="00527B13"/>
    <w:rsid w:val="00530120"/>
    <w:rsid w:val="00542442"/>
    <w:rsid w:val="00550364"/>
    <w:rsid w:val="00556AE0"/>
    <w:rsid w:val="005742CA"/>
    <w:rsid w:val="00582938"/>
    <w:rsid w:val="00583962"/>
    <w:rsid w:val="005A3320"/>
    <w:rsid w:val="005A35DF"/>
    <w:rsid w:val="005B6093"/>
    <w:rsid w:val="005D5B97"/>
    <w:rsid w:val="005D684E"/>
    <w:rsid w:val="005F4AF8"/>
    <w:rsid w:val="0060548A"/>
    <w:rsid w:val="006061E6"/>
    <w:rsid w:val="006175BE"/>
    <w:rsid w:val="00620DC3"/>
    <w:rsid w:val="006243A4"/>
    <w:rsid w:val="0063096B"/>
    <w:rsid w:val="00630C8A"/>
    <w:rsid w:val="00636BD5"/>
    <w:rsid w:val="006375BF"/>
    <w:rsid w:val="00654ADF"/>
    <w:rsid w:val="00657324"/>
    <w:rsid w:val="00661231"/>
    <w:rsid w:val="00663571"/>
    <w:rsid w:val="0068177B"/>
    <w:rsid w:val="006832AF"/>
    <w:rsid w:val="00692C42"/>
    <w:rsid w:val="006A1E1E"/>
    <w:rsid w:val="006A564F"/>
    <w:rsid w:val="006A66C7"/>
    <w:rsid w:val="006B0EA1"/>
    <w:rsid w:val="006B4248"/>
    <w:rsid w:val="006B4796"/>
    <w:rsid w:val="006C54EF"/>
    <w:rsid w:val="006D0611"/>
    <w:rsid w:val="006D754E"/>
    <w:rsid w:val="006D7D6D"/>
    <w:rsid w:val="006F5D8B"/>
    <w:rsid w:val="00715BB5"/>
    <w:rsid w:val="007309B8"/>
    <w:rsid w:val="0073682A"/>
    <w:rsid w:val="00736E2E"/>
    <w:rsid w:val="00765F18"/>
    <w:rsid w:val="00767608"/>
    <w:rsid w:val="007931C4"/>
    <w:rsid w:val="00793EDA"/>
    <w:rsid w:val="0079615F"/>
    <w:rsid w:val="007A319E"/>
    <w:rsid w:val="007B066B"/>
    <w:rsid w:val="007B3CF8"/>
    <w:rsid w:val="007C0D03"/>
    <w:rsid w:val="007D7F08"/>
    <w:rsid w:val="007E6AD1"/>
    <w:rsid w:val="007F07A4"/>
    <w:rsid w:val="007F6F9F"/>
    <w:rsid w:val="007F70C7"/>
    <w:rsid w:val="00805F36"/>
    <w:rsid w:val="008079CF"/>
    <w:rsid w:val="008204B9"/>
    <w:rsid w:val="008219EC"/>
    <w:rsid w:val="00830DC9"/>
    <w:rsid w:val="00831B86"/>
    <w:rsid w:val="008442E0"/>
    <w:rsid w:val="008512FC"/>
    <w:rsid w:val="0085218A"/>
    <w:rsid w:val="00867F03"/>
    <w:rsid w:val="008A70E4"/>
    <w:rsid w:val="008C1AE4"/>
    <w:rsid w:val="008C720F"/>
    <w:rsid w:val="008F53B2"/>
    <w:rsid w:val="0091359A"/>
    <w:rsid w:val="00950772"/>
    <w:rsid w:val="00950F74"/>
    <w:rsid w:val="00962E27"/>
    <w:rsid w:val="00983B35"/>
    <w:rsid w:val="00992230"/>
    <w:rsid w:val="0099693C"/>
    <w:rsid w:val="009C0532"/>
    <w:rsid w:val="009E1E8E"/>
    <w:rsid w:val="009E7625"/>
    <w:rsid w:val="009F1F0E"/>
    <w:rsid w:val="009F2896"/>
    <w:rsid w:val="00A02D0D"/>
    <w:rsid w:val="00A231B3"/>
    <w:rsid w:val="00A46584"/>
    <w:rsid w:val="00A51ED2"/>
    <w:rsid w:val="00A5453A"/>
    <w:rsid w:val="00A55497"/>
    <w:rsid w:val="00A60C9D"/>
    <w:rsid w:val="00A64E95"/>
    <w:rsid w:val="00A81142"/>
    <w:rsid w:val="00A877EB"/>
    <w:rsid w:val="00A90F69"/>
    <w:rsid w:val="00AA0FF1"/>
    <w:rsid w:val="00AD1369"/>
    <w:rsid w:val="00AE71C0"/>
    <w:rsid w:val="00B0647F"/>
    <w:rsid w:val="00B1266E"/>
    <w:rsid w:val="00B33CAC"/>
    <w:rsid w:val="00B3638D"/>
    <w:rsid w:val="00B40A0C"/>
    <w:rsid w:val="00B53D94"/>
    <w:rsid w:val="00B54EE3"/>
    <w:rsid w:val="00B571D7"/>
    <w:rsid w:val="00B618AA"/>
    <w:rsid w:val="00B747F2"/>
    <w:rsid w:val="00B85698"/>
    <w:rsid w:val="00B94454"/>
    <w:rsid w:val="00BA3474"/>
    <w:rsid w:val="00BC4C2F"/>
    <w:rsid w:val="00BD6E2C"/>
    <w:rsid w:val="00C16AB4"/>
    <w:rsid w:val="00C248C3"/>
    <w:rsid w:val="00C25B0A"/>
    <w:rsid w:val="00C376DD"/>
    <w:rsid w:val="00C468E4"/>
    <w:rsid w:val="00C54772"/>
    <w:rsid w:val="00C73D47"/>
    <w:rsid w:val="00C9099A"/>
    <w:rsid w:val="00C94F32"/>
    <w:rsid w:val="00CA343D"/>
    <w:rsid w:val="00CA4E92"/>
    <w:rsid w:val="00CA6503"/>
    <w:rsid w:val="00CA7C26"/>
    <w:rsid w:val="00CB318C"/>
    <w:rsid w:val="00CB4C11"/>
    <w:rsid w:val="00CB7E06"/>
    <w:rsid w:val="00CC12CE"/>
    <w:rsid w:val="00CD6335"/>
    <w:rsid w:val="00CE0FDD"/>
    <w:rsid w:val="00CF0648"/>
    <w:rsid w:val="00CF3A63"/>
    <w:rsid w:val="00D03EA6"/>
    <w:rsid w:val="00D133A6"/>
    <w:rsid w:val="00D25CEB"/>
    <w:rsid w:val="00D32872"/>
    <w:rsid w:val="00D764CC"/>
    <w:rsid w:val="00D83C0D"/>
    <w:rsid w:val="00D92149"/>
    <w:rsid w:val="00DA0CD6"/>
    <w:rsid w:val="00DA2B6B"/>
    <w:rsid w:val="00DC15A5"/>
    <w:rsid w:val="00DD099E"/>
    <w:rsid w:val="00DE2AC1"/>
    <w:rsid w:val="00DF6C15"/>
    <w:rsid w:val="00E1281E"/>
    <w:rsid w:val="00E16046"/>
    <w:rsid w:val="00E17AB1"/>
    <w:rsid w:val="00E2116F"/>
    <w:rsid w:val="00E25C3D"/>
    <w:rsid w:val="00E37EAA"/>
    <w:rsid w:val="00E51357"/>
    <w:rsid w:val="00E54382"/>
    <w:rsid w:val="00E5439D"/>
    <w:rsid w:val="00E57943"/>
    <w:rsid w:val="00E632BB"/>
    <w:rsid w:val="00E6340E"/>
    <w:rsid w:val="00E7043B"/>
    <w:rsid w:val="00E74081"/>
    <w:rsid w:val="00E7482F"/>
    <w:rsid w:val="00E802E9"/>
    <w:rsid w:val="00E85F82"/>
    <w:rsid w:val="00E969D6"/>
    <w:rsid w:val="00EA6E17"/>
    <w:rsid w:val="00EC367A"/>
    <w:rsid w:val="00EC6326"/>
    <w:rsid w:val="00ED1E42"/>
    <w:rsid w:val="00ED2965"/>
    <w:rsid w:val="00EE5226"/>
    <w:rsid w:val="00F1002E"/>
    <w:rsid w:val="00F32E79"/>
    <w:rsid w:val="00F357C7"/>
    <w:rsid w:val="00F4678E"/>
    <w:rsid w:val="00F632DD"/>
    <w:rsid w:val="00F6364F"/>
    <w:rsid w:val="00F70985"/>
    <w:rsid w:val="00F804D4"/>
    <w:rsid w:val="00F80C83"/>
    <w:rsid w:val="00F91C30"/>
    <w:rsid w:val="00F94C86"/>
    <w:rsid w:val="00F95B91"/>
    <w:rsid w:val="00FB1FC1"/>
    <w:rsid w:val="00FC27C5"/>
    <w:rsid w:val="00FD1F7F"/>
    <w:rsid w:val="00FD67DA"/>
    <w:rsid w:val="00FE134D"/>
    <w:rsid w:val="00FE4D66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BD069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11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12</b:RefOrder>
  </b:Source>
  <b:Source>
    <b:Tag>esp</b:Tag>
    <b:SourceType>ElectronicSource</b:SourceType>
    <b:Guid>{BEDF2ECD-2ACE-4D5B-A594-361719D4E2C8}</b:Guid>
    <b:Title>ESP8266 Technical Reference</b:Title>
    <b:Author>
      <b:Author>
        <b:NameList>
          <b:Person>
            <b:Last>espressif</b:Last>
          </b:Person>
        </b:NameList>
      </b:Author>
    </b:Author>
    <b:RefOrder>13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14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15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17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18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19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20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21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22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23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F5D3B20F-BF58-4CE0-BBC5-436197EAA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4511</TotalTime>
  <Pages>47</Pages>
  <Words>6457</Words>
  <Characters>36808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44</cp:revision>
  <dcterms:created xsi:type="dcterms:W3CDTF">2020-11-30T11:06:00Z</dcterms:created>
  <dcterms:modified xsi:type="dcterms:W3CDTF">2020-12-20T14:15:00Z</dcterms:modified>
</cp:coreProperties>
</file>