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0053" w14:textId="77777777" w:rsidR="00E66880" w:rsidRPr="00EE2A29" w:rsidRDefault="00000000" w:rsidP="00E453B3">
      <w:pPr>
        <w:pStyle w:val="1"/>
        <w:spacing w:before="40" w:after="40" w:line="240" w:lineRule="atLeast"/>
        <w:jc w:val="both"/>
        <w:rPr>
          <w:rFonts w:ascii="宋体" w:eastAsia="宋体" w:hAnsi="宋体"/>
          <w:sz w:val="21"/>
          <w:szCs w:val="21"/>
        </w:rPr>
      </w:pPr>
      <w:r w:rsidRPr="00EE2A29">
        <w:rPr>
          <w:rFonts w:ascii="宋体" w:eastAsia="宋体" w:hAnsi="宋体"/>
          <w:sz w:val="21"/>
          <w:szCs w:val="21"/>
        </w:rPr>
        <w:t>第</w:t>
      </w:r>
      <w:r w:rsidRPr="00EE2A29">
        <w:rPr>
          <w:rFonts w:ascii="宋体" w:eastAsia="宋体" w:hAnsi="宋体" w:cs="Times New Roman"/>
          <w:sz w:val="21"/>
          <w:szCs w:val="21"/>
        </w:rPr>
        <w:t>1</w:t>
      </w:r>
      <w:r w:rsidRPr="00EE2A29">
        <w:rPr>
          <w:rFonts w:ascii="宋体" w:eastAsia="宋体" w:hAnsi="宋体"/>
          <w:sz w:val="21"/>
          <w:szCs w:val="21"/>
        </w:rPr>
        <w:t>章　软件工程学概述</w:t>
      </w:r>
    </w:p>
    <w:p w14:paraId="26731A0A" w14:textId="77777777" w:rsidR="00E66880" w:rsidRPr="00EE2A29" w:rsidRDefault="00000000" w:rsidP="00E453B3">
      <w:pPr>
        <w:pStyle w:val="2"/>
        <w:spacing w:before="40" w:after="40" w:line="240" w:lineRule="atLeast"/>
        <w:jc w:val="both"/>
        <w:rPr>
          <w:rFonts w:ascii="宋体" w:eastAsia="宋体" w:hAnsi="宋体"/>
          <w:sz w:val="21"/>
          <w:szCs w:val="21"/>
        </w:rPr>
      </w:pPr>
      <w:r w:rsidRPr="00EE2A29">
        <w:rPr>
          <w:rFonts w:ascii="宋体" w:eastAsia="宋体" w:hAnsi="宋体" w:cs="Times New Roman"/>
          <w:sz w:val="21"/>
          <w:szCs w:val="21"/>
        </w:rPr>
        <w:t>1.1</w:t>
      </w:r>
      <w:r w:rsidRPr="00EE2A29">
        <w:rPr>
          <w:rFonts w:ascii="宋体" w:eastAsia="宋体" w:hAnsi="宋体"/>
          <w:sz w:val="21"/>
          <w:szCs w:val="21"/>
        </w:rPr>
        <w:t xml:space="preserve">　复习笔记</w:t>
      </w:r>
    </w:p>
    <w:p w14:paraId="3A34BF5C" w14:textId="77777777" w:rsidR="00E66880" w:rsidRPr="00EE2A29" w:rsidRDefault="00000000" w:rsidP="00E453B3">
      <w:pPr>
        <w:spacing w:before="40" w:after="40" w:line="240" w:lineRule="atLeast"/>
        <w:ind w:left="145" w:right="5010"/>
        <w:jc w:val="both"/>
        <w:rPr>
          <w:rFonts w:ascii="宋体" w:eastAsia="宋体" w:hAnsi="宋体"/>
          <w:sz w:val="21"/>
          <w:szCs w:val="21"/>
        </w:rPr>
      </w:pPr>
      <w:r w:rsidRPr="00EE2A29">
        <w:rPr>
          <w:rFonts w:ascii="宋体" w:eastAsia="宋体" w:hAnsi="宋体"/>
          <w:color w:val="007874"/>
          <w:sz w:val="21"/>
          <w:szCs w:val="21"/>
        </w:rPr>
        <w:t>四、软件过程</w:t>
      </w:r>
    </w:p>
    <w:p w14:paraId="0E3D8030" w14:textId="77777777" w:rsidR="00E66880" w:rsidRPr="00EE2A29" w:rsidRDefault="00000000" w:rsidP="00E453B3">
      <w:pPr>
        <w:numPr>
          <w:ilvl w:val="0"/>
          <w:numId w:val="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定义</w:t>
      </w:r>
    </w:p>
    <w:p w14:paraId="686B5E2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软件过程是为了获得高质量软件所需要完成的一系列任务的框架，它规定了完成各项任务的工作步骤。</w:t>
      </w:r>
    </w:p>
    <w:p w14:paraId="7A088251" w14:textId="77777777" w:rsidR="00E66880" w:rsidRPr="00EE2A29" w:rsidRDefault="00000000" w:rsidP="00E453B3">
      <w:pPr>
        <w:numPr>
          <w:ilvl w:val="0"/>
          <w:numId w:val="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表示</w:t>
      </w:r>
    </w:p>
    <w:p w14:paraId="337C507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使用生命周期模型简洁地描述软件过程。</w:t>
      </w:r>
    </w:p>
    <w:p w14:paraId="62431DF2"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）瀑布模型</w:t>
      </w:r>
    </w:p>
    <w:p w14:paraId="325AF66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②特点</w:t>
      </w:r>
    </w:p>
    <w:p w14:paraId="66AC2044" w14:textId="77777777" w:rsidR="00E66880" w:rsidRPr="00EE2A29" w:rsidRDefault="00000000" w:rsidP="00E453B3">
      <w:pPr>
        <w:spacing w:before="40" w:after="40" w:line="240" w:lineRule="atLeast"/>
        <w:ind w:left="145" w:right="1260"/>
        <w:jc w:val="both"/>
        <w:rPr>
          <w:rFonts w:ascii="宋体" w:eastAsia="宋体" w:hAnsi="宋体"/>
          <w:sz w:val="21"/>
          <w:szCs w:val="21"/>
        </w:rPr>
      </w:pPr>
      <w:r w:rsidRPr="00EE2A29">
        <w:rPr>
          <w:rFonts w:ascii="宋体" w:eastAsia="宋体" w:hAnsi="宋体"/>
          <w:sz w:val="21"/>
          <w:szCs w:val="21"/>
        </w:rPr>
        <w:t>第一，阶段间具有顺序性和依赖性；第二，推迟实现的观点；第三，质量保证的观点。</w:t>
      </w:r>
    </w:p>
    <w:p w14:paraId="0DF4A108" w14:textId="4FB6AEB4" w:rsidR="00E66880" w:rsidRPr="00EE2A29" w:rsidRDefault="004D1DDF" w:rsidP="00E453B3">
      <w:pPr>
        <w:spacing w:before="40" w:after="40" w:line="240" w:lineRule="atLeast"/>
        <w:ind w:left="10"/>
        <w:jc w:val="both"/>
        <w:rPr>
          <w:rFonts w:ascii="宋体" w:eastAsia="宋体" w:hAnsi="宋体"/>
          <w:sz w:val="21"/>
          <w:szCs w:val="21"/>
          <w:highlight w:val="yellow"/>
        </w:rPr>
      </w:pPr>
      <w:r w:rsidRPr="00EE2A29">
        <w:rPr>
          <w:rFonts w:ascii="宋体" w:eastAsia="宋体" w:hAnsi="宋体" w:hint="eastAsia"/>
          <w:sz w:val="21"/>
          <w:szCs w:val="21"/>
        </w:rPr>
        <w:t>（2）</w:t>
      </w:r>
      <w:r w:rsidRPr="00EE2A29">
        <w:rPr>
          <w:rFonts w:ascii="宋体" w:eastAsia="宋体" w:hAnsi="宋体"/>
          <w:sz w:val="21"/>
          <w:szCs w:val="21"/>
        </w:rPr>
        <w:t>快速原型模型</w:t>
      </w:r>
    </w:p>
    <w:p w14:paraId="0A082489" w14:textId="77777777" w:rsidR="00E66880" w:rsidRPr="00EE2A29" w:rsidRDefault="00000000" w:rsidP="00E453B3">
      <w:pPr>
        <w:spacing w:before="40" w:after="40" w:line="240" w:lineRule="atLeast"/>
        <w:ind w:left="150" w:hanging="150"/>
        <w:jc w:val="both"/>
        <w:rPr>
          <w:rFonts w:ascii="宋体" w:eastAsia="宋体" w:hAnsi="宋体"/>
          <w:sz w:val="21"/>
          <w:szCs w:val="21"/>
        </w:rPr>
      </w:pPr>
      <w:r w:rsidRPr="00EE2A29">
        <w:rPr>
          <w:rFonts w:ascii="宋体" w:eastAsia="宋体" w:hAnsi="宋体"/>
          <w:color w:val="007874"/>
          <w:sz w:val="21"/>
          <w:szCs w:val="21"/>
        </w:rPr>
        <w:t>【注意】</w:t>
      </w:r>
      <w:r w:rsidRPr="00EE2A29">
        <w:rPr>
          <w:rFonts w:ascii="宋体" w:eastAsia="宋体" w:hAnsi="宋体"/>
          <w:sz w:val="21"/>
          <w:szCs w:val="21"/>
        </w:rPr>
        <w:t>快速原型模型弥补了瀑布模型不适用于需求动态变更的缺点，其本质是</w:t>
      </w:r>
      <w:r w:rsidRPr="00EE2A29">
        <w:rPr>
          <w:rFonts w:ascii="宋体" w:eastAsia="宋体" w:hAnsi="宋体" w:cs="Times New Roman"/>
          <w:sz w:val="21"/>
          <w:szCs w:val="21"/>
        </w:rPr>
        <w:t>“</w:t>
      </w:r>
      <w:r w:rsidRPr="00EE2A29">
        <w:rPr>
          <w:rFonts w:ascii="宋体" w:eastAsia="宋体" w:hAnsi="宋体"/>
          <w:sz w:val="21"/>
          <w:szCs w:val="21"/>
        </w:rPr>
        <w:t>快速</w:t>
      </w:r>
      <w:r w:rsidRPr="00EE2A29">
        <w:rPr>
          <w:rFonts w:ascii="宋体" w:eastAsia="宋体" w:hAnsi="宋体" w:cs="Times New Roman"/>
          <w:sz w:val="21"/>
          <w:szCs w:val="21"/>
        </w:rPr>
        <w:t>”</w:t>
      </w:r>
      <w:r w:rsidRPr="00EE2A29">
        <w:rPr>
          <w:rFonts w:ascii="宋体" w:eastAsia="宋体" w:hAnsi="宋体"/>
          <w:sz w:val="21"/>
          <w:szCs w:val="21"/>
        </w:rPr>
        <w:t>。</w:t>
      </w:r>
    </w:p>
    <w:p w14:paraId="756E4248" w14:textId="6ACE7B01" w:rsidR="00E66880" w:rsidRPr="00EE2A29" w:rsidRDefault="004D1DDF" w:rsidP="00E453B3">
      <w:pPr>
        <w:spacing w:before="40" w:after="40" w:line="240" w:lineRule="atLeast"/>
        <w:ind w:left="10"/>
        <w:jc w:val="both"/>
        <w:rPr>
          <w:rFonts w:ascii="宋体" w:eastAsia="宋体" w:hAnsi="宋体"/>
          <w:sz w:val="21"/>
          <w:szCs w:val="21"/>
        </w:rPr>
      </w:pPr>
      <w:r w:rsidRPr="00EE2A29">
        <w:rPr>
          <w:rFonts w:ascii="宋体" w:eastAsia="宋体" w:hAnsi="宋体" w:hint="eastAsia"/>
          <w:sz w:val="21"/>
          <w:szCs w:val="21"/>
        </w:rPr>
        <w:t>（3）</w:t>
      </w:r>
      <w:r w:rsidRPr="00EE2A29">
        <w:rPr>
          <w:rFonts w:ascii="宋体" w:eastAsia="宋体" w:hAnsi="宋体"/>
          <w:sz w:val="21"/>
          <w:szCs w:val="21"/>
        </w:rPr>
        <w:t>增量模型</w:t>
      </w:r>
    </w:p>
    <w:p w14:paraId="7183ED1D" w14:textId="77777777" w:rsidR="00E66880" w:rsidRPr="00EE2A29" w:rsidRDefault="00000000" w:rsidP="00E453B3">
      <w:pPr>
        <w:spacing w:before="40" w:after="40" w:line="240" w:lineRule="atLeast"/>
        <w:ind w:left="145" w:right="2867"/>
        <w:jc w:val="both"/>
        <w:rPr>
          <w:rFonts w:ascii="宋体" w:eastAsia="宋体" w:hAnsi="宋体"/>
          <w:sz w:val="21"/>
          <w:szCs w:val="21"/>
        </w:rPr>
      </w:pPr>
      <w:r w:rsidRPr="00EE2A29">
        <w:rPr>
          <w:rFonts w:ascii="宋体" w:eastAsia="宋体" w:hAnsi="宋体"/>
          <w:sz w:val="21"/>
          <w:szCs w:val="21"/>
        </w:rPr>
        <w:t xml:space="preserve">④技术难点 </w:t>
      </w:r>
      <w:r w:rsidRPr="00EE2A29">
        <w:rPr>
          <w:rFonts w:ascii="宋体" w:eastAsia="宋体" w:hAnsi="宋体" w:cs="Times New Roman"/>
          <w:sz w:val="21"/>
          <w:szCs w:val="21"/>
        </w:rPr>
        <w:t>a</w:t>
      </w:r>
      <w:r w:rsidRPr="00EE2A29">
        <w:rPr>
          <w:rFonts w:ascii="宋体" w:eastAsia="宋体" w:hAnsi="宋体"/>
          <w:sz w:val="21"/>
          <w:szCs w:val="21"/>
        </w:rPr>
        <w:t>．要求软件体系结构必须是开放的。</w:t>
      </w:r>
    </w:p>
    <w:p w14:paraId="6D2C586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 xml:space="preserve">．增量模型本身是自相矛盾的。 </w:t>
      </w:r>
      <w:r w:rsidRPr="00EE2A29">
        <w:rPr>
          <w:rFonts w:ascii="宋体" w:eastAsia="宋体" w:hAnsi="宋体" w:cs="Times New Roman"/>
          <w:sz w:val="21"/>
          <w:szCs w:val="21"/>
        </w:rPr>
        <w:t>c</w:t>
      </w:r>
      <w:r w:rsidRPr="00EE2A29">
        <w:rPr>
          <w:rFonts w:ascii="宋体" w:eastAsia="宋体" w:hAnsi="宋体"/>
          <w:sz w:val="21"/>
          <w:szCs w:val="21"/>
        </w:rPr>
        <w:t>．增量模型的灵活性很容易退化为边做边改模型，从而使软件过程的控制失去整体性。</w:t>
      </w:r>
    </w:p>
    <w:p w14:paraId="59489D1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⑤风险更大的增量模型</w:t>
      </w:r>
    </w:p>
    <w:p w14:paraId="51C0742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图</w:t>
      </w:r>
      <w:r w:rsidRPr="00EE2A29">
        <w:rPr>
          <w:rFonts w:ascii="宋体" w:eastAsia="宋体" w:hAnsi="宋体" w:cs="Times New Roman"/>
          <w:sz w:val="21"/>
          <w:szCs w:val="21"/>
        </w:rPr>
        <w:t>1-4</w:t>
      </w:r>
      <w:r w:rsidRPr="00EE2A29">
        <w:rPr>
          <w:rFonts w:ascii="宋体" w:eastAsia="宋体" w:hAnsi="宋体"/>
          <w:sz w:val="21"/>
          <w:szCs w:val="21"/>
        </w:rPr>
        <w:t>是一种风险更大的增量模型。</w:t>
      </w:r>
    </w:p>
    <w:p w14:paraId="5F358184"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2FF996F9" wp14:editId="1521A766">
            <wp:extent cx="5353050" cy="175260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7"/>
                    <a:stretch>
                      <a:fillRect/>
                    </a:stretch>
                  </pic:blipFill>
                  <pic:spPr>
                    <a:xfrm>
                      <a:off x="0" y="0"/>
                      <a:ext cx="5353050" cy="1752600"/>
                    </a:xfrm>
                    <a:prstGeom prst="rect">
                      <a:avLst/>
                    </a:prstGeom>
                  </pic:spPr>
                </pic:pic>
              </a:graphicData>
            </a:graphic>
          </wp:inline>
        </w:drawing>
      </w:r>
    </w:p>
    <w:p w14:paraId="22B69460"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1-4</w:t>
      </w:r>
      <w:r w:rsidRPr="00EE2A29">
        <w:rPr>
          <w:rFonts w:ascii="宋体" w:eastAsia="宋体" w:hAnsi="宋体"/>
          <w:color w:val="7F7F7F"/>
          <w:sz w:val="21"/>
          <w:szCs w:val="21"/>
        </w:rPr>
        <w:t xml:space="preserve">　风险更大的增量模型</w:t>
      </w:r>
    </w:p>
    <w:p w14:paraId="5166DE2C"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color w:val="007874"/>
          <w:sz w:val="21"/>
          <w:szCs w:val="21"/>
        </w:rPr>
        <w:t>【注意】</w:t>
      </w:r>
      <w:r w:rsidRPr="00EE2A29">
        <w:rPr>
          <w:rFonts w:ascii="宋体" w:eastAsia="宋体" w:hAnsi="宋体"/>
          <w:sz w:val="21"/>
          <w:szCs w:val="21"/>
        </w:rPr>
        <w:t>每个增量构件的开发采用瀑布模型。</w:t>
      </w:r>
    </w:p>
    <w:p w14:paraId="13B8C585" w14:textId="353F6A6B" w:rsidR="00E66880" w:rsidRPr="00EE2A29" w:rsidRDefault="00E453B3" w:rsidP="00E453B3">
      <w:pPr>
        <w:spacing w:before="40" w:after="40" w:line="240" w:lineRule="atLeast"/>
        <w:ind w:left="10"/>
        <w:jc w:val="both"/>
        <w:rPr>
          <w:rFonts w:ascii="宋体" w:eastAsia="宋体" w:hAnsi="宋体"/>
          <w:sz w:val="21"/>
          <w:szCs w:val="21"/>
        </w:rPr>
      </w:pPr>
      <w:r w:rsidRPr="00EE2A29">
        <w:rPr>
          <w:rFonts w:ascii="宋体" w:eastAsia="宋体" w:hAnsi="宋体" w:hint="eastAsia"/>
          <w:sz w:val="21"/>
          <w:szCs w:val="21"/>
        </w:rPr>
        <w:t>（5）</w:t>
      </w:r>
      <w:r w:rsidRPr="00EE2A29">
        <w:rPr>
          <w:rFonts w:ascii="宋体" w:eastAsia="宋体" w:hAnsi="宋体"/>
          <w:sz w:val="21"/>
          <w:szCs w:val="21"/>
        </w:rPr>
        <w:t>喷泉模型</w:t>
      </w:r>
    </w:p>
    <w:p w14:paraId="327E491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①开发流程图</w:t>
      </w:r>
      <w:r w:rsidRPr="00EE2A29">
        <w:rPr>
          <w:rFonts w:ascii="宋体" w:eastAsia="宋体" w:hAnsi="宋体" w:cs="Times New Roman"/>
          <w:sz w:val="21"/>
          <w:szCs w:val="21"/>
        </w:rPr>
        <w:t>1-7</w:t>
      </w:r>
      <w:r w:rsidRPr="00EE2A29">
        <w:rPr>
          <w:rFonts w:ascii="宋体" w:eastAsia="宋体" w:hAnsi="宋体"/>
          <w:sz w:val="21"/>
          <w:szCs w:val="21"/>
        </w:rPr>
        <w:t>所示的喷泉模型，是典型的面向对象的软件过程模型之一。</w:t>
      </w:r>
    </w:p>
    <w:p w14:paraId="22792DF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②特点</w:t>
      </w:r>
    </w:p>
    <w:p w14:paraId="1DE6276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．喷泉模型是一种以用户需求为动力，以对象为驱动的模型，主要用于描述面向对象的软件开发过程。</w:t>
      </w:r>
    </w:p>
    <w:p w14:paraId="2181F10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．体现了面向对象软件开发过程迭代和无缝的特性。</w:t>
      </w:r>
    </w:p>
    <w:p w14:paraId="11099C1A" w14:textId="4ED18AE4" w:rsidR="00E66880" w:rsidRPr="00EE2A29" w:rsidRDefault="00E453B3" w:rsidP="00E453B3">
      <w:pPr>
        <w:spacing w:before="40" w:after="40" w:line="240" w:lineRule="atLeast"/>
        <w:ind w:left="10"/>
        <w:jc w:val="both"/>
        <w:rPr>
          <w:rFonts w:ascii="宋体" w:eastAsia="宋体" w:hAnsi="宋体"/>
          <w:sz w:val="21"/>
          <w:szCs w:val="21"/>
        </w:rPr>
      </w:pPr>
      <w:r w:rsidRPr="00EE2A29">
        <w:rPr>
          <w:rFonts w:ascii="宋体" w:eastAsia="宋体" w:hAnsi="宋体" w:hint="eastAsia"/>
          <w:sz w:val="21"/>
          <w:szCs w:val="21"/>
        </w:rPr>
        <w:t>（6）</w:t>
      </w:r>
      <w:r w:rsidRPr="00EE2A29">
        <w:rPr>
          <w:rFonts w:ascii="宋体" w:eastAsia="宋体" w:hAnsi="宋体"/>
          <w:sz w:val="21"/>
          <w:szCs w:val="21"/>
        </w:rPr>
        <w:t>Rational统一过程（RUP）</w:t>
      </w:r>
    </w:p>
    <w:p w14:paraId="1361B45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②核心工作流</w:t>
      </w:r>
    </w:p>
    <w:p w14:paraId="264F305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如上图纵轴所示，由上至下有九个核心工作流，前六个为核心过程工作流程，后三个为核心支持工作流程。</w:t>
      </w:r>
    </w:p>
    <w:p w14:paraId="46FE33D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③工作阶段</w:t>
      </w:r>
    </w:p>
    <w:p w14:paraId="211704AA" w14:textId="77777777" w:rsidR="00E66880" w:rsidRPr="00EE2A29" w:rsidRDefault="00000000" w:rsidP="00E453B3">
      <w:pPr>
        <w:spacing w:before="40" w:after="40" w:line="240" w:lineRule="atLeast"/>
        <w:ind w:left="145" w:right="5477"/>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 xml:space="preserve">．初始阶段。 </w:t>
      </w:r>
      <w:r w:rsidRPr="00EE2A29">
        <w:rPr>
          <w:rFonts w:ascii="宋体" w:eastAsia="宋体" w:hAnsi="宋体" w:cs="Times New Roman"/>
          <w:sz w:val="21"/>
          <w:szCs w:val="21"/>
        </w:rPr>
        <w:t>b</w:t>
      </w:r>
      <w:r w:rsidRPr="00EE2A29">
        <w:rPr>
          <w:rFonts w:ascii="宋体" w:eastAsia="宋体" w:hAnsi="宋体"/>
          <w:sz w:val="21"/>
          <w:szCs w:val="21"/>
        </w:rPr>
        <w:t xml:space="preserve">．精化阶段。 </w:t>
      </w:r>
      <w:r w:rsidRPr="00EE2A29">
        <w:rPr>
          <w:rFonts w:ascii="宋体" w:eastAsia="宋体" w:hAnsi="宋体" w:cs="Times New Roman"/>
          <w:sz w:val="21"/>
          <w:szCs w:val="21"/>
        </w:rPr>
        <w:t>c</w:t>
      </w:r>
      <w:r w:rsidRPr="00EE2A29">
        <w:rPr>
          <w:rFonts w:ascii="宋体" w:eastAsia="宋体" w:hAnsi="宋体"/>
          <w:sz w:val="21"/>
          <w:szCs w:val="21"/>
        </w:rPr>
        <w:t xml:space="preserve">．构建阶段。 </w:t>
      </w:r>
      <w:r w:rsidRPr="00EE2A29">
        <w:rPr>
          <w:rFonts w:ascii="宋体" w:eastAsia="宋体" w:hAnsi="宋体" w:cs="Times New Roman"/>
          <w:sz w:val="21"/>
          <w:szCs w:val="21"/>
        </w:rPr>
        <w:t>d</w:t>
      </w:r>
      <w:r w:rsidRPr="00EE2A29">
        <w:rPr>
          <w:rFonts w:ascii="宋体" w:eastAsia="宋体" w:hAnsi="宋体"/>
          <w:sz w:val="21"/>
          <w:szCs w:val="21"/>
        </w:rPr>
        <w:t>．移交阶段。</w:t>
      </w:r>
    </w:p>
    <w:p w14:paraId="0B1AAD86" w14:textId="77777777" w:rsidR="00E66880" w:rsidRPr="00EE2A29" w:rsidRDefault="00000000" w:rsidP="00E453B3">
      <w:pPr>
        <w:spacing w:before="40" w:after="40" w:line="240" w:lineRule="atLeast"/>
        <w:ind w:left="145" w:right="3467"/>
        <w:jc w:val="both"/>
        <w:rPr>
          <w:rFonts w:ascii="宋体" w:eastAsia="宋体" w:hAnsi="宋体"/>
          <w:sz w:val="21"/>
          <w:szCs w:val="21"/>
        </w:rPr>
      </w:pPr>
      <w:r w:rsidRPr="00EE2A29">
        <w:rPr>
          <w:rFonts w:ascii="宋体" w:eastAsia="宋体" w:hAnsi="宋体"/>
          <w:sz w:val="21"/>
          <w:szCs w:val="21"/>
        </w:rPr>
        <w:t xml:space="preserve">④特点 </w:t>
      </w:r>
      <w:r w:rsidRPr="00EE2A29">
        <w:rPr>
          <w:rFonts w:ascii="宋体" w:eastAsia="宋体" w:hAnsi="宋体" w:cs="Times New Roman"/>
          <w:sz w:val="21"/>
          <w:szCs w:val="21"/>
        </w:rPr>
        <w:t>a</w:t>
      </w:r>
      <w:r w:rsidRPr="00EE2A29">
        <w:rPr>
          <w:rFonts w:ascii="宋体" w:eastAsia="宋体" w:hAnsi="宋体"/>
          <w:sz w:val="21"/>
          <w:szCs w:val="21"/>
        </w:rPr>
        <w:t>．采用迭代和渐增的方式开发软件。</w:t>
      </w:r>
    </w:p>
    <w:p w14:paraId="197FB74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．具有多功能性和广泛适用性。</w:t>
      </w:r>
    </w:p>
    <w:p w14:paraId="1972B449" w14:textId="7DEEF7BE" w:rsidR="00E66880" w:rsidRPr="00EE2A29" w:rsidRDefault="00E66880" w:rsidP="00E453B3">
      <w:pPr>
        <w:spacing w:before="40" w:after="40" w:line="240" w:lineRule="atLeast"/>
        <w:ind w:left="1620" w:firstLine="0"/>
        <w:jc w:val="both"/>
        <w:rPr>
          <w:rFonts w:ascii="宋体" w:eastAsia="宋体" w:hAnsi="宋体"/>
          <w:sz w:val="21"/>
          <w:szCs w:val="21"/>
        </w:rPr>
      </w:pPr>
    </w:p>
    <w:p w14:paraId="3D3EF53C" w14:textId="77777777" w:rsidR="00E66880" w:rsidRPr="00EE2A29" w:rsidRDefault="00000000" w:rsidP="00E453B3">
      <w:pPr>
        <w:pStyle w:val="2"/>
        <w:spacing w:before="40" w:after="40" w:line="240" w:lineRule="atLeast"/>
        <w:jc w:val="both"/>
        <w:rPr>
          <w:rFonts w:ascii="宋体" w:eastAsia="宋体" w:hAnsi="宋体"/>
          <w:sz w:val="21"/>
          <w:szCs w:val="21"/>
        </w:rPr>
      </w:pPr>
      <w:r w:rsidRPr="00EE2A29">
        <w:rPr>
          <w:rFonts w:ascii="宋体" w:eastAsia="宋体" w:hAnsi="宋体" w:cs="Times New Roman"/>
          <w:sz w:val="21"/>
          <w:szCs w:val="21"/>
        </w:rPr>
        <w:t>1.2</w:t>
      </w:r>
      <w:r w:rsidRPr="00EE2A29">
        <w:rPr>
          <w:rFonts w:ascii="宋体" w:eastAsia="宋体" w:hAnsi="宋体"/>
          <w:sz w:val="21"/>
          <w:szCs w:val="21"/>
        </w:rPr>
        <w:t xml:space="preserve">　课后习题详解</w:t>
      </w:r>
    </w:p>
    <w:p w14:paraId="3352D56A"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68480" behindDoc="1" locked="0" layoutInCell="1" allowOverlap="1" wp14:anchorId="2BF03C29" wp14:editId="3A40C45E">
                <wp:simplePos x="0" y="0"/>
                <wp:positionH relativeFrom="column">
                  <wp:posOffset>95250</wp:posOffset>
                </wp:positionH>
                <wp:positionV relativeFrom="paragraph">
                  <wp:posOffset>-17157</wp:posOffset>
                </wp:positionV>
                <wp:extent cx="209550" cy="209550"/>
                <wp:effectExtent l="0" t="0" r="0" b="0"/>
                <wp:wrapNone/>
                <wp:docPr id="76079" name="Group 76079"/>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745" name="Shape 745"/>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6079" style="width:16.5pt;height:16.5pt;position:absolute;z-index:-2147483646;mso-position-horizontal-relative:text;mso-position-horizontal:absolute;margin-left:7.5pt;mso-position-vertical-relative:text;margin-top:-1.35104pt;" coordsize="2095,2095">
                <v:shape id="Shape 745"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什么是软件危机？它有哪些典型表现？为什么会出现软件危机？</w:t>
      </w:r>
    </w:p>
    <w:p w14:paraId="0BD21C7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）软件危机是指在计算机软件的开发和维护过程中所遇到的一系列严重问题。</w:t>
      </w:r>
    </w:p>
    <w:p w14:paraId="169A328F"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sz w:val="21"/>
          <w:szCs w:val="21"/>
        </w:rPr>
        <w:t>软件危机的典型表现：</w:t>
      </w:r>
    </w:p>
    <w:p w14:paraId="3492561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①对软件开发成本和进度的估计不准确；</w:t>
      </w:r>
    </w:p>
    <w:p w14:paraId="6CFC93E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②用户对</w:t>
      </w:r>
      <w:r w:rsidRPr="00EE2A29">
        <w:rPr>
          <w:rFonts w:ascii="宋体" w:eastAsia="宋体" w:hAnsi="宋体" w:cs="Times New Roman"/>
          <w:sz w:val="21"/>
          <w:szCs w:val="21"/>
        </w:rPr>
        <w:t>“</w:t>
      </w:r>
      <w:r w:rsidRPr="00EE2A29">
        <w:rPr>
          <w:rFonts w:ascii="宋体" w:eastAsia="宋体" w:hAnsi="宋体"/>
          <w:sz w:val="21"/>
          <w:szCs w:val="21"/>
        </w:rPr>
        <w:t>已完成的</w:t>
      </w:r>
      <w:r w:rsidRPr="00EE2A29">
        <w:rPr>
          <w:rFonts w:ascii="宋体" w:eastAsia="宋体" w:hAnsi="宋体" w:cs="Times New Roman"/>
          <w:sz w:val="21"/>
          <w:szCs w:val="21"/>
        </w:rPr>
        <w:t>”</w:t>
      </w:r>
      <w:r w:rsidRPr="00EE2A29">
        <w:rPr>
          <w:rFonts w:ascii="宋体" w:eastAsia="宋体" w:hAnsi="宋体"/>
          <w:sz w:val="21"/>
          <w:szCs w:val="21"/>
        </w:rPr>
        <w:t>软件系统不满意的现象经常发生；</w:t>
      </w:r>
    </w:p>
    <w:p w14:paraId="30C2FAE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lastRenderedPageBreak/>
        <w:t>③软件产品的质量往往靠不住；</w:t>
      </w:r>
    </w:p>
    <w:p w14:paraId="4321599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④软件常常是不可维护的；</w:t>
      </w:r>
    </w:p>
    <w:p w14:paraId="717713F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⑤软件通常没有适当的文档资料；</w:t>
      </w:r>
    </w:p>
    <w:p w14:paraId="00455B8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⑥软件成本在计算机系统总成本中所占的比例逐年上升；</w:t>
      </w:r>
    </w:p>
    <w:p w14:paraId="7FD4DC1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⑦软件开发跟不上计算机应用迅速普及深入的趋势。</w:t>
      </w:r>
    </w:p>
    <w:p w14:paraId="240CA2AC"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sz w:val="21"/>
          <w:szCs w:val="21"/>
        </w:rPr>
        <w:t>软件危机出现的原因：</w:t>
      </w:r>
    </w:p>
    <w:p w14:paraId="13C95E7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①客观原因</w:t>
      </w:r>
    </w:p>
    <w:p w14:paraId="2F3943E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．软件是计算机系统中的逻辑部件，缺乏</w:t>
      </w:r>
      <w:r w:rsidRPr="00EE2A29">
        <w:rPr>
          <w:rFonts w:ascii="宋体" w:eastAsia="宋体" w:hAnsi="宋体" w:cs="Times New Roman"/>
          <w:sz w:val="21"/>
          <w:szCs w:val="21"/>
        </w:rPr>
        <w:t>“</w:t>
      </w:r>
      <w:r w:rsidRPr="00EE2A29">
        <w:rPr>
          <w:rFonts w:ascii="宋体" w:eastAsia="宋体" w:hAnsi="宋体"/>
          <w:sz w:val="21"/>
          <w:szCs w:val="21"/>
        </w:rPr>
        <w:t>可见性</w:t>
      </w:r>
      <w:r w:rsidRPr="00EE2A29">
        <w:rPr>
          <w:rFonts w:ascii="宋体" w:eastAsia="宋体" w:hAnsi="宋体" w:cs="Times New Roman"/>
          <w:sz w:val="21"/>
          <w:szCs w:val="21"/>
        </w:rPr>
        <w:t>”</w:t>
      </w:r>
      <w:r w:rsidRPr="00EE2A29">
        <w:rPr>
          <w:rFonts w:ascii="宋体" w:eastAsia="宋体" w:hAnsi="宋体"/>
          <w:sz w:val="21"/>
          <w:szCs w:val="21"/>
        </w:rPr>
        <w:t>，因此管理和控制软件开发过程相当困难。</w:t>
      </w:r>
    </w:p>
    <w:p w14:paraId="42EFFFB7" w14:textId="77777777" w:rsidR="00E66880" w:rsidRPr="00EE2A29" w:rsidRDefault="00000000" w:rsidP="00E453B3">
      <w:pPr>
        <w:spacing w:before="40" w:after="40" w:line="240" w:lineRule="atLeast"/>
        <w:ind w:left="145" w:right="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 xml:space="preserve">．软件维护通常意味着改正或修改原来的设计，因此软件较难维护。 </w:t>
      </w:r>
      <w:r w:rsidRPr="00EE2A29">
        <w:rPr>
          <w:rFonts w:ascii="宋体" w:eastAsia="宋体" w:hAnsi="宋体" w:cs="Times New Roman"/>
          <w:sz w:val="21"/>
          <w:szCs w:val="21"/>
        </w:rPr>
        <w:t>c</w:t>
      </w:r>
      <w:r w:rsidRPr="00EE2A29">
        <w:rPr>
          <w:rFonts w:ascii="宋体" w:eastAsia="宋体" w:hAnsi="宋体"/>
          <w:sz w:val="21"/>
          <w:szCs w:val="21"/>
        </w:rPr>
        <w:t>．软件规模庞大，而程序复杂性将随着程序规模的增加而呈指数上升。</w:t>
      </w:r>
    </w:p>
    <w:p w14:paraId="0C31EBCC" w14:textId="77777777" w:rsidR="00E66880" w:rsidRPr="00EE2A29" w:rsidRDefault="00000000" w:rsidP="00E453B3">
      <w:pPr>
        <w:spacing w:before="40" w:after="40" w:line="240" w:lineRule="atLeast"/>
        <w:ind w:left="145" w:right="467"/>
        <w:jc w:val="both"/>
        <w:rPr>
          <w:rFonts w:ascii="宋体" w:eastAsia="宋体" w:hAnsi="宋体"/>
          <w:sz w:val="21"/>
          <w:szCs w:val="21"/>
        </w:rPr>
      </w:pPr>
      <w:r w:rsidRPr="00EE2A29">
        <w:rPr>
          <w:rFonts w:ascii="宋体" w:eastAsia="宋体" w:hAnsi="宋体"/>
          <w:sz w:val="21"/>
          <w:szCs w:val="21"/>
        </w:rPr>
        <w:t xml:space="preserve">②主观原因 </w:t>
      </w:r>
      <w:r w:rsidRPr="00EE2A29">
        <w:rPr>
          <w:rFonts w:ascii="宋体" w:eastAsia="宋体" w:hAnsi="宋体" w:cs="Times New Roman"/>
          <w:sz w:val="21"/>
          <w:szCs w:val="21"/>
        </w:rPr>
        <w:t>a</w:t>
      </w:r>
      <w:r w:rsidRPr="00EE2A29">
        <w:rPr>
          <w:rFonts w:ascii="宋体" w:eastAsia="宋体" w:hAnsi="宋体"/>
          <w:sz w:val="21"/>
          <w:szCs w:val="21"/>
        </w:rPr>
        <w:t>．存在与软件开发和维护有关的许多错误认识和做法。</w:t>
      </w:r>
    </w:p>
    <w:p w14:paraId="722F9C3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．对用户要求没有完整准确的认识就匆忙着手编写程序。</w:t>
      </w:r>
    </w:p>
    <w:p w14:paraId="2787EEA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．开发人员只重视程序而忽视软件配置的其余成分（文档和数据等）。</w:t>
      </w:r>
    </w:p>
    <w:p w14:paraId="24DB310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d</w:t>
      </w:r>
      <w:r w:rsidRPr="00EE2A29">
        <w:rPr>
          <w:rFonts w:ascii="宋体" w:eastAsia="宋体" w:hAnsi="宋体"/>
          <w:sz w:val="21"/>
          <w:szCs w:val="21"/>
        </w:rPr>
        <w:t>．软件开发人员轻视维护。</w:t>
      </w:r>
    </w:p>
    <w:p w14:paraId="07F54B91"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69504" behindDoc="1" locked="0" layoutInCell="1" allowOverlap="1" wp14:anchorId="61BA0AF6" wp14:editId="39435DC7">
                <wp:simplePos x="0" y="0"/>
                <wp:positionH relativeFrom="column">
                  <wp:posOffset>95250</wp:posOffset>
                </wp:positionH>
                <wp:positionV relativeFrom="paragraph">
                  <wp:posOffset>-18558</wp:posOffset>
                </wp:positionV>
                <wp:extent cx="209550" cy="209550"/>
                <wp:effectExtent l="0" t="0" r="0" b="0"/>
                <wp:wrapNone/>
                <wp:docPr id="75977" name="Group 75977"/>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04" name="Shape 804"/>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5977" style="width:16.5pt;height:16.5pt;position:absolute;z-index:-2147483634;mso-position-horizontal-relative:text;mso-position-horizontal:absolute;margin-left:7.5pt;mso-position-vertical-relative:text;margin-top:-1.46136pt;" coordsize="2095,2095">
                <v:shape id="Shape 804"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假设自己是一家软件公司的总工程师，当把图</w:t>
      </w:r>
      <w:r w:rsidRPr="00EE2A29">
        <w:rPr>
          <w:rFonts w:ascii="宋体" w:eastAsia="宋体" w:hAnsi="宋体" w:cs="Times New Roman"/>
          <w:sz w:val="21"/>
          <w:szCs w:val="21"/>
        </w:rPr>
        <w:t>1-13</w:t>
      </w:r>
      <w:r w:rsidRPr="00EE2A29">
        <w:rPr>
          <w:rFonts w:ascii="宋体" w:eastAsia="宋体" w:hAnsi="宋体"/>
          <w:sz w:val="21"/>
          <w:szCs w:val="21"/>
        </w:rPr>
        <w:t>给手下的软件工程师们观看，告诉他们及早发现并改正错误的重要性时，有人不同意这个观点，认为要求在错误进入软件之前就清除它们是不现实的，并举例说：</w:t>
      </w:r>
      <w:r w:rsidRPr="00EE2A29">
        <w:rPr>
          <w:rFonts w:ascii="宋体" w:eastAsia="宋体" w:hAnsi="宋体" w:cs="Times New Roman"/>
          <w:sz w:val="21"/>
          <w:szCs w:val="21"/>
        </w:rPr>
        <w:t>“</w:t>
      </w:r>
      <w:r w:rsidRPr="00EE2A29">
        <w:rPr>
          <w:rFonts w:ascii="宋体" w:eastAsia="宋体" w:hAnsi="宋体"/>
          <w:sz w:val="21"/>
          <w:szCs w:val="21"/>
        </w:rPr>
        <w:t>如果一个故障是编码错误造成的，那么，一个人怎么能在设计阶段清除它呢？</w:t>
      </w:r>
      <w:r w:rsidRPr="00EE2A29">
        <w:rPr>
          <w:rFonts w:ascii="宋体" w:eastAsia="宋体" w:hAnsi="宋体" w:cs="Times New Roman"/>
          <w:sz w:val="21"/>
          <w:szCs w:val="21"/>
        </w:rPr>
        <w:t>”</w:t>
      </w:r>
      <w:r w:rsidRPr="00EE2A29">
        <w:rPr>
          <w:rFonts w:ascii="宋体" w:eastAsia="宋体" w:hAnsi="宋体"/>
          <w:sz w:val="21"/>
          <w:szCs w:val="21"/>
        </w:rPr>
        <w:t>应该怎么反驳他？</w:t>
      </w:r>
    </w:p>
    <w:p w14:paraId="6860A19C" w14:textId="77777777" w:rsidR="00E66880" w:rsidRPr="00EE2A29" w:rsidRDefault="00000000" w:rsidP="00E453B3">
      <w:pPr>
        <w:spacing w:before="40" w:after="40" w:line="240" w:lineRule="atLeast"/>
        <w:ind w:left="2040"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68717009" wp14:editId="18CA37DF">
            <wp:extent cx="2071255" cy="1032164"/>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8"/>
                    <a:stretch>
                      <a:fillRect/>
                    </a:stretch>
                  </pic:blipFill>
                  <pic:spPr>
                    <a:xfrm>
                      <a:off x="0" y="0"/>
                      <a:ext cx="2121238" cy="1057072"/>
                    </a:xfrm>
                    <a:prstGeom prst="rect">
                      <a:avLst/>
                    </a:prstGeom>
                  </pic:spPr>
                </pic:pic>
              </a:graphicData>
            </a:graphic>
          </wp:inline>
        </w:drawing>
      </w:r>
    </w:p>
    <w:p w14:paraId="5A34B8EB" w14:textId="77777777" w:rsidR="00E453B3" w:rsidRPr="00EE2A29" w:rsidRDefault="00000000" w:rsidP="00E453B3">
      <w:pPr>
        <w:spacing w:before="40" w:after="40" w:line="240" w:lineRule="atLeast"/>
        <w:ind w:left="135" w:right="1087" w:firstLine="2111"/>
        <w:jc w:val="both"/>
        <w:rPr>
          <w:rFonts w:ascii="宋体" w:eastAsia="宋体" w:hAnsi="宋体"/>
          <w:color w:val="7F7F7F"/>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1-13</w:t>
      </w:r>
      <w:r w:rsidRPr="00EE2A29">
        <w:rPr>
          <w:rFonts w:ascii="宋体" w:eastAsia="宋体" w:hAnsi="宋体"/>
          <w:color w:val="7F7F7F"/>
          <w:sz w:val="21"/>
          <w:szCs w:val="21"/>
        </w:rPr>
        <w:t xml:space="preserve">　引入同一变动付出的代价随时间变化的趋势</w:t>
      </w:r>
    </w:p>
    <w:p w14:paraId="5E24D6C1" w14:textId="012DEEF4" w:rsidR="00E66880" w:rsidRPr="00EE2A29" w:rsidRDefault="00000000" w:rsidP="00E453B3">
      <w:pPr>
        <w:spacing w:before="40" w:after="40" w:line="240" w:lineRule="atLeast"/>
        <w:ind w:right="1087"/>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可以从以下两方面来反驳他：</w:t>
      </w:r>
    </w:p>
    <w:p w14:paraId="464F9855" w14:textId="77777777" w:rsidR="00E66880" w:rsidRPr="00EE2A29" w:rsidRDefault="00000000" w:rsidP="00E453B3">
      <w:pPr>
        <w:numPr>
          <w:ilvl w:val="0"/>
          <w:numId w:val="13"/>
        </w:numPr>
        <w:spacing w:before="40" w:after="40" w:line="240" w:lineRule="atLeast"/>
        <w:ind w:hanging="150"/>
        <w:jc w:val="both"/>
        <w:rPr>
          <w:rFonts w:ascii="宋体" w:eastAsia="宋体" w:hAnsi="宋体"/>
          <w:sz w:val="21"/>
          <w:szCs w:val="21"/>
        </w:rPr>
      </w:pPr>
      <w:r w:rsidRPr="00EE2A29">
        <w:rPr>
          <w:rFonts w:ascii="宋体" w:eastAsia="宋体" w:hAnsi="宋体"/>
          <w:sz w:val="21"/>
          <w:szCs w:val="21"/>
        </w:rPr>
        <w:t>在软件开发的不同阶段进行修改需要付出的代价是很不相同的。在软件</w:t>
      </w:r>
      <w:r w:rsidRPr="00EE2A29">
        <w:rPr>
          <w:rFonts w:ascii="宋体" w:eastAsia="宋体" w:hAnsi="宋体" w:cs="Times New Roman"/>
          <w:sz w:val="21"/>
          <w:szCs w:val="21"/>
        </w:rPr>
        <w:t>“</w:t>
      </w:r>
      <w:r w:rsidRPr="00EE2A29">
        <w:rPr>
          <w:rFonts w:ascii="宋体" w:eastAsia="宋体" w:hAnsi="宋体"/>
          <w:sz w:val="21"/>
          <w:szCs w:val="21"/>
        </w:rPr>
        <w:t>已经完成</w:t>
      </w:r>
      <w:r w:rsidRPr="00EE2A29">
        <w:rPr>
          <w:rFonts w:ascii="宋体" w:eastAsia="宋体" w:hAnsi="宋体" w:cs="Times New Roman"/>
          <w:sz w:val="21"/>
          <w:szCs w:val="21"/>
        </w:rPr>
        <w:t>”</w:t>
      </w:r>
      <w:r w:rsidRPr="00EE2A29">
        <w:rPr>
          <w:rFonts w:ascii="宋体" w:eastAsia="宋体" w:hAnsi="宋体"/>
          <w:sz w:val="21"/>
          <w:szCs w:val="21"/>
        </w:rPr>
        <w:t>时再引入变动，当然需要付出更高的代价。在后期引入一个变动比在早期引入相同变动所需付出的代价高</w:t>
      </w:r>
      <w:r w:rsidRPr="00EE2A29">
        <w:rPr>
          <w:rFonts w:ascii="宋体" w:eastAsia="宋体" w:hAnsi="宋体" w:cs="Times New Roman"/>
          <w:sz w:val="21"/>
          <w:szCs w:val="21"/>
        </w:rPr>
        <w:t>2</w:t>
      </w:r>
      <w:r w:rsidRPr="00EE2A29">
        <w:rPr>
          <w:rFonts w:ascii="宋体" w:eastAsia="宋体" w:hAnsi="宋体"/>
          <w:sz w:val="21"/>
          <w:szCs w:val="21"/>
        </w:rPr>
        <w:t>～</w:t>
      </w:r>
      <w:r w:rsidRPr="00EE2A29">
        <w:rPr>
          <w:rFonts w:ascii="宋体" w:eastAsia="宋体" w:hAnsi="宋体" w:cs="Times New Roman"/>
          <w:sz w:val="21"/>
          <w:szCs w:val="21"/>
        </w:rPr>
        <w:t>3</w:t>
      </w:r>
      <w:r w:rsidRPr="00EE2A29">
        <w:rPr>
          <w:rFonts w:ascii="宋体" w:eastAsia="宋体" w:hAnsi="宋体"/>
          <w:sz w:val="21"/>
          <w:szCs w:val="21"/>
        </w:rPr>
        <w:t>个数量级。</w:t>
      </w:r>
    </w:p>
    <w:p w14:paraId="7693D622" w14:textId="77777777" w:rsidR="00E66880" w:rsidRPr="00EE2A29" w:rsidRDefault="00000000" w:rsidP="00E453B3">
      <w:pPr>
        <w:numPr>
          <w:ilvl w:val="0"/>
          <w:numId w:val="13"/>
        </w:numPr>
        <w:spacing w:before="40" w:after="40" w:line="240" w:lineRule="atLeast"/>
        <w:ind w:hanging="150"/>
        <w:jc w:val="both"/>
        <w:rPr>
          <w:rFonts w:ascii="宋体" w:eastAsia="宋体" w:hAnsi="宋体"/>
          <w:sz w:val="21"/>
          <w:szCs w:val="21"/>
        </w:rPr>
      </w:pPr>
      <w:r w:rsidRPr="00EE2A29">
        <w:rPr>
          <w:rFonts w:ascii="宋体" w:eastAsia="宋体" w:hAnsi="宋体"/>
          <w:sz w:val="21"/>
          <w:szCs w:val="21"/>
        </w:rPr>
        <w:t>发生在编码时期的错误极有可能是在需求分析阶段由于操作不当产生的，所以必须及时消除错误，否则，到了后期软件运行和维护阶段再回过头来修改，将会付出更大的代价。</w:t>
      </w:r>
    </w:p>
    <w:p w14:paraId="2BADD78D" w14:textId="77777777" w:rsidR="00E453B3" w:rsidRPr="00EE2A29" w:rsidRDefault="00000000" w:rsidP="00E453B3">
      <w:pPr>
        <w:spacing w:before="40" w:after="40" w:line="240" w:lineRule="atLeast"/>
        <w:ind w:left="135" w:right="180"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70528" behindDoc="1" locked="0" layoutInCell="1" allowOverlap="1" wp14:anchorId="5E0D7E01" wp14:editId="46A7C77A">
                <wp:simplePos x="0" y="0"/>
                <wp:positionH relativeFrom="column">
                  <wp:posOffset>95250</wp:posOffset>
                </wp:positionH>
                <wp:positionV relativeFrom="paragraph">
                  <wp:posOffset>-17144</wp:posOffset>
                </wp:positionV>
                <wp:extent cx="209550" cy="209550"/>
                <wp:effectExtent l="0" t="0" r="0" b="0"/>
                <wp:wrapNone/>
                <wp:docPr id="76065" name="Group 76065"/>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44" name="Shape 844"/>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6065" style="width:16.5pt;height:16.5pt;position:absolute;z-index:-2147483625;mso-position-horizontal-relative:text;mso-position-horizontal:absolute;margin-left:7.5pt;mso-position-vertical-relative:text;margin-top:-1.34998pt;" coordsize="2095,2095">
                <v:shape id="Shape 844"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什么是软件工程？它有哪些本质特性？怎样用软件工程消除软件危机？</w:t>
      </w:r>
    </w:p>
    <w:p w14:paraId="208ACDB7" w14:textId="3EBB1F55" w:rsidR="00E66880" w:rsidRPr="00EE2A29" w:rsidRDefault="00000000" w:rsidP="00E453B3">
      <w:pPr>
        <w:spacing w:before="40" w:after="40" w:line="240" w:lineRule="atLeast"/>
        <w:ind w:right="180"/>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）软件工程定义：</w:t>
      </w:r>
    </w:p>
    <w:p w14:paraId="0802A69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采用工程的概念、原理、技术和方法来开发与维护软件，把经过时间考验而证明正确的管理技术和当前能够得到的最好的技术方法结合起来，以经济地开发出高质量的软件并有效地维护它，这就是软件工程。</w:t>
      </w:r>
    </w:p>
    <w:p w14:paraId="68BDE923" w14:textId="77777777" w:rsidR="00E66880" w:rsidRPr="00EE2A29" w:rsidRDefault="00000000" w:rsidP="00E453B3">
      <w:pPr>
        <w:numPr>
          <w:ilvl w:val="0"/>
          <w:numId w:val="1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软件工程本质特征：</w:t>
      </w:r>
    </w:p>
    <w:p w14:paraId="58A5CE5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①软件工程关注于大型程序的构造；</w:t>
      </w:r>
    </w:p>
    <w:p w14:paraId="6BE9A54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②软件工程的中心课题是控制复杂性；</w:t>
      </w:r>
    </w:p>
    <w:p w14:paraId="7D76DED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③软件经常变化；</w:t>
      </w:r>
    </w:p>
    <w:p w14:paraId="54510CD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④开发软件的效率非常重要；</w:t>
      </w:r>
    </w:p>
    <w:p w14:paraId="4467843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⑤和谐地合作是开发软件的关键；</w:t>
      </w:r>
    </w:p>
    <w:p w14:paraId="52488E4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⑥软件必须有效地支持它的用户；</w:t>
      </w:r>
    </w:p>
    <w:p w14:paraId="4486C7C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⑦由具有一种文化背景的人替具有另一种文化背景的人创造产品。</w:t>
      </w:r>
    </w:p>
    <w:p w14:paraId="01AC0268" w14:textId="77777777" w:rsidR="00E66880" w:rsidRPr="00EE2A29" w:rsidRDefault="00000000" w:rsidP="00E453B3">
      <w:pPr>
        <w:numPr>
          <w:ilvl w:val="0"/>
          <w:numId w:val="1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消除软件危机的方法：</w:t>
      </w:r>
    </w:p>
    <w:p w14:paraId="3EE4F7B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①应该对计算机软件有一个正确的认识；</w:t>
      </w:r>
    </w:p>
    <w:p w14:paraId="7100209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②应该充分认识到软件开发是一种组织良好、管理严密、各类人员协同配合、共同完成的工程项目；</w:t>
      </w:r>
    </w:p>
    <w:p w14:paraId="2CEE398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③应该推广使用在实践中总结出来的开发软件的成功的技术和方法，并且研究探索更好更有效的技术和方法；</w:t>
      </w:r>
    </w:p>
    <w:p w14:paraId="4A22151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④应该开发和使用更好的软件工具。</w:t>
      </w:r>
    </w:p>
    <w:p w14:paraId="1890B2EF"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71552" behindDoc="1" locked="0" layoutInCell="1" allowOverlap="1" wp14:anchorId="2D9C685E" wp14:editId="645C97D7">
                <wp:simplePos x="0" y="0"/>
                <wp:positionH relativeFrom="column">
                  <wp:posOffset>95250</wp:posOffset>
                </wp:positionH>
                <wp:positionV relativeFrom="paragraph">
                  <wp:posOffset>-17157</wp:posOffset>
                </wp:positionV>
                <wp:extent cx="209550" cy="209550"/>
                <wp:effectExtent l="0" t="0" r="0" b="0"/>
                <wp:wrapNone/>
                <wp:docPr id="76337" name="Group 76337"/>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87" name="Shape 887"/>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6337" style="width:16.5pt;height:16.5pt;position:absolute;z-index:-2147483629;mso-position-horizontal-relative:text;mso-position-horizontal:absolute;margin-left:7.5pt;mso-position-vertical-relative:text;margin-top:-1.35104pt;" coordsize="2095,2095">
                <v:shape id="Shape 887"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4</w:t>
      </w:r>
      <w:r w:rsidRPr="00EE2A29">
        <w:rPr>
          <w:rFonts w:ascii="宋体" w:eastAsia="宋体" w:hAnsi="宋体"/>
          <w:sz w:val="21"/>
          <w:szCs w:val="21"/>
        </w:rPr>
        <w:t>简述结构化范型和面向对象范型的要点，并分析它们的优缺点。</w:t>
      </w:r>
    </w:p>
    <w:p w14:paraId="022D338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）结构化范型</w:t>
      </w:r>
    </w:p>
    <w:p w14:paraId="1B1F489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①要点</w:t>
      </w:r>
    </w:p>
    <w:p w14:paraId="1A30B4A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lastRenderedPageBreak/>
        <w:t>结构化范型属于传统方法学。传统的软件开发方法大部分采用瀑布模型。这种模型要求每一阶段都以前一阶段形成的文档为基础完成工作。</w:t>
      </w:r>
    </w:p>
    <w:p w14:paraId="5990504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每一阶段将要完成时，都要求开发人员进行验证或确认。</w:t>
      </w:r>
    </w:p>
    <w:p w14:paraId="106572B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 xml:space="preserve">②优点 </w:t>
      </w:r>
      <w:r w:rsidRPr="00EE2A29">
        <w:rPr>
          <w:rFonts w:ascii="宋体" w:eastAsia="宋体" w:hAnsi="宋体" w:cs="Times New Roman"/>
          <w:sz w:val="21"/>
          <w:szCs w:val="21"/>
        </w:rPr>
        <w:t>a</w:t>
      </w:r>
      <w:r w:rsidRPr="00EE2A29">
        <w:rPr>
          <w:rFonts w:ascii="宋体" w:eastAsia="宋体" w:hAnsi="宋体"/>
          <w:sz w:val="21"/>
          <w:szCs w:val="21"/>
        </w:rPr>
        <w:t>．把软件生命周期划分成若干相对独立、简单的阶段，便于不同人员分工协作，降低开发的困难程度。</w:t>
      </w:r>
    </w:p>
    <w:p w14:paraId="1EEDA62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 xml:space="preserve">．开发过程中采用科学的管理技术和良好的技术方法，且在每个阶段结束之前都进行严格的审查，保证了软件的质量，提高了软件的可维护性； </w:t>
      </w:r>
      <w:r w:rsidRPr="00EE2A29">
        <w:rPr>
          <w:rFonts w:ascii="宋体" w:eastAsia="宋体" w:hAnsi="宋体" w:cs="Times New Roman"/>
          <w:sz w:val="21"/>
          <w:szCs w:val="21"/>
        </w:rPr>
        <w:t>c</w:t>
      </w:r>
      <w:r w:rsidRPr="00EE2A29">
        <w:rPr>
          <w:rFonts w:ascii="宋体" w:eastAsia="宋体" w:hAnsi="宋体"/>
          <w:sz w:val="21"/>
          <w:szCs w:val="21"/>
        </w:rPr>
        <w:t>．大大提高了软件开发的成功率和生产率。</w:t>
      </w:r>
    </w:p>
    <w:p w14:paraId="1E0CD6D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③缺点</w:t>
      </w:r>
    </w:p>
    <w:p w14:paraId="6D9A4B9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．不适用于软件规模庞大、或者对软件的需求是模糊的或会随时间变化而变化的情况。</w:t>
      </w:r>
    </w:p>
    <w:p w14:paraId="5353ECF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．结构化范型技术把数据和操作人为地分离成两个独立的部分，增加了软件开发与维护的难度。</w:t>
      </w:r>
    </w:p>
    <w:p w14:paraId="55B700F8"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）面向对象范型</w:t>
      </w:r>
    </w:p>
    <w:p w14:paraId="68AD153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 xml:space="preserve">①要点 </w:t>
      </w:r>
      <w:r w:rsidRPr="00EE2A29">
        <w:rPr>
          <w:rFonts w:ascii="宋体" w:eastAsia="宋体" w:hAnsi="宋体" w:cs="Times New Roman"/>
          <w:sz w:val="21"/>
          <w:szCs w:val="21"/>
        </w:rPr>
        <w:t>a</w:t>
      </w:r>
      <w:r w:rsidRPr="00EE2A29">
        <w:rPr>
          <w:rFonts w:ascii="宋体" w:eastAsia="宋体" w:hAnsi="宋体"/>
          <w:sz w:val="21"/>
          <w:szCs w:val="21"/>
        </w:rPr>
        <w:t>．把对象作为融合了数据及在数据上的操作行为的统一的软件构件。</w:t>
      </w:r>
    </w:p>
    <w:p w14:paraId="5314BB9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．把所有对象划分成各种对象类。</w:t>
      </w:r>
    </w:p>
    <w:p w14:paraId="5D6EA34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．继承性。</w:t>
      </w:r>
    </w:p>
    <w:p w14:paraId="787A661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d</w:t>
      </w:r>
      <w:r w:rsidRPr="00EE2A29">
        <w:rPr>
          <w:rFonts w:ascii="宋体" w:eastAsia="宋体" w:hAnsi="宋体"/>
          <w:sz w:val="21"/>
          <w:szCs w:val="21"/>
        </w:rPr>
        <w:t>．对象彼此之间仅能通过传递消息互相联系。</w:t>
      </w:r>
    </w:p>
    <w:p w14:paraId="0AAC040F" w14:textId="77777777" w:rsidR="00E66880" w:rsidRPr="00EE2A29" w:rsidRDefault="00000000" w:rsidP="00E453B3">
      <w:pPr>
        <w:spacing w:before="40" w:after="40" w:line="240" w:lineRule="atLeast"/>
        <w:ind w:left="145" w:right="4367"/>
        <w:jc w:val="both"/>
        <w:rPr>
          <w:rFonts w:ascii="宋体" w:eastAsia="宋体" w:hAnsi="宋体"/>
          <w:sz w:val="21"/>
          <w:szCs w:val="21"/>
        </w:rPr>
      </w:pPr>
      <w:r w:rsidRPr="00EE2A29">
        <w:rPr>
          <w:rFonts w:ascii="宋体" w:eastAsia="宋体" w:hAnsi="宋体"/>
          <w:sz w:val="21"/>
          <w:szCs w:val="21"/>
        </w:rPr>
        <w:t xml:space="preserve">②优点 </w:t>
      </w:r>
      <w:r w:rsidRPr="00EE2A29">
        <w:rPr>
          <w:rFonts w:ascii="宋体" w:eastAsia="宋体" w:hAnsi="宋体" w:cs="Times New Roman"/>
          <w:sz w:val="21"/>
          <w:szCs w:val="21"/>
        </w:rPr>
        <w:t>a</w:t>
      </w:r>
      <w:r w:rsidRPr="00EE2A29">
        <w:rPr>
          <w:rFonts w:ascii="宋体" w:eastAsia="宋体" w:hAnsi="宋体"/>
          <w:sz w:val="21"/>
          <w:szCs w:val="21"/>
        </w:rPr>
        <w:t xml:space="preserve">．降低了软件产品的复杂性； </w:t>
      </w:r>
      <w:r w:rsidRPr="00EE2A29">
        <w:rPr>
          <w:rFonts w:ascii="宋体" w:eastAsia="宋体" w:hAnsi="宋体" w:cs="Times New Roman"/>
          <w:sz w:val="21"/>
          <w:szCs w:val="21"/>
        </w:rPr>
        <w:t>b</w:t>
      </w:r>
      <w:r w:rsidRPr="00EE2A29">
        <w:rPr>
          <w:rFonts w:ascii="宋体" w:eastAsia="宋体" w:hAnsi="宋体"/>
          <w:sz w:val="21"/>
          <w:szCs w:val="21"/>
        </w:rPr>
        <w:t xml:space="preserve">．提高了软件的可理解性； </w:t>
      </w:r>
      <w:r w:rsidRPr="00EE2A29">
        <w:rPr>
          <w:rFonts w:ascii="宋体" w:eastAsia="宋体" w:hAnsi="宋体" w:cs="Times New Roman"/>
          <w:sz w:val="21"/>
          <w:szCs w:val="21"/>
        </w:rPr>
        <w:t>c</w:t>
      </w:r>
      <w:r w:rsidRPr="00EE2A29">
        <w:rPr>
          <w:rFonts w:ascii="宋体" w:eastAsia="宋体" w:hAnsi="宋体"/>
          <w:sz w:val="21"/>
          <w:szCs w:val="21"/>
        </w:rPr>
        <w:t xml:space="preserve">．简化了软件的开发和维护工作； </w:t>
      </w:r>
      <w:r w:rsidRPr="00EE2A29">
        <w:rPr>
          <w:rFonts w:ascii="宋体" w:eastAsia="宋体" w:hAnsi="宋体" w:cs="Times New Roman"/>
          <w:sz w:val="21"/>
          <w:szCs w:val="21"/>
        </w:rPr>
        <w:t>d</w:t>
      </w:r>
      <w:r w:rsidRPr="00EE2A29">
        <w:rPr>
          <w:rFonts w:ascii="宋体" w:eastAsia="宋体" w:hAnsi="宋体"/>
          <w:sz w:val="21"/>
          <w:szCs w:val="21"/>
        </w:rPr>
        <w:t>．提高了软件的可重用性。</w:t>
      </w:r>
    </w:p>
    <w:p w14:paraId="04247CCF" w14:textId="77777777" w:rsidR="00E66880" w:rsidRPr="00EE2A29" w:rsidRDefault="00000000" w:rsidP="00E453B3">
      <w:pPr>
        <w:spacing w:before="40" w:after="40" w:line="240" w:lineRule="atLeast"/>
        <w:ind w:left="145" w:right="4500"/>
        <w:jc w:val="both"/>
        <w:rPr>
          <w:rFonts w:ascii="宋体" w:eastAsia="宋体" w:hAnsi="宋体"/>
          <w:sz w:val="21"/>
          <w:szCs w:val="21"/>
        </w:rPr>
      </w:pPr>
      <w:r w:rsidRPr="00EE2A29">
        <w:rPr>
          <w:rFonts w:ascii="宋体" w:eastAsia="宋体" w:hAnsi="宋体"/>
          <w:sz w:val="21"/>
          <w:szCs w:val="21"/>
        </w:rPr>
        <w:t>③缺点面向对象性能比面向过程低。</w:t>
      </w:r>
    </w:p>
    <w:p w14:paraId="64E1A984"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73600" behindDoc="1" locked="0" layoutInCell="1" allowOverlap="1" wp14:anchorId="365F148E" wp14:editId="78A465F3">
                <wp:simplePos x="0" y="0"/>
                <wp:positionH relativeFrom="column">
                  <wp:posOffset>95250</wp:posOffset>
                </wp:positionH>
                <wp:positionV relativeFrom="paragraph">
                  <wp:posOffset>-17263</wp:posOffset>
                </wp:positionV>
                <wp:extent cx="209550" cy="209550"/>
                <wp:effectExtent l="0" t="0" r="0" b="0"/>
                <wp:wrapNone/>
                <wp:docPr id="77031" name="Group 7703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1093" name="Shape 109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7031" style="width:16.5pt;height:16.5pt;position:absolute;z-index:-2147483593;mso-position-horizontal-relative:text;mso-position-horizontal:absolute;margin-left:7.5pt;mso-position-vertical-relative:text;margin-top:-1.35938pt;" coordsize="2095,2095">
                <v:shape id="Shape 109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6</w:t>
      </w:r>
      <w:r w:rsidRPr="00EE2A29">
        <w:rPr>
          <w:rFonts w:ascii="宋体" w:eastAsia="宋体" w:hAnsi="宋体"/>
          <w:sz w:val="21"/>
          <w:szCs w:val="21"/>
        </w:rPr>
        <w:t>什么是软件过程？它与软件工程方法学有何关系？</w:t>
      </w:r>
    </w:p>
    <w:p w14:paraId="4031293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软件过程是为了开发出高质量的软件产品所需完成的一系列任务的框架，它规定了完成各项任务的工作步骤。软件过程定义了运用技术方法的顺序、应该交付的文档资料、为保证软件质量和协调软件变化必须采取的管理措施，以及标志完成了相应开发活动的里程碑。</w:t>
      </w:r>
    </w:p>
    <w:p w14:paraId="3905E710" w14:textId="77777777" w:rsidR="00E66880" w:rsidRPr="00EE2A29" w:rsidRDefault="00000000" w:rsidP="00E453B3">
      <w:pPr>
        <w:spacing w:before="40" w:after="40" w:line="240" w:lineRule="atLeast"/>
        <w:ind w:left="150" w:hanging="15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）软件过程是软件工程方法学的三个重要组成部分之一。软件工程方法学的三个要素为：方法、工具和过程。</w:t>
      </w:r>
    </w:p>
    <w:p w14:paraId="327E155F"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74624" behindDoc="1" locked="0" layoutInCell="1" allowOverlap="1" wp14:anchorId="55E802D4" wp14:editId="40C15A0E">
                <wp:simplePos x="0" y="0"/>
                <wp:positionH relativeFrom="column">
                  <wp:posOffset>95250</wp:posOffset>
                </wp:positionH>
                <wp:positionV relativeFrom="paragraph">
                  <wp:posOffset>-17144</wp:posOffset>
                </wp:positionV>
                <wp:extent cx="209550" cy="209550"/>
                <wp:effectExtent l="0" t="0" r="0" b="0"/>
                <wp:wrapNone/>
                <wp:docPr id="77032" name="Group 7703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1107" name="Shape 1107"/>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7032" style="width:16.5pt;height:16.5pt;position:absolute;z-index:-2147483579;mso-position-horizontal-relative:text;mso-position-horizontal:absolute;margin-left:7.5pt;mso-position-vertical-relative:text;margin-top:-1.34998pt;" coordsize="2095,2095">
                <v:shape id="Shape 1107"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7</w:t>
      </w:r>
      <w:r w:rsidRPr="00EE2A29">
        <w:rPr>
          <w:rFonts w:ascii="宋体" w:eastAsia="宋体" w:hAnsi="宋体"/>
          <w:sz w:val="21"/>
          <w:szCs w:val="21"/>
        </w:rPr>
        <w:t>什么是软件生命周期模型？试比较瀑布模型、快速原型模型、增量模型和螺旋模型的优缺点，说明每种模型的适用范围。</w:t>
      </w:r>
    </w:p>
    <w:p w14:paraId="2A06BF1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软件生命周期模型是软件开发的全部过程、活动和任务的结构框架。软件生命周期模型能清晰、直观地表达软件开发全过程，明确规定了要完成的主要活动和任务，用来作为项目开发的基础。</w:t>
      </w:r>
    </w:p>
    <w:p w14:paraId="5FDCDC0C"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）瀑布模型</w:t>
      </w:r>
    </w:p>
    <w:p w14:paraId="0FE7A92F" w14:textId="77777777" w:rsidR="00E453B3" w:rsidRPr="00EE2A29" w:rsidRDefault="00000000" w:rsidP="00E453B3">
      <w:pPr>
        <w:spacing w:before="40" w:after="40" w:line="240" w:lineRule="atLeast"/>
        <w:ind w:left="145" w:right="3467"/>
        <w:jc w:val="both"/>
        <w:rPr>
          <w:rFonts w:ascii="宋体" w:eastAsia="宋体" w:hAnsi="宋体"/>
          <w:sz w:val="21"/>
          <w:szCs w:val="21"/>
        </w:rPr>
      </w:pPr>
      <w:r w:rsidRPr="00EE2A29">
        <w:rPr>
          <w:rFonts w:ascii="宋体" w:eastAsia="宋体" w:hAnsi="宋体"/>
          <w:sz w:val="21"/>
          <w:szCs w:val="21"/>
        </w:rPr>
        <w:t xml:space="preserve">①优点 </w:t>
      </w:r>
      <w:r w:rsidRPr="00EE2A29">
        <w:rPr>
          <w:rFonts w:ascii="宋体" w:eastAsia="宋体" w:hAnsi="宋体" w:cs="Times New Roman"/>
          <w:sz w:val="21"/>
          <w:szCs w:val="21"/>
        </w:rPr>
        <w:t>a</w:t>
      </w:r>
      <w:r w:rsidRPr="00EE2A29">
        <w:rPr>
          <w:rFonts w:ascii="宋体" w:eastAsia="宋体" w:hAnsi="宋体"/>
          <w:sz w:val="21"/>
          <w:szCs w:val="21"/>
        </w:rPr>
        <w:t xml:space="preserve">．可强迫开发人员采用规范的方法； </w:t>
      </w:r>
    </w:p>
    <w:p w14:paraId="36F28F47" w14:textId="101BA723" w:rsidR="00E66880" w:rsidRPr="00EE2A29" w:rsidRDefault="00000000" w:rsidP="00E453B3">
      <w:pPr>
        <w:spacing w:before="40" w:after="40" w:line="240" w:lineRule="atLeast"/>
        <w:ind w:left="145" w:right="3467"/>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．严格地规定了每个阶段必须提交的文档；</w:t>
      </w:r>
    </w:p>
    <w:p w14:paraId="7C068FFF" w14:textId="77777777" w:rsidR="00E453B3"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 xml:space="preserve">．要求每个阶段交出的所有产品都必须经过质量保证小组的仔细验证； </w:t>
      </w:r>
    </w:p>
    <w:p w14:paraId="126F653F" w14:textId="45522948"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d</w:t>
      </w:r>
      <w:r w:rsidRPr="00EE2A29">
        <w:rPr>
          <w:rFonts w:ascii="宋体" w:eastAsia="宋体" w:hAnsi="宋体"/>
          <w:sz w:val="21"/>
          <w:szCs w:val="21"/>
        </w:rPr>
        <w:t>．对文档的约束，使软件维护变得容易一些，且能降低软件预算。</w:t>
      </w:r>
    </w:p>
    <w:p w14:paraId="02147CF4" w14:textId="77777777" w:rsidR="00E453B3" w:rsidRPr="00EE2A29" w:rsidRDefault="00000000" w:rsidP="00E453B3">
      <w:pPr>
        <w:spacing w:before="40" w:after="40" w:line="240" w:lineRule="atLeast"/>
        <w:ind w:left="145" w:right="3227"/>
        <w:jc w:val="both"/>
        <w:rPr>
          <w:rFonts w:ascii="宋体" w:eastAsia="宋体" w:hAnsi="宋体"/>
          <w:sz w:val="21"/>
          <w:szCs w:val="21"/>
        </w:rPr>
      </w:pPr>
      <w:r w:rsidRPr="00EE2A29">
        <w:rPr>
          <w:rFonts w:ascii="宋体" w:eastAsia="宋体" w:hAnsi="宋体"/>
          <w:sz w:val="21"/>
          <w:szCs w:val="21"/>
        </w:rPr>
        <w:t xml:space="preserve">②缺点 </w:t>
      </w:r>
      <w:r w:rsidRPr="00EE2A29">
        <w:rPr>
          <w:rFonts w:ascii="宋体" w:eastAsia="宋体" w:hAnsi="宋体" w:cs="Times New Roman"/>
          <w:sz w:val="21"/>
          <w:szCs w:val="21"/>
        </w:rPr>
        <w:t>a</w:t>
      </w:r>
      <w:r w:rsidRPr="00EE2A29">
        <w:rPr>
          <w:rFonts w:ascii="宋体" w:eastAsia="宋体" w:hAnsi="宋体"/>
          <w:sz w:val="21"/>
          <w:szCs w:val="21"/>
        </w:rPr>
        <w:t xml:space="preserve">．瀑布模型是由文档驱动的； </w:t>
      </w:r>
    </w:p>
    <w:p w14:paraId="141A64C5" w14:textId="77777777" w:rsidR="00E453B3" w:rsidRPr="00EE2A29" w:rsidRDefault="00000000" w:rsidP="00E453B3">
      <w:pPr>
        <w:spacing w:before="40" w:after="40" w:line="240" w:lineRule="atLeast"/>
        <w:ind w:left="145" w:right="3227"/>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 xml:space="preserve">．缺乏对于需求变更和项目变化的适应性； </w:t>
      </w:r>
    </w:p>
    <w:p w14:paraId="568BDC2E" w14:textId="670A6039" w:rsidR="00E66880" w:rsidRPr="00EE2A29" w:rsidRDefault="00000000" w:rsidP="00E453B3">
      <w:pPr>
        <w:spacing w:before="40" w:after="40" w:line="240" w:lineRule="atLeast"/>
        <w:ind w:left="145" w:right="3227"/>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．用户只有在生命周期的后期才能看到结果；</w:t>
      </w:r>
    </w:p>
    <w:p w14:paraId="4E8AB6B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③适用范围</w:t>
      </w:r>
    </w:p>
    <w:p w14:paraId="3A8F5FF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适用于用户需求明确、完整、无重大变化的软件项目开发。</w:t>
      </w:r>
    </w:p>
    <w:p w14:paraId="296090DF"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）快速原型模型</w:t>
      </w:r>
    </w:p>
    <w:p w14:paraId="78A27933" w14:textId="77777777" w:rsidR="00E66880" w:rsidRPr="00EE2A29" w:rsidRDefault="00000000" w:rsidP="00E453B3">
      <w:pPr>
        <w:spacing w:before="40" w:after="40" w:line="240" w:lineRule="atLeast"/>
        <w:ind w:left="145" w:right="167"/>
        <w:jc w:val="both"/>
        <w:rPr>
          <w:rFonts w:ascii="宋体" w:eastAsia="宋体" w:hAnsi="宋体"/>
          <w:sz w:val="21"/>
          <w:szCs w:val="21"/>
        </w:rPr>
      </w:pPr>
      <w:r w:rsidRPr="00EE2A29">
        <w:rPr>
          <w:rFonts w:ascii="宋体" w:eastAsia="宋体" w:hAnsi="宋体"/>
          <w:sz w:val="21"/>
          <w:szCs w:val="21"/>
        </w:rPr>
        <w:t xml:space="preserve">①优点 </w:t>
      </w:r>
      <w:r w:rsidRPr="00EE2A29">
        <w:rPr>
          <w:rFonts w:ascii="宋体" w:eastAsia="宋体" w:hAnsi="宋体" w:cs="Times New Roman"/>
          <w:sz w:val="21"/>
          <w:szCs w:val="21"/>
        </w:rPr>
        <w:t>a</w:t>
      </w:r>
      <w:r w:rsidRPr="00EE2A29">
        <w:rPr>
          <w:rFonts w:ascii="宋体" w:eastAsia="宋体" w:hAnsi="宋体"/>
          <w:sz w:val="21"/>
          <w:szCs w:val="21"/>
        </w:rPr>
        <w:t xml:space="preserve">．克服了瀑布模型的缺点，对于需求变更具有更好的适应性； </w:t>
      </w:r>
      <w:r w:rsidRPr="00EE2A29">
        <w:rPr>
          <w:rFonts w:ascii="宋体" w:eastAsia="宋体" w:hAnsi="宋体" w:cs="Times New Roman"/>
          <w:sz w:val="21"/>
          <w:szCs w:val="21"/>
        </w:rPr>
        <w:t>b</w:t>
      </w:r>
      <w:r w:rsidRPr="00EE2A29">
        <w:rPr>
          <w:rFonts w:ascii="宋体" w:eastAsia="宋体" w:hAnsi="宋体"/>
          <w:sz w:val="21"/>
          <w:szCs w:val="21"/>
        </w:rPr>
        <w:t>．开发费用低、开发周期短且对用户更友好。</w:t>
      </w:r>
    </w:p>
    <w:p w14:paraId="0C109098" w14:textId="77777777" w:rsidR="00E66880" w:rsidRPr="00EE2A29" w:rsidRDefault="00000000" w:rsidP="00E453B3">
      <w:pPr>
        <w:spacing w:before="40" w:after="40" w:line="240" w:lineRule="atLeast"/>
        <w:ind w:left="145" w:right="3767"/>
        <w:jc w:val="both"/>
        <w:rPr>
          <w:rFonts w:ascii="宋体" w:eastAsia="宋体" w:hAnsi="宋体"/>
          <w:sz w:val="21"/>
          <w:szCs w:val="21"/>
        </w:rPr>
      </w:pPr>
      <w:r w:rsidRPr="00EE2A29">
        <w:rPr>
          <w:rFonts w:ascii="宋体" w:eastAsia="宋体" w:hAnsi="宋体"/>
          <w:sz w:val="21"/>
          <w:szCs w:val="21"/>
        </w:rPr>
        <w:t xml:space="preserve">②缺点 </w:t>
      </w:r>
      <w:r w:rsidRPr="00EE2A29">
        <w:rPr>
          <w:rFonts w:ascii="宋体" w:eastAsia="宋体" w:hAnsi="宋体" w:cs="Times New Roman"/>
          <w:sz w:val="21"/>
          <w:szCs w:val="21"/>
        </w:rPr>
        <w:t>a</w:t>
      </w:r>
      <w:r w:rsidRPr="00EE2A29">
        <w:rPr>
          <w:rFonts w:ascii="宋体" w:eastAsia="宋体" w:hAnsi="宋体"/>
          <w:sz w:val="21"/>
          <w:szCs w:val="21"/>
        </w:rPr>
        <w:t>．客户与开发者对原型理解不同；</w:t>
      </w:r>
    </w:p>
    <w:p w14:paraId="7287BC75" w14:textId="77777777" w:rsidR="00E66880" w:rsidRPr="00EE2A29" w:rsidRDefault="00000000" w:rsidP="00E453B3">
      <w:pPr>
        <w:spacing w:before="40" w:after="40" w:line="240" w:lineRule="atLeast"/>
        <w:ind w:left="145" w:right="210"/>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 xml:space="preserve">．本质是快速，没有考虑软件的总体质量和可维护性，最终产品质量较差； </w:t>
      </w:r>
      <w:r w:rsidRPr="00EE2A29">
        <w:rPr>
          <w:rFonts w:ascii="宋体" w:eastAsia="宋体" w:hAnsi="宋体" w:cs="Times New Roman"/>
          <w:sz w:val="21"/>
          <w:szCs w:val="21"/>
        </w:rPr>
        <w:t>c</w:t>
      </w:r>
      <w:r w:rsidRPr="00EE2A29">
        <w:rPr>
          <w:rFonts w:ascii="宋体" w:eastAsia="宋体" w:hAnsi="宋体"/>
          <w:sz w:val="21"/>
          <w:szCs w:val="21"/>
        </w:rPr>
        <w:t>．不利于开发人员的创新。</w:t>
      </w:r>
    </w:p>
    <w:p w14:paraId="5C55B8E8" w14:textId="77777777" w:rsidR="00E66880" w:rsidRPr="00EE2A29" w:rsidRDefault="00000000" w:rsidP="00E453B3">
      <w:pPr>
        <w:spacing w:before="40" w:after="40" w:line="240" w:lineRule="atLeast"/>
        <w:ind w:left="145" w:right="167"/>
        <w:jc w:val="both"/>
        <w:rPr>
          <w:rFonts w:ascii="宋体" w:eastAsia="宋体" w:hAnsi="宋体"/>
          <w:sz w:val="21"/>
          <w:szCs w:val="21"/>
        </w:rPr>
      </w:pPr>
      <w:r w:rsidRPr="00EE2A29">
        <w:rPr>
          <w:rFonts w:ascii="宋体" w:eastAsia="宋体" w:hAnsi="宋体"/>
          <w:sz w:val="21"/>
          <w:szCs w:val="21"/>
        </w:rPr>
        <w:t xml:space="preserve">③适用范围 </w:t>
      </w:r>
      <w:r w:rsidRPr="00EE2A29">
        <w:rPr>
          <w:rFonts w:ascii="宋体" w:eastAsia="宋体" w:hAnsi="宋体" w:cs="Times New Roman"/>
          <w:sz w:val="21"/>
          <w:szCs w:val="21"/>
        </w:rPr>
        <w:t>a</w:t>
      </w:r>
      <w:r w:rsidRPr="00EE2A29">
        <w:rPr>
          <w:rFonts w:ascii="宋体" w:eastAsia="宋体" w:hAnsi="宋体"/>
          <w:sz w:val="21"/>
          <w:szCs w:val="21"/>
        </w:rPr>
        <w:t xml:space="preserve">．对所开发的领域比较熟悉而且有快速的原型开发工具； </w:t>
      </w:r>
      <w:r w:rsidRPr="00EE2A29">
        <w:rPr>
          <w:rFonts w:ascii="宋体" w:eastAsia="宋体" w:hAnsi="宋体" w:cs="Times New Roman"/>
          <w:sz w:val="21"/>
          <w:szCs w:val="21"/>
        </w:rPr>
        <w:t>b</w:t>
      </w:r>
      <w:r w:rsidRPr="00EE2A29">
        <w:rPr>
          <w:rFonts w:ascii="宋体" w:eastAsia="宋体" w:hAnsi="宋体"/>
          <w:sz w:val="21"/>
          <w:szCs w:val="21"/>
        </w:rPr>
        <w:t>．项目招投标时，可以以原型模型作为软件的开发模型；</w:t>
      </w:r>
    </w:p>
    <w:p w14:paraId="5FA3856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．进行产品移植或升级时，或对已有产品原型进行客户化工作时。</w:t>
      </w:r>
    </w:p>
    <w:p w14:paraId="1F41BA8E"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3</w:t>
      </w:r>
      <w:r w:rsidRPr="00EE2A29">
        <w:rPr>
          <w:rFonts w:ascii="宋体" w:eastAsia="宋体" w:hAnsi="宋体"/>
          <w:sz w:val="21"/>
          <w:szCs w:val="21"/>
        </w:rPr>
        <w:t>）增量模型</w:t>
      </w:r>
    </w:p>
    <w:p w14:paraId="379E8FE9" w14:textId="77777777" w:rsidR="00E66880" w:rsidRPr="00EE2A29" w:rsidRDefault="00000000" w:rsidP="00E453B3">
      <w:pPr>
        <w:spacing w:before="40" w:after="40" w:line="240" w:lineRule="atLeast"/>
        <w:ind w:left="145" w:right="1067"/>
        <w:jc w:val="both"/>
        <w:rPr>
          <w:rFonts w:ascii="宋体" w:eastAsia="宋体" w:hAnsi="宋体"/>
          <w:sz w:val="21"/>
          <w:szCs w:val="21"/>
        </w:rPr>
      </w:pPr>
      <w:r w:rsidRPr="00EE2A29">
        <w:rPr>
          <w:rFonts w:ascii="宋体" w:eastAsia="宋体" w:hAnsi="宋体"/>
          <w:sz w:val="21"/>
          <w:szCs w:val="21"/>
        </w:rPr>
        <w:t xml:space="preserve">①优点 </w:t>
      </w:r>
      <w:r w:rsidRPr="00EE2A29">
        <w:rPr>
          <w:rFonts w:ascii="宋体" w:eastAsia="宋体" w:hAnsi="宋体" w:cs="Times New Roman"/>
          <w:sz w:val="21"/>
          <w:szCs w:val="21"/>
        </w:rPr>
        <w:t>a</w:t>
      </w:r>
      <w:r w:rsidRPr="00EE2A29">
        <w:rPr>
          <w:rFonts w:ascii="宋体" w:eastAsia="宋体" w:hAnsi="宋体"/>
          <w:sz w:val="21"/>
          <w:szCs w:val="21"/>
        </w:rPr>
        <w:t>．能在较短时间内向用户提交可完成部分工作的产品；</w:t>
      </w:r>
    </w:p>
    <w:p w14:paraId="5903AB9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．逐步增加产品功能，可以使用户有较充裕的时间学习和适应新产品。</w:t>
      </w:r>
    </w:p>
    <w:p w14:paraId="7CD9D64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②缺点</w:t>
      </w:r>
    </w:p>
    <w:p w14:paraId="4BFE649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．要求软件体系结构必须是开放的。</w:t>
      </w:r>
    </w:p>
    <w:p w14:paraId="7966E0E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lastRenderedPageBreak/>
        <w:t>b</w:t>
      </w:r>
      <w:r w:rsidRPr="00EE2A29">
        <w:rPr>
          <w:rFonts w:ascii="宋体" w:eastAsia="宋体" w:hAnsi="宋体"/>
          <w:sz w:val="21"/>
          <w:szCs w:val="21"/>
        </w:rPr>
        <w:t>．增量模型的灵活性很容易退化为边做边改模型，从而使软件过程的控制失去整体性。</w:t>
      </w:r>
    </w:p>
    <w:p w14:paraId="7ACFFB0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．增量模型本身是自相矛盾的。它一方面要求开发人员把软件看作一个整体，另一方面又要求开发人员把软件看作构件序列，每个构件本质上都独立于另一个构件。</w:t>
      </w:r>
    </w:p>
    <w:p w14:paraId="17DD289D" w14:textId="77777777" w:rsidR="00E66880" w:rsidRPr="00EE2A29" w:rsidRDefault="00000000" w:rsidP="00E453B3">
      <w:pPr>
        <w:spacing w:before="40" w:after="40" w:line="240" w:lineRule="atLeast"/>
        <w:ind w:left="145" w:right="2867"/>
        <w:jc w:val="both"/>
        <w:rPr>
          <w:rFonts w:ascii="宋体" w:eastAsia="宋体" w:hAnsi="宋体"/>
          <w:sz w:val="21"/>
          <w:szCs w:val="21"/>
        </w:rPr>
      </w:pPr>
      <w:r w:rsidRPr="00EE2A29">
        <w:rPr>
          <w:rFonts w:ascii="宋体" w:eastAsia="宋体" w:hAnsi="宋体"/>
          <w:sz w:val="21"/>
          <w:szCs w:val="21"/>
        </w:rPr>
        <w:t xml:space="preserve">③适用范围 </w:t>
      </w:r>
      <w:r w:rsidRPr="00EE2A29">
        <w:rPr>
          <w:rFonts w:ascii="宋体" w:eastAsia="宋体" w:hAnsi="宋体" w:cs="Times New Roman"/>
          <w:sz w:val="21"/>
          <w:szCs w:val="21"/>
        </w:rPr>
        <w:t>a</w:t>
      </w:r>
      <w:r w:rsidRPr="00EE2A29">
        <w:rPr>
          <w:rFonts w:ascii="宋体" w:eastAsia="宋体" w:hAnsi="宋体"/>
          <w:sz w:val="21"/>
          <w:szCs w:val="21"/>
        </w:rPr>
        <w:t xml:space="preserve">．进行已有产品升级或新版本开发； </w:t>
      </w:r>
      <w:r w:rsidRPr="00EE2A29">
        <w:rPr>
          <w:rFonts w:ascii="宋体" w:eastAsia="宋体" w:hAnsi="宋体" w:cs="Times New Roman"/>
          <w:sz w:val="21"/>
          <w:szCs w:val="21"/>
        </w:rPr>
        <w:t>b</w:t>
      </w:r>
      <w:r w:rsidRPr="00EE2A29">
        <w:rPr>
          <w:rFonts w:ascii="宋体" w:eastAsia="宋体" w:hAnsi="宋体"/>
          <w:sz w:val="21"/>
          <w:szCs w:val="21"/>
        </w:rPr>
        <w:t>．对完成期限严格要求的产品；</w:t>
      </w:r>
    </w:p>
    <w:p w14:paraId="1A6BBB0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．对所开发的领域比较熟悉而且已有原型系统。</w:t>
      </w:r>
    </w:p>
    <w:p w14:paraId="31F27A32"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4</w:t>
      </w:r>
      <w:r w:rsidRPr="00EE2A29">
        <w:rPr>
          <w:rFonts w:ascii="宋体" w:eastAsia="宋体" w:hAnsi="宋体"/>
          <w:sz w:val="21"/>
          <w:szCs w:val="21"/>
        </w:rPr>
        <w:t>）螺旋模型</w:t>
      </w:r>
    </w:p>
    <w:p w14:paraId="3E469FA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①优点</w:t>
      </w:r>
    </w:p>
    <w:p w14:paraId="36680BE2" w14:textId="77777777" w:rsidR="00E66880" w:rsidRPr="00EE2A29" w:rsidRDefault="00000000" w:rsidP="00E453B3">
      <w:pPr>
        <w:spacing w:before="40" w:after="40" w:line="240" w:lineRule="atLeast"/>
        <w:ind w:left="145" w:right="227"/>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 xml:space="preserve">．有利于已有软件的重用，也有助于把软件质量作为软件开发的一个重要目标； </w:t>
      </w:r>
      <w:r w:rsidRPr="00EE2A29">
        <w:rPr>
          <w:rFonts w:ascii="宋体" w:eastAsia="宋体" w:hAnsi="宋体" w:cs="Times New Roman"/>
          <w:sz w:val="21"/>
          <w:szCs w:val="21"/>
        </w:rPr>
        <w:t>b</w:t>
      </w:r>
      <w:r w:rsidRPr="00EE2A29">
        <w:rPr>
          <w:rFonts w:ascii="宋体" w:eastAsia="宋体" w:hAnsi="宋体"/>
          <w:sz w:val="21"/>
          <w:szCs w:val="21"/>
        </w:rPr>
        <w:t>．减少了过多测试或测试不足所带来的风险；</w:t>
      </w:r>
    </w:p>
    <w:p w14:paraId="509CAFB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．在螺旋模型中维护只是模型的另一个周期，在维护和开发之间并没有本质区别。</w:t>
      </w:r>
    </w:p>
    <w:p w14:paraId="260F19A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 xml:space="preserve">②缺点 </w:t>
      </w:r>
      <w:r w:rsidRPr="00EE2A29">
        <w:rPr>
          <w:rFonts w:ascii="宋体" w:eastAsia="宋体" w:hAnsi="宋体" w:cs="Times New Roman"/>
          <w:sz w:val="21"/>
          <w:szCs w:val="21"/>
        </w:rPr>
        <w:t>a</w:t>
      </w:r>
      <w:r w:rsidRPr="00EE2A29">
        <w:rPr>
          <w:rFonts w:ascii="宋体" w:eastAsia="宋体" w:hAnsi="宋体"/>
          <w:sz w:val="21"/>
          <w:szCs w:val="21"/>
        </w:rPr>
        <w:t xml:space="preserve">．软件开发人员需要具备丰富的风险评估经验和专门知识，如果未能够及时标识风险，会造成重大损失； </w:t>
      </w:r>
      <w:r w:rsidRPr="00EE2A29">
        <w:rPr>
          <w:rFonts w:ascii="宋体" w:eastAsia="宋体" w:hAnsi="宋体" w:cs="Times New Roman"/>
          <w:sz w:val="21"/>
          <w:szCs w:val="21"/>
        </w:rPr>
        <w:t>b</w:t>
      </w:r>
      <w:r w:rsidRPr="00EE2A29">
        <w:rPr>
          <w:rFonts w:ascii="宋体" w:eastAsia="宋体" w:hAnsi="宋体"/>
          <w:sz w:val="21"/>
          <w:szCs w:val="21"/>
        </w:rPr>
        <w:t>．过多的迭代次数会增加开发成本，延迟提交时间。</w:t>
      </w:r>
    </w:p>
    <w:p w14:paraId="2C576798" w14:textId="77777777" w:rsidR="00E66880" w:rsidRPr="00EE2A29" w:rsidRDefault="00000000" w:rsidP="00E453B3">
      <w:pPr>
        <w:spacing w:before="40" w:after="40" w:line="240" w:lineRule="atLeast"/>
        <w:ind w:left="145" w:right="3000"/>
        <w:jc w:val="both"/>
        <w:rPr>
          <w:rFonts w:ascii="宋体" w:eastAsia="宋体" w:hAnsi="宋体"/>
          <w:sz w:val="21"/>
          <w:szCs w:val="21"/>
        </w:rPr>
      </w:pPr>
      <w:r w:rsidRPr="00EE2A29">
        <w:rPr>
          <w:rFonts w:ascii="宋体" w:eastAsia="宋体" w:hAnsi="宋体"/>
          <w:sz w:val="21"/>
          <w:szCs w:val="21"/>
        </w:rPr>
        <w:t>③适用范围适用于内部开发的大规模软件项目。</w:t>
      </w:r>
    </w:p>
    <w:p w14:paraId="302E02D8"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75648" behindDoc="1" locked="0" layoutInCell="1" allowOverlap="1" wp14:anchorId="54A89929" wp14:editId="63089E12">
                <wp:simplePos x="0" y="0"/>
                <wp:positionH relativeFrom="column">
                  <wp:posOffset>95250</wp:posOffset>
                </wp:positionH>
                <wp:positionV relativeFrom="paragraph">
                  <wp:posOffset>-17144</wp:posOffset>
                </wp:positionV>
                <wp:extent cx="209550" cy="209550"/>
                <wp:effectExtent l="0" t="0" r="0" b="0"/>
                <wp:wrapNone/>
                <wp:docPr id="76571" name="Group 7657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1228" name="Shape 1228"/>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6571" style="width:16.5pt;height:16.5pt;position:absolute;z-index:-2147483642;mso-position-horizontal-relative:text;mso-position-horizontal:absolute;margin-left:7.5pt;mso-position-vertical-relative:text;margin-top:-1.34999pt;" coordsize="2095,2095">
                <v:shape id="Shape 1228"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8</w:t>
      </w:r>
      <w:r w:rsidRPr="00EE2A29">
        <w:rPr>
          <w:rFonts w:ascii="宋体" w:eastAsia="宋体" w:hAnsi="宋体"/>
          <w:sz w:val="21"/>
          <w:szCs w:val="21"/>
        </w:rPr>
        <w:t>为什么说喷泉模型较好地体现了面向对象软件开发过程无缝和迭代的特性？</w:t>
      </w:r>
    </w:p>
    <w:p w14:paraId="702FDD0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cs="Times New Roman"/>
          <w:sz w:val="21"/>
          <w:szCs w:val="21"/>
        </w:rPr>
        <w:t>“</w:t>
      </w:r>
      <w:r w:rsidRPr="00EE2A29">
        <w:rPr>
          <w:rFonts w:ascii="宋体" w:eastAsia="宋体" w:hAnsi="宋体"/>
          <w:sz w:val="21"/>
          <w:szCs w:val="21"/>
        </w:rPr>
        <w:t>喷泉</w:t>
      </w:r>
      <w:r w:rsidRPr="00EE2A29">
        <w:rPr>
          <w:rFonts w:ascii="宋体" w:eastAsia="宋体" w:hAnsi="宋体" w:cs="Times New Roman"/>
          <w:sz w:val="21"/>
          <w:szCs w:val="21"/>
        </w:rPr>
        <w:t>”</w:t>
      </w:r>
      <w:r w:rsidRPr="00EE2A29">
        <w:rPr>
          <w:rFonts w:ascii="宋体" w:eastAsia="宋体" w:hAnsi="宋体"/>
          <w:sz w:val="21"/>
          <w:szCs w:val="21"/>
        </w:rPr>
        <w:t>这个词体现了面向对象软件开发过程迭代和无缝的特性。喷泉模型的开发流程图中代表不同阶段的圆圈相互重叠，表示两个活动之间存在交迭；而面向对象方法在概念和表示方法上的一致性，保证了在各项开发活动之间的无缝过渡。在一个阶段内的向下箭头代表该阶段内的迭代（或求精）。</w:t>
      </w:r>
    </w:p>
    <w:p w14:paraId="773F3719"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76672" behindDoc="1" locked="0" layoutInCell="1" allowOverlap="1" wp14:anchorId="5CA5131F" wp14:editId="43DB6C65">
                <wp:simplePos x="0" y="0"/>
                <wp:positionH relativeFrom="column">
                  <wp:posOffset>95250</wp:posOffset>
                </wp:positionH>
                <wp:positionV relativeFrom="paragraph">
                  <wp:posOffset>-22291</wp:posOffset>
                </wp:positionV>
                <wp:extent cx="209550" cy="209550"/>
                <wp:effectExtent l="0" t="0" r="0" b="0"/>
                <wp:wrapNone/>
                <wp:docPr id="76572" name="Group 7657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1241" name="Shape 1241"/>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6572" style="width:16.5pt;height:16.5pt;position:absolute;z-index:-2147483629;mso-position-horizontal-relative:text;mso-position-horizontal:absolute;margin-left:7.5pt;mso-position-vertical-relative:text;margin-top:-1.75525pt;" coordsize="2095,2095">
                <v:shape id="Shape 1241"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9</w:t>
      </w:r>
      <w:r w:rsidRPr="00EE2A29">
        <w:rPr>
          <w:rFonts w:ascii="宋体" w:eastAsia="宋体" w:hAnsi="宋体"/>
          <w:sz w:val="21"/>
          <w:szCs w:val="21"/>
        </w:rPr>
        <w:t>试讨论</w:t>
      </w:r>
      <w:r w:rsidRPr="00EE2A29">
        <w:rPr>
          <w:rFonts w:ascii="宋体" w:eastAsia="宋体" w:hAnsi="宋体" w:cs="Times New Roman"/>
          <w:sz w:val="21"/>
          <w:szCs w:val="21"/>
        </w:rPr>
        <w:t>Rational</w:t>
      </w:r>
      <w:r w:rsidRPr="00EE2A29">
        <w:rPr>
          <w:rFonts w:ascii="宋体" w:eastAsia="宋体" w:hAnsi="宋体"/>
          <w:sz w:val="21"/>
          <w:szCs w:val="21"/>
        </w:rPr>
        <w:t>统一过程的优缺点。</w:t>
      </w:r>
    </w:p>
    <w:p w14:paraId="4F31A71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）优点</w:t>
      </w:r>
    </w:p>
    <w:p w14:paraId="3EE4756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提高了团队生产力，在迭代的开发过程、需求管理、基于组件的体系结构、可视化软件建模、验证软件质量以及控制软件变更等方面、针对所有关键的开发活动为每个开发成员提供了必要的准则、模板和工具指导，并确保全体成员共享相同的知识基础、它具有简洁和清晰的过程结构，为开发过程提供了较大的通用性。</w:t>
      </w:r>
    </w:p>
    <w:p w14:paraId="5D77B10D"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 xml:space="preserve">）缺点 </w:t>
      </w:r>
      <w:r w:rsidRPr="00EE2A29">
        <w:rPr>
          <w:rFonts w:ascii="宋体" w:eastAsia="宋体" w:hAnsi="宋体" w:cs="Times New Roman"/>
          <w:sz w:val="21"/>
          <w:szCs w:val="21"/>
        </w:rPr>
        <w:t>RUP</w:t>
      </w:r>
      <w:r w:rsidRPr="00EE2A29">
        <w:rPr>
          <w:rFonts w:ascii="宋体" w:eastAsia="宋体" w:hAnsi="宋体"/>
          <w:sz w:val="21"/>
          <w:szCs w:val="21"/>
        </w:rPr>
        <w:t>只是一个开发过程，并没有涵盖软件过程的全部内容，例如它缺少关于软件运行和支持等方面的内容，此外，它没有支持多项目的开发结构，在一定程度上降低了在开发组织内大范围实现重用的可能性。</w:t>
      </w:r>
    </w:p>
    <w:p w14:paraId="53D01D02" w14:textId="77777777" w:rsidR="00E66880" w:rsidRPr="00EE2A29" w:rsidRDefault="00000000" w:rsidP="00E453B3">
      <w:pPr>
        <w:numPr>
          <w:ilvl w:val="0"/>
          <w:numId w:val="17"/>
        </w:numPr>
        <w:spacing w:before="40" w:after="40" w:line="240" w:lineRule="atLeast"/>
        <w:ind w:hanging="525"/>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77696" behindDoc="1" locked="0" layoutInCell="1" allowOverlap="1" wp14:anchorId="53DA3A41" wp14:editId="75F9A81A">
                <wp:simplePos x="0" y="0"/>
                <wp:positionH relativeFrom="column">
                  <wp:posOffset>95250</wp:posOffset>
                </wp:positionH>
                <wp:positionV relativeFrom="paragraph">
                  <wp:posOffset>-22153</wp:posOffset>
                </wp:positionV>
                <wp:extent cx="285750" cy="209550"/>
                <wp:effectExtent l="0" t="0" r="0" b="0"/>
                <wp:wrapNone/>
                <wp:docPr id="76908" name="Group 76908"/>
                <wp:cNvGraphicFramePr/>
                <a:graphic xmlns:a="http://schemas.openxmlformats.org/drawingml/2006/main">
                  <a:graphicData uri="http://schemas.microsoft.com/office/word/2010/wordprocessingGroup">
                    <wpg:wgp>
                      <wpg:cNvGrpSpPr/>
                      <wpg:grpSpPr>
                        <a:xfrm>
                          <a:off x="0" y="0"/>
                          <a:ext cx="285750" cy="209550"/>
                          <a:chOff x="0" y="0"/>
                          <a:chExt cx="285750" cy="209550"/>
                        </a:xfrm>
                      </wpg:grpSpPr>
                      <wps:wsp>
                        <wps:cNvPr id="1264" name="Shape 1264"/>
                        <wps:cNvSpPr/>
                        <wps:spPr>
                          <a:xfrm>
                            <a:off x="0" y="0"/>
                            <a:ext cx="285750" cy="209550"/>
                          </a:xfrm>
                          <a:custGeom>
                            <a:avLst/>
                            <a:gdLst/>
                            <a:ahLst/>
                            <a:cxnLst/>
                            <a:rect l="0" t="0" r="0" b="0"/>
                            <a:pathLst>
                              <a:path w="285750" h="209550">
                                <a:moveTo>
                                  <a:pt x="38100" y="0"/>
                                </a:moveTo>
                                <a:lnTo>
                                  <a:pt x="247650" y="0"/>
                                </a:lnTo>
                                <a:cubicBezTo>
                                  <a:pt x="268692" y="0"/>
                                  <a:pt x="285750" y="17058"/>
                                  <a:pt x="285750" y="38100"/>
                                </a:cubicBezTo>
                                <a:lnTo>
                                  <a:pt x="285750" y="171450"/>
                                </a:lnTo>
                                <a:cubicBezTo>
                                  <a:pt x="285750" y="192492"/>
                                  <a:pt x="268692" y="209550"/>
                                  <a:pt x="2476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6908" style="width:22.5pt;height:16.5pt;position:absolute;z-index:-2147483644;mso-position-horizontal-relative:text;mso-position-horizontal:absolute;margin-left:7.5pt;mso-position-vertical-relative:text;margin-top:-1.74445pt;" coordsize="2857,2095">
                <v:shape id="Shape 1264" style="position:absolute;width:2857;height:2095;left:0;top:0;" coordsize="285750,209550" path="m38100,0l247650,0c268692,0,285750,17058,285750,38100l285750,171450c285750,192492,268692,209550,2476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sz w:val="21"/>
          <w:szCs w:val="21"/>
        </w:rPr>
        <w:t>Rational</w:t>
      </w:r>
      <w:r w:rsidRPr="00EE2A29">
        <w:rPr>
          <w:rFonts w:ascii="宋体" w:eastAsia="宋体" w:hAnsi="宋体"/>
          <w:sz w:val="21"/>
          <w:szCs w:val="21"/>
        </w:rPr>
        <w:t>统一过程主要适用于何种项目？</w:t>
      </w:r>
    </w:p>
    <w:p w14:paraId="71F5B50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适用于大型的需求不断变化的复杂软件系统项目。</w:t>
      </w:r>
    </w:p>
    <w:p w14:paraId="7A2EF5E7" w14:textId="77777777" w:rsidR="00E66880" w:rsidRPr="00EE2A29" w:rsidRDefault="00000000" w:rsidP="00E453B3">
      <w:pPr>
        <w:numPr>
          <w:ilvl w:val="0"/>
          <w:numId w:val="17"/>
        </w:numPr>
        <w:spacing w:before="40" w:after="40" w:line="240" w:lineRule="atLeast"/>
        <w:ind w:hanging="525"/>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78720" behindDoc="1" locked="0" layoutInCell="1" allowOverlap="1" wp14:anchorId="05B2DB25" wp14:editId="398DCAEC">
                <wp:simplePos x="0" y="0"/>
                <wp:positionH relativeFrom="column">
                  <wp:posOffset>95250</wp:posOffset>
                </wp:positionH>
                <wp:positionV relativeFrom="paragraph">
                  <wp:posOffset>-18499</wp:posOffset>
                </wp:positionV>
                <wp:extent cx="285750" cy="209550"/>
                <wp:effectExtent l="0" t="0" r="0" b="0"/>
                <wp:wrapNone/>
                <wp:docPr id="76909" name="Group 76909"/>
                <wp:cNvGraphicFramePr/>
                <a:graphic xmlns:a="http://schemas.openxmlformats.org/drawingml/2006/main">
                  <a:graphicData uri="http://schemas.microsoft.com/office/word/2010/wordprocessingGroup">
                    <wpg:wgp>
                      <wpg:cNvGrpSpPr/>
                      <wpg:grpSpPr>
                        <a:xfrm>
                          <a:off x="0" y="0"/>
                          <a:ext cx="285750" cy="209550"/>
                          <a:chOff x="0" y="0"/>
                          <a:chExt cx="285750" cy="209550"/>
                        </a:xfrm>
                      </wpg:grpSpPr>
                      <wps:wsp>
                        <wps:cNvPr id="1270" name="Shape 1270"/>
                        <wps:cNvSpPr/>
                        <wps:spPr>
                          <a:xfrm>
                            <a:off x="0" y="0"/>
                            <a:ext cx="285750" cy="209550"/>
                          </a:xfrm>
                          <a:custGeom>
                            <a:avLst/>
                            <a:gdLst/>
                            <a:ahLst/>
                            <a:cxnLst/>
                            <a:rect l="0" t="0" r="0" b="0"/>
                            <a:pathLst>
                              <a:path w="285750" h="209550">
                                <a:moveTo>
                                  <a:pt x="38100" y="0"/>
                                </a:moveTo>
                                <a:lnTo>
                                  <a:pt x="247650" y="0"/>
                                </a:lnTo>
                                <a:cubicBezTo>
                                  <a:pt x="268692" y="0"/>
                                  <a:pt x="285750" y="17058"/>
                                  <a:pt x="285750" y="38100"/>
                                </a:cubicBezTo>
                                <a:lnTo>
                                  <a:pt x="285750" y="171450"/>
                                </a:lnTo>
                                <a:cubicBezTo>
                                  <a:pt x="285750" y="192492"/>
                                  <a:pt x="268692" y="209550"/>
                                  <a:pt x="2476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6909" style="width:22.5pt;height:16.5pt;position:absolute;z-index:-2147483638;mso-position-horizontal-relative:text;mso-position-horizontal:absolute;margin-left:7.5pt;mso-position-vertical-relative:text;margin-top:-1.45673pt;" coordsize="2857,2095">
                <v:shape id="Shape 1270" style="position:absolute;width:2857;height:2095;left:0;top:0;" coordsize="285750,209550" path="m38100,0l247650,0c268692,0,285750,17058,285750,38100l285750,171450c285750,192492,268692,209550,2476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sz w:val="21"/>
          <w:szCs w:val="21"/>
        </w:rPr>
        <w:t>说明敏捷过程的适用范围。</w:t>
      </w:r>
    </w:p>
    <w:p w14:paraId="769CA4D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敏捷过程具有对变化和不确定性的更快速、更敏捷的反应特性，而且在快速的同时仍然能够保持可持续的开发速度。因此适用于商业竞争环境下对小型项目提出的有限资源和有限开发时间的约束。</w:t>
      </w:r>
    </w:p>
    <w:p w14:paraId="726BB02D" w14:textId="77777777" w:rsidR="00E66880" w:rsidRPr="00EE2A29" w:rsidRDefault="00000000" w:rsidP="00E453B3">
      <w:pPr>
        <w:numPr>
          <w:ilvl w:val="0"/>
          <w:numId w:val="17"/>
        </w:numPr>
        <w:spacing w:before="40" w:after="40" w:line="240" w:lineRule="atLeast"/>
        <w:ind w:hanging="525"/>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79744" behindDoc="1" locked="0" layoutInCell="1" allowOverlap="1" wp14:anchorId="0FAE8738" wp14:editId="35862DC3">
                <wp:simplePos x="0" y="0"/>
                <wp:positionH relativeFrom="column">
                  <wp:posOffset>95250</wp:posOffset>
                </wp:positionH>
                <wp:positionV relativeFrom="paragraph">
                  <wp:posOffset>-18500</wp:posOffset>
                </wp:positionV>
                <wp:extent cx="285750" cy="209550"/>
                <wp:effectExtent l="0" t="0" r="0" b="0"/>
                <wp:wrapNone/>
                <wp:docPr id="76910" name="Group 76910"/>
                <wp:cNvGraphicFramePr/>
                <a:graphic xmlns:a="http://schemas.openxmlformats.org/drawingml/2006/main">
                  <a:graphicData uri="http://schemas.microsoft.com/office/word/2010/wordprocessingGroup">
                    <wpg:wgp>
                      <wpg:cNvGrpSpPr/>
                      <wpg:grpSpPr>
                        <a:xfrm>
                          <a:off x="0" y="0"/>
                          <a:ext cx="285750" cy="209550"/>
                          <a:chOff x="0" y="0"/>
                          <a:chExt cx="285750" cy="209550"/>
                        </a:xfrm>
                      </wpg:grpSpPr>
                      <wps:wsp>
                        <wps:cNvPr id="1277" name="Shape 1277"/>
                        <wps:cNvSpPr/>
                        <wps:spPr>
                          <a:xfrm>
                            <a:off x="0" y="0"/>
                            <a:ext cx="285750" cy="209550"/>
                          </a:xfrm>
                          <a:custGeom>
                            <a:avLst/>
                            <a:gdLst/>
                            <a:ahLst/>
                            <a:cxnLst/>
                            <a:rect l="0" t="0" r="0" b="0"/>
                            <a:pathLst>
                              <a:path w="285750" h="209550">
                                <a:moveTo>
                                  <a:pt x="38100" y="0"/>
                                </a:moveTo>
                                <a:lnTo>
                                  <a:pt x="247650" y="0"/>
                                </a:lnTo>
                                <a:cubicBezTo>
                                  <a:pt x="268692" y="0"/>
                                  <a:pt x="285750" y="17058"/>
                                  <a:pt x="285750" y="38100"/>
                                </a:cubicBezTo>
                                <a:lnTo>
                                  <a:pt x="285750" y="171450"/>
                                </a:lnTo>
                                <a:cubicBezTo>
                                  <a:pt x="285750" y="192492"/>
                                  <a:pt x="268692" y="209550"/>
                                  <a:pt x="2476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6910" style="width:22.5pt;height:16.5pt;position:absolute;z-index:-2147483631;mso-position-horizontal-relative:text;mso-position-horizontal:absolute;margin-left:7.5pt;mso-position-vertical-relative:text;margin-top:-1.45676pt;" coordsize="2857,2095">
                <v:shape id="Shape 1277" style="position:absolute;width:2857;height:2095;left:0;top:0;" coordsize="285750,209550" path="m38100,0l247650,0c268692,0,285750,17058,285750,38100l285750,171450c285750,192492,268692,209550,2476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sz w:val="21"/>
          <w:szCs w:val="21"/>
        </w:rPr>
        <w:t>说明微软过程的适用范围。</w:t>
      </w:r>
    </w:p>
    <w:p w14:paraId="2852AED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适用于商业环境下具有有限资源和有限开发时间约束的小型项目。</w:t>
      </w:r>
    </w:p>
    <w:p w14:paraId="10ABFFDE" w14:textId="77777777" w:rsidR="00E66880" w:rsidRPr="00EE2A29" w:rsidRDefault="00E66880" w:rsidP="00E453B3">
      <w:pPr>
        <w:spacing w:before="40" w:after="40" w:line="240" w:lineRule="atLeast"/>
        <w:jc w:val="both"/>
        <w:rPr>
          <w:rFonts w:ascii="宋体" w:eastAsia="宋体" w:hAnsi="宋体"/>
          <w:sz w:val="21"/>
          <w:szCs w:val="21"/>
        </w:rPr>
        <w:sectPr w:rsidR="00E66880" w:rsidRPr="00EE2A29" w:rsidSect="00AB1C6C">
          <w:headerReference w:type="even" r:id="rId9"/>
          <w:headerReference w:type="first" r:id="rId10"/>
          <w:pgSz w:w="11906" w:h="16838" w:code="9"/>
          <w:pgMar w:top="720" w:right="720" w:bottom="720" w:left="720" w:header="1515" w:footer="720" w:gutter="0"/>
          <w:cols w:space="720"/>
          <w:docGrid w:linePitch="408"/>
        </w:sectPr>
      </w:pPr>
    </w:p>
    <w:p w14:paraId="3183B32D" w14:textId="77777777" w:rsidR="00E66880" w:rsidRPr="00EE2A29" w:rsidRDefault="00000000" w:rsidP="00E453B3">
      <w:pPr>
        <w:pStyle w:val="2"/>
        <w:spacing w:before="40" w:after="40" w:line="240" w:lineRule="atLeast"/>
        <w:jc w:val="both"/>
        <w:rPr>
          <w:rFonts w:ascii="宋体" w:eastAsia="宋体" w:hAnsi="宋体"/>
          <w:sz w:val="21"/>
          <w:szCs w:val="21"/>
        </w:rPr>
      </w:pPr>
      <w:r w:rsidRPr="00EE2A29">
        <w:rPr>
          <w:rFonts w:ascii="宋体" w:eastAsia="宋体" w:hAnsi="宋体" w:cs="Times New Roman"/>
          <w:sz w:val="21"/>
          <w:szCs w:val="21"/>
        </w:rPr>
        <w:lastRenderedPageBreak/>
        <w:t>2.2</w:t>
      </w:r>
      <w:r w:rsidRPr="00EE2A29">
        <w:rPr>
          <w:rFonts w:ascii="宋体" w:eastAsia="宋体" w:hAnsi="宋体"/>
          <w:sz w:val="21"/>
          <w:szCs w:val="21"/>
        </w:rPr>
        <w:t xml:space="preserve">　课后习题详解</w:t>
      </w:r>
    </w:p>
    <w:p w14:paraId="08E6E5EA" w14:textId="77777777" w:rsidR="00E453B3" w:rsidRPr="00EE2A29" w:rsidRDefault="00000000" w:rsidP="00E453B3">
      <w:pPr>
        <w:spacing w:before="40" w:after="40" w:line="240" w:lineRule="atLeast"/>
        <w:ind w:left="135" w:right="180"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93056" behindDoc="1" locked="0" layoutInCell="1" allowOverlap="1" wp14:anchorId="4276901E" wp14:editId="5983B2C7">
                <wp:simplePos x="0" y="0"/>
                <wp:positionH relativeFrom="column">
                  <wp:posOffset>95250</wp:posOffset>
                </wp:positionH>
                <wp:positionV relativeFrom="paragraph">
                  <wp:posOffset>-17144</wp:posOffset>
                </wp:positionV>
                <wp:extent cx="209550" cy="209550"/>
                <wp:effectExtent l="0" t="0" r="0" b="0"/>
                <wp:wrapNone/>
                <wp:docPr id="77890" name="Group 77890"/>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1593" name="Shape 159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7890" style="width:16.5pt;height:16.5pt;position:absolute;z-index:-2147483646;mso-position-horizontal-relative:text;mso-position-horizontal:absolute;margin-left:7.5pt;mso-position-vertical-relative:text;margin-top:-1.34999pt;" coordsize="2095,2095">
                <v:shape id="Shape 159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在软件开发的早期阶段为什么要进行可行性研究？应该从哪些方面研究目标系统的可行性？</w:t>
      </w:r>
    </w:p>
    <w:p w14:paraId="247DA2C9" w14:textId="30D2251F" w:rsidR="00E66880" w:rsidRPr="00EE2A29" w:rsidRDefault="00000000" w:rsidP="00E453B3">
      <w:pPr>
        <w:spacing w:before="40" w:after="40" w:line="240" w:lineRule="atLeast"/>
        <w:ind w:left="135" w:right="180" w:firstLine="90"/>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）进行可行性研究的目的</w:t>
      </w:r>
    </w:p>
    <w:p w14:paraId="02DABFE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可行性研究的目的是，用最小的代价在尽可能短的时间内研究并确定客户提出的问题能否解决。</w:t>
      </w:r>
    </w:p>
    <w:p w14:paraId="1D00D451"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）从下述三个方面研究每种解决方案的可行性</w:t>
      </w:r>
    </w:p>
    <w:p w14:paraId="43DDE14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①技术可行性：使用现有的技术能否实现这个系统。</w:t>
      </w:r>
    </w:p>
    <w:p w14:paraId="32180D9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②经济可行性：这个系统的经济效益能否超过它的开发成本。</w:t>
      </w:r>
    </w:p>
    <w:p w14:paraId="5FCE983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③操作可行性：这个系统的操作方式在该客户组织内是否行得通。</w:t>
      </w:r>
    </w:p>
    <w:p w14:paraId="13B397C9"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94080" behindDoc="1" locked="0" layoutInCell="1" allowOverlap="1" wp14:anchorId="2C6E5B01" wp14:editId="20A5FF9F">
                <wp:simplePos x="0" y="0"/>
                <wp:positionH relativeFrom="column">
                  <wp:posOffset>95250</wp:posOffset>
                </wp:positionH>
                <wp:positionV relativeFrom="paragraph">
                  <wp:posOffset>-17144</wp:posOffset>
                </wp:positionV>
                <wp:extent cx="209550" cy="209550"/>
                <wp:effectExtent l="0" t="0" r="0" b="0"/>
                <wp:wrapNone/>
                <wp:docPr id="77891" name="Group 7789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1612" name="Shape 161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7891" style="width:16.5pt;height:16.5pt;position:absolute;z-index:-2147483627;mso-position-horizontal-relative:text;mso-position-horizontal:absolute;margin-left:7.5pt;mso-position-vertical-relative:text;margin-top:-1.34998pt;" coordsize="2095,2095">
                <v:shape id="Shape 161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为方便储户，某银行拟开发计算机储蓄系统。储户填写的存款单或取款单由业务员输入系统，如果是存款，系统记录存款人姓名、住址、存款类型、存款日期、利率等信息，并印出存款单给储户；如果是取款，系统计算利息并印出利息清单给储户。</w:t>
      </w:r>
    </w:p>
    <w:p w14:paraId="6BD2A6E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写出问题定义并分析此系统的可行性。</w:t>
      </w:r>
    </w:p>
    <w:p w14:paraId="0B59BE3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）问题定义</w:t>
      </w:r>
    </w:p>
    <w:p w14:paraId="0CE2225D" w14:textId="77777777" w:rsidR="00E66880" w:rsidRPr="00EE2A29" w:rsidRDefault="00000000" w:rsidP="00E453B3">
      <w:pPr>
        <w:spacing w:before="40" w:after="40" w:line="240" w:lineRule="atLeast"/>
        <w:ind w:left="145" w:right="45"/>
        <w:jc w:val="both"/>
        <w:rPr>
          <w:rFonts w:ascii="宋体" w:eastAsia="宋体" w:hAnsi="宋体"/>
          <w:sz w:val="21"/>
          <w:szCs w:val="21"/>
        </w:rPr>
      </w:pPr>
      <w:r w:rsidRPr="00EE2A29">
        <w:rPr>
          <w:rFonts w:ascii="宋体" w:eastAsia="宋体" w:hAnsi="宋体"/>
          <w:sz w:val="21"/>
          <w:szCs w:val="21"/>
        </w:rPr>
        <w:t>①如果是存款，储户填写存款单，然后交给业务员键入系统，同时系统还要记录存款人姓名、住址（或电话号码）、身份证号码、存款类型、存款日期、利率等信息，完成后由系统打印存款单给储户。</w:t>
      </w:r>
    </w:p>
    <w:p w14:paraId="5A4D04F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②如果是取款，储户填写取款单，然后交给业务员，业务员把取款金额输入系统并要求储户输入密码以确认身份，核对密码正确无误后系统计算利息并印出利息清单给储户。</w:t>
      </w:r>
    </w:p>
    <w:p w14:paraId="57C4D7B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为了满足储户的需求，该系统需要迅速的对用户的要求做出反馈，要对用户输入的信息作出最快的处理，所以就需要很大的主存容量，以及强大的数据库支持。由于是所面向的用户是广泛的储蓄用户群，所以需要系统强大的安全性能支持。</w:t>
      </w:r>
    </w:p>
    <w:p w14:paraId="35937838" w14:textId="77777777" w:rsidR="00E66880" w:rsidRPr="00EE2A29" w:rsidRDefault="00000000" w:rsidP="00E453B3">
      <w:pPr>
        <w:numPr>
          <w:ilvl w:val="0"/>
          <w:numId w:val="2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可行性研究方法条件、假定和限制</w:t>
      </w:r>
    </w:p>
    <w:p w14:paraId="7577CAC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①建议开发软件运行的最短寿命：</w:t>
      </w:r>
      <w:r w:rsidRPr="00EE2A29">
        <w:rPr>
          <w:rFonts w:ascii="宋体" w:eastAsia="宋体" w:hAnsi="宋体" w:cs="Times New Roman"/>
          <w:sz w:val="21"/>
          <w:szCs w:val="21"/>
        </w:rPr>
        <w:t>5</w:t>
      </w:r>
      <w:r w:rsidRPr="00EE2A29">
        <w:rPr>
          <w:rFonts w:ascii="宋体" w:eastAsia="宋体" w:hAnsi="宋体"/>
          <w:sz w:val="21"/>
          <w:szCs w:val="21"/>
        </w:rPr>
        <w:t>年。</w:t>
      </w:r>
    </w:p>
    <w:p w14:paraId="0FABAE6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②进行系统方案选择比较的期限：</w:t>
      </w:r>
      <w:r w:rsidRPr="00EE2A29">
        <w:rPr>
          <w:rFonts w:ascii="宋体" w:eastAsia="宋体" w:hAnsi="宋体" w:cs="Times New Roman"/>
          <w:sz w:val="21"/>
          <w:szCs w:val="21"/>
        </w:rPr>
        <w:t>2</w:t>
      </w:r>
      <w:r w:rsidRPr="00EE2A29">
        <w:rPr>
          <w:rFonts w:ascii="宋体" w:eastAsia="宋体" w:hAnsi="宋体"/>
          <w:sz w:val="21"/>
          <w:szCs w:val="21"/>
        </w:rPr>
        <w:t>个月。</w:t>
      </w:r>
    </w:p>
    <w:p w14:paraId="484E8B8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③经费来源和使用限制：定制银行。</w:t>
      </w:r>
    </w:p>
    <w:p w14:paraId="084C437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④硬件、软件、运行环境和开发环境的条件和限制：银行中心拥有大型</w:t>
      </w:r>
    </w:p>
    <w:p w14:paraId="70C407C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机以及用来支持的数据库，各个银行网点都有安好的</w:t>
      </w:r>
      <w:r w:rsidRPr="00EE2A29">
        <w:rPr>
          <w:rFonts w:ascii="宋体" w:eastAsia="宋体" w:hAnsi="宋体" w:cs="Times New Roman"/>
          <w:sz w:val="21"/>
          <w:szCs w:val="21"/>
        </w:rPr>
        <w:t>PC</w:t>
      </w:r>
      <w:r w:rsidRPr="00EE2A29">
        <w:rPr>
          <w:rFonts w:ascii="宋体" w:eastAsia="宋体" w:hAnsi="宋体"/>
          <w:sz w:val="21"/>
          <w:szCs w:val="21"/>
        </w:rPr>
        <w:t>机，安装有</w:t>
      </w:r>
    </w:p>
    <w:p w14:paraId="2B6AA925" w14:textId="77777777" w:rsidR="00E66880" w:rsidRPr="00EE2A29" w:rsidRDefault="00000000" w:rsidP="00E453B3">
      <w:pPr>
        <w:spacing w:before="40" w:after="40" w:line="240" w:lineRule="atLeast"/>
        <w:ind w:left="145" w:right="65"/>
        <w:jc w:val="both"/>
        <w:rPr>
          <w:rFonts w:ascii="宋体" w:eastAsia="宋体" w:hAnsi="宋体"/>
          <w:sz w:val="21"/>
          <w:szCs w:val="21"/>
        </w:rPr>
      </w:pPr>
      <w:r w:rsidRPr="00EE2A29">
        <w:rPr>
          <w:rFonts w:ascii="宋体" w:eastAsia="宋体" w:hAnsi="宋体" w:cs="Times New Roman"/>
          <w:sz w:val="21"/>
          <w:szCs w:val="21"/>
        </w:rPr>
        <w:t>Windows2000</w:t>
      </w:r>
      <w:r w:rsidRPr="00EE2A29">
        <w:rPr>
          <w:rFonts w:ascii="宋体" w:eastAsia="宋体" w:hAnsi="宋体"/>
          <w:sz w:val="21"/>
          <w:szCs w:val="21"/>
        </w:rPr>
        <w:t>及以上的操作系统。</w:t>
      </w:r>
    </w:p>
    <w:p w14:paraId="35E7BA1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⑤建议开发软件投入使用的最迟时间：开发完成后试运行</w:t>
      </w:r>
      <w:r w:rsidRPr="00EE2A29">
        <w:rPr>
          <w:rFonts w:ascii="宋体" w:eastAsia="宋体" w:hAnsi="宋体" w:cs="Times New Roman"/>
          <w:sz w:val="21"/>
          <w:szCs w:val="21"/>
        </w:rPr>
        <w:t>1</w:t>
      </w:r>
      <w:r w:rsidRPr="00EE2A29">
        <w:rPr>
          <w:rFonts w:ascii="宋体" w:eastAsia="宋体" w:hAnsi="宋体"/>
          <w:sz w:val="21"/>
          <w:szCs w:val="21"/>
        </w:rPr>
        <w:t>个月。</w:t>
      </w:r>
    </w:p>
    <w:p w14:paraId="15DB19C4" w14:textId="77777777" w:rsidR="00E66880" w:rsidRPr="00EE2A29" w:rsidRDefault="00000000" w:rsidP="00E453B3">
      <w:pPr>
        <w:numPr>
          <w:ilvl w:val="0"/>
          <w:numId w:val="2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可行性研究方法</w:t>
      </w:r>
    </w:p>
    <w:p w14:paraId="11782F06" w14:textId="77777777" w:rsidR="00E66880" w:rsidRPr="00EE2A29" w:rsidRDefault="00000000" w:rsidP="00E453B3">
      <w:pPr>
        <w:spacing w:before="40" w:after="40" w:line="240" w:lineRule="atLeast"/>
        <w:ind w:left="145" w:right="45"/>
        <w:jc w:val="both"/>
        <w:rPr>
          <w:rFonts w:ascii="宋体" w:eastAsia="宋体" w:hAnsi="宋体"/>
          <w:sz w:val="21"/>
          <w:szCs w:val="21"/>
        </w:rPr>
      </w:pPr>
      <w:r w:rsidRPr="00EE2A29">
        <w:rPr>
          <w:rFonts w:ascii="宋体" w:eastAsia="宋体" w:hAnsi="宋体"/>
          <w:sz w:val="21"/>
          <w:szCs w:val="21"/>
        </w:rPr>
        <w:t>通过与银行熟练业务员进行深入讨论，制定详细用户调查问卷，真正了解用户以及银行业务员的实际需求，根据业务员提供的信息以及问题定义再综合调查问卷中用户提出的意见进行改进。最终确定项目需要解决的问题，并确定问题能不能被解决。决定可行性的主要因素：项目开发成本、所需设备置办成本、技术是否能满足需求、操作人员的熟练程度、资源有效性。</w:t>
      </w:r>
    </w:p>
    <w:p w14:paraId="4AB0C335" w14:textId="77777777" w:rsidR="00E66880" w:rsidRPr="00EE2A29" w:rsidRDefault="00000000" w:rsidP="00E453B3">
      <w:pPr>
        <w:numPr>
          <w:ilvl w:val="0"/>
          <w:numId w:val="2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处理流程和数据流程</w:t>
      </w:r>
    </w:p>
    <w:p w14:paraId="7A3DB3C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①系统流程图</w:t>
      </w:r>
    </w:p>
    <w:p w14:paraId="2C26A5D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．存款（如图</w:t>
      </w:r>
      <w:r w:rsidRPr="00EE2A29">
        <w:rPr>
          <w:rFonts w:ascii="宋体" w:eastAsia="宋体" w:hAnsi="宋体" w:cs="Times New Roman"/>
          <w:sz w:val="21"/>
          <w:szCs w:val="21"/>
        </w:rPr>
        <w:t>2-5</w:t>
      </w:r>
      <w:r w:rsidRPr="00EE2A29">
        <w:rPr>
          <w:rFonts w:ascii="宋体" w:eastAsia="宋体" w:hAnsi="宋体"/>
          <w:sz w:val="21"/>
          <w:szCs w:val="21"/>
        </w:rPr>
        <w:t>）</w:t>
      </w:r>
    </w:p>
    <w:p w14:paraId="61B62810"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1B4C2A77" wp14:editId="0D85BF54">
            <wp:extent cx="3997036" cy="1018309"/>
            <wp:effectExtent l="0" t="0" r="381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11"/>
                    <a:stretch>
                      <a:fillRect/>
                    </a:stretch>
                  </pic:blipFill>
                  <pic:spPr>
                    <a:xfrm>
                      <a:off x="0" y="0"/>
                      <a:ext cx="4058387" cy="1033939"/>
                    </a:xfrm>
                    <a:prstGeom prst="rect">
                      <a:avLst/>
                    </a:prstGeom>
                  </pic:spPr>
                </pic:pic>
              </a:graphicData>
            </a:graphic>
          </wp:inline>
        </w:drawing>
      </w:r>
    </w:p>
    <w:p w14:paraId="242BD5AA" w14:textId="77777777" w:rsidR="00E66880" w:rsidRPr="00EE2A29" w:rsidRDefault="00000000" w:rsidP="00E453B3">
      <w:pPr>
        <w:spacing w:before="40" w:after="40" w:line="240" w:lineRule="atLeast"/>
        <w:ind w:left="135" w:right="1087" w:firstLine="351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2-5</w:t>
      </w:r>
      <w:r w:rsidRPr="00EE2A29">
        <w:rPr>
          <w:rFonts w:ascii="宋体" w:eastAsia="宋体" w:hAnsi="宋体"/>
          <w:color w:val="7F7F7F"/>
          <w:sz w:val="21"/>
          <w:szCs w:val="21"/>
        </w:rPr>
        <w:t xml:space="preserve">　存款系统流程图 </w:t>
      </w:r>
      <w:r w:rsidRPr="00EE2A29">
        <w:rPr>
          <w:rFonts w:ascii="宋体" w:eastAsia="宋体" w:hAnsi="宋体" w:cs="Times New Roman"/>
          <w:sz w:val="21"/>
          <w:szCs w:val="21"/>
        </w:rPr>
        <w:t>b</w:t>
      </w:r>
      <w:r w:rsidRPr="00EE2A29">
        <w:rPr>
          <w:rFonts w:ascii="宋体" w:eastAsia="宋体" w:hAnsi="宋体"/>
          <w:sz w:val="21"/>
          <w:szCs w:val="21"/>
        </w:rPr>
        <w:t>．取款（如图</w:t>
      </w:r>
      <w:r w:rsidRPr="00EE2A29">
        <w:rPr>
          <w:rFonts w:ascii="宋体" w:eastAsia="宋体" w:hAnsi="宋体" w:cs="Times New Roman"/>
          <w:sz w:val="21"/>
          <w:szCs w:val="21"/>
        </w:rPr>
        <w:t>2-6</w:t>
      </w:r>
      <w:r w:rsidRPr="00EE2A29">
        <w:rPr>
          <w:rFonts w:ascii="宋体" w:eastAsia="宋体" w:hAnsi="宋体"/>
          <w:sz w:val="21"/>
          <w:szCs w:val="21"/>
        </w:rPr>
        <w:t>）</w:t>
      </w:r>
    </w:p>
    <w:p w14:paraId="40B0AB28" w14:textId="77777777" w:rsidR="00E66880" w:rsidRPr="00EE2A29" w:rsidRDefault="00000000" w:rsidP="00E453B3">
      <w:pPr>
        <w:spacing w:before="40" w:after="40" w:line="240" w:lineRule="atLeast"/>
        <w:ind w:left="855" w:firstLine="0"/>
        <w:jc w:val="both"/>
        <w:rPr>
          <w:rFonts w:ascii="宋体" w:eastAsia="宋体" w:hAnsi="宋体"/>
          <w:sz w:val="21"/>
          <w:szCs w:val="21"/>
        </w:rPr>
      </w:pPr>
      <w:r w:rsidRPr="00EE2A29">
        <w:rPr>
          <w:rFonts w:ascii="宋体" w:eastAsia="宋体" w:hAnsi="宋体"/>
          <w:noProof/>
          <w:sz w:val="21"/>
          <w:szCs w:val="21"/>
        </w:rPr>
        <w:lastRenderedPageBreak/>
        <w:drawing>
          <wp:inline distT="0" distB="0" distL="0" distR="0" wp14:anchorId="7F26FD70" wp14:editId="41881EC2">
            <wp:extent cx="3248891" cy="872836"/>
            <wp:effectExtent l="0" t="0" r="2540" b="381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12"/>
                    <a:stretch>
                      <a:fillRect/>
                    </a:stretch>
                  </pic:blipFill>
                  <pic:spPr>
                    <a:xfrm>
                      <a:off x="0" y="0"/>
                      <a:ext cx="3273434" cy="879430"/>
                    </a:xfrm>
                    <a:prstGeom prst="rect">
                      <a:avLst/>
                    </a:prstGeom>
                  </pic:spPr>
                </pic:pic>
              </a:graphicData>
            </a:graphic>
          </wp:inline>
        </w:drawing>
      </w:r>
    </w:p>
    <w:p w14:paraId="54A2F38C"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2-6</w:t>
      </w:r>
      <w:r w:rsidRPr="00EE2A29">
        <w:rPr>
          <w:rFonts w:ascii="宋体" w:eastAsia="宋体" w:hAnsi="宋体"/>
          <w:color w:val="7F7F7F"/>
          <w:sz w:val="21"/>
          <w:szCs w:val="21"/>
        </w:rPr>
        <w:t xml:space="preserve">　取款系统流程图</w:t>
      </w:r>
    </w:p>
    <w:p w14:paraId="0A662FC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②数据流图（如图</w:t>
      </w:r>
      <w:r w:rsidRPr="00EE2A29">
        <w:rPr>
          <w:rFonts w:ascii="宋体" w:eastAsia="宋体" w:hAnsi="宋体" w:cs="Times New Roman"/>
          <w:sz w:val="21"/>
          <w:szCs w:val="21"/>
        </w:rPr>
        <w:t>2-7</w:t>
      </w:r>
      <w:r w:rsidRPr="00EE2A29">
        <w:rPr>
          <w:rFonts w:ascii="宋体" w:eastAsia="宋体" w:hAnsi="宋体"/>
          <w:sz w:val="21"/>
          <w:szCs w:val="21"/>
        </w:rPr>
        <w:t>）</w:t>
      </w:r>
    </w:p>
    <w:p w14:paraId="0D43D10B"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4083DBAE" wp14:editId="0BD853C8">
            <wp:extent cx="3789218" cy="1066800"/>
            <wp:effectExtent l="0" t="0" r="0" b="0"/>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13"/>
                    <a:stretch>
                      <a:fillRect/>
                    </a:stretch>
                  </pic:blipFill>
                  <pic:spPr>
                    <a:xfrm>
                      <a:off x="0" y="0"/>
                      <a:ext cx="3810463" cy="1072781"/>
                    </a:xfrm>
                    <a:prstGeom prst="rect">
                      <a:avLst/>
                    </a:prstGeom>
                  </pic:spPr>
                </pic:pic>
              </a:graphicData>
            </a:graphic>
          </wp:inline>
        </w:drawing>
      </w:r>
    </w:p>
    <w:p w14:paraId="7DB74E1C"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2-7</w:t>
      </w:r>
      <w:r w:rsidRPr="00EE2A29">
        <w:rPr>
          <w:rFonts w:ascii="宋体" w:eastAsia="宋体" w:hAnsi="宋体"/>
          <w:color w:val="7F7F7F"/>
          <w:sz w:val="21"/>
          <w:szCs w:val="21"/>
        </w:rPr>
        <w:t xml:space="preserve">　银行业务数据流图</w:t>
      </w:r>
    </w:p>
    <w:p w14:paraId="7C3C946F" w14:textId="77777777" w:rsidR="00E66880" w:rsidRPr="00EE2A29" w:rsidRDefault="00000000" w:rsidP="00E453B3">
      <w:pPr>
        <w:numPr>
          <w:ilvl w:val="0"/>
          <w:numId w:val="2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分析影响因素</w:t>
      </w:r>
    </w:p>
    <w:p w14:paraId="3B1767B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①工作负荷</w:t>
      </w:r>
    </w:p>
    <w:p w14:paraId="0BF318B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当前大多数银行所使用的银行储蓄系统在办理业务时手续繁琐，人工业务操作过多，办理一个客户的业务就需耗费较长的时间，给银行工作人员增加了非常大的负担和额外的工作负荷。</w:t>
      </w:r>
    </w:p>
    <w:p w14:paraId="080835F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②费用支出包括银行业务员及其他工作人员的工资，系统维护所需资金。</w:t>
      </w:r>
    </w:p>
    <w:p w14:paraId="3E0C215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③人员需要大量的业务员、客服人员，系统维护人员以及其他工作人员。</w:t>
      </w:r>
    </w:p>
    <w:p w14:paraId="72691A04" w14:textId="77777777" w:rsidR="00E66880" w:rsidRPr="00EE2A29" w:rsidRDefault="00000000" w:rsidP="00E453B3">
      <w:pPr>
        <w:spacing w:before="40" w:after="40" w:line="240" w:lineRule="atLeast"/>
        <w:ind w:left="145" w:right="3833"/>
        <w:jc w:val="both"/>
        <w:rPr>
          <w:rFonts w:ascii="宋体" w:eastAsia="宋体" w:hAnsi="宋体"/>
          <w:sz w:val="21"/>
          <w:szCs w:val="21"/>
        </w:rPr>
      </w:pPr>
      <w:r w:rsidRPr="00EE2A29">
        <w:rPr>
          <w:rFonts w:ascii="宋体" w:eastAsia="宋体" w:hAnsi="宋体"/>
          <w:sz w:val="21"/>
          <w:szCs w:val="21"/>
        </w:rPr>
        <w:t>④设备包括打印机、</w:t>
      </w:r>
      <w:r w:rsidRPr="00EE2A29">
        <w:rPr>
          <w:rFonts w:ascii="宋体" w:eastAsia="宋体" w:hAnsi="宋体" w:cs="Times New Roman"/>
          <w:sz w:val="21"/>
          <w:szCs w:val="21"/>
        </w:rPr>
        <w:t>PC</w:t>
      </w:r>
      <w:r w:rsidRPr="00EE2A29">
        <w:rPr>
          <w:rFonts w:ascii="宋体" w:eastAsia="宋体" w:hAnsi="宋体"/>
          <w:sz w:val="21"/>
          <w:szCs w:val="21"/>
        </w:rPr>
        <w:t>机、笔记本电脑。</w:t>
      </w:r>
    </w:p>
    <w:p w14:paraId="451809D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⑤局限性工作效率低下，不能符合大量群众的及时需求，给群众的生活带来不便。具体问题如下：</w:t>
      </w:r>
    </w:p>
    <w:p w14:paraId="463F00E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．当前银行使用的银行储蓄系统在办理业务时仅仅靠手工操作，人工业务占据了全部。对银行业务员的业务素质和数量都提出了很高的要求。</w:t>
      </w:r>
    </w:p>
    <w:p w14:paraId="7A11AE4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．用纸张记录保存用户存款记录查找繁琐，耗时久，不方便，且容易丢失。且人工记录易发生差错。</w:t>
      </w:r>
    </w:p>
    <w:p w14:paraId="13579AE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．存款记录保密性差，任何一个业务员都可以随意更改查阅用户数据，用户的资料容易泄漏。</w:t>
      </w:r>
    </w:p>
    <w:p w14:paraId="22DE8A4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d</w:t>
      </w:r>
      <w:r w:rsidRPr="00EE2A29">
        <w:rPr>
          <w:rFonts w:ascii="宋体" w:eastAsia="宋体" w:hAnsi="宋体"/>
          <w:sz w:val="21"/>
          <w:szCs w:val="21"/>
        </w:rPr>
        <w:t>．业务员服务的时间有限，不能</w:t>
      </w:r>
      <w:r w:rsidRPr="00EE2A29">
        <w:rPr>
          <w:rFonts w:ascii="宋体" w:eastAsia="宋体" w:hAnsi="宋体" w:cs="Times New Roman"/>
          <w:sz w:val="21"/>
          <w:szCs w:val="21"/>
        </w:rPr>
        <w:t>24</w:t>
      </w:r>
      <w:r w:rsidRPr="00EE2A29">
        <w:rPr>
          <w:rFonts w:ascii="宋体" w:eastAsia="宋体" w:hAnsi="宋体"/>
          <w:sz w:val="21"/>
          <w:szCs w:val="21"/>
        </w:rPr>
        <w:t>小时办理业务，没有应急处理。</w:t>
      </w:r>
    </w:p>
    <w:p w14:paraId="4E6B910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e</w:t>
      </w:r>
      <w:r w:rsidRPr="00EE2A29">
        <w:rPr>
          <w:rFonts w:ascii="宋体" w:eastAsia="宋体" w:hAnsi="宋体"/>
          <w:sz w:val="21"/>
          <w:szCs w:val="21"/>
        </w:rPr>
        <w:t>．简单的业务经改进可由机器完成，这样节约了人力成本，也提高效率。</w:t>
      </w:r>
    </w:p>
    <w:p w14:paraId="0FA754B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f</w:t>
      </w:r>
      <w:r w:rsidRPr="00EE2A29">
        <w:rPr>
          <w:rFonts w:ascii="宋体" w:eastAsia="宋体" w:hAnsi="宋体"/>
          <w:sz w:val="21"/>
          <w:szCs w:val="21"/>
        </w:rPr>
        <w:t>．对现有系统的改进维护只能依靠增多业务员数量，增多银行分行数目，提高业务员业务素质来实现。增多业务员数量会导致银行人员支出大大增多，同时需要多选址建设分行，或者扩大分行规模，费用代价巨大。业务员的业务素质需要培养，不能短期见成效，这又浪费资金和人力资源。对现用系统的改进型维护已经不能解决储户越来越多、储户时间越来越长的问题。</w:t>
      </w:r>
    </w:p>
    <w:p w14:paraId="00F0DA83" w14:textId="77777777" w:rsidR="00E453B3" w:rsidRPr="00EE2A29" w:rsidRDefault="00000000" w:rsidP="00E453B3">
      <w:pPr>
        <w:spacing w:before="40" w:after="40" w:line="240" w:lineRule="atLeast"/>
        <w:ind w:left="160" w:right="158" w:hanging="2"/>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95104" behindDoc="1" locked="0" layoutInCell="1" allowOverlap="1" wp14:anchorId="25CA628F" wp14:editId="6033CE61">
                <wp:simplePos x="0" y="0"/>
                <wp:positionH relativeFrom="column">
                  <wp:posOffset>95250</wp:posOffset>
                </wp:positionH>
                <wp:positionV relativeFrom="paragraph">
                  <wp:posOffset>-17144</wp:posOffset>
                </wp:positionV>
                <wp:extent cx="209550" cy="209550"/>
                <wp:effectExtent l="0" t="0" r="0" b="0"/>
                <wp:wrapNone/>
                <wp:docPr id="78367" name="Group 78367"/>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1756" name="Shape 1756"/>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8367" style="width:16.5pt;height:16.5pt;position:absolute;z-index:-2147483623;mso-position-horizontal-relative:text;mso-position-horizontal:absolute;margin-left:7.5pt;mso-position-vertical-relative:text;margin-top:-1.34998pt;" coordsize="2095,2095">
                <v:shape id="Shape 1756"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为方便旅客，某航空公司拟开发一个机票预订系统。旅行社把预订机票的旅客信息（姓名、性别、工作单位、身份证号码、旅行时间、旅行目的地等）输入进该系统，系统为旅客安排航班，印出取票通知和账单，旅客在飞机起飞的前一天凭取票通知和账单交款取票，系统校对无误即印出机票给</w:t>
      </w:r>
    </w:p>
    <w:p w14:paraId="216AD464" w14:textId="03983333" w:rsidR="00E66880" w:rsidRPr="00EE2A29" w:rsidRDefault="00000000" w:rsidP="00E453B3">
      <w:pPr>
        <w:spacing w:before="40" w:after="40" w:line="240" w:lineRule="atLeast"/>
        <w:ind w:left="160" w:right="158" w:hanging="2"/>
        <w:jc w:val="both"/>
        <w:rPr>
          <w:rFonts w:ascii="宋体" w:eastAsia="宋体" w:hAnsi="宋体"/>
          <w:sz w:val="21"/>
          <w:szCs w:val="21"/>
        </w:rPr>
      </w:pPr>
      <w:r w:rsidRPr="00EE2A29">
        <w:rPr>
          <w:rFonts w:ascii="宋体" w:eastAsia="宋体" w:hAnsi="宋体"/>
          <w:sz w:val="21"/>
          <w:szCs w:val="21"/>
        </w:rPr>
        <w:t>旅客。</w:t>
      </w:r>
    </w:p>
    <w:p w14:paraId="1A62D23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写出问题定义并分析此系统的可行性。</w:t>
      </w:r>
    </w:p>
    <w:p w14:paraId="5C27C30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）问题定义</w:t>
      </w:r>
    </w:p>
    <w:p w14:paraId="7C70BF3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①目标：在一个月内建立一个高效率，无差错的航空公司机票预定系统。</w:t>
      </w:r>
    </w:p>
    <w:p w14:paraId="0C64E0F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②存在的主要问题：人工不易管理，手续繁琐。</w:t>
      </w:r>
    </w:p>
    <w:p w14:paraId="15168BD8"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）可行性分析</w:t>
      </w:r>
    </w:p>
    <w:p w14:paraId="1CFF8E7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①经济可行性</w:t>
      </w:r>
    </w:p>
    <w:p w14:paraId="130989D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．成本估算</w:t>
      </w:r>
    </w:p>
    <w:p w14:paraId="6FFA5E7D" w14:textId="77777777" w:rsidR="00E66880" w:rsidRPr="00EE2A29" w:rsidRDefault="00000000" w:rsidP="00E453B3">
      <w:pPr>
        <w:spacing w:before="40" w:after="40" w:line="240" w:lineRule="atLeast"/>
        <w:ind w:left="145" w:right="810"/>
        <w:jc w:val="both"/>
        <w:rPr>
          <w:rFonts w:ascii="宋体" w:eastAsia="宋体" w:hAnsi="宋体"/>
          <w:sz w:val="21"/>
          <w:szCs w:val="21"/>
        </w:rPr>
      </w:pPr>
      <w:r w:rsidRPr="00EE2A29">
        <w:rPr>
          <w:rFonts w:ascii="宋体" w:eastAsia="宋体" w:hAnsi="宋体"/>
          <w:sz w:val="21"/>
          <w:szCs w:val="21"/>
        </w:rPr>
        <w:lastRenderedPageBreak/>
        <w:t>打印机一台（</w:t>
      </w:r>
      <w:r w:rsidRPr="00EE2A29">
        <w:rPr>
          <w:rFonts w:ascii="宋体" w:eastAsia="宋体" w:hAnsi="宋体" w:cs="Times New Roman"/>
          <w:sz w:val="21"/>
          <w:szCs w:val="21"/>
        </w:rPr>
        <w:t>2000</w:t>
      </w:r>
      <w:r w:rsidRPr="00EE2A29">
        <w:rPr>
          <w:rFonts w:ascii="宋体" w:eastAsia="宋体" w:hAnsi="宋体"/>
          <w:sz w:val="21"/>
          <w:szCs w:val="21"/>
        </w:rPr>
        <w:t>元）＋开发费（</w:t>
      </w:r>
      <w:r w:rsidRPr="00EE2A29">
        <w:rPr>
          <w:rFonts w:ascii="宋体" w:eastAsia="宋体" w:hAnsi="宋体" w:cs="Times New Roman"/>
          <w:sz w:val="21"/>
          <w:szCs w:val="21"/>
        </w:rPr>
        <w:t>3500</w:t>
      </w:r>
      <w:r w:rsidRPr="00EE2A29">
        <w:rPr>
          <w:rFonts w:ascii="宋体" w:eastAsia="宋体" w:hAnsi="宋体"/>
          <w:sz w:val="21"/>
          <w:szCs w:val="21"/>
        </w:rPr>
        <w:t>元）＝</w:t>
      </w:r>
      <w:r w:rsidRPr="00EE2A29">
        <w:rPr>
          <w:rFonts w:ascii="宋体" w:eastAsia="宋体" w:hAnsi="宋体" w:cs="Times New Roman"/>
          <w:sz w:val="21"/>
          <w:szCs w:val="21"/>
        </w:rPr>
        <w:t>5500</w:t>
      </w:r>
      <w:r w:rsidRPr="00EE2A29">
        <w:rPr>
          <w:rFonts w:ascii="宋体" w:eastAsia="宋体" w:hAnsi="宋体"/>
          <w:sz w:val="21"/>
          <w:szCs w:val="21"/>
        </w:rPr>
        <w:t xml:space="preserve">元 </w:t>
      </w:r>
      <w:r w:rsidRPr="00EE2A29">
        <w:rPr>
          <w:rFonts w:ascii="宋体" w:eastAsia="宋体" w:hAnsi="宋体" w:cs="Times New Roman"/>
          <w:sz w:val="21"/>
          <w:szCs w:val="21"/>
        </w:rPr>
        <w:t>b</w:t>
      </w:r>
      <w:r w:rsidRPr="00EE2A29">
        <w:rPr>
          <w:rFonts w:ascii="宋体" w:eastAsia="宋体" w:hAnsi="宋体"/>
          <w:sz w:val="21"/>
          <w:szCs w:val="21"/>
        </w:rPr>
        <w:t>．效益估算</w:t>
      </w:r>
    </w:p>
    <w:p w14:paraId="7307C9A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该系统有很好的社会效益，提高了公司售票效率，方便旅客，售票方便、科学。</w:t>
      </w:r>
    </w:p>
    <w:p w14:paraId="0CCF3F2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②技术可行性经过调查分析，得到目前航空公司机票预定系统流程图如图</w:t>
      </w:r>
      <w:r w:rsidRPr="00EE2A29">
        <w:rPr>
          <w:rFonts w:ascii="宋体" w:eastAsia="宋体" w:hAnsi="宋体" w:cs="Times New Roman"/>
          <w:sz w:val="21"/>
          <w:szCs w:val="21"/>
        </w:rPr>
        <w:t>2-8</w:t>
      </w:r>
      <w:r w:rsidRPr="00EE2A29">
        <w:rPr>
          <w:rFonts w:ascii="宋体" w:eastAsia="宋体" w:hAnsi="宋体"/>
          <w:sz w:val="21"/>
          <w:szCs w:val="21"/>
        </w:rPr>
        <w:t>所示。</w:t>
      </w:r>
    </w:p>
    <w:p w14:paraId="05B71D15"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3E81558D" wp14:editId="222C8DA1">
            <wp:extent cx="4017818" cy="160020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14"/>
                    <a:stretch>
                      <a:fillRect/>
                    </a:stretch>
                  </pic:blipFill>
                  <pic:spPr>
                    <a:xfrm>
                      <a:off x="0" y="0"/>
                      <a:ext cx="4047207" cy="1611905"/>
                    </a:xfrm>
                    <a:prstGeom prst="rect">
                      <a:avLst/>
                    </a:prstGeom>
                  </pic:spPr>
                </pic:pic>
              </a:graphicData>
            </a:graphic>
          </wp:inline>
        </w:drawing>
      </w:r>
    </w:p>
    <w:p w14:paraId="5CE3548B"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2-8</w:t>
      </w:r>
      <w:r w:rsidRPr="00EE2A29">
        <w:rPr>
          <w:rFonts w:ascii="宋体" w:eastAsia="宋体" w:hAnsi="宋体"/>
          <w:color w:val="7F7F7F"/>
          <w:sz w:val="21"/>
          <w:szCs w:val="21"/>
        </w:rPr>
        <w:t xml:space="preserve">　订票系统流程图</w:t>
      </w:r>
    </w:p>
    <w:p w14:paraId="182F2EE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③操作的可行性</w:t>
      </w:r>
    </w:p>
    <w:p w14:paraId="6526A4D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比较以上两图看出，与人工系统相比，计算机保留了原有的主要工作流程，可以看出计算机系统是人工系统的优化，操作也不复杂，工作人员在短时间经过培训就可熟练掌握。</w:t>
      </w:r>
    </w:p>
    <w:p w14:paraId="168F896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④结论</w:t>
      </w:r>
    </w:p>
    <w:p w14:paraId="1B97FDF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由于经济、技术、操作三方面的可行性分析都通过，因此开发航空公司机票预定系统是可行的。</w:t>
      </w:r>
    </w:p>
    <w:p w14:paraId="30F64DF0"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696128" behindDoc="1" locked="0" layoutInCell="1" allowOverlap="1" wp14:anchorId="7ADF5007" wp14:editId="640E060B">
                <wp:simplePos x="0" y="0"/>
                <wp:positionH relativeFrom="column">
                  <wp:posOffset>95250</wp:posOffset>
                </wp:positionH>
                <wp:positionV relativeFrom="paragraph">
                  <wp:posOffset>-17144</wp:posOffset>
                </wp:positionV>
                <wp:extent cx="209550" cy="209550"/>
                <wp:effectExtent l="0" t="0" r="0" b="0"/>
                <wp:wrapNone/>
                <wp:docPr id="78190" name="Group 78190"/>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1814" name="Shape 1814"/>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8190" style="width:16.5pt;height:16.5pt;position:absolute;z-index:-2147483635;mso-position-horizontal-relative:text;mso-position-horizontal:absolute;margin-left:7.5pt;mso-position-vertical-relative:text;margin-top:-1.34998pt;" coordsize="2095,2095">
                <v:shape id="Shape 1814"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4</w:t>
      </w:r>
      <w:r w:rsidRPr="00EE2A29">
        <w:rPr>
          <w:rFonts w:ascii="宋体" w:eastAsia="宋体" w:hAnsi="宋体"/>
          <w:sz w:val="21"/>
          <w:szCs w:val="21"/>
        </w:rPr>
        <w:t>目前住院病人主要由护士护理，这样做不仅需要大量护士，而且由于不能随时观察危重病人的病情变化，还可能会延误抢救时机。某医院打算开发一个以计算机为中心的患者监护系统，试写出问题定义，并且分析开发这个系统的可行性。</w:t>
      </w:r>
    </w:p>
    <w:p w14:paraId="7418B0E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医院对患者监护系统的基本要求是随时接收每个病人的生理信号（脉搏、体温、血压、心电图等），定时记录病人情况以形成患者日志，当某个病人的生理信号超出医生规定的安全范围时向值班护士发出警告信息，此外，护士在需要时还可以要求系统印出某个指定病人的病情报告。</w:t>
      </w:r>
    </w:p>
    <w:p w14:paraId="72484B8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）问题定义</w:t>
      </w:r>
    </w:p>
    <w:p w14:paraId="5A86C61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①本系统的数据源点是</w:t>
      </w:r>
      <w:r w:rsidRPr="00EE2A29">
        <w:rPr>
          <w:rFonts w:ascii="宋体" w:eastAsia="宋体" w:hAnsi="宋体" w:cs="Times New Roman"/>
          <w:sz w:val="21"/>
          <w:szCs w:val="21"/>
        </w:rPr>
        <w:t>“</w:t>
      </w:r>
      <w:r w:rsidRPr="00EE2A29">
        <w:rPr>
          <w:rFonts w:ascii="宋体" w:eastAsia="宋体" w:hAnsi="宋体"/>
          <w:sz w:val="21"/>
          <w:szCs w:val="21"/>
        </w:rPr>
        <w:t>病人</w:t>
      </w:r>
      <w:r w:rsidRPr="00EE2A29">
        <w:rPr>
          <w:rFonts w:ascii="宋体" w:eastAsia="宋体" w:hAnsi="宋体" w:cs="Times New Roman"/>
          <w:sz w:val="21"/>
          <w:szCs w:val="21"/>
        </w:rPr>
        <w:t>”</w:t>
      </w:r>
      <w:r w:rsidRPr="00EE2A29">
        <w:rPr>
          <w:rFonts w:ascii="宋体" w:eastAsia="宋体" w:hAnsi="宋体"/>
          <w:sz w:val="21"/>
          <w:szCs w:val="21"/>
        </w:rPr>
        <w:t>和</w:t>
      </w:r>
      <w:r w:rsidRPr="00EE2A29">
        <w:rPr>
          <w:rFonts w:ascii="宋体" w:eastAsia="宋体" w:hAnsi="宋体" w:cs="Times New Roman"/>
          <w:sz w:val="21"/>
          <w:szCs w:val="21"/>
        </w:rPr>
        <w:t>“</w:t>
      </w:r>
      <w:r w:rsidRPr="00EE2A29">
        <w:rPr>
          <w:rFonts w:ascii="宋体" w:eastAsia="宋体" w:hAnsi="宋体"/>
          <w:sz w:val="21"/>
          <w:szCs w:val="21"/>
        </w:rPr>
        <w:t>护士</w:t>
      </w:r>
      <w:r w:rsidRPr="00EE2A29">
        <w:rPr>
          <w:rFonts w:ascii="宋体" w:eastAsia="宋体" w:hAnsi="宋体" w:cs="Times New Roman"/>
          <w:sz w:val="21"/>
          <w:szCs w:val="21"/>
        </w:rPr>
        <w:t>”</w:t>
      </w:r>
      <w:r w:rsidRPr="00EE2A29">
        <w:rPr>
          <w:rFonts w:ascii="宋体" w:eastAsia="宋体" w:hAnsi="宋体"/>
          <w:sz w:val="21"/>
          <w:szCs w:val="21"/>
        </w:rPr>
        <w:t>，他们分别提供生理信号和要求的病情报告相关信息。从系统应该</w:t>
      </w:r>
      <w:r w:rsidRPr="00EE2A29">
        <w:rPr>
          <w:rFonts w:ascii="宋体" w:eastAsia="宋体" w:hAnsi="宋体" w:cs="Times New Roman"/>
          <w:sz w:val="21"/>
          <w:szCs w:val="21"/>
        </w:rPr>
        <w:t>“</w:t>
      </w:r>
      <w:r w:rsidRPr="00EE2A29">
        <w:rPr>
          <w:rFonts w:ascii="宋体" w:eastAsia="宋体" w:hAnsi="宋体"/>
          <w:sz w:val="21"/>
          <w:szCs w:val="21"/>
        </w:rPr>
        <w:t>定时记录病人情况以形成患者日志</w:t>
      </w:r>
      <w:r w:rsidRPr="00EE2A29">
        <w:rPr>
          <w:rFonts w:ascii="宋体" w:eastAsia="宋体" w:hAnsi="宋体" w:cs="Times New Roman"/>
          <w:sz w:val="21"/>
          <w:szCs w:val="21"/>
        </w:rPr>
        <w:t>”</w:t>
      </w:r>
      <w:r w:rsidRPr="00EE2A29">
        <w:rPr>
          <w:rFonts w:ascii="宋体" w:eastAsia="宋体" w:hAnsi="宋体"/>
          <w:sz w:val="21"/>
          <w:szCs w:val="21"/>
        </w:rPr>
        <w:t>这项要求可以想到，还应该有一个提供日期和时间信息的</w:t>
      </w:r>
      <w:r w:rsidRPr="00EE2A29">
        <w:rPr>
          <w:rFonts w:ascii="宋体" w:eastAsia="宋体" w:hAnsi="宋体" w:cs="Times New Roman"/>
          <w:sz w:val="21"/>
          <w:szCs w:val="21"/>
        </w:rPr>
        <w:t>“</w:t>
      </w:r>
      <w:r w:rsidRPr="00EE2A29">
        <w:rPr>
          <w:rFonts w:ascii="宋体" w:eastAsia="宋体" w:hAnsi="宋体"/>
          <w:sz w:val="21"/>
          <w:szCs w:val="21"/>
        </w:rPr>
        <w:t>时钟</w:t>
      </w:r>
      <w:r w:rsidRPr="00EE2A29">
        <w:rPr>
          <w:rFonts w:ascii="宋体" w:eastAsia="宋体" w:hAnsi="宋体" w:cs="Times New Roman"/>
          <w:sz w:val="21"/>
          <w:szCs w:val="21"/>
        </w:rPr>
        <w:t>”</w:t>
      </w:r>
      <w:r w:rsidRPr="00EE2A29">
        <w:rPr>
          <w:rFonts w:ascii="宋体" w:eastAsia="宋体" w:hAnsi="宋体"/>
          <w:sz w:val="21"/>
          <w:szCs w:val="21"/>
        </w:rPr>
        <w:t>作为数据源点。</w:t>
      </w:r>
    </w:p>
    <w:p w14:paraId="7F6991C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②本系统的数据终点是接收警告信息和病情报告的护士。系统对病人生理信号的处理功能主要是</w:t>
      </w:r>
      <w:r w:rsidRPr="00EE2A29">
        <w:rPr>
          <w:rFonts w:ascii="宋体" w:eastAsia="宋体" w:hAnsi="宋体" w:cs="Times New Roman"/>
          <w:sz w:val="21"/>
          <w:szCs w:val="21"/>
        </w:rPr>
        <w:t>“</w:t>
      </w:r>
      <w:r w:rsidRPr="00EE2A29">
        <w:rPr>
          <w:rFonts w:ascii="宋体" w:eastAsia="宋体" w:hAnsi="宋体"/>
          <w:sz w:val="21"/>
          <w:szCs w:val="21"/>
        </w:rPr>
        <w:t>接收信号</w:t>
      </w:r>
      <w:r w:rsidRPr="00EE2A29">
        <w:rPr>
          <w:rFonts w:ascii="宋体" w:eastAsia="宋体" w:hAnsi="宋体" w:cs="Times New Roman"/>
          <w:sz w:val="21"/>
          <w:szCs w:val="21"/>
        </w:rPr>
        <w:t>”“</w:t>
      </w:r>
      <w:r w:rsidRPr="00EE2A29">
        <w:rPr>
          <w:rFonts w:ascii="宋体" w:eastAsia="宋体" w:hAnsi="宋体"/>
          <w:sz w:val="21"/>
          <w:szCs w:val="21"/>
        </w:rPr>
        <w:t>分析信号</w:t>
      </w:r>
      <w:r w:rsidRPr="00EE2A29">
        <w:rPr>
          <w:rFonts w:ascii="宋体" w:eastAsia="宋体" w:hAnsi="宋体" w:cs="Times New Roman"/>
          <w:sz w:val="21"/>
          <w:szCs w:val="21"/>
        </w:rPr>
        <w:t>”</w:t>
      </w:r>
      <w:r w:rsidRPr="00EE2A29">
        <w:rPr>
          <w:rFonts w:ascii="宋体" w:eastAsia="宋体" w:hAnsi="宋体"/>
          <w:sz w:val="21"/>
          <w:szCs w:val="21"/>
        </w:rPr>
        <w:t>和</w:t>
      </w:r>
      <w:r w:rsidRPr="00EE2A29">
        <w:rPr>
          <w:rFonts w:ascii="宋体" w:eastAsia="宋体" w:hAnsi="宋体" w:cs="Times New Roman"/>
          <w:sz w:val="21"/>
          <w:szCs w:val="21"/>
        </w:rPr>
        <w:t>“</w:t>
      </w:r>
      <w:r w:rsidRPr="00EE2A29">
        <w:rPr>
          <w:rFonts w:ascii="宋体" w:eastAsia="宋体" w:hAnsi="宋体"/>
          <w:sz w:val="21"/>
          <w:szCs w:val="21"/>
        </w:rPr>
        <w:t>产生警告信息</w:t>
      </w:r>
      <w:r w:rsidRPr="00EE2A29">
        <w:rPr>
          <w:rFonts w:ascii="宋体" w:eastAsia="宋体" w:hAnsi="宋体" w:cs="Times New Roman"/>
          <w:sz w:val="21"/>
          <w:szCs w:val="21"/>
        </w:rPr>
        <w:t>”</w:t>
      </w:r>
      <w:r w:rsidRPr="00EE2A29">
        <w:rPr>
          <w:rFonts w:ascii="宋体" w:eastAsia="宋体" w:hAnsi="宋体"/>
          <w:sz w:val="21"/>
          <w:szCs w:val="21"/>
        </w:rPr>
        <w:t>。此外，系统还应该具有</w:t>
      </w:r>
      <w:r w:rsidRPr="00EE2A29">
        <w:rPr>
          <w:rFonts w:ascii="宋体" w:eastAsia="宋体" w:hAnsi="宋体" w:cs="Times New Roman"/>
          <w:sz w:val="21"/>
          <w:szCs w:val="21"/>
        </w:rPr>
        <w:t>“</w:t>
      </w:r>
      <w:r w:rsidRPr="00EE2A29">
        <w:rPr>
          <w:rFonts w:ascii="宋体" w:eastAsia="宋体" w:hAnsi="宋体"/>
          <w:sz w:val="21"/>
          <w:szCs w:val="21"/>
        </w:rPr>
        <w:t>定时取样生理信号</w:t>
      </w:r>
      <w:r w:rsidRPr="00EE2A29">
        <w:rPr>
          <w:rFonts w:ascii="宋体" w:eastAsia="宋体" w:hAnsi="宋体" w:cs="Times New Roman"/>
          <w:sz w:val="21"/>
          <w:szCs w:val="21"/>
        </w:rPr>
        <w:t>”“</w:t>
      </w:r>
      <w:r w:rsidRPr="00EE2A29">
        <w:rPr>
          <w:rFonts w:ascii="宋体" w:eastAsia="宋体" w:hAnsi="宋体"/>
          <w:sz w:val="21"/>
          <w:szCs w:val="21"/>
        </w:rPr>
        <w:t>更新日志</w:t>
      </w:r>
      <w:r w:rsidRPr="00EE2A29">
        <w:rPr>
          <w:rFonts w:ascii="宋体" w:eastAsia="宋体" w:hAnsi="宋体" w:cs="Times New Roman"/>
          <w:sz w:val="21"/>
          <w:szCs w:val="21"/>
        </w:rPr>
        <w:t>”</w:t>
      </w:r>
      <w:r w:rsidRPr="00EE2A29">
        <w:rPr>
          <w:rFonts w:ascii="宋体" w:eastAsia="宋体" w:hAnsi="宋体"/>
          <w:sz w:val="21"/>
          <w:szCs w:val="21"/>
        </w:rPr>
        <w:t>和</w:t>
      </w:r>
      <w:r w:rsidRPr="00EE2A29">
        <w:rPr>
          <w:rFonts w:ascii="宋体" w:eastAsia="宋体" w:hAnsi="宋体" w:cs="Times New Roman"/>
          <w:sz w:val="21"/>
          <w:szCs w:val="21"/>
        </w:rPr>
        <w:t>“</w:t>
      </w:r>
      <w:r w:rsidRPr="00EE2A29">
        <w:rPr>
          <w:rFonts w:ascii="宋体" w:eastAsia="宋体" w:hAnsi="宋体"/>
          <w:sz w:val="21"/>
          <w:szCs w:val="21"/>
        </w:rPr>
        <w:t>产生病情报告</w:t>
      </w:r>
      <w:r w:rsidRPr="00EE2A29">
        <w:rPr>
          <w:rFonts w:ascii="宋体" w:eastAsia="宋体" w:hAnsi="宋体" w:cs="Times New Roman"/>
          <w:sz w:val="21"/>
          <w:szCs w:val="21"/>
        </w:rPr>
        <w:t>”</w:t>
      </w:r>
      <w:r w:rsidRPr="00EE2A29">
        <w:rPr>
          <w:rFonts w:ascii="宋体" w:eastAsia="宋体" w:hAnsi="宋体"/>
          <w:sz w:val="21"/>
          <w:szCs w:val="21"/>
        </w:rPr>
        <w:t>的功能。</w:t>
      </w:r>
    </w:p>
    <w:p w14:paraId="10098490"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）分析可行性</w:t>
      </w:r>
    </w:p>
    <w:p w14:paraId="00BD24AA" w14:textId="7E86A343" w:rsidR="00E66880" w:rsidRPr="00EE2A29" w:rsidRDefault="00000000" w:rsidP="00BB116E">
      <w:pPr>
        <w:spacing w:before="40" w:after="40" w:line="240" w:lineRule="atLeast"/>
        <w:ind w:left="145"/>
        <w:jc w:val="both"/>
        <w:rPr>
          <w:rFonts w:ascii="宋体" w:eastAsia="宋体" w:hAnsi="宋体"/>
          <w:color w:val="7F7F7F"/>
          <w:sz w:val="21"/>
          <w:szCs w:val="21"/>
        </w:rPr>
      </w:pPr>
      <w:r w:rsidRPr="00EE2A29">
        <w:rPr>
          <w:rFonts w:ascii="宋体" w:eastAsia="宋体" w:hAnsi="宋体"/>
          <w:sz w:val="21"/>
          <w:szCs w:val="21"/>
        </w:rPr>
        <w:t>为了分析病人生理信号是否超出了医生规定的安全范围，应该存储</w:t>
      </w:r>
      <w:r w:rsidRPr="00EE2A29">
        <w:rPr>
          <w:rFonts w:ascii="宋体" w:eastAsia="宋体" w:hAnsi="宋体" w:cs="Times New Roman"/>
          <w:sz w:val="21"/>
          <w:szCs w:val="21"/>
        </w:rPr>
        <w:t>“</w:t>
      </w:r>
      <w:r w:rsidRPr="00EE2A29">
        <w:rPr>
          <w:rFonts w:ascii="宋体" w:eastAsia="宋体" w:hAnsi="宋体"/>
          <w:sz w:val="21"/>
          <w:szCs w:val="21"/>
        </w:rPr>
        <w:t>患者安全范围</w:t>
      </w:r>
      <w:r w:rsidRPr="00EE2A29">
        <w:rPr>
          <w:rFonts w:ascii="宋体" w:eastAsia="宋体" w:hAnsi="宋体" w:cs="Times New Roman"/>
          <w:sz w:val="21"/>
          <w:szCs w:val="21"/>
        </w:rPr>
        <w:t>”</w:t>
      </w:r>
      <w:r w:rsidRPr="00EE2A29">
        <w:rPr>
          <w:rFonts w:ascii="宋体" w:eastAsia="宋体" w:hAnsi="宋体"/>
          <w:sz w:val="21"/>
          <w:szCs w:val="21"/>
        </w:rPr>
        <w:t>信息。此外，定时记录病人生理信号所形成的</w:t>
      </w:r>
      <w:r w:rsidRPr="00EE2A29">
        <w:rPr>
          <w:rFonts w:ascii="宋体" w:eastAsia="宋体" w:hAnsi="宋体" w:cs="Times New Roman"/>
          <w:sz w:val="21"/>
          <w:szCs w:val="21"/>
        </w:rPr>
        <w:t>“</w:t>
      </w:r>
      <w:r w:rsidRPr="00EE2A29">
        <w:rPr>
          <w:rFonts w:ascii="宋体" w:eastAsia="宋体" w:hAnsi="宋体"/>
          <w:sz w:val="21"/>
          <w:szCs w:val="21"/>
        </w:rPr>
        <w:t>患者日志</w:t>
      </w:r>
      <w:r w:rsidRPr="00EE2A29">
        <w:rPr>
          <w:rFonts w:ascii="宋体" w:eastAsia="宋体" w:hAnsi="宋体" w:cs="Times New Roman"/>
          <w:sz w:val="21"/>
          <w:szCs w:val="21"/>
        </w:rPr>
        <w:t>”</w:t>
      </w:r>
      <w:r w:rsidRPr="00EE2A29">
        <w:rPr>
          <w:rFonts w:ascii="宋体" w:eastAsia="宋体" w:hAnsi="宋体"/>
          <w:sz w:val="21"/>
          <w:szCs w:val="21"/>
        </w:rPr>
        <w:t>显然也是一个数据存储。本系统的基本系统模型如图</w:t>
      </w:r>
      <w:r w:rsidRPr="00EE2A29">
        <w:rPr>
          <w:rFonts w:ascii="宋体" w:eastAsia="宋体" w:hAnsi="宋体" w:cs="Times New Roman"/>
          <w:sz w:val="21"/>
          <w:szCs w:val="21"/>
        </w:rPr>
        <w:t>2-9</w:t>
      </w:r>
      <w:r w:rsidRPr="00EE2A29">
        <w:rPr>
          <w:rFonts w:ascii="宋体" w:eastAsia="宋体" w:hAnsi="宋体"/>
          <w:sz w:val="21"/>
          <w:szCs w:val="21"/>
        </w:rPr>
        <w:t>所示，图</w:t>
      </w:r>
      <w:r w:rsidRPr="00EE2A29">
        <w:rPr>
          <w:rFonts w:ascii="宋体" w:eastAsia="宋体" w:hAnsi="宋体" w:cs="Times New Roman"/>
          <w:sz w:val="21"/>
          <w:szCs w:val="21"/>
        </w:rPr>
        <w:t>2-10</w:t>
      </w:r>
      <w:r w:rsidRPr="00EE2A29">
        <w:rPr>
          <w:rFonts w:ascii="宋体" w:eastAsia="宋体" w:hAnsi="宋体"/>
          <w:sz w:val="21"/>
          <w:szCs w:val="21"/>
        </w:rPr>
        <w:t>是本系统的功能级数据流图。</w:t>
      </w:r>
    </w:p>
    <w:p w14:paraId="5AF8CFDD" w14:textId="77777777" w:rsidR="00BB116E" w:rsidRPr="00EE2A29" w:rsidRDefault="00BB116E" w:rsidP="00BB116E">
      <w:pPr>
        <w:spacing w:before="40" w:after="40" w:line="240" w:lineRule="atLeast"/>
        <w:ind w:left="145"/>
        <w:jc w:val="both"/>
        <w:rPr>
          <w:rFonts w:ascii="宋体" w:eastAsia="宋体" w:hAnsi="宋体"/>
          <w:color w:val="7F7F7F"/>
          <w:sz w:val="21"/>
          <w:szCs w:val="21"/>
        </w:rPr>
      </w:pPr>
    </w:p>
    <w:p w14:paraId="5D63350E" w14:textId="77777777" w:rsidR="00BB116E" w:rsidRPr="00EE2A29" w:rsidRDefault="00BB116E" w:rsidP="00BB116E">
      <w:pPr>
        <w:spacing w:before="40" w:after="40" w:line="240" w:lineRule="atLeast"/>
        <w:ind w:left="145"/>
        <w:jc w:val="both"/>
        <w:rPr>
          <w:rFonts w:ascii="宋体" w:eastAsia="宋体" w:hAnsi="宋体"/>
          <w:color w:val="7F7F7F"/>
          <w:sz w:val="21"/>
          <w:szCs w:val="21"/>
        </w:rPr>
      </w:pPr>
    </w:p>
    <w:p w14:paraId="43679E95" w14:textId="77777777" w:rsidR="00BB116E" w:rsidRPr="00EE2A29" w:rsidRDefault="00BB116E" w:rsidP="00BB116E">
      <w:pPr>
        <w:spacing w:before="40" w:after="40" w:line="240" w:lineRule="atLeast"/>
        <w:ind w:left="145"/>
        <w:jc w:val="both"/>
        <w:rPr>
          <w:rFonts w:ascii="宋体" w:eastAsia="宋体" w:hAnsi="宋体"/>
          <w:color w:val="7F7F7F"/>
          <w:sz w:val="21"/>
          <w:szCs w:val="21"/>
        </w:rPr>
      </w:pPr>
    </w:p>
    <w:p w14:paraId="7ABD0463" w14:textId="77777777" w:rsidR="00BB116E" w:rsidRPr="00EE2A29" w:rsidRDefault="00BB116E" w:rsidP="00BB116E">
      <w:pPr>
        <w:spacing w:before="40" w:after="40" w:line="240" w:lineRule="atLeast"/>
        <w:ind w:left="145"/>
        <w:jc w:val="both"/>
        <w:rPr>
          <w:rFonts w:ascii="宋体" w:eastAsia="宋体" w:hAnsi="宋体"/>
          <w:color w:val="7F7F7F"/>
          <w:sz w:val="21"/>
          <w:szCs w:val="21"/>
        </w:rPr>
      </w:pPr>
    </w:p>
    <w:p w14:paraId="7BDD2A8A" w14:textId="77777777" w:rsidR="00BB116E" w:rsidRPr="00EE2A29" w:rsidRDefault="00BB116E" w:rsidP="00BB116E">
      <w:pPr>
        <w:spacing w:before="40" w:after="40" w:line="240" w:lineRule="atLeast"/>
        <w:ind w:left="145"/>
        <w:jc w:val="both"/>
        <w:rPr>
          <w:rFonts w:ascii="宋体" w:eastAsia="宋体" w:hAnsi="宋体"/>
          <w:color w:val="7F7F7F"/>
          <w:sz w:val="21"/>
          <w:szCs w:val="21"/>
        </w:rPr>
      </w:pPr>
    </w:p>
    <w:p w14:paraId="51C1285E" w14:textId="77777777" w:rsidR="00BB116E" w:rsidRPr="00EE2A29" w:rsidRDefault="00BB116E" w:rsidP="00BB116E">
      <w:pPr>
        <w:spacing w:before="40" w:after="40" w:line="240" w:lineRule="atLeast"/>
        <w:ind w:left="145"/>
        <w:jc w:val="both"/>
        <w:rPr>
          <w:rFonts w:ascii="宋体" w:eastAsia="宋体" w:hAnsi="宋体"/>
          <w:color w:val="7F7F7F"/>
          <w:sz w:val="21"/>
          <w:szCs w:val="21"/>
        </w:rPr>
      </w:pPr>
    </w:p>
    <w:p w14:paraId="1A8E4994" w14:textId="77777777" w:rsidR="00BB116E" w:rsidRPr="00EE2A29" w:rsidRDefault="00BB116E" w:rsidP="00BB116E">
      <w:pPr>
        <w:spacing w:before="40" w:after="40" w:line="240" w:lineRule="atLeast"/>
        <w:ind w:left="145"/>
        <w:jc w:val="both"/>
        <w:rPr>
          <w:rFonts w:ascii="宋体" w:eastAsia="宋体" w:hAnsi="宋体"/>
          <w:sz w:val="21"/>
          <w:szCs w:val="21"/>
        </w:rPr>
      </w:pPr>
    </w:p>
    <w:p w14:paraId="0A1955D4" w14:textId="77777777" w:rsidR="00E66880" w:rsidRPr="00EE2A29" w:rsidRDefault="00000000" w:rsidP="00E453B3">
      <w:pPr>
        <w:pStyle w:val="1"/>
        <w:spacing w:before="40" w:after="40" w:line="240" w:lineRule="atLeast"/>
        <w:jc w:val="both"/>
        <w:rPr>
          <w:rFonts w:ascii="宋体" w:eastAsia="宋体" w:hAnsi="宋体"/>
          <w:sz w:val="21"/>
          <w:szCs w:val="21"/>
        </w:rPr>
      </w:pPr>
      <w:r w:rsidRPr="00EE2A29">
        <w:rPr>
          <w:rFonts w:ascii="宋体" w:eastAsia="宋体" w:hAnsi="宋体"/>
          <w:sz w:val="21"/>
          <w:szCs w:val="21"/>
        </w:rPr>
        <w:lastRenderedPageBreak/>
        <w:t>第</w:t>
      </w:r>
      <w:r w:rsidRPr="00EE2A29">
        <w:rPr>
          <w:rFonts w:ascii="宋体" w:eastAsia="宋体" w:hAnsi="宋体" w:cs="Times New Roman"/>
          <w:sz w:val="21"/>
          <w:szCs w:val="21"/>
        </w:rPr>
        <w:t>3</w:t>
      </w:r>
      <w:r w:rsidRPr="00EE2A29">
        <w:rPr>
          <w:rFonts w:ascii="宋体" w:eastAsia="宋体" w:hAnsi="宋体"/>
          <w:sz w:val="21"/>
          <w:szCs w:val="21"/>
        </w:rPr>
        <w:t>章　需求分析</w:t>
      </w:r>
    </w:p>
    <w:p w14:paraId="3428E8BA" w14:textId="77777777" w:rsidR="00E66880" w:rsidRPr="00EE2A29" w:rsidRDefault="00000000" w:rsidP="00E453B3">
      <w:pPr>
        <w:pStyle w:val="2"/>
        <w:spacing w:before="40" w:after="40" w:line="240" w:lineRule="atLeast"/>
        <w:jc w:val="both"/>
        <w:rPr>
          <w:rFonts w:ascii="宋体" w:eastAsia="宋体" w:hAnsi="宋体"/>
          <w:sz w:val="21"/>
          <w:szCs w:val="21"/>
        </w:rPr>
      </w:pPr>
      <w:r w:rsidRPr="00EE2A29">
        <w:rPr>
          <w:rFonts w:ascii="宋体" w:eastAsia="宋体" w:hAnsi="宋体" w:cs="Times New Roman"/>
          <w:sz w:val="21"/>
          <w:szCs w:val="21"/>
        </w:rPr>
        <w:t>3.2</w:t>
      </w:r>
      <w:r w:rsidRPr="00EE2A29">
        <w:rPr>
          <w:rFonts w:ascii="宋体" w:eastAsia="宋体" w:hAnsi="宋体"/>
          <w:sz w:val="21"/>
          <w:szCs w:val="21"/>
        </w:rPr>
        <w:t xml:space="preserve">　课后习题详解</w:t>
      </w:r>
    </w:p>
    <w:p w14:paraId="6B2BF4B3" w14:textId="77777777" w:rsidR="00BB116E"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21728" behindDoc="1" locked="0" layoutInCell="1" allowOverlap="1" wp14:anchorId="1C59A2D5" wp14:editId="35C879F1">
                <wp:simplePos x="0" y="0"/>
                <wp:positionH relativeFrom="column">
                  <wp:posOffset>95250</wp:posOffset>
                </wp:positionH>
                <wp:positionV relativeFrom="paragraph">
                  <wp:posOffset>-17222</wp:posOffset>
                </wp:positionV>
                <wp:extent cx="209550" cy="209550"/>
                <wp:effectExtent l="0" t="0" r="0" b="0"/>
                <wp:wrapNone/>
                <wp:docPr id="79665" name="Group 79665"/>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2472" name="Shape 247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9665" style="width:16.5pt;height:16.5pt;position:absolute;z-index:-2147483646;mso-position-horizontal-relative:text;mso-position-horizontal:absolute;margin-left:7.5pt;mso-position-vertical-relative:text;margin-top:-1.35616pt;" coordsize="2095,2095">
                <v:shape id="Shape 247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为什么要进行需求分析？通常对软件系统有哪些需求？</w:t>
      </w:r>
    </w:p>
    <w:p w14:paraId="2074F5B9" w14:textId="7E179E9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）需求分析的原因</w:t>
      </w:r>
    </w:p>
    <w:p w14:paraId="42037EF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为了开发真正满足用户需求的成功的软件产品，必须进行需求分析。</w:t>
      </w:r>
    </w:p>
    <w:p w14:paraId="1B2BA660"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）对软件系统的需求</w:t>
      </w:r>
    </w:p>
    <w:p w14:paraId="749A6B0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功能需求、性能需求、可靠性和可用性需求、出错处理、接口需求、约束、逆向需求、将来可能提出的要求。</w:t>
      </w:r>
    </w:p>
    <w:p w14:paraId="630876DB"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22752" behindDoc="1" locked="0" layoutInCell="1" allowOverlap="1" wp14:anchorId="66FAE95A" wp14:editId="42D71F46">
                <wp:simplePos x="0" y="0"/>
                <wp:positionH relativeFrom="column">
                  <wp:posOffset>95250</wp:posOffset>
                </wp:positionH>
                <wp:positionV relativeFrom="paragraph">
                  <wp:posOffset>-17286</wp:posOffset>
                </wp:positionV>
                <wp:extent cx="209550" cy="209550"/>
                <wp:effectExtent l="0" t="0" r="0" b="0"/>
                <wp:wrapNone/>
                <wp:docPr id="79666" name="Group 79666"/>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2485" name="Shape 2485"/>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9666" style="width:16.5pt;height:16.5pt;position:absolute;z-index:-2147483633;mso-position-horizontal-relative:text;mso-position-horizontal:absolute;margin-left:7.5pt;mso-position-vertical-relative:text;margin-top:-1.36121pt;" coordsize="2095,2095">
                <v:shape id="Shape 2485"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怎样与用户有效地沟通以获取用户的真实需求？</w:t>
      </w:r>
    </w:p>
    <w:p w14:paraId="56C499E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可采用以下四种方法获取真实需求：</w:t>
      </w:r>
    </w:p>
    <w:p w14:paraId="4F504346" w14:textId="77777777" w:rsidR="00E66880" w:rsidRPr="00EE2A29" w:rsidRDefault="00000000" w:rsidP="00E453B3">
      <w:pPr>
        <w:numPr>
          <w:ilvl w:val="0"/>
          <w:numId w:val="4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访谈；</w:t>
      </w:r>
    </w:p>
    <w:p w14:paraId="5531BBE8" w14:textId="77777777" w:rsidR="00E66880" w:rsidRPr="00EE2A29" w:rsidRDefault="00000000" w:rsidP="00E453B3">
      <w:pPr>
        <w:numPr>
          <w:ilvl w:val="0"/>
          <w:numId w:val="4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面向数据流自顶向下求精；</w:t>
      </w:r>
    </w:p>
    <w:p w14:paraId="70028733" w14:textId="77777777" w:rsidR="00E66880" w:rsidRPr="00EE2A29" w:rsidRDefault="00000000" w:rsidP="00E453B3">
      <w:pPr>
        <w:numPr>
          <w:ilvl w:val="0"/>
          <w:numId w:val="4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简易的应用规格说明技术；</w:t>
      </w:r>
    </w:p>
    <w:p w14:paraId="2C099A27" w14:textId="77777777" w:rsidR="00E66880" w:rsidRPr="00EE2A29" w:rsidRDefault="00000000" w:rsidP="00E453B3">
      <w:pPr>
        <w:numPr>
          <w:ilvl w:val="0"/>
          <w:numId w:val="4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快速建立软件原型。</w:t>
      </w:r>
    </w:p>
    <w:p w14:paraId="5D329836"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24800" behindDoc="1" locked="0" layoutInCell="1" allowOverlap="1" wp14:anchorId="3EE74AF7" wp14:editId="4A33BB26">
                <wp:simplePos x="0" y="0"/>
                <wp:positionH relativeFrom="column">
                  <wp:posOffset>95250</wp:posOffset>
                </wp:positionH>
                <wp:positionV relativeFrom="paragraph">
                  <wp:posOffset>-18150</wp:posOffset>
                </wp:positionV>
                <wp:extent cx="209550" cy="209550"/>
                <wp:effectExtent l="0" t="0" r="0" b="0"/>
                <wp:wrapNone/>
                <wp:docPr id="79772" name="Group 7977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2567" name="Shape 2567"/>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9772" style="width:16.5pt;height:16.5pt;position:absolute;z-index:-2147483630;mso-position-horizontal-relative:text;mso-position-horizontal:absolute;margin-left:7.5pt;mso-position-vertical-relative:text;margin-top:-1.4292pt;" coordsize="2095,2095">
                <v:shape id="Shape 2567"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4</w:t>
      </w:r>
      <w:r w:rsidRPr="00EE2A29">
        <w:rPr>
          <w:rFonts w:ascii="宋体" w:eastAsia="宋体" w:hAnsi="宋体"/>
          <w:sz w:val="21"/>
          <w:szCs w:val="21"/>
        </w:rPr>
        <w:t>分析习题</w:t>
      </w:r>
      <w:r w:rsidRPr="00EE2A29">
        <w:rPr>
          <w:rFonts w:ascii="宋体" w:eastAsia="宋体" w:hAnsi="宋体" w:cs="Times New Roman"/>
          <w:sz w:val="21"/>
          <w:szCs w:val="21"/>
        </w:rPr>
        <w:t>2</w:t>
      </w:r>
      <w:r w:rsidRPr="00EE2A29">
        <w:rPr>
          <w:rFonts w:ascii="宋体" w:eastAsia="宋体" w:hAnsi="宋体"/>
          <w:sz w:val="21"/>
          <w:szCs w:val="21"/>
        </w:rPr>
        <w:t>第</w:t>
      </w:r>
      <w:r w:rsidRPr="00EE2A29">
        <w:rPr>
          <w:rFonts w:ascii="宋体" w:eastAsia="宋体" w:hAnsi="宋体" w:cs="Times New Roman"/>
          <w:sz w:val="21"/>
          <w:szCs w:val="21"/>
        </w:rPr>
        <w:t>3</w:t>
      </w:r>
      <w:r w:rsidRPr="00EE2A29">
        <w:rPr>
          <w:rFonts w:ascii="宋体" w:eastAsia="宋体" w:hAnsi="宋体"/>
          <w:sz w:val="21"/>
          <w:szCs w:val="21"/>
        </w:rPr>
        <w:t>题所述的机票预订系统。试用实体</w:t>
      </w:r>
      <w:r w:rsidRPr="00EE2A29">
        <w:rPr>
          <w:rFonts w:ascii="宋体" w:eastAsia="宋体" w:hAnsi="宋体" w:cs="Times New Roman"/>
          <w:sz w:val="21"/>
          <w:szCs w:val="21"/>
        </w:rPr>
        <w:t>-</w:t>
      </w:r>
      <w:r w:rsidRPr="00EE2A29">
        <w:rPr>
          <w:rFonts w:ascii="宋体" w:eastAsia="宋体" w:hAnsi="宋体"/>
          <w:sz w:val="21"/>
          <w:szCs w:val="21"/>
        </w:rPr>
        <w:t>联系图描绘本系统中的数据对象并用数据流图描绘本系统的功能。</w:t>
      </w:r>
    </w:p>
    <w:p w14:paraId="790643F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）数据流图，如图</w:t>
      </w:r>
      <w:r w:rsidRPr="00EE2A29">
        <w:rPr>
          <w:rFonts w:ascii="宋体" w:eastAsia="宋体" w:hAnsi="宋体" w:cs="Times New Roman"/>
          <w:sz w:val="21"/>
          <w:szCs w:val="21"/>
        </w:rPr>
        <w:t>3-5</w:t>
      </w:r>
      <w:r w:rsidRPr="00EE2A29">
        <w:rPr>
          <w:rFonts w:ascii="宋体" w:eastAsia="宋体" w:hAnsi="宋体"/>
          <w:sz w:val="21"/>
          <w:szCs w:val="21"/>
        </w:rPr>
        <w:t>所示。</w:t>
      </w:r>
    </w:p>
    <w:p w14:paraId="006AD166" w14:textId="77777777" w:rsidR="00E66880" w:rsidRPr="00EE2A29" w:rsidRDefault="00000000" w:rsidP="00E453B3">
      <w:pPr>
        <w:spacing w:before="40" w:after="40" w:line="240" w:lineRule="atLeast"/>
        <w:ind w:left="76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3D9F7D57" wp14:editId="66AD686F">
            <wp:extent cx="4544291" cy="914400"/>
            <wp:effectExtent l="0" t="0" r="2540" b="0"/>
            <wp:docPr id="2584" name="Picture 2584"/>
            <wp:cNvGraphicFramePr/>
            <a:graphic xmlns:a="http://schemas.openxmlformats.org/drawingml/2006/main">
              <a:graphicData uri="http://schemas.openxmlformats.org/drawingml/2006/picture">
                <pic:pic xmlns:pic="http://schemas.openxmlformats.org/drawingml/2006/picture">
                  <pic:nvPicPr>
                    <pic:cNvPr id="2584" name="Picture 2584"/>
                    <pic:cNvPicPr/>
                  </pic:nvPicPr>
                  <pic:blipFill>
                    <a:blip r:embed="rId15"/>
                    <a:stretch>
                      <a:fillRect/>
                    </a:stretch>
                  </pic:blipFill>
                  <pic:spPr>
                    <a:xfrm>
                      <a:off x="0" y="0"/>
                      <a:ext cx="4568960" cy="919364"/>
                    </a:xfrm>
                    <a:prstGeom prst="rect">
                      <a:avLst/>
                    </a:prstGeom>
                  </pic:spPr>
                </pic:pic>
              </a:graphicData>
            </a:graphic>
          </wp:inline>
        </w:drawing>
      </w:r>
    </w:p>
    <w:p w14:paraId="1CEFE809"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3-5</w:t>
      </w:r>
      <w:r w:rsidRPr="00EE2A29">
        <w:rPr>
          <w:rFonts w:ascii="宋体" w:eastAsia="宋体" w:hAnsi="宋体"/>
          <w:color w:val="7F7F7F"/>
          <w:sz w:val="21"/>
          <w:szCs w:val="21"/>
        </w:rPr>
        <w:t xml:space="preserve">　购票系统数据流图</w:t>
      </w:r>
    </w:p>
    <w:p w14:paraId="3AA55AAB"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w:t>
      </w:r>
      <w:r w:rsidRPr="00EE2A29">
        <w:rPr>
          <w:rFonts w:ascii="宋体" w:eastAsia="宋体" w:hAnsi="宋体" w:cs="Times New Roman"/>
          <w:sz w:val="21"/>
          <w:szCs w:val="21"/>
        </w:rPr>
        <w:t>E-R</w:t>
      </w:r>
      <w:r w:rsidRPr="00EE2A29">
        <w:rPr>
          <w:rFonts w:ascii="宋体" w:eastAsia="宋体" w:hAnsi="宋体"/>
          <w:sz w:val="21"/>
          <w:szCs w:val="21"/>
        </w:rPr>
        <w:t>图，如图</w:t>
      </w:r>
      <w:r w:rsidRPr="00EE2A29">
        <w:rPr>
          <w:rFonts w:ascii="宋体" w:eastAsia="宋体" w:hAnsi="宋体" w:cs="Times New Roman"/>
          <w:sz w:val="21"/>
          <w:szCs w:val="21"/>
        </w:rPr>
        <w:t>3-6</w:t>
      </w:r>
      <w:r w:rsidRPr="00EE2A29">
        <w:rPr>
          <w:rFonts w:ascii="宋体" w:eastAsia="宋体" w:hAnsi="宋体"/>
          <w:sz w:val="21"/>
          <w:szCs w:val="21"/>
        </w:rPr>
        <w:t>所示。</w:t>
      </w:r>
    </w:p>
    <w:p w14:paraId="74941657"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lastRenderedPageBreak/>
        <w:drawing>
          <wp:inline distT="0" distB="0" distL="0" distR="0" wp14:anchorId="31998D7D" wp14:editId="1946092C">
            <wp:extent cx="3844636" cy="3858491"/>
            <wp:effectExtent l="0" t="0" r="3810" b="254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16"/>
                    <a:stretch>
                      <a:fillRect/>
                    </a:stretch>
                  </pic:blipFill>
                  <pic:spPr>
                    <a:xfrm>
                      <a:off x="0" y="0"/>
                      <a:ext cx="3886621" cy="3900627"/>
                    </a:xfrm>
                    <a:prstGeom prst="rect">
                      <a:avLst/>
                    </a:prstGeom>
                  </pic:spPr>
                </pic:pic>
              </a:graphicData>
            </a:graphic>
          </wp:inline>
        </w:drawing>
      </w:r>
    </w:p>
    <w:p w14:paraId="702A0362" w14:textId="77777777" w:rsidR="00E66880" w:rsidRPr="00EE2A29" w:rsidRDefault="00000000" w:rsidP="00E453B3">
      <w:pPr>
        <w:spacing w:before="40" w:after="40" w:line="240" w:lineRule="atLeast"/>
        <w:ind w:left="10" w:right="3562"/>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3-6</w:t>
      </w:r>
      <w:r w:rsidRPr="00EE2A29">
        <w:rPr>
          <w:rFonts w:ascii="宋体" w:eastAsia="宋体" w:hAnsi="宋体"/>
          <w:color w:val="7F7F7F"/>
          <w:sz w:val="21"/>
          <w:szCs w:val="21"/>
        </w:rPr>
        <w:t xml:space="preserve">　购票系统</w:t>
      </w:r>
      <w:r w:rsidRPr="00EE2A29">
        <w:rPr>
          <w:rFonts w:ascii="宋体" w:eastAsia="宋体" w:hAnsi="宋体" w:cs="Times New Roman"/>
          <w:color w:val="7F7F7F"/>
          <w:sz w:val="21"/>
          <w:szCs w:val="21"/>
        </w:rPr>
        <w:t>E-R</w:t>
      </w:r>
      <w:r w:rsidRPr="00EE2A29">
        <w:rPr>
          <w:rFonts w:ascii="宋体" w:eastAsia="宋体" w:hAnsi="宋体"/>
          <w:color w:val="7F7F7F"/>
          <w:sz w:val="21"/>
          <w:szCs w:val="21"/>
        </w:rPr>
        <w:t>图</w:t>
      </w:r>
    </w:p>
    <w:p w14:paraId="16D0C981"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25824" behindDoc="1" locked="0" layoutInCell="1" allowOverlap="1" wp14:anchorId="279E1BB1" wp14:editId="77991476">
                <wp:simplePos x="0" y="0"/>
                <wp:positionH relativeFrom="column">
                  <wp:posOffset>95250</wp:posOffset>
                </wp:positionH>
                <wp:positionV relativeFrom="paragraph">
                  <wp:posOffset>-17910</wp:posOffset>
                </wp:positionV>
                <wp:extent cx="209550" cy="209550"/>
                <wp:effectExtent l="0" t="0" r="0" b="0"/>
                <wp:wrapNone/>
                <wp:docPr id="79962" name="Group 7996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2606" name="Shape 2606"/>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79962" style="width:16.5pt;height:16.5pt;position:absolute;z-index:-2147483648;mso-position-horizontal-relative:text;mso-position-horizontal:absolute;margin-left:7.5pt;mso-position-vertical-relative:text;margin-top:-1.41032pt;" coordsize="2095,2095">
                <v:shape id="Shape 2606"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5</w:t>
      </w:r>
      <w:r w:rsidRPr="00EE2A29">
        <w:rPr>
          <w:rFonts w:ascii="宋体" w:eastAsia="宋体" w:hAnsi="宋体"/>
          <w:sz w:val="21"/>
          <w:szCs w:val="21"/>
        </w:rPr>
        <w:t>分析习题</w:t>
      </w:r>
      <w:r w:rsidRPr="00EE2A29">
        <w:rPr>
          <w:rFonts w:ascii="宋体" w:eastAsia="宋体" w:hAnsi="宋体" w:cs="Times New Roman"/>
          <w:sz w:val="21"/>
          <w:szCs w:val="21"/>
        </w:rPr>
        <w:t>2</w:t>
      </w:r>
      <w:r w:rsidRPr="00EE2A29">
        <w:rPr>
          <w:rFonts w:ascii="宋体" w:eastAsia="宋体" w:hAnsi="宋体"/>
          <w:sz w:val="21"/>
          <w:szCs w:val="21"/>
        </w:rPr>
        <w:t>第</w:t>
      </w:r>
      <w:r w:rsidRPr="00EE2A29">
        <w:rPr>
          <w:rFonts w:ascii="宋体" w:eastAsia="宋体" w:hAnsi="宋体" w:cs="Times New Roman"/>
          <w:sz w:val="21"/>
          <w:szCs w:val="21"/>
        </w:rPr>
        <w:t>4</w:t>
      </w:r>
      <w:r w:rsidRPr="00EE2A29">
        <w:rPr>
          <w:rFonts w:ascii="宋体" w:eastAsia="宋体" w:hAnsi="宋体"/>
          <w:sz w:val="21"/>
          <w:szCs w:val="21"/>
        </w:rPr>
        <w:t>题所述的患者监护系统。试用实体联系图描绘本系统中的数据对象，画出本系统的顶层</w:t>
      </w:r>
      <w:r w:rsidRPr="00EE2A29">
        <w:rPr>
          <w:rFonts w:ascii="宋体" w:eastAsia="宋体" w:hAnsi="宋体" w:cs="Times New Roman"/>
          <w:sz w:val="21"/>
          <w:szCs w:val="21"/>
        </w:rPr>
        <w:t>IPO</w:t>
      </w:r>
      <w:r w:rsidRPr="00EE2A29">
        <w:rPr>
          <w:rFonts w:ascii="宋体" w:eastAsia="宋体" w:hAnsi="宋体"/>
          <w:sz w:val="21"/>
          <w:szCs w:val="21"/>
        </w:rPr>
        <w:t>图。</w:t>
      </w:r>
    </w:p>
    <w:p w14:paraId="62CF19E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cs="Times New Roman"/>
          <w:sz w:val="21"/>
          <w:szCs w:val="21"/>
        </w:rPr>
        <w:t>E-R</w:t>
      </w:r>
      <w:r w:rsidRPr="00EE2A29">
        <w:rPr>
          <w:rFonts w:ascii="宋体" w:eastAsia="宋体" w:hAnsi="宋体"/>
          <w:sz w:val="21"/>
          <w:szCs w:val="21"/>
        </w:rPr>
        <w:t>图，如图</w:t>
      </w:r>
      <w:r w:rsidRPr="00EE2A29">
        <w:rPr>
          <w:rFonts w:ascii="宋体" w:eastAsia="宋体" w:hAnsi="宋体" w:cs="Times New Roman"/>
          <w:sz w:val="21"/>
          <w:szCs w:val="21"/>
        </w:rPr>
        <w:t>3-7</w:t>
      </w:r>
      <w:r w:rsidRPr="00EE2A29">
        <w:rPr>
          <w:rFonts w:ascii="宋体" w:eastAsia="宋体" w:hAnsi="宋体"/>
          <w:sz w:val="21"/>
          <w:szCs w:val="21"/>
        </w:rPr>
        <w:t>所示。</w:t>
      </w:r>
      <w:r w:rsidRPr="00EE2A29">
        <w:rPr>
          <w:rFonts w:ascii="宋体" w:eastAsia="宋体" w:hAnsi="宋体" w:cs="Times New Roman"/>
          <w:sz w:val="21"/>
          <w:szCs w:val="21"/>
        </w:rPr>
        <w:t>IPO</w:t>
      </w:r>
      <w:r w:rsidRPr="00EE2A29">
        <w:rPr>
          <w:rFonts w:ascii="宋体" w:eastAsia="宋体" w:hAnsi="宋体"/>
          <w:sz w:val="21"/>
          <w:szCs w:val="21"/>
        </w:rPr>
        <w:t>图如图</w:t>
      </w:r>
      <w:r w:rsidRPr="00EE2A29">
        <w:rPr>
          <w:rFonts w:ascii="宋体" w:eastAsia="宋体" w:hAnsi="宋体" w:cs="Times New Roman"/>
          <w:sz w:val="21"/>
          <w:szCs w:val="21"/>
        </w:rPr>
        <w:t>3-8</w:t>
      </w:r>
      <w:r w:rsidRPr="00EE2A29">
        <w:rPr>
          <w:rFonts w:ascii="宋体" w:eastAsia="宋体" w:hAnsi="宋体"/>
          <w:sz w:val="21"/>
          <w:szCs w:val="21"/>
        </w:rPr>
        <w:t>所示。</w:t>
      </w:r>
    </w:p>
    <w:p w14:paraId="3E227E8D"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46B2F7CA" wp14:editId="34813E96">
            <wp:extent cx="4177145" cy="1468582"/>
            <wp:effectExtent l="0" t="0" r="1270" b="508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17"/>
                    <a:stretch>
                      <a:fillRect/>
                    </a:stretch>
                  </pic:blipFill>
                  <pic:spPr>
                    <a:xfrm>
                      <a:off x="0" y="0"/>
                      <a:ext cx="4233429" cy="1488370"/>
                    </a:xfrm>
                    <a:prstGeom prst="rect">
                      <a:avLst/>
                    </a:prstGeom>
                  </pic:spPr>
                </pic:pic>
              </a:graphicData>
            </a:graphic>
          </wp:inline>
        </w:drawing>
      </w:r>
    </w:p>
    <w:p w14:paraId="4C5DBED0"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3-7</w:t>
      </w:r>
      <w:r w:rsidRPr="00EE2A29">
        <w:rPr>
          <w:rFonts w:ascii="宋体" w:eastAsia="宋体" w:hAnsi="宋体"/>
          <w:color w:val="7F7F7F"/>
          <w:sz w:val="21"/>
          <w:szCs w:val="21"/>
        </w:rPr>
        <w:t xml:space="preserve">　患者监护系统</w:t>
      </w:r>
      <w:r w:rsidRPr="00EE2A29">
        <w:rPr>
          <w:rFonts w:ascii="宋体" w:eastAsia="宋体" w:hAnsi="宋体" w:cs="Times New Roman"/>
          <w:color w:val="7F7F7F"/>
          <w:sz w:val="21"/>
          <w:szCs w:val="21"/>
        </w:rPr>
        <w:t>E-R</w:t>
      </w:r>
      <w:r w:rsidRPr="00EE2A29">
        <w:rPr>
          <w:rFonts w:ascii="宋体" w:eastAsia="宋体" w:hAnsi="宋体"/>
          <w:color w:val="7F7F7F"/>
          <w:sz w:val="21"/>
          <w:szCs w:val="21"/>
        </w:rPr>
        <w:t>图</w:t>
      </w:r>
    </w:p>
    <w:p w14:paraId="436E185D" w14:textId="77777777" w:rsidR="00E66880" w:rsidRPr="00EE2A29" w:rsidRDefault="00000000" w:rsidP="00E453B3">
      <w:pPr>
        <w:spacing w:before="40" w:after="40" w:line="240" w:lineRule="atLeast"/>
        <w:ind w:left="169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4D917EDC" wp14:editId="794098EA">
            <wp:extent cx="2466109" cy="1406236"/>
            <wp:effectExtent l="0" t="0" r="0" b="3810"/>
            <wp:docPr id="2633" name="Picture 2633"/>
            <wp:cNvGraphicFramePr/>
            <a:graphic xmlns:a="http://schemas.openxmlformats.org/drawingml/2006/main">
              <a:graphicData uri="http://schemas.openxmlformats.org/drawingml/2006/picture">
                <pic:pic xmlns:pic="http://schemas.openxmlformats.org/drawingml/2006/picture">
                  <pic:nvPicPr>
                    <pic:cNvPr id="2633" name="Picture 2633"/>
                    <pic:cNvPicPr/>
                  </pic:nvPicPr>
                  <pic:blipFill>
                    <a:blip r:embed="rId18"/>
                    <a:stretch>
                      <a:fillRect/>
                    </a:stretch>
                  </pic:blipFill>
                  <pic:spPr>
                    <a:xfrm>
                      <a:off x="0" y="0"/>
                      <a:ext cx="2483326" cy="1416053"/>
                    </a:xfrm>
                    <a:prstGeom prst="rect">
                      <a:avLst/>
                    </a:prstGeom>
                  </pic:spPr>
                </pic:pic>
              </a:graphicData>
            </a:graphic>
          </wp:inline>
        </w:drawing>
      </w:r>
    </w:p>
    <w:p w14:paraId="71A989B7"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3-8</w:t>
      </w:r>
      <w:r w:rsidRPr="00EE2A29">
        <w:rPr>
          <w:rFonts w:ascii="宋体" w:eastAsia="宋体" w:hAnsi="宋体"/>
          <w:color w:val="7F7F7F"/>
          <w:sz w:val="21"/>
          <w:szCs w:val="21"/>
        </w:rPr>
        <w:t xml:space="preserve">　患者监护系统</w:t>
      </w:r>
      <w:r w:rsidRPr="00EE2A29">
        <w:rPr>
          <w:rFonts w:ascii="宋体" w:eastAsia="宋体" w:hAnsi="宋体" w:cs="Times New Roman"/>
          <w:color w:val="7F7F7F"/>
          <w:sz w:val="21"/>
          <w:szCs w:val="21"/>
        </w:rPr>
        <w:t>IPO</w:t>
      </w:r>
      <w:r w:rsidRPr="00EE2A29">
        <w:rPr>
          <w:rFonts w:ascii="宋体" w:eastAsia="宋体" w:hAnsi="宋体"/>
          <w:color w:val="7F7F7F"/>
          <w:sz w:val="21"/>
          <w:szCs w:val="21"/>
        </w:rPr>
        <w:t>图</w:t>
      </w:r>
    </w:p>
    <w:p w14:paraId="1CFEBC87" w14:textId="77777777" w:rsidR="00E66880" w:rsidRPr="00EE2A29" w:rsidRDefault="00000000" w:rsidP="00E453B3">
      <w:pPr>
        <w:pStyle w:val="1"/>
        <w:spacing w:before="40" w:after="40" w:line="240" w:lineRule="atLeast"/>
        <w:jc w:val="both"/>
        <w:rPr>
          <w:rFonts w:ascii="宋体" w:eastAsia="宋体" w:hAnsi="宋体"/>
          <w:sz w:val="21"/>
          <w:szCs w:val="21"/>
        </w:rPr>
      </w:pPr>
      <w:r w:rsidRPr="00EE2A29">
        <w:rPr>
          <w:rFonts w:ascii="宋体" w:eastAsia="宋体" w:hAnsi="宋体"/>
          <w:sz w:val="21"/>
          <w:szCs w:val="21"/>
        </w:rPr>
        <w:lastRenderedPageBreak/>
        <w:t>第</w:t>
      </w:r>
      <w:r w:rsidRPr="00EE2A29">
        <w:rPr>
          <w:rFonts w:ascii="宋体" w:eastAsia="宋体" w:hAnsi="宋体" w:cs="Times New Roman"/>
          <w:sz w:val="21"/>
          <w:szCs w:val="21"/>
        </w:rPr>
        <w:t>5</w:t>
      </w:r>
      <w:r w:rsidRPr="00EE2A29">
        <w:rPr>
          <w:rFonts w:ascii="宋体" w:eastAsia="宋体" w:hAnsi="宋体"/>
          <w:sz w:val="21"/>
          <w:szCs w:val="21"/>
        </w:rPr>
        <w:t>章　总体设计</w:t>
      </w:r>
    </w:p>
    <w:p w14:paraId="73933CFD" w14:textId="77777777" w:rsidR="00E66880" w:rsidRPr="00EE2A29" w:rsidRDefault="00000000" w:rsidP="00E453B3">
      <w:pPr>
        <w:spacing w:before="40" w:after="40" w:line="240" w:lineRule="atLeast"/>
        <w:ind w:left="145" w:right="5010"/>
        <w:jc w:val="both"/>
        <w:rPr>
          <w:rFonts w:ascii="宋体" w:eastAsia="宋体" w:hAnsi="宋体"/>
          <w:sz w:val="21"/>
          <w:szCs w:val="21"/>
        </w:rPr>
      </w:pPr>
      <w:r w:rsidRPr="00EE2A29">
        <w:rPr>
          <w:rFonts w:ascii="宋体" w:eastAsia="宋体" w:hAnsi="宋体"/>
          <w:color w:val="007874"/>
          <w:sz w:val="21"/>
          <w:szCs w:val="21"/>
        </w:rPr>
        <w:t>四、描绘软件结构的图形工具</w:t>
      </w:r>
    </w:p>
    <w:p w14:paraId="7297ADB8"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60640" behindDoc="1" locked="0" layoutInCell="1" allowOverlap="1" wp14:anchorId="25EAB9EE" wp14:editId="38EBB1E2">
                <wp:simplePos x="0" y="0"/>
                <wp:positionH relativeFrom="column">
                  <wp:posOffset>95250</wp:posOffset>
                </wp:positionH>
                <wp:positionV relativeFrom="paragraph">
                  <wp:posOffset>-19990</wp:posOffset>
                </wp:positionV>
                <wp:extent cx="209550" cy="209550"/>
                <wp:effectExtent l="0" t="0" r="0" b="0"/>
                <wp:wrapNone/>
                <wp:docPr id="82017" name="Group 82017"/>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3813" name="Shape 381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2017" style="width:16.5pt;height:16.5pt;position:absolute;z-index:-2147483641;mso-position-horizontal-relative:text;mso-position-horizontal:absolute;margin-left:7.5pt;mso-position-vertical-relative:text;margin-top:-1.5741pt;" coordsize="2095,2095">
                <v:shape id="Shape 381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层次图</w:t>
      </w:r>
    </w:p>
    <w:p w14:paraId="3FF056C4" w14:textId="77777777" w:rsidR="00E66880" w:rsidRPr="00EE2A29" w:rsidRDefault="00000000" w:rsidP="00E453B3">
      <w:pPr>
        <w:numPr>
          <w:ilvl w:val="0"/>
          <w:numId w:val="6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作用</w:t>
      </w:r>
    </w:p>
    <w:p w14:paraId="023D7ED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层次图用来描绘软件的层次结构。</w:t>
      </w:r>
    </w:p>
    <w:p w14:paraId="0C37A539" w14:textId="77777777" w:rsidR="00E66880" w:rsidRPr="00EE2A29" w:rsidRDefault="00000000" w:rsidP="00E453B3">
      <w:pPr>
        <w:numPr>
          <w:ilvl w:val="0"/>
          <w:numId w:val="6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符号</w:t>
      </w:r>
    </w:p>
    <w:p w14:paraId="4DCA282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①矩形框代表一个模块。</w:t>
      </w:r>
    </w:p>
    <w:p w14:paraId="5F72D2E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②方框间的连线表示调用关系。</w:t>
      </w:r>
    </w:p>
    <w:p w14:paraId="53118657" w14:textId="77777777" w:rsidR="00E66880" w:rsidRPr="00EE2A29" w:rsidRDefault="00000000" w:rsidP="00E453B3">
      <w:pPr>
        <w:spacing w:before="40" w:after="40" w:line="240" w:lineRule="atLeast"/>
        <w:ind w:right="65"/>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61664" behindDoc="1" locked="0" layoutInCell="1" allowOverlap="1" wp14:anchorId="4513FD73" wp14:editId="2AEEF028">
                <wp:simplePos x="0" y="0"/>
                <wp:positionH relativeFrom="column">
                  <wp:posOffset>95250</wp:posOffset>
                </wp:positionH>
                <wp:positionV relativeFrom="paragraph">
                  <wp:posOffset>-33465</wp:posOffset>
                </wp:positionV>
                <wp:extent cx="209550" cy="209550"/>
                <wp:effectExtent l="0" t="0" r="0" b="0"/>
                <wp:wrapNone/>
                <wp:docPr id="82019" name="Group 82019"/>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3827" name="Shape 3827"/>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2019" style="width:16.5pt;height:16.5pt;position:absolute;z-index:-2147483627;mso-position-horizontal-relative:text;mso-position-horizontal:absolute;margin-left:7.5pt;mso-position-vertical-relative:text;margin-top:-2.63513pt;" coordsize="2095,2095">
                <v:shape id="Shape 3827"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cs="Times New Roman"/>
          <w:sz w:val="21"/>
          <w:szCs w:val="21"/>
        </w:rPr>
        <w:t>HIPO</w:t>
      </w:r>
      <w:r w:rsidRPr="00EE2A29">
        <w:rPr>
          <w:rFonts w:ascii="宋体" w:eastAsia="宋体" w:hAnsi="宋体"/>
          <w:sz w:val="21"/>
          <w:szCs w:val="21"/>
        </w:rPr>
        <w:t>图</w:t>
      </w:r>
    </w:p>
    <w:p w14:paraId="625B87B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HIPO</w:t>
      </w:r>
      <w:r w:rsidRPr="00EE2A29">
        <w:rPr>
          <w:rFonts w:ascii="宋体" w:eastAsia="宋体" w:hAnsi="宋体"/>
          <w:sz w:val="21"/>
          <w:szCs w:val="21"/>
        </w:rPr>
        <w:t>图是</w:t>
      </w:r>
      <w:r w:rsidRPr="00EE2A29">
        <w:rPr>
          <w:rFonts w:ascii="宋体" w:eastAsia="宋体" w:hAnsi="宋体" w:cs="Times New Roman"/>
          <w:sz w:val="21"/>
          <w:szCs w:val="21"/>
        </w:rPr>
        <w:t>“</w:t>
      </w:r>
      <w:r w:rsidRPr="00EE2A29">
        <w:rPr>
          <w:rFonts w:ascii="宋体" w:eastAsia="宋体" w:hAnsi="宋体"/>
          <w:sz w:val="21"/>
          <w:szCs w:val="21"/>
        </w:rPr>
        <w:t>层次图加输入</w:t>
      </w:r>
      <w:r w:rsidRPr="00EE2A29">
        <w:rPr>
          <w:rFonts w:ascii="宋体" w:eastAsia="宋体" w:hAnsi="宋体" w:cs="Times New Roman"/>
          <w:sz w:val="21"/>
          <w:szCs w:val="21"/>
        </w:rPr>
        <w:t>/</w:t>
      </w:r>
      <w:r w:rsidRPr="00EE2A29">
        <w:rPr>
          <w:rFonts w:ascii="宋体" w:eastAsia="宋体" w:hAnsi="宋体"/>
          <w:sz w:val="21"/>
          <w:szCs w:val="21"/>
        </w:rPr>
        <w:t>处理</w:t>
      </w:r>
      <w:r w:rsidRPr="00EE2A29">
        <w:rPr>
          <w:rFonts w:ascii="宋体" w:eastAsia="宋体" w:hAnsi="宋体" w:cs="Times New Roman"/>
          <w:sz w:val="21"/>
          <w:szCs w:val="21"/>
        </w:rPr>
        <w:t>/</w:t>
      </w:r>
      <w:r w:rsidRPr="00EE2A29">
        <w:rPr>
          <w:rFonts w:ascii="宋体" w:eastAsia="宋体" w:hAnsi="宋体"/>
          <w:sz w:val="21"/>
          <w:szCs w:val="21"/>
        </w:rPr>
        <w:t>输出图</w:t>
      </w:r>
      <w:r w:rsidRPr="00EE2A29">
        <w:rPr>
          <w:rFonts w:ascii="宋体" w:eastAsia="宋体" w:hAnsi="宋体" w:cs="Times New Roman"/>
          <w:sz w:val="21"/>
          <w:szCs w:val="21"/>
        </w:rPr>
        <w:t>”</w:t>
      </w:r>
      <w:r w:rsidRPr="00EE2A29">
        <w:rPr>
          <w:rFonts w:ascii="宋体" w:eastAsia="宋体" w:hAnsi="宋体"/>
          <w:sz w:val="21"/>
          <w:szCs w:val="21"/>
        </w:rPr>
        <w:t>的缩写。在层次图里除了最顶层的方框外，每个方框都加了编号。</w:t>
      </w:r>
    </w:p>
    <w:p w14:paraId="5071BF36" w14:textId="77777777" w:rsidR="00BB116E" w:rsidRPr="00EE2A29" w:rsidRDefault="00000000" w:rsidP="00E453B3">
      <w:pPr>
        <w:spacing w:before="40" w:after="40" w:line="240" w:lineRule="atLeast"/>
        <w:ind w:left="135" w:right="4080"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62688" behindDoc="1" locked="0" layoutInCell="1" allowOverlap="1" wp14:anchorId="2B7FFE08" wp14:editId="68414807">
                <wp:simplePos x="0" y="0"/>
                <wp:positionH relativeFrom="column">
                  <wp:posOffset>95250</wp:posOffset>
                </wp:positionH>
                <wp:positionV relativeFrom="paragraph">
                  <wp:posOffset>-19990</wp:posOffset>
                </wp:positionV>
                <wp:extent cx="209550" cy="209550"/>
                <wp:effectExtent l="0" t="0" r="0" b="0"/>
                <wp:wrapNone/>
                <wp:docPr id="82020" name="Group 82020"/>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3842" name="Shape 384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2020" style="width:16.5pt;height:16.5pt;position:absolute;z-index:-2147483612;mso-position-horizontal-relative:text;mso-position-horizontal:absolute;margin-left:7.5pt;mso-position-vertical-relative:text;margin-top:-1.5741pt;" coordsize="2095,2095">
                <v:shape id="Shape 384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结构图结构图的符号表示分为两类：</w:t>
      </w:r>
    </w:p>
    <w:p w14:paraId="6C71E4E5" w14:textId="4178C030" w:rsidR="00E66880" w:rsidRPr="00EE2A29" w:rsidRDefault="00000000" w:rsidP="00E453B3">
      <w:pPr>
        <w:spacing w:before="40" w:after="40" w:line="240" w:lineRule="atLeast"/>
        <w:ind w:left="135" w:right="4080" w:firstLine="9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）基本符号</w:t>
      </w:r>
    </w:p>
    <w:p w14:paraId="6867239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①方框代表一个模块，框内注明模块的名字或主要功能；</w:t>
      </w:r>
    </w:p>
    <w:p w14:paraId="57CD688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②方框之间的箭头（或直线）表示模块的调用关系；</w:t>
      </w:r>
    </w:p>
    <w:p w14:paraId="7E306CA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③尾部是空心圆的箭头表示传递的是数据，实心圆的箭头表示传递的是控制信息。</w:t>
      </w:r>
    </w:p>
    <w:p w14:paraId="22C5C399"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）特殊符号</w:t>
      </w:r>
    </w:p>
    <w:p w14:paraId="17ED989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①表示当模块</w:t>
      </w:r>
      <w:r w:rsidRPr="00EE2A29">
        <w:rPr>
          <w:rFonts w:ascii="宋体" w:eastAsia="宋体" w:hAnsi="宋体" w:cs="Times New Roman"/>
          <w:sz w:val="21"/>
          <w:szCs w:val="21"/>
        </w:rPr>
        <w:t>M</w:t>
      </w:r>
      <w:r w:rsidRPr="00EE2A29">
        <w:rPr>
          <w:rFonts w:ascii="宋体" w:eastAsia="宋体" w:hAnsi="宋体"/>
          <w:sz w:val="21"/>
          <w:szCs w:val="21"/>
        </w:rPr>
        <w:t>中某个判定为真时调用模块</w:t>
      </w:r>
      <w:r w:rsidRPr="00EE2A29">
        <w:rPr>
          <w:rFonts w:ascii="宋体" w:eastAsia="宋体" w:hAnsi="宋体" w:cs="Times New Roman"/>
          <w:sz w:val="21"/>
          <w:szCs w:val="21"/>
        </w:rPr>
        <w:t>A</w:t>
      </w:r>
      <w:r w:rsidRPr="00EE2A29">
        <w:rPr>
          <w:rFonts w:ascii="宋体" w:eastAsia="宋体" w:hAnsi="宋体"/>
          <w:sz w:val="21"/>
          <w:szCs w:val="21"/>
        </w:rPr>
        <w:t>，为假时调用模块</w:t>
      </w:r>
      <w:r w:rsidRPr="00EE2A29">
        <w:rPr>
          <w:rFonts w:ascii="宋体" w:eastAsia="宋体" w:hAnsi="宋体" w:cs="Times New Roman"/>
          <w:sz w:val="21"/>
          <w:szCs w:val="21"/>
        </w:rPr>
        <w:t>B</w:t>
      </w:r>
      <w:r w:rsidRPr="00EE2A29">
        <w:rPr>
          <w:rFonts w:ascii="宋体" w:eastAsia="宋体" w:hAnsi="宋体"/>
          <w:sz w:val="21"/>
          <w:szCs w:val="21"/>
        </w:rPr>
        <w:t>，如图</w:t>
      </w:r>
      <w:r w:rsidRPr="00EE2A29">
        <w:rPr>
          <w:rFonts w:ascii="宋体" w:eastAsia="宋体" w:hAnsi="宋体" w:cs="Times New Roman"/>
          <w:sz w:val="21"/>
          <w:szCs w:val="21"/>
        </w:rPr>
        <w:t>5-1</w:t>
      </w:r>
      <w:r w:rsidRPr="00EE2A29">
        <w:rPr>
          <w:rFonts w:ascii="宋体" w:eastAsia="宋体" w:hAnsi="宋体"/>
          <w:sz w:val="21"/>
          <w:szCs w:val="21"/>
        </w:rPr>
        <w:t>所示；</w:t>
      </w:r>
    </w:p>
    <w:p w14:paraId="110330F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②表示模块</w:t>
      </w:r>
      <w:r w:rsidRPr="00EE2A29">
        <w:rPr>
          <w:rFonts w:ascii="宋体" w:eastAsia="宋体" w:hAnsi="宋体" w:cs="Times New Roman"/>
          <w:sz w:val="21"/>
          <w:szCs w:val="21"/>
        </w:rPr>
        <w:t>M</w:t>
      </w:r>
      <w:r w:rsidRPr="00EE2A29">
        <w:rPr>
          <w:rFonts w:ascii="宋体" w:eastAsia="宋体" w:hAnsi="宋体"/>
          <w:sz w:val="21"/>
          <w:szCs w:val="21"/>
        </w:rPr>
        <w:t>循环调用模块</w:t>
      </w:r>
      <w:r w:rsidRPr="00EE2A29">
        <w:rPr>
          <w:rFonts w:ascii="宋体" w:eastAsia="宋体" w:hAnsi="宋体" w:cs="Times New Roman"/>
          <w:sz w:val="21"/>
          <w:szCs w:val="21"/>
        </w:rPr>
        <w:t>A</w:t>
      </w:r>
      <w:r w:rsidRPr="00EE2A29">
        <w:rPr>
          <w:rFonts w:ascii="宋体" w:eastAsia="宋体" w:hAnsi="宋体"/>
          <w:sz w:val="21"/>
          <w:szCs w:val="21"/>
        </w:rPr>
        <w:t>、</w:t>
      </w:r>
      <w:r w:rsidRPr="00EE2A29">
        <w:rPr>
          <w:rFonts w:ascii="宋体" w:eastAsia="宋体" w:hAnsi="宋体" w:cs="Times New Roman"/>
          <w:sz w:val="21"/>
          <w:szCs w:val="21"/>
        </w:rPr>
        <w:t>B</w:t>
      </w:r>
      <w:r w:rsidRPr="00EE2A29">
        <w:rPr>
          <w:rFonts w:ascii="宋体" w:eastAsia="宋体" w:hAnsi="宋体"/>
          <w:sz w:val="21"/>
          <w:szCs w:val="21"/>
        </w:rPr>
        <w:t>和</w:t>
      </w:r>
      <w:r w:rsidRPr="00EE2A29">
        <w:rPr>
          <w:rFonts w:ascii="宋体" w:eastAsia="宋体" w:hAnsi="宋体" w:cs="Times New Roman"/>
          <w:sz w:val="21"/>
          <w:szCs w:val="21"/>
        </w:rPr>
        <w:t>C</w:t>
      </w:r>
      <w:r w:rsidRPr="00EE2A29">
        <w:rPr>
          <w:rFonts w:ascii="宋体" w:eastAsia="宋体" w:hAnsi="宋体"/>
          <w:sz w:val="21"/>
          <w:szCs w:val="21"/>
        </w:rPr>
        <w:t>，如图</w:t>
      </w:r>
      <w:r w:rsidRPr="00EE2A29">
        <w:rPr>
          <w:rFonts w:ascii="宋体" w:eastAsia="宋体" w:hAnsi="宋体" w:cs="Times New Roman"/>
          <w:sz w:val="21"/>
          <w:szCs w:val="21"/>
        </w:rPr>
        <w:t>5-2</w:t>
      </w:r>
      <w:r w:rsidRPr="00EE2A29">
        <w:rPr>
          <w:rFonts w:ascii="宋体" w:eastAsia="宋体" w:hAnsi="宋体"/>
          <w:sz w:val="21"/>
          <w:szCs w:val="21"/>
        </w:rPr>
        <w:t>所示。</w:t>
      </w:r>
    </w:p>
    <w:p w14:paraId="427B6833" w14:textId="77777777" w:rsidR="00E66880" w:rsidRPr="00EE2A29" w:rsidRDefault="00000000" w:rsidP="00E453B3">
      <w:pPr>
        <w:spacing w:before="40" w:after="40" w:line="240" w:lineRule="atLeast"/>
        <w:ind w:left="256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2B752D8E" wp14:editId="49616179">
            <wp:extent cx="2876550" cy="1476375"/>
            <wp:effectExtent l="0" t="0" r="0" b="0"/>
            <wp:docPr id="3885" name="Picture 3885"/>
            <wp:cNvGraphicFramePr/>
            <a:graphic xmlns:a="http://schemas.openxmlformats.org/drawingml/2006/main">
              <a:graphicData uri="http://schemas.openxmlformats.org/drawingml/2006/picture">
                <pic:pic xmlns:pic="http://schemas.openxmlformats.org/drawingml/2006/picture">
                  <pic:nvPicPr>
                    <pic:cNvPr id="3885" name="Picture 3885"/>
                    <pic:cNvPicPr/>
                  </pic:nvPicPr>
                  <pic:blipFill>
                    <a:blip r:embed="rId19"/>
                    <a:stretch>
                      <a:fillRect/>
                    </a:stretch>
                  </pic:blipFill>
                  <pic:spPr>
                    <a:xfrm>
                      <a:off x="0" y="0"/>
                      <a:ext cx="2876550" cy="1476375"/>
                    </a:xfrm>
                    <a:prstGeom prst="rect">
                      <a:avLst/>
                    </a:prstGeom>
                  </pic:spPr>
                </pic:pic>
              </a:graphicData>
            </a:graphic>
          </wp:inline>
        </w:drawing>
      </w:r>
    </w:p>
    <w:p w14:paraId="135943E6"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5-1</w:t>
      </w:r>
      <w:r w:rsidRPr="00EE2A29">
        <w:rPr>
          <w:rFonts w:ascii="宋体" w:eastAsia="宋体" w:hAnsi="宋体"/>
          <w:color w:val="7F7F7F"/>
          <w:sz w:val="21"/>
          <w:szCs w:val="21"/>
        </w:rPr>
        <w:t xml:space="preserve">　判定为真时调用</w:t>
      </w:r>
      <w:r w:rsidRPr="00EE2A29">
        <w:rPr>
          <w:rFonts w:ascii="宋体" w:eastAsia="宋体" w:hAnsi="宋体" w:cs="Times New Roman"/>
          <w:color w:val="7F7F7F"/>
          <w:sz w:val="21"/>
          <w:szCs w:val="21"/>
        </w:rPr>
        <w:t>A</w:t>
      </w:r>
      <w:r w:rsidRPr="00EE2A29">
        <w:rPr>
          <w:rFonts w:ascii="宋体" w:eastAsia="宋体" w:hAnsi="宋体"/>
          <w:color w:val="7F7F7F"/>
          <w:sz w:val="21"/>
          <w:szCs w:val="21"/>
        </w:rPr>
        <w:t>，为假时调用</w:t>
      </w:r>
      <w:r w:rsidRPr="00EE2A29">
        <w:rPr>
          <w:rFonts w:ascii="宋体" w:eastAsia="宋体" w:hAnsi="宋体" w:cs="Times New Roman"/>
          <w:color w:val="7F7F7F"/>
          <w:sz w:val="21"/>
          <w:szCs w:val="21"/>
        </w:rPr>
        <w:t>B</w:t>
      </w:r>
    </w:p>
    <w:p w14:paraId="628E7A16" w14:textId="77777777" w:rsidR="00E66880" w:rsidRPr="00EE2A29" w:rsidRDefault="00000000" w:rsidP="00E453B3">
      <w:pPr>
        <w:spacing w:before="40" w:after="40" w:line="240" w:lineRule="atLeast"/>
        <w:ind w:left="259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37E54456" wp14:editId="717B67DD">
            <wp:extent cx="2838450" cy="1276350"/>
            <wp:effectExtent l="0" t="0" r="0" b="0"/>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20"/>
                    <a:stretch>
                      <a:fillRect/>
                    </a:stretch>
                  </pic:blipFill>
                  <pic:spPr>
                    <a:xfrm>
                      <a:off x="0" y="0"/>
                      <a:ext cx="2838450" cy="1276350"/>
                    </a:xfrm>
                    <a:prstGeom prst="rect">
                      <a:avLst/>
                    </a:prstGeom>
                  </pic:spPr>
                </pic:pic>
              </a:graphicData>
            </a:graphic>
          </wp:inline>
        </w:drawing>
      </w:r>
    </w:p>
    <w:p w14:paraId="0EEE8C4A" w14:textId="77777777" w:rsidR="00E66880" w:rsidRPr="00EE2A29" w:rsidRDefault="00000000" w:rsidP="00E453B3">
      <w:pPr>
        <w:spacing w:before="40" w:after="40" w:line="240" w:lineRule="atLeast"/>
        <w:ind w:left="188" w:right="28"/>
        <w:jc w:val="both"/>
        <w:rPr>
          <w:rFonts w:ascii="宋体" w:eastAsia="宋体" w:hAnsi="宋体" w:cs="Times New Roman"/>
          <w:color w:val="7F7F7F"/>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5-2</w:t>
      </w:r>
      <w:r w:rsidRPr="00EE2A29">
        <w:rPr>
          <w:rFonts w:ascii="宋体" w:eastAsia="宋体" w:hAnsi="宋体"/>
          <w:color w:val="7F7F7F"/>
          <w:sz w:val="21"/>
          <w:szCs w:val="21"/>
        </w:rPr>
        <w:t xml:space="preserve">　模块</w:t>
      </w:r>
      <w:r w:rsidRPr="00EE2A29">
        <w:rPr>
          <w:rFonts w:ascii="宋体" w:eastAsia="宋体" w:hAnsi="宋体" w:cs="Times New Roman"/>
          <w:color w:val="7F7F7F"/>
          <w:sz w:val="21"/>
          <w:szCs w:val="21"/>
        </w:rPr>
        <w:t>M</w:t>
      </w:r>
      <w:r w:rsidRPr="00EE2A29">
        <w:rPr>
          <w:rFonts w:ascii="宋体" w:eastAsia="宋体" w:hAnsi="宋体"/>
          <w:color w:val="7F7F7F"/>
          <w:sz w:val="21"/>
          <w:szCs w:val="21"/>
        </w:rPr>
        <w:t>循环调用模块</w:t>
      </w:r>
      <w:r w:rsidRPr="00EE2A29">
        <w:rPr>
          <w:rFonts w:ascii="宋体" w:eastAsia="宋体" w:hAnsi="宋体" w:cs="Times New Roman"/>
          <w:color w:val="7F7F7F"/>
          <w:sz w:val="21"/>
          <w:szCs w:val="21"/>
        </w:rPr>
        <w:t>A</w:t>
      </w:r>
      <w:r w:rsidRPr="00EE2A29">
        <w:rPr>
          <w:rFonts w:ascii="宋体" w:eastAsia="宋体" w:hAnsi="宋体"/>
          <w:color w:val="7F7F7F"/>
          <w:sz w:val="21"/>
          <w:szCs w:val="21"/>
        </w:rPr>
        <w:t>、</w:t>
      </w:r>
      <w:r w:rsidRPr="00EE2A29">
        <w:rPr>
          <w:rFonts w:ascii="宋体" w:eastAsia="宋体" w:hAnsi="宋体" w:cs="Times New Roman"/>
          <w:color w:val="7F7F7F"/>
          <w:sz w:val="21"/>
          <w:szCs w:val="21"/>
        </w:rPr>
        <w:t>B</w:t>
      </w:r>
      <w:r w:rsidRPr="00EE2A29">
        <w:rPr>
          <w:rFonts w:ascii="宋体" w:eastAsia="宋体" w:hAnsi="宋体"/>
          <w:color w:val="7F7F7F"/>
          <w:sz w:val="21"/>
          <w:szCs w:val="21"/>
        </w:rPr>
        <w:t>、</w:t>
      </w:r>
      <w:r w:rsidRPr="00EE2A29">
        <w:rPr>
          <w:rFonts w:ascii="宋体" w:eastAsia="宋体" w:hAnsi="宋体" w:cs="Times New Roman"/>
          <w:color w:val="7F7F7F"/>
          <w:sz w:val="21"/>
          <w:szCs w:val="21"/>
        </w:rPr>
        <w:t>C</w:t>
      </w:r>
    </w:p>
    <w:p w14:paraId="34F0FA39" w14:textId="77777777" w:rsidR="00BB116E" w:rsidRPr="00EE2A29" w:rsidRDefault="00BB116E" w:rsidP="00E453B3">
      <w:pPr>
        <w:spacing w:before="40" w:after="40" w:line="240" w:lineRule="atLeast"/>
        <w:ind w:left="188" w:right="28"/>
        <w:jc w:val="both"/>
        <w:rPr>
          <w:rFonts w:ascii="宋体" w:eastAsia="宋体" w:hAnsi="宋体"/>
          <w:sz w:val="21"/>
          <w:szCs w:val="21"/>
        </w:rPr>
      </w:pPr>
    </w:p>
    <w:p w14:paraId="0FDD8587" w14:textId="77777777" w:rsidR="00BB116E" w:rsidRPr="00EE2A29" w:rsidRDefault="00BB116E" w:rsidP="00E453B3">
      <w:pPr>
        <w:spacing w:before="40" w:after="40" w:line="240" w:lineRule="atLeast"/>
        <w:ind w:left="188" w:right="28"/>
        <w:jc w:val="both"/>
        <w:rPr>
          <w:rFonts w:ascii="宋体" w:eastAsia="宋体" w:hAnsi="宋体"/>
          <w:sz w:val="21"/>
          <w:szCs w:val="21"/>
        </w:rPr>
      </w:pPr>
    </w:p>
    <w:p w14:paraId="135EB071" w14:textId="77777777" w:rsidR="00BB116E" w:rsidRPr="00EE2A29" w:rsidRDefault="00BB116E" w:rsidP="00E453B3">
      <w:pPr>
        <w:spacing w:before="40" w:after="40" w:line="240" w:lineRule="atLeast"/>
        <w:ind w:left="188" w:right="28"/>
        <w:jc w:val="both"/>
        <w:rPr>
          <w:rFonts w:ascii="宋体" w:eastAsia="宋体" w:hAnsi="宋体"/>
          <w:sz w:val="21"/>
          <w:szCs w:val="21"/>
        </w:rPr>
      </w:pPr>
    </w:p>
    <w:p w14:paraId="4924CC1C" w14:textId="77777777" w:rsidR="00BB116E" w:rsidRPr="00EE2A29" w:rsidRDefault="00BB116E" w:rsidP="00E453B3">
      <w:pPr>
        <w:spacing w:before="40" w:after="40" w:line="240" w:lineRule="atLeast"/>
        <w:ind w:left="188" w:right="28"/>
        <w:jc w:val="both"/>
        <w:rPr>
          <w:rFonts w:ascii="宋体" w:eastAsia="宋体" w:hAnsi="宋体"/>
          <w:sz w:val="21"/>
          <w:szCs w:val="21"/>
        </w:rPr>
      </w:pPr>
    </w:p>
    <w:p w14:paraId="7088B4BE" w14:textId="77777777" w:rsidR="00E66880" w:rsidRPr="00EE2A29" w:rsidRDefault="00000000" w:rsidP="00E453B3">
      <w:pPr>
        <w:pStyle w:val="2"/>
        <w:spacing w:before="40" w:after="40" w:line="240" w:lineRule="atLeast"/>
        <w:jc w:val="both"/>
        <w:rPr>
          <w:rFonts w:ascii="宋体" w:eastAsia="宋体" w:hAnsi="宋体"/>
          <w:sz w:val="21"/>
          <w:szCs w:val="21"/>
        </w:rPr>
      </w:pPr>
      <w:r w:rsidRPr="00EE2A29">
        <w:rPr>
          <w:rFonts w:ascii="宋体" w:eastAsia="宋体" w:hAnsi="宋体" w:cs="Times New Roman"/>
          <w:sz w:val="21"/>
          <w:szCs w:val="21"/>
        </w:rPr>
        <w:lastRenderedPageBreak/>
        <w:t>5.2</w:t>
      </w:r>
      <w:r w:rsidRPr="00EE2A29">
        <w:rPr>
          <w:rFonts w:ascii="宋体" w:eastAsia="宋体" w:hAnsi="宋体"/>
          <w:sz w:val="21"/>
          <w:szCs w:val="21"/>
        </w:rPr>
        <w:t xml:space="preserve">　课后习题详解</w:t>
      </w:r>
    </w:p>
    <w:p w14:paraId="478AD043"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68832" behindDoc="1" locked="0" layoutInCell="1" allowOverlap="1" wp14:anchorId="264C7436" wp14:editId="5E12F6E2">
                <wp:simplePos x="0" y="0"/>
                <wp:positionH relativeFrom="column">
                  <wp:posOffset>95250</wp:posOffset>
                </wp:positionH>
                <wp:positionV relativeFrom="paragraph">
                  <wp:posOffset>-17372</wp:posOffset>
                </wp:positionV>
                <wp:extent cx="209550" cy="209550"/>
                <wp:effectExtent l="0" t="0" r="0" b="0"/>
                <wp:wrapNone/>
                <wp:docPr id="82504" name="Group 82504"/>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4030" name="Shape 4030"/>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2504" style="width:16.5pt;height:16.5pt;position:absolute;z-index:-2147483646;mso-position-horizontal-relative:text;mso-position-horizontal:absolute;margin-left:7.5pt;mso-position-vertical-relative:text;margin-top:-1.36794pt;" coordsize="2095,2095">
                <v:shape id="Shape 4030"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为每种类型的模块耦合举一个具体例子。</w:t>
      </w:r>
    </w:p>
    <w:p w14:paraId="6A8D962B" w14:textId="77777777" w:rsidR="00BB116E" w:rsidRPr="00EE2A29" w:rsidRDefault="00000000" w:rsidP="00E453B3">
      <w:pPr>
        <w:spacing w:before="40" w:after="40" w:line="240" w:lineRule="atLeast"/>
        <w:ind w:left="145"/>
        <w:jc w:val="both"/>
        <w:rPr>
          <w:rFonts w:ascii="宋体" w:eastAsia="宋体" w:hAnsi="宋体"/>
          <w:color w:val="007874"/>
          <w:sz w:val="21"/>
          <w:szCs w:val="21"/>
        </w:rPr>
      </w:pPr>
      <w:r w:rsidRPr="00EE2A29">
        <w:rPr>
          <w:rFonts w:ascii="宋体" w:eastAsia="宋体" w:hAnsi="宋体"/>
          <w:color w:val="007874"/>
          <w:sz w:val="21"/>
          <w:szCs w:val="21"/>
        </w:rPr>
        <w:t>答：</w:t>
      </w:r>
    </w:p>
    <w:p w14:paraId="33648244" w14:textId="7DA87223" w:rsidR="00E66880" w:rsidRPr="00EE2A29" w:rsidRDefault="00BB116E" w:rsidP="00BB116E">
      <w:pPr>
        <w:spacing w:before="40" w:after="40" w:line="240" w:lineRule="atLeast"/>
        <w:ind w:left="240" w:firstLine="0"/>
        <w:jc w:val="both"/>
        <w:rPr>
          <w:rFonts w:ascii="宋体" w:eastAsia="宋体" w:hAnsi="宋体"/>
          <w:sz w:val="21"/>
          <w:szCs w:val="21"/>
        </w:rPr>
      </w:pPr>
      <w:r w:rsidRPr="00EE2A29">
        <w:rPr>
          <w:rFonts w:ascii="宋体" w:eastAsia="宋体" w:hAnsi="宋体" w:hint="eastAsia"/>
          <w:sz w:val="21"/>
          <w:szCs w:val="21"/>
        </w:rPr>
        <w:t>1</w:t>
      </w:r>
      <w:r w:rsidRPr="00EE2A29">
        <w:rPr>
          <w:rFonts w:ascii="宋体" w:eastAsia="宋体" w:hAnsi="宋体"/>
          <w:sz w:val="21"/>
          <w:szCs w:val="21"/>
        </w:rPr>
        <w:t>.非直接耦合：例如在实数的运算中，有两个模块分别完成</w:t>
      </w:r>
      <w:r w:rsidRPr="00EE2A29">
        <w:rPr>
          <w:rFonts w:ascii="宋体" w:eastAsia="宋体" w:hAnsi="宋体" w:cs="Times New Roman"/>
          <w:sz w:val="21"/>
          <w:szCs w:val="21"/>
        </w:rPr>
        <w:t>n</w:t>
      </w:r>
      <w:r w:rsidRPr="00EE2A29">
        <w:rPr>
          <w:rFonts w:ascii="宋体" w:eastAsia="宋体" w:hAnsi="宋体"/>
          <w:sz w:val="21"/>
          <w:szCs w:val="21"/>
        </w:rPr>
        <w:t>个实数的求和、求乘积功能，这两个模块之间没有直接联系，只是在主模块调用中有执行的前后顺序而已。</w:t>
      </w:r>
    </w:p>
    <w:p w14:paraId="31E64212" w14:textId="34F970E7" w:rsidR="00E66880" w:rsidRPr="00EE2A29" w:rsidRDefault="00BB116E" w:rsidP="00BB116E">
      <w:pPr>
        <w:spacing w:before="40" w:after="40" w:line="240" w:lineRule="atLeast"/>
        <w:jc w:val="both"/>
        <w:rPr>
          <w:rFonts w:ascii="宋体" w:eastAsia="宋体" w:hAnsi="宋体"/>
          <w:sz w:val="21"/>
          <w:szCs w:val="21"/>
        </w:rPr>
      </w:pPr>
      <w:r w:rsidRPr="00EE2A29">
        <w:rPr>
          <w:rFonts w:ascii="宋体" w:eastAsia="宋体" w:hAnsi="宋体" w:hint="eastAsia"/>
          <w:sz w:val="21"/>
          <w:szCs w:val="21"/>
        </w:rPr>
        <w:t>2</w:t>
      </w:r>
      <w:r w:rsidRPr="00EE2A29">
        <w:rPr>
          <w:rFonts w:ascii="宋体" w:eastAsia="宋体" w:hAnsi="宋体"/>
          <w:sz w:val="21"/>
          <w:szCs w:val="21"/>
        </w:rPr>
        <w:t>.数据耦合：如有两个模块，其中，模块</w:t>
      </w:r>
      <w:r w:rsidRPr="00EE2A29">
        <w:rPr>
          <w:rFonts w:ascii="宋体" w:eastAsia="宋体" w:hAnsi="宋体" w:cs="Times New Roman"/>
          <w:sz w:val="21"/>
          <w:szCs w:val="21"/>
        </w:rPr>
        <w:t>A</w:t>
      </w:r>
      <w:r w:rsidRPr="00EE2A29">
        <w:rPr>
          <w:rFonts w:ascii="宋体" w:eastAsia="宋体" w:hAnsi="宋体"/>
          <w:sz w:val="21"/>
          <w:szCs w:val="21"/>
        </w:rPr>
        <w:t>完成两个数的比较，返回其中的较大值；模块</w:t>
      </w:r>
      <w:r w:rsidRPr="00EE2A29">
        <w:rPr>
          <w:rFonts w:ascii="宋体" w:eastAsia="宋体" w:hAnsi="宋体" w:cs="Times New Roman"/>
          <w:sz w:val="21"/>
          <w:szCs w:val="21"/>
        </w:rPr>
        <w:t>B</w:t>
      </w:r>
      <w:r w:rsidRPr="00EE2A29">
        <w:rPr>
          <w:rFonts w:ascii="宋体" w:eastAsia="宋体" w:hAnsi="宋体"/>
          <w:sz w:val="21"/>
          <w:szCs w:val="21"/>
        </w:rPr>
        <w:t>完成四个数的比较，返回其中的最大值。因此，为了完成四个数的比较，</w:t>
      </w:r>
      <w:r w:rsidRPr="00EE2A29">
        <w:rPr>
          <w:rFonts w:ascii="宋体" w:eastAsia="宋体" w:hAnsi="宋体" w:cs="Times New Roman"/>
          <w:sz w:val="21"/>
          <w:szCs w:val="21"/>
        </w:rPr>
        <w:t>B</w:t>
      </w:r>
      <w:r w:rsidRPr="00EE2A29">
        <w:rPr>
          <w:rFonts w:ascii="宋体" w:eastAsia="宋体" w:hAnsi="宋体"/>
          <w:sz w:val="21"/>
          <w:szCs w:val="21"/>
        </w:rPr>
        <w:t>模块调用</w:t>
      </w:r>
      <w:r w:rsidRPr="00EE2A29">
        <w:rPr>
          <w:rFonts w:ascii="宋体" w:eastAsia="宋体" w:hAnsi="宋体" w:cs="Times New Roman"/>
          <w:sz w:val="21"/>
          <w:szCs w:val="21"/>
        </w:rPr>
        <w:t>A</w:t>
      </w:r>
      <w:r w:rsidRPr="00EE2A29">
        <w:rPr>
          <w:rFonts w:ascii="宋体" w:eastAsia="宋体" w:hAnsi="宋体"/>
          <w:sz w:val="21"/>
          <w:szCs w:val="21"/>
        </w:rPr>
        <w:t>模块即可，在这种调用关系中，将模块</w:t>
      </w:r>
      <w:r w:rsidRPr="00EE2A29">
        <w:rPr>
          <w:rFonts w:ascii="宋体" w:eastAsia="宋体" w:hAnsi="宋体" w:cs="Times New Roman"/>
          <w:sz w:val="21"/>
          <w:szCs w:val="21"/>
        </w:rPr>
        <w:t>B</w:t>
      </w:r>
      <w:r w:rsidRPr="00EE2A29">
        <w:rPr>
          <w:rFonts w:ascii="宋体" w:eastAsia="宋体" w:hAnsi="宋体"/>
          <w:sz w:val="21"/>
          <w:szCs w:val="21"/>
        </w:rPr>
        <w:t>的四个参数两两传给模块</w:t>
      </w:r>
      <w:r w:rsidRPr="00EE2A29">
        <w:rPr>
          <w:rFonts w:ascii="宋体" w:eastAsia="宋体" w:hAnsi="宋体" w:cs="Times New Roman"/>
          <w:sz w:val="21"/>
          <w:szCs w:val="21"/>
        </w:rPr>
        <w:t>A</w:t>
      </w:r>
      <w:r w:rsidRPr="00EE2A29">
        <w:rPr>
          <w:rFonts w:ascii="宋体" w:eastAsia="宋体" w:hAnsi="宋体"/>
          <w:sz w:val="21"/>
          <w:szCs w:val="21"/>
        </w:rPr>
        <w:t>，模块</w:t>
      </w:r>
      <w:r w:rsidRPr="00EE2A29">
        <w:rPr>
          <w:rFonts w:ascii="宋体" w:eastAsia="宋体" w:hAnsi="宋体" w:cs="Times New Roman"/>
          <w:sz w:val="21"/>
          <w:szCs w:val="21"/>
        </w:rPr>
        <w:t>A</w:t>
      </w:r>
      <w:r w:rsidRPr="00EE2A29">
        <w:rPr>
          <w:rFonts w:ascii="宋体" w:eastAsia="宋体" w:hAnsi="宋体"/>
          <w:sz w:val="21"/>
          <w:szCs w:val="21"/>
        </w:rPr>
        <w:t>的运算结果作为参数参加</w:t>
      </w:r>
      <w:r w:rsidRPr="00EE2A29">
        <w:rPr>
          <w:rFonts w:ascii="宋体" w:eastAsia="宋体" w:hAnsi="宋体" w:cs="Times New Roman"/>
          <w:sz w:val="21"/>
          <w:szCs w:val="21"/>
        </w:rPr>
        <w:t xml:space="preserve">B </w:t>
      </w:r>
      <w:r w:rsidRPr="00EE2A29">
        <w:rPr>
          <w:rFonts w:ascii="宋体" w:eastAsia="宋体" w:hAnsi="宋体"/>
          <w:sz w:val="21"/>
          <w:szCs w:val="21"/>
        </w:rPr>
        <w:t>的运算。这两个模块之间发生数据耦合。</w:t>
      </w:r>
    </w:p>
    <w:p w14:paraId="69817E6F" w14:textId="5398B1CF" w:rsidR="00E66880" w:rsidRPr="00EE2A29" w:rsidRDefault="00BB116E" w:rsidP="00BB116E">
      <w:pPr>
        <w:spacing w:before="40" w:after="40" w:line="240" w:lineRule="atLeast"/>
        <w:jc w:val="both"/>
        <w:rPr>
          <w:rFonts w:ascii="宋体" w:eastAsia="宋体" w:hAnsi="宋体"/>
          <w:sz w:val="21"/>
          <w:szCs w:val="21"/>
        </w:rPr>
      </w:pPr>
      <w:r w:rsidRPr="00EE2A29">
        <w:rPr>
          <w:rFonts w:ascii="宋体" w:eastAsia="宋体" w:hAnsi="宋体" w:hint="eastAsia"/>
          <w:sz w:val="21"/>
          <w:szCs w:val="21"/>
        </w:rPr>
        <w:t>3</w:t>
      </w:r>
      <w:r w:rsidRPr="00EE2A29">
        <w:rPr>
          <w:rFonts w:ascii="宋体" w:eastAsia="宋体" w:hAnsi="宋体"/>
          <w:sz w:val="21"/>
          <w:szCs w:val="21"/>
        </w:rPr>
        <w:t>.标记耦合：若一组模块通过参数传递记录信息，这就是标记耦合。</w:t>
      </w:r>
    </w:p>
    <w:p w14:paraId="27DC569F" w14:textId="68609C0C" w:rsidR="00E66880" w:rsidRPr="00EE2A29" w:rsidRDefault="00BB116E" w:rsidP="00BB116E">
      <w:pPr>
        <w:spacing w:before="40" w:after="40" w:line="240" w:lineRule="atLeast"/>
        <w:jc w:val="both"/>
        <w:rPr>
          <w:rFonts w:ascii="宋体" w:eastAsia="宋体" w:hAnsi="宋体"/>
          <w:sz w:val="21"/>
          <w:szCs w:val="21"/>
        </w:rPr>
      </w:pPr>
      <w:r w:rsidRPr="00EE2A29">
        <w:rPr>
          <w:rFonts w:ascii="宋体" w:eastAsia="宋体" w:hAnsi="宋体" w:hint="eastAsia"/>
          <w:sz w:val="21"/>
          <w:szCs w:val="21"/>
        </w:rPr>
        <w:t>4</w:t>
      </w:r>
      <w:r w:rsidRPr="00EE2A29">
        <w:rPr>
          <w:rFonts w:ascii="宋体" w:eastAsia="宋体" w:hAnsi="宋体"/>
          <w:sz w:val="21"/>
          <w:szCs w:val="21"/>
        </w:rPr>
        <w:t>.控制耦合：遥控器与电器。</w:t>
      </w:r>
    </w:p>
    <w:p w14:paraId="4AF3D3A0" w14:textId="486A30AE" w:rsidR="00E66880" w:rsidRPr="00EE2A29" w:rsidRDefault="00BB116E" w:rsidP="00BB116E">
      <w:pPr>
        <w:spacing w:before="40" w:after="40" w:line="240" w:lineRule="atLeast"/>
        <w:jc w:val="both"/>
        <w:rPr>
          <w:rFonts w:ascii="宋体" w:eastAsia="宋体" w:hAnsi="宋体"/>
          <w:sz w:val="21"/>
          <w:szCs w:val="21"/>
        </w:rPr>
      </w:pPr>
      <w:r w:rsidRPr="00EE2A29">
        <w:rPr>
          <w:rFonts w:ascii="宋体" w:eastAsia="宋体" w:hAnsi="宋体" w:hint="eastAsia"/>
          <w:sz w:val="21"/>
          <w:szCs w:val="21"/>
        </w:rPr>
        <w:t>5</w:t>
      </w:r>
      <w:r w:rsidRPr="00EE2A29">
        <w:rPr>
          <w:rFonts w:ascii="宋体" w:eastAsia="宋体" w:hAnsi="宋体"/>
          <w:sz w:val="21"/>
          <w:szCs w:val="21"/>
        </w:rPr>
        <w:t>.外部耦合：</w:t>
      </w:r>
      <w:r w:rsidRPr="00EE2A29">
        <w:rPr>
          <w:rFonts w:ascii="宋体" w:eastAsia="宋体" w:hAnsi="宋体" w:cs="Times New Roman"/>
          <w:sz w:val="21"/>
          <w:szCs w:val="21"/>
        </w:rPr>
        <w:t>C</w:t>
      </w:r>
      <w:r w:rsidRPr="00EE2A29">
        <w:rPr>
          <w:rFonts w:ascii="宋体" w:eastAsia="宋体" w:hAnsi="宋体"/>
          <w:sz w:val="21"/>
          <w:szCs w:val="21"/>
        </w:rPr>
        <w:t>语言中都访问被说明为</w:t>
      </w:r>
      <w:r w:rsidRPr="00EE2A29">
        <w:rPr>
          <w:rFonts w:ascii="宋体" w:eastAsia="宋体" w:hAnsi="宋体" w:cs="Times New Roman"/>
          <w:sz w:val="21"/>
          <w:szCs w:val="21"/>
        </w:rPr>
        <w:t>extern</w:t>
      </w:r>
      <w:r w:rsidRPr="00EE2A29">
        <w:rPr>
          <w:rFonts w:ascii="宋体" w:eastAsia="宋体" w:hAnsi="宋体"/>
          <w:sz w:val="21"/>
          <w:szCs w:val="21"/>
        </w:rPr>
        <w:t>类型的外部变量的各个模块之间发生外部耦合。</w:t>
      </w:r>
    </w:p>
    <w:p w14:paraId="070A6E01" w14:textId="50C046ED" w:rsidR="00E66880" w:rsidRPr="00EE2A29" w:rsidRDefault="00BB116E" w:rsidP="00BB116E">
      <w:pPr>
        <w:spacing w:before="40" w:after="40" w:line="240" w:lineRule="atLeast"/>
        <w:jc w:val="both"/>
        <w:rPr>
          <w:rFonts w:ascii="宋体" w:eastAsia="宋体" w:hAnsi="宋体"/>
          <w:sz w:val="21"/>
          <w:szCs w:val="21"/>
        </w:rPr>
      </w:pPr>
      <w:r w:rsidRPr="00EE2A29">
        <w:rPr>
          <w:rFonts w:ascii="宋体" w:eastAsia="宋体" w:hAnsi="宋体" w:hint="eastAsia"/>
          <w:sz w:val="21"/>
          <w:szCs w:val="21"/>
        </w:rPr>
        <w:t>6</w:t>
      </w:r>
      <w:r w:rsidRPr="00EE2A29">
        <w:rPr>
          <w:rFonts w:ascii="宋体" w:eastAsia="宋体" w:hAnsi="宋体"/>
          <w:sz w:val="21"/>
          <w:szCs w:val="21"/>
        </w:rPr>
        <w:t>.公共耦合：几个模块对同一个数据库进行查询就发生公共耦合。</w:t>
      </w:r>
    </w:p>
    <w:p w14:paraId="362ADDC7" w14:textId="41C1DEFE" w:rsidR="00E66880" w:rsidRPr="00EE2A29" w:rsidRDefault="00BB116E" w:rsidP="00BB116E">
      <w:pPr>
        <w:spacing w:before="40" w:after="40" w:line="240" w:lineRule="atLeast"/>
        <w:jc w:val="both"/>
        <w:rPr>
          <w:rFonts w:ascii="宋体" w:eastAsia="宋体" w:hAnsi="宋体"/>
          <w:sz w:val="21"/>
          <w:szCs w:val="21"/>
        </w:rPr>
      </w:pPr>
      <w:r w:rsidRPr="00EE2A29">
        <w:rPr>
          <w:rFonts w:ascii="宋体" w:eastAsia="宋体" w:hAnsi="宋体" w:hint="eastAsia"/>
          <w:sz w:val="21"/>
          <w:szCs w:val="21"/>
        </w:rPr>
        <w:t>7</w:t>
      </w:r>
      <w:r w:rsidRPr="00EE2A29">
        <w:rPr>
          <w:rFonts w:ascii="宋体" w:eastAsia="宋体" w:hAnsi="宋体"/>
          <w:sz w:val="21"/>
          <w:szCs w:val="21"/>
        </w:rPr>
        <w:t>.内容耦合：两个模块之间有一部分代码重复（只可能发生在汇编程序中）或一个模块访问另一个模块的内部数据时，模块之间发生内容耦合。</w:t>
      </w:r>
    </w:p>
    <w:p w14:paraId="258AE4BA"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69856" behindDoc="1" locked="0" layoutInCell="1" allowOverlap="1" wp14:anchorId="18962FF2" wp14:editId="54BA0358">
                <wp:simplePos x="0" y="0"/>
                <wp:positionH relativeFrom="column">
                  <wp:posOffset>95250</wp:posOffset>
                </wp:positionH>
                <wp:positionV relativeFrom="paragraph">
                  <wp:posOffset>-17372</wp:posOffset>
                </wp:positionV>
                <wp:extent cx="209550" cy="209550"/>
                <wp:effectExtent l="0" t="0" r="0" b="0"/>
                <wp:wrapNone/>
                <wp:docPr id="82551" name="Group 8255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4087" name="Shape 4087"/>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2551" style="width:16.5pt;height:16.5pt;position:absolute;z-index:-2147483648;mso-position-horizontal-relative:text;mso-position-horizontal:absolute;margin-left:7.5pt;mso-position-vertical-relative:text;margin-top:-1.36793pt;" coordsize="2095,2095">
                <v:shape id="Shape 4087"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为每种类型的模块内聚举一个具体例子。</w:t>
      </w:r>
    </w:p>
    <w:p w14:paraId="1DD0B21A" w14:textId="77777777" w:rsidR="00BB116E"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p>
    <w:p w14:paraId="5C756758" w14:textId="3842ACB8" w:rsidR="00E66880" w:rsidRPr="00EE2A29" w:rsidRDefault="00BB116E" w:rsidP="00E453B3">
      <w:pPr>
        <w:spacing w:before="40" w:after="40" w:line="240" w:lineRule="atLeast"/>
        <w:ind w:left="145"/>
        <w:jc w:val="both"/>
        <w:rPr>
          <w:rFonts w:ascii="宋体" w:eastAsia="宋体" w:hAnsi="宋体"/>
          <w:sz w:val="21"/>
          <w:szCs w:val="21"/>
        </w:rPr>
      </w:pPr>
      <w:r w:rsidRPr="00EE2A29">
        <w:rPr>
          <w:rFonts w:ascii="宋体" w:eastAsia="宋体" w:hAnsi="宋体" w:hint="eastAsia"/>
          <w:sz w:val="21"/>
          <w:szCs w:val="21"/>
        </w:rPr>
        <w:t>1</w:t>
      </w:r>
      <w:r w:rsidRPr="00EE2A29">
        <w:rPr>
          <w:rFonts w:ascii="宋体" w:eastAsia="宋体" w:hAnsi="宋体"/>
          <w:sz w:val="21"/>
          <w:szCs w:val="21"/>
        </w:rPr>
        <w:t>.逻辑内聚</w:t>
      </w:r>
    </w:p>
    <w:p w14:paraId="1F0A888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一个子程序将打印季度开支报告、月份开支报告和日开支报告。具体打印哪一个，将由传入的控制标志决定，这个子程序具有逻辑内聚性，因为它的内部逻辑是由输入进去的外部控制标志决定的。</w:t>
      </w:r>
    </w:p>
    <w:p w14:paraId="7223F8DB" w14:textId="1EEF7234" w:rsidR="00E66880" w:rsidRPr="00EE2A29" w:rsidRDefault="00BB116E" w:rsidP="00BB116E">
      <w:pPr>
        <w:spacing w:before="40" w:after="40" w:line="240" w:lineRule="atLeast"/>
        <w:ind w:left="145"/>
        <w:jc w:val="both"/>
        <w:rPr>
          <w:rFonts w:ascii="宋体" w:eastAsia="宋体" w:hAnsi="宋体"/>
          <w:sz w:val="21"/>
          <w:szCs w:val="21"/>
        </w:rPr>
      </w:pPr>
      <w:r w:rsidRPr="00EE2A29">
        <w:rPr>
          <w:rFonts w:ascii="宋体" w:eastAsia="宋体" w:hAnsi="宋体" w:hint="eastAsia"/>
          <w:sz w:val="21"/>
          <w:szCs w:val="21"/>
        </w:rPr>
        <w:t>2</w:t>
      </w:r>
      <w:r w:rsidRPr="00EE2A29">
        <w:rPr>
          <w:rFonts w:ascii="宋体" w:eastAsia="宋体" w:hAnsi="宋体"/>
          <w:sz w:val="21"/>
          <w:szCs w:val="21"/>
        </w:rPr>
        <w:t>.时间内聚</w:t>
      </w:r>
    </w:p>
    <w:p w14:paraId="690EDFA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若一个模块包含了需要在同一时间段中执行的多个任务，则称该模块的内聚为时间内聚。例如，将多个变量的初始化放在同一个模块中实现，或将需要同时使用的多个库文件的打开操作放在同一个模块中，都会产生时间内聚的模块。</w:t>
      </w:r>
    </w:p>
    <w:p w14:paraId="7AA6A0F8" w14:textId="5BA1A789" w:rsidR="00E66880" w:rsidRPr="00EE2A29" w:rsidRDefault="00BB116E" w:rsidP="00BB116E">
      <w:pPr>
        <w:spacing w:before="40" w:after="40" w:line="240" w:lineRule="atLeast"/>
        <w:ind w:left="145"/>
        <w:jc w:val="both"/>
        <w:rPr>
          <w:rFonts w:ascii="宋体" w:eastAsia="宋体" w:hAnsi="宋体"/>
          <w:sz w:val="21"/>
          <w:szCs w:val="21"/>
        </w:rPr>
      </w:pPr>
      <w:r w:rsidRPr="00EE2A29">
        <w:rPr>
          <w:rFonts w:ascii="宋体" w:eastAsia="宋体" w:hAnsi="宋体" w:hint="eastAsia"/>
          <w:sz w:val="21"/>
          <w:szCs w:val="21"/>
        </w:rPr>
        <w:t>3</w:t>
      </w:r>
      <w:r w:rsidRPr="00EE2A29">
        <w:rPr>
          <w:rFonts w:ascii="宋体" w:eastAsia="宋体" w:hAnsi="宋体"/>
          <w:sz w:val="21"/>
          <w:szCs w:val="21"/>
        </w:rPr>
        <w:t>.过程内聚</w:t>
      </w:r>
    </w:p>
    <w:p w14:paraId="657A36BD" w14:textId="77777777" w:rsidR="00E66880" w:rsidRPr="00EE2A29" w:rsidRDefault="00000000" w:rsidP="00E453B3">
      <w:pPr>
        <w:spacing w:before="40" w:after="40" w:line="240" w:lineRule="atLeast"/>
        <w:ind w:left="145" w:right="45"/>
        <w:jc w:val="both"/>
        <w:rPr>
          <w:rFonts w:ascii="宋体" w:eastAsia="宋体" w:hAnsi="宋体"/>
          <w:sz w:val="21"/>
          <w:szCs w:val="21"/>
        </w:rPr>
      </w:pPr>
      <w:r w:rsidRPr="00EE2A29">
        <w:rPr>
          <w:rFonts w:ascii="宋体" w:eastAsia="宋体" w:hAnsi="宋体"/>
          <w:sz w:val="21"/>
          <w:szCs w:val="21"/>
        </w:rPr>
        <w:t>一个子程序，它产生读取雇员的名字，然后是地址，最后是它的电话号码。这种顺序之所以重要，仅仅是因为它符合用户的要求，用户希望按这种顺序进行屏幕输入。另外一个子程序将读取关于雇员的其他信息。</w:t>
      </w:r>
    </w:p>
    <w:p w14:paraId="1C92D93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这个子程序是过程内聚性，因为是由一个特定顺序而不是其他任何原因，把这些操作组合在一起的。</w:t>
      </w:r>
    </w:p>
    <w:p w14:paraId="48A2C8D3" w14:textId="358AEA28" w:rsidR="00E66880" w:rsidRPr="00EE2A29" w:rsidRDefault="00BB116E" w:rsidP="00BB116E">
      <w:pPr>
        <w:spacing w:before="40" w:after="40" w:line="240" w:lineRule="atLeast"/>
        <w:ind w:left="145"/>
        <w:jc w:val="both"/>
        <w:rPr>
          <w:rFonts w:ascii="宋体" w:eastAsia="宋体" w:hAnsi="宋体"/>
          <w:sz w:val="21"/>
          <w:szCs w:val="21"/>
        </w:rPr>
      </w:pPr>
      <w:r w:rsidRPr="00EE2A29">
        <w:rPr>
          <w:rFonts w:ascii="宋体" w:eastAsia="宋体" w:hAnsi="宋体" w:hint="eastAsia"/>
          <w:sz w:val="21"/>
          <w:szCs w:val="21"/>
        </w:rPr>
        <w:t>4</w:t>
      </w:r>
      <w:r w:rsidRPr="00EE2A29">
        <w:rPr>
          <w:rFonts w:ascii="宋体" w:eastAsia="宋体" w:hAnsi="宋体"/>
          <w:sz w:val="21"/>
          <w:szCs w:val="21"/>
        </w:rPr>
        <w:t>.顺序内聚</w:t>
      </w:r>
    </w:p>
    <w:p w14:paraId="27FF1DF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一个按给出的生日计算雇员年龄、退休时间的子程序，如果它是利用所计算的年龄来确定雇员将要退休的时间，那么它就具有顺序内聚性。而如果它是分别计算年龄和退休时间的，但使用相同生日数据，那它就只具有通信内聚性。</w:t>
      </w:r>
    </w:p>
    <w:p w14:paraId="012C97D9" w14:textId="3BD143F8" w:rsidR="00E66880" w:rsidRPr="00EE2A29" w:rsidRDefault="00BB116E" w:rsidP="00BB116E">
      <w:pPr>
        <w:spacing w:before="40" w:after="40" w:line="240" w:lineRule="atLeast"/>
        <w:ind w:left="145"/>
        <w:jc w:val="both"/>
        <w:rPr>
          <w:rFonts w:ascii="宋体" w:eastAsia="宋体" w:hAnsi="宋体"/>
          <w:sz w:val="21"/>
          <w:szCs w:val="21"/>
        </w:rPr>
      </w:pPr>
      <w:r w:rsidRPr="00EE2A29">
        <w:rPr>
          <w:rFonts w:ascii="宋体" w:eastAsia="宋体" w:hAnsi="宋体" w:hint="eastAsia"/>
          <w:sz w:val="21"/>
          <w:szCs w:val="21"/>
        </w:rPr>
        <w:t>5</w:t>
      </w:r>
      <w:r w:rsidRPr="00EE2A29">
        <w:rPr>
          <w:rFonts w:ascii="宋体" w:eastAsia="宋体" w:hAnsi="宋体"/>
          <w:sz w:val="21"/>
          <w:szCs w:val="21"/>
        </w:rPr>
        <w:t>.功能内聚</w:t>
      </w:r>
    </w:p>
    <w:p w14:paraId="26CA058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计算雇员年龄并给出生日的子程序就是功能内聚性的，因为它只完成一项工作，而且完成得很好。</w:t>
      </w:r>
    </w:p>
    <w:p w14:paraId="2F42A72B" w14:textId="125980D9" w:rsidR="00E66880" w:rsidRPr="00EE2A29" w:rsidRDefault="00BB116E" w:rsidP="00BB116E">
      <w:pPr>
        <w:spacing w:before="40" w:after="40" w:line="240" w:lineRule="atLeast"/>
        <w:ind w:left="145"/>
        <w:jc w:val="both"/>
        <w:rPr>
          <w:rFonts w:ascii="宋体" w:eastAsia="宋体" w:hAnsi="宋体"/>
          <w:sz w:val="21"/>
          <w:szCs w:val="21"/>
        </w:rPr>
      </w:pPr>
      <w:r w:rsidRPr="00EE2A29">
        <w:rPr>
          <w:rFonts w:ascii="宋体" w:eastAsia="宋体" w:hAnsi="宋体" w:hint="eastAsia"/>
          <w:sz w:val="21"/>
          <w:szCs w:val="21"/>
        </w:rPr>
        <w:t>6</w:t>
      </w:r>
      <w:r w:rsidRPr="00EE2A29">
        <w:rPr>
          <w:rFonts w:ascii="宋体" w:eastAsia="宋体" w:hAnsi="宋体"/>
          <w:sz w:val="21"/>
          <w:szCs w:val="21"/>
        </w:rPr>
        <w:t>.偶然内聚</w:t>
      </w:r>
    </w:p>
    <w:p w14:paraId="2B13F88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一个函数内调用读取文件函数实现对文件的读取，同时实现打印当前时间的功能，这两个功能之间除了前后执行之外没有什么联系，这就属于偶然内聚。</w:t>
      </w:r>
    </w:p>
    <w:p w14:paraId="3831EAFC" w14:textId="5E8A9AFB" w:rsidR="00E66880" w:rsidRPr="00EE2A29" w:rsidRDefault="00BB116E" w:rsidP="00BB116E">
      <w:pPr>
        <w:spacing w:before="40" w:after="40" w:line="240" w:lineRule="atLeast"/>
        <w:ind w:left="145"/>
        <w:jc w:val="both"/>
        <w:rPr>
          <w:rFonts w:ascii="宋体" w:eastAsia="宋体" w:hAnsi="宋体"/>
          <w:sz w:val="21"/>
          <w:szCs w:val="21"/>
        </w:rPr>
      </w:pPr>
      <w:r w:rsidRPr="00EE2A29">
        <w:rPr>
          <w:rFonts w:ascii="宋体" w:eastAsia="宋体" w:hAnsi="宋体" w:hint="eastAsia"/>
          <w:sz w:val="21"/>
          <w:szCs w:val="21"/>
        </w:rPr>
        <w:t>7</w:t>
      </w:r>
      <w:r w:rsidRPr="00EE2A29">
        <w:rPr>
          <w:rFonts w:ascii="宋体" w:eastAsia="宋体" w:hAnsi="宋体"/>
          <w:sz w:val="21"/>
          <w:szCs w:val="21"/>
        </w:rPr>
        <w:t>.通信内聚</w:t>
      </w:r>
    </w:p>
    <w:p w14:paraId="6E108D8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模块</w:t>
      </w:r>
      <w:r w:rsidRPr="00EE2A29">
        <w:rPr>
          <w:rFonts w:ascii="宋体" w:eastAsia="宋体" w:hAnsi="宋体" w:cs="Times New Roman"/>
          <w:sz w:val="21"/>
          <w:szCs w:val="21"/>
        </w:rPr>
        <w:t>A</w:t>
      </w:r>
      <w:r w:rsidRPr="00EE2A29">
        <w:rPr>
          <w:rFonts w:ascii="宋体" w:eastAsia="宋体" w:hAnsi="宋体"/>
          <w:sz w:val="21"/>
          <w:szCs w:val="21"/>
        </w:rPr>
        <w:t>实现将传入的</w:t>
      </w:r>
      <w:r w:rsidRPr="00EE2A29">
        <w:rPr>
          <w:rFonts w:ascii="宋体" w:eastAsia="宋体" w:hAnsi="宋体" w:cs="Times New Roman"/>
          <w:sz w:val="21"/>
          <w:szCs w:val="21"/>
        </w:rPr>
        <w:t>Date</w:t>
      </w:r>
      <w:r w:rsidRPr="00EE2A29">
        <w:rPr>
          <w:rFonts w:ascii="宋体" w:eastAsia="宋体" w:hAnsi="宋体"/>
          <w:sz w:val="21"/>
          <w:szCs w:val="21"/>
        </w:rPr>
        <w:t>类型数据转换成</w:t>
      </w:r>
      <w:r w:rsidRPr="00EE2A29">
        <w:rPr>
          <w:rFonts w:ascii="宋体" w:eastAsia="宋体" w:hAnsi="宋体" w:cs="Times New Roman"/>
          <w:sz w:val="21"/>
          <w:szCs w:val="21"/>
        </w:rPr>
        <w:t>String</w:t>
      </w:r>
      <w:r w:rsidRPr="00EE2A29">
        <w:rPr>
          <w:rFonts w:ascii="宋体" w:eastAsia="宋体" w:hAnsi="宋体"/>
          <w:sz w:val="21"/>
          <w:szCs w:val="21"/>
        </w:rPr>
        <w:t>类型，以及将</w:t>
      </w:r>
      <w:r w:rsidRPr="00EE2A29">
        <w:rPr>
          <w:rFonts w:ascii="宋体" w:eastAsia="宋体" w:hAnsi="宋体" w:cs="Times New Roman"/>
          <w:sz w:val="21"/>
          <w:szCs w:val="21"/>
        </w:rPr>
        <w:t>Date</w:t>
      </w:r>
      <w:r w:rsidRPr="00EE2A29">
        <w:rPr>
          <w:rFonts w:ascii="宋体" w:eastAsia="宋体" w:hAnsi="宋体"/>
          <w:sz w:val="21"/>
          <w:szCs w:val="21"/>
        </w:rPr>
        <w:t>类型数据插入数据库，这两个操作都是对</w:t>
      </w:r>
      <w:r w:rsidRPr="00EE2A29">
        <w:rPr>
          <w:rFonts w:ascii="宋体" w:eastAsia="宋体" w:hAnsi="宋体" w:cs="Times New Roman"/>
          <w:sz w:val="21"/>
          <w:szCs w:val="21"/>
        </w:rPr>
        <w:t>“Date</w:t>
      </w:r>
      <w:r w:rsidRPr="00EE2A29">
        <w:rPr>
          <w:rFonts w:ascii="宋体" w:eastAsia="宋体" w:hAnsi="宋体"/>
          <w:sz w:val="21"/>
          <w:szCs w:val="21"/>
        </w:rPr>
        <w:t>类型数据</w:t>
      </w:r>
      <w:r w:rsidRPr="00EE2A29">
        <w:rPr>
          <w:rFonts w:ascii="宋体" w:eastAsia="宋体" w:hAnsi="宋体" w:cs="Times New Roman"/>
          <w:sz w:val="21"/>
          <w:szCs w:val="21"/>
        </w:rPr>
        <w:t>”</w:t>
      </w:r>
      <w:r w:rsidRPr="00EE2A29">
        <w:rPr>
          <w:rFonts w:ascii="宋体" w:eastAsia="宋体" w:hAnsi="宋体"/>
          <w:sz w:val="21"/>
          <w:szCs w:val="21"/>
        </w:rPr>
        <w:t>而言的。模块</w:t>
      </w:r>
      <w:r w:rsidRPr="00EE2A29">
        <w:rPr>
          <w:rFonts w:ascii="宋体" w:eastAsia="宋体" w:hAnsi="宋体" w:cs="Times New Roman"/>
          <w:sz w:val="21"/>
          <w:szCs w:val="21"/>
        </w:rPr>
        <w:t>A</w:t>
      </w:r>
      <w:r w:rsidRPr="00EE2A29">
        <w:rPr>
          <w:rFonts w:ascii="宋体" w:eastAsia="宋体" w:hAnsi="宋体"/>
          <w:sz w:val="21"/>
          <w:szCs w:val="21"/>
        </w:rPr>
        <w:t>中就是通信内聚。</w:t>
      </w:r>
    </w:p>
    <w:p w14:paraId="0C11D986"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70880" behindDoc="1" locked="0" layoutInCell="1" allowOverlap="1" wp14:anchorId="7F1F3C27" wp14:editId="6C53A7AA">
                <wp:simplePos x="0" y="0"/>
                <wp:positionH relativeFrom="column">
                  <wp:posOffset>95250</wp:posOffset>
                </wp:positionH>
                <wp:positionV relativeFrom="paragraph">
                  <wp:posOffset>-17286</wp:posOffset>
                </wp:positionV>
                <wp:extent cx="209550" cy="209550"/>
                <wp:effectExtent l="0" t="0" r="0" b="0"/>
                <wp:wrapNone/>
                <wp:docPr id="82651" name="Group 8265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4152" name="Shape 415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2651" style="width:16.5pt;height:16.5pt;position:absolute;z-index:-2147483617;mso-position-horizontal-relative:text;mso-position-horizontal:absolute;margin-left:7.5pt;mso-position-vertical-relative:text;margin-top:-1.36121pt;" coordsize="2095,2095">
                <v:shape id="Shape 415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用面向数据流的方法设计下列系统的软件结构。</w:t>
      </w:r>
    </w:p>
    <w:p w14:paraId="23D291C5" w14:textId="77777777" w:rsidR="00E66880" w:rsidRPr="00EE2A29" w:rsidRDefault="00000000" w:rsidP="00E453B3">
      <w:pPr>
        <w:numPr>
          <w:ilvl w:val="0"/>
          <w:numId w:val="6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储蓄系统（参见习题</w:t>
      </w:r>
      <w:r w:rsidRPr="00EE2A29">
        <w:rPr>
          <w:rFonts w:ascii="宋体" w:eastAsia="宋体" w:hAnsi="宋体" w:cs="Times New Roman"/>
          <w:sz w:val="21"/>
          <w:szCs w:val="21"/>
        </w:rPr>
        <w:t>2</w:t>
      </w:r>
      <w:r w:rsidRPr="00EE2A29">
        <w:rPr>
          <w:rFonts w:ascii="宋体" w:eastAsia="宋体" w:hAnsi="宋体"/>
          <w:sz w:val="21"/>
          <w:szCs w:val="21"/>
        </w:rPr>
        <w:t>第</w:t>
      </w:r>
      <w:r w:rsidRPr="00EE2A29">
        <w:rPr>
          <w:rFonts w:ascii="宋体" w:eastAsia="宋体" w:hAnsi="宋体" w:cs="Times New Roman"/>
          <w:sz w:val="21"/>
          <w:szCs w:val="21"/>
        </w:rPr>
        <w:t>2</w:t>
      </w:r>
      <w:r w:rsidRPr="00EE2A29">
        <w:rPr>
          <w:rFonts w:ascii="宋体" w:eastAsia="宋体" w:hAnsi="宋体"/>
          <w:sz w:val="21"/>
          <w:szCs w:val="21"/>
        </w:rPr>
        <w:t>题）。</w:t>
      </w:r>
    </w:p>
    <w:p w14:paraId="602EECDC" w14:textId="77777777" w:rsidR="00E66880" w:rsidRPr="00EE2A29" w:rsidRDefault="00000000" w:rsidP="00E453B3">
      <w:pPr>
        <w:numPr>
          <w:ilvl w:val="0"/>
          <w:numId w:val="6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lastRenderedPageBreak/>
        <w:t>机票预订系统（参见习题</w:t>
      </w:r>
      <w:r w:rsidRPr="00EE2A29">
        <w:rPr>
          <w:rFonts w:ascii="宋体" w:eastAsia="宋体" w:hAnsi="宋体" w:cs="Times New Roman"/>
          <w:sz w:val="21"/>
          <w:szCs w:val="21"/>
        </w:rPr>
        <w:t>2</w:t>
      </w:r>
      <w:r w:rsidRPr="00EE2A29">
        <w:rPr>
          <w:rFonts w:ascii="宋体" w:eastAsia="宋体" w:hAnsi="宋体"/>
          <w:sz w:val="21"/>
          <w:szCs w:val="21"/>
        </w:rPr>
        <w:t>第</w:t>
      </w:r>
      <w:r w:rsidRPr="00EE2A29">
        <w:rPr>
          <w:rFonts w:ascii="宋体" w:eastAsia="宋体" w:hAnsi="宋体" w:cs="Times New Roman"/>
          <w:sz w:val="21"/>
          <w:szCs w:val="21"/>
        </w:rPr>
        <w:t>3</w:t>
      </w:r>
      <w:r w:rsidRPr="00EE2A29">
        <w:rPr>
          <w:rFonts w:ascii="宋体" w:eastAsia="宋体" w:hAnsi="宋体"/>
          <w:sz w:val="21"/>
          <w:szCs w:val="21"/>
        </w:rPr>
        <w:t>题）。</w:t>
      </w:r>
    </w:p>
    <w:p w14:paraId="034199E7" w14:textId="77777777" w:rsidR="00E66880" w:rsidRPr="00EE2A29" w:rsidRDefault="00000000" w:rsidP="00E453B3">
      <w:pPr>
        <w:numPr>
          <w:ilvl w:val="0"/>
          <w:numId w:val="6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患者监护系统（参见习题</w:t>
      </w:r>
      <w:r w:rsidRPr="00EE2A29">
        <w:rPr>
          <w:rFonts w:ascii="宋体" w:eastAsia="宋体" w:hAnsi="宋体" w:cs="Times New Roman"/>
          <w:sz w:val="21"/>
          <w:szCs w:val="21"/>
        </w:rPr>
        <w:t>2</w:t>
      </w:r>
      <w:r w:rsidRPr="00EE2A29">
        <w:rPr>
          <w:rFonts w:ascii="宋体" w:eastAsia="宋体" w:hAnsi="宋体"/>
          <w:sz w:val="21"/>
          <w:szCs w:val="21"/>
        </w:rPr>
        <w:t>第</w:t>
      </w:r>
      <w:r w:rsidRPr="00EE2A29">
        <w:rPr>
          <w:rFonts w:ascii="宋体" w:eastAsia="宋体" w:hAnsi="宋体" w:cs="Times New Roman"/>
          <w:sz w:val="21"/>
          <w:szCs w:val="21"/>
        </w:rPr>
        <w:t>4</w:t>
      </w:r>
      <w:r w:rsidRPr="00EE2A29">
        <w:rPr>
          <w:rFonts w:ascii="宋体" w:eastAsia="宋体" w:hAnsi="宋体"/>
          <w:sz w:val="21"/>
          <w:szCs w:val="21"/>
        </w:rPr>
        <w:t>题）。</w:t>
      </w:r>
    </w:p>
    <w:p w14:paraId="06B9EE9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）储蓄系统</w:t>
      </w:r>
    </w:p>
    <w:p w14:paraId="2601D44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①数据流图，如图</w:t>
      </w:r>
      <w:r w:rsidRPr="00EE2A29">
        <w:rPr>
          <w:rFonts w:ascii="宋体" w:eastAsia="宋体" w:hAnsi="宋体" w:cs="Times New Roman"/>
          <w:sz w:val="21"/>
          <w:szCs w:val="21"/>
        </w:rPr>
        <w:t>5-5</w:t>
      </w:r>
      <w:r w:rsidRPr="00EE2A29">
        <w:rPr>
          <w:rFonts w:ascii="宋体" w:eastAsia="宋体" w:hAnsi="宋体"/>
          <w:sz w:val="21"/>
          <w:szCs w:val="21"/>
        </w:rPr>
        <w:t>和</w:t>
      </w:r>
      <w:r w:rsidRPr="00EE2A29">
        <w:rPr>
          <w:rFonts w:ascii="宋体" w:eastAsia="宋体" w:hAnsi="宋体" w:cs="Times New Roman"/>
          <w:sz w:val="21"/>
          <w:szCs w:val="21"/>
        </w:rPr>
        <w:t>5-6</w:t>
      </w:r>
      <w:r w:rsidRPr="00EE2A29">
        <w:rPr>
          <w:rFonts w:ascii="宋体" w:eastAsia="宋体" w:hAnsi="宋体"/>
          <w:sz w:val="21"/>
          <w:szCs w:val="21"/>
        </w:rPr>
        <w:t>所示</w:t>
      </w:r>
    </w:p>
    <w:p w14:paraId="2F393040"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60541C91" wp14:editId="24962644">
            <wp:extent cx="3373582" cy="2452255"/>
            <wp:effectExtent l="0" t="0" r="5080" b="0"/>
            <wp:docPr id="4189" name="Picture 4189"/>
            <wp:cNvGraphicFramePr/>
            <a:graphic xmlns:a="http://schemas.openxmlformats.org/drawingml/2006/main">
              <a:graphicData uri="http://schemas.openxmlformats.org/drawingml/2006/picture">
                <pic:pic xmlns:pic="http://schemas.openxmlformats.org/drawingml/2006/picture">
                  <pic:nvPicPr>
                    <pic:cNvPr id="4189" name="Picture 4189"/>
                    <pic:cNvPicPr/>
                  </pic:nvPicPr>
                  <pic:blipFill>
                    <a:blip r:embed="rId21"/>
                    <a:stretch>
                      <a:fillRect/>
                    </a:stretch>
                  </pic:blipFill>
                  <pic:spPr>
                    <a:xfrm>
                      <a:off x="0" y="0"/>
                      <a:ext cx="3391068" cy="2464966"/>
                    </a:xfrm>
                    <a:prstGeom prst="rect">
                      <a:avLst/>
                    </a:prstGeom>
                  </pic:spPr>
                </pic:pic>
              </a:graphicData>
            </a:graphic>
          </wp:inline>
        </w:drawing>
      </w:r>
    </w:p>
    <w:p w14:paraId="3FFCE5FF" w14:textId="77777777" w:rsidR="00E66880" w:rsidRPr="00EE2A29" w:rsidRDefault="00000000" w:rsidP="00E453B3">
      <w:pPr>
        <w:spacing w:before="40" w:after="40" w:line="240" w:lineRule="atLeast"/>
        <w:ind w:left="3290" w:right="1087"/>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5-5</w:t>
      </w:r>
      <w:r w:rsidRPr="00EE2A29">
        <w:rPr>
          <w:rFonts w:ascii="宋体" w:eastAsia="宋体" w:hAnsi="宋体"/>
          <w:color w:val="7F7F7F"/>
          <w:sz w:val="21"/>
          <w:szCs w:val="21"/>
        </w:rPr>
        <w:t xml:space="preserve">　储蓄系统数据流图（</w:t>
      </w:r>
      <w:r w:rsidRPr="00EE2A29">
        <w:rPr>
          <w:rFonts w:ascii="宋体" w:eastAsia="宋体" w:hAnsi="宋体" w:cs="Times New Roman"/>
          <w:color w:val="7F7F7F"/>
          <w:sz w:val="21"/>
          <w:szCs w:val="21"/>
        </w:rPr>
        <w:t>a</w:t>
      </w:r>
      <w:r w:rsidRPr="00EE2A29">
        <w:rPr>
          <w:rFonts w:ascii="宋体" w:eastAsia="宋体" w:hAnsi="宋体"/>
          <w:color w:val="7F7F7F"/>
          <w:sz w:val="21"/>
          <w:szCs w:val="21"/>
        </w:rPr>
        <w:t>）</w:t>
      </w:r>
    </w:p>
    <w:p w14:paraId="6410488E"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39EDBC24" wp14:editId="14FA0C72">
            <wp:extent cx="3602182" cy="1967346"/>
            <wp:effectExtent l="0" t="0" r="5080" b="1270"/>
            <wp:docPr id="4198" name="Picture 4198"/>
            <wp:cNvGraphicFramePr/>
            <a:graphic xmlns:a="http://schemas.openxmlformats.org/drawingml/2006/main">
              <a:graphicData uri="http://schemas.openxmlformats.org/drawingml/2006/picture">
                <pic:pic xmlns:pic="http://schemas.openxmlformats.org/drawingml/2006/picture">
                  <pic:nvPicPr>
                    <pic:cNvPr id="4198" name="Picture 4198"/>
                    <pic:cNvPicPr/>
                  </pic:nvPicPr>
                  <pic:blipFill>
                    <a:blip r:embed="rId22"/>
                    <a:stretch>
                      <a:fillRect/>
                    </a:stretch>
                  </pic:blipFill>
                  <pic:spPr>
                    <a:xfrm>
                      <a:off x="0" y="0"/>
                      <a:ext cx="3618823" cy="1976435"/>
                    </a:xfrm>
                    <a:prstGeom prst="rect">
                      <a:avLst/>
                    </a:prstGeom>
                  </pic:spPr>
                </pic:pic>
              </a:graphicData>
            </a:graphic>
          </wp:inline>
        </w:drawing>
      </w:r>
    </w:p>
    <w:p w14:paraId="5FBC5ABB" w14:textId="77777777" w:rsidR="00E66880" w:rsidRPr="00EE2A29" w:rsidRDefault="00000000" w:rsidP="00E453B3">
      <w:pPr>
        <w:spacing w:before="40" w:after="40" w:line="240" w:lineRule="atLeast"/>
        <w:ind w:left="10" w:right="3134"/>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5-6</w:t>
      </w:r>
      <w:r w:rsidRPr="00EE2A29">
        <w:rPr>
          <w:rFonts w:ascii="宋体" w:eastAsia="宋体" w:hAnsi="宋体"/>
          <w:color w:val="7F7F7F"/>
          <w:sz w:val="21"/>
          <w:szCs w:val="21"/>
        </w:rPr>
        <w:t xml:space="preserve">　储蓄系统数据流图（</w:t>
      </w:r>
      <w:r w:rsidRPr="00EE2A29">
        <w:rPr>
          <w:rFonts w:ascii="宋体" w:eastAsia="宋体" w:hAnsi="宋体" w:cs="Times New Roman"/>
          <w:color w:val="7F7F7F"/>
          <w:sz w:val="21"/>
          <w:szCs w:val="21"/>
        </w:rPr>
        <w:t>b</w:t>
      </w:r>
      <w:r w:rsidRPr="00EE2A29">
        <w:rPr>
          <w:rFonts w:ascii="宋体" w:eastAsia="宋体" w:hAnsi="宋体"/>
          <w:color w:val="7F7F7F"/>
          <w:sz w:val="21"/>
          <w:szCs w:val="21"/>
        </w:rPr>
        <w:t>）</w:t>
      </w:r>
    </w:p>
    <w:p w14:paraId="57F1AE6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②软件结构图，如图</w:t>
      </w:r>
      <w:r w:rsidRPr="00EE2A29">
        <w:rPr>
          <w:rFonts w:ascii="宋体" w:eastAsia="宋体" w:hAnsi="宋体" w:cs="Times New Roman"/>
          <w:sz w:val="21"/>
          <w:szCs w:val="21"/>
        </w:rPr>
        <w:t>5-7</w:t>
      </w:r>
      <w:r w:rsidRPr="00EE2A29">
        <w:rPr>
          <w:rFonts w:ascii="宋体" w:eastAsia="宋体" w:hAnsi="宋体"/>
          <w:sz w:val="21"/>
          <w:szCs w:val="21"/>
        </w:rPr>
        <w:t>所示。</w:t>
      </w:r>
    </w:p>
    <w:p w14:paraId="6DBC3932"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66938C68" wp14:editId="27CB7551">
            <wp:extent cx="2860963" cy="1704109"/>
            <wp:effectExtent l="0" t="0" r="0" b="0"/>
            <wp:docPr id="4209" name="Picture 4209"/>
            <wp:cNvGraphicFramePr/>
            <a:graphic xmlns:a="http://schemas.openxmlformats.org/drawingml/2006/main">
              <a:graphicData uri="http://schemas.openxmlformats.org/drawingml/2006/picture">
                <pic:pic xmlns:pic="http://schemas.openxmlformats.org/drawingml/2006/picture">
                  <pic:nvPicPr>
                    <pic:cNvPr id="4209" name="Picture 4209"/>
                    <pic:cNvPicPr/>
                  </pic:nvPicPr>
                  <pic:blipFill>
                    <a:blip r:embed="rId23"/>
                    <a:stretch>
                      <a:fillRect/>
                    </a:stretch>
                  </pic:blipFill>
                  <pic:spPr>
                    <a:xfrm>
                      <a:off x="0" y="0"/>
                      <a:ext cx="2871667" cy="1710485"/>
                    </a:xfrm>
                    <a:prstGeom prst="rect">
                      <a:avLst/>
                    </a:prstGeom>
                  </pic:spPr>
                </pic:pic>
              </a:graphicData>
            </a:graphic>
          </wp:inline>
        </w:drawing>
      </w:r>
    </w:p>
    <w:p w14:paraId="68EB3191" w14:textId="77777777" w:rsidR="00E66880" w:rsidRPr="00EE2A29" w:rsidRDefault="00000000" w:rsidP="00E453B3">
      <w:pPr>
        <w:spacing w:before="40" w:after="40" w:line="240" w:lineRule="atLeast"/>
        <w:ind w:left="10" w:right="3293"/>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5-7</w:t>
      </w:r>
      <w:r w:rsidRPr="00EE2A29">
        <w:rPr>
          <w:rFonts w:ascii="宋体" w:eastAsia="宋体" w:hAnsi="宋体"/>
          <w:color w:val="7F7F7F"/>
          <w:sz w:val="21"/>
          <w:szCs w:val="21"/>
        </w:rPr>
        <w:t xml:space="preserve">　储蓄系统软件结构图</w:t>
      </w:r>
    </w:p>
    <w:p w14:paraId="21D97200" w14:textId="77777777" w:rsidR="00E66880" w:rsidRPr="00EE2A29" w:rsidRDefault="00000000" w:rsidP="00E453B3">
      <w:pPr>
        <w:numPr>
          <w:ilvl w:val="0"/>
          <w:numId w:val="69"/>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机票预定系统①数据流图，如图</w:t>
      </w:r>
      <w:r w:rsidRPr="00EE2A29">
        <w:rPr>
          <w:rFonts w:ascii="宋体" w:eastAsia="宋体" w:hAnsi="宋体" w:cs="Times New Roman"/>
          <w:sz w:val="21"/>
          <w:szCs w:val="21"/>
        </w:rPr>
        <w:t>5-8</w:t>
      </w:r>
      <w:r w:rsidRPr="00EE2A29">
        <w:rPr>
          <w:rFonts w:ascii="宋体" w:eastAsia="宋体" w:hAnsi="宋体"/>
          <w:sz w:val="21"/>
          <w:szCs w:val="21"/>
        </w:rPr>
        <w:t>、</w:t>
      </w:r>
      <w:r w:rsidRPr="00EE2A29">
        <w:rPr>
          <w:rFonts w:ascii="宋体" w:eastAsia="宋体" w:hAnsi="宋体" w:cs="Times New Roman"/>
          <w:sz w:val="21"/>
          <w:szCs w:val="21"/>
        </w:rPr>
        <w:t>5-9</w:t>
      </w:r>
      <w:r w:rsidRPr="00EE2A29">
        <w:rPr>
          <w:rFonts w:ascii="宋体" w:eastAsia="宋体" w:hAnsi="宋体"/>
          <w:sz w:val="21"/>
          <w:szCs w:val="21"/>
        </w:rPr>
        <w:t>、</w:t>
      </w:r>
      <w:r w:rsidRPr="00EE2A29">
        <w:rPr>
          <w:rFonts w:ascii="宋体" w:eastAsia="宋体" w:hAnsi="宋体" w:cs="Times New Roman"/>
          <w:sz w:val="21"/>
          <w:szCs w:val="21"/>
        </w:rPr>
        <w:t>5-10</w:t>
      </w:r>
      <w:r w:rsidRPr="00EE2A29">
        <w:rPr>
          <w:rFonts w:ascii="宋体" w:eastAsia="宋体" w:hAnsi="宋体"/>
          <w:sz w:val="21"/>
          <w:szCs w:val="21"/>
        </w:rPr>
        <w:t>、</w:t>
      </w:r>
      <w:r w:rsidRPr="00EE2A29">
        <w:rPr>
          <w:rFonts w:ascii="宋体" w:eastAsia="宋体" w:hAnsi="宋体" w:cs="Times New Roman"/>
          <w:sz w:val="21"/>
          <w:szCs w:val="21"/>
        </w:rPr>
        <w:t>5-11</w:t>
      </w:r>
      <w:r w:rsidRPr="00EE2A29">
        <w:rPr>
          <w:rFonts w:ascii="宋体" w:eastAsia="宋体" w:hAnsi="宋体"/>
          <w:sz w:val="21"/>
          <w:szCs w:val="21"/>
        </w:rPr>
        <w:t>、</w:t>
      </w:r>
      <w:r w:rsidRPr="00EE2A29">
        <w:rPr>
          <w:rFonts w:ascii="宋体" w:eastAsia="宋体" w:hAnsi="宋体" w:cs="Times New Roman"/>
          <w:sz w:val="21"/>
          <w:szCs w:val="21"/>
        </w:rPr>
        <w:t>5-12</w:t>
      </w:r>
      <w:r w:rsidRPr="00EE2A29">
        <w:rPr>
          <w:rFonts w:ascii="宋体" w:eastAsia="宋体" w:hAnsi="宋体"/>
          <w:sz w:val="21"/>
          <w:szCs w:val="21"/>
        </w:rPr>
        <w:t>所示。</w:t>
      </w:r>
    </w:p>
    <w:p w14:paraId="2DF73A2D"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lastRenderedPageBreak/>
        <w:drawing>
          <wp:inline distT="0" distB="0" distL="0" distR="0" wp14:anchorId="1D32B5E1" wp14:editId="7406F9DD">
            <wp:extent cx="3858491" cy="1891145"/>
            <wp:effectExtent l="0" t="0" r="2540" b="1270"/>
            <wp:docPr id="4231" name="Picture 4231"/>
            <wp:cNvGraphicFramePr/>
            <a:graphic xmlns:a="http://schemas.openxmlformats.org/drawingml/2006/main">
              <a:graphicData uri="http://schemas.openxmlformats.org/drawingml/2006/picture">
                <pic:pic xmlns:pic="http://schemas.openxmlformats.org/drawingml/2006/picture">
                  <pic:nvPicPr>
                    <pic:cNvPr id="4231" name="Picture 4231"/>
                    <pic:cNvPicPr/>
                  </pic:nvPicPr>
                  <pic:blipFill>
                    <a:blip r:embed="rId24"/>
                    <a:stretch>
                      <a:fillRect/>
                    </a:stretch>
                  </pic:blipFill>
                  <pic:spPr>
                    <a:xfrm>
                      <a:off x="0" y="0"/>
                      <a:ext cx="3872727" cy="1898122"/>
                    </a:xfrm>
                    <a:prstGeom prst="rect">
                      <a:avLst/>
                    </a:prstGeom>
                  </pic:spPr>
                </pic:pic>
              </a:graphicData>
            </a:graphic>
          </wp:inline>
        </w:drawing>
      </w:r>
    </w:p>
    <w:p w14:paraId="007F9177" w14:textId="77777777" w:rsidR="00E66880" w:rsidRPr="00EE2A29" w:rsidRDefault="00000000" w:rsidP="00E453B3">
      <w:pPr>
        <w:spacing w:before="40" w:after="40" w:line="240" w:lineRule="atLeast"/>
        <w:ind w:left="10" w:right="2905"/>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5-8</w:t>
      </w:r>
      <w:r w:rsidRPr="00EE2A29">
        <w:rPr>
          <w:rFonts w:ascii="宋体" w:eastAsia="宋体" w:hAnsi="宋体"/>
          <w:color w:val="7F7F7F"/>
          <w:sz w:val="21"/>
          <w:szCs w:val="21"/>
        </w:rPr>
        <w:t xml:space="preserve">　机票预定系统数据流图（</w:t>
      </w:r>
      <w:r w:rsidRPr="00EE2A29">
        <w:rPr>
          <w:rFonts w:ascii="宋体" w:eastAsia="宋体" w:hAnsi="宋体" w:cs="Times New Roman"/>
          <w:color w:val="7F7F7F"/>
          <w:sz w:val="21"/>
          <w:szCs w:val="21"/>
        </w:rPr>
        <w:t>a</w:t>
      </w:r>
      <w:r w:rsidRPr="00EE2A29">
        <w:rPr>
          <w:rFonts w:ascii="宋体" w:eastAsia="宋体" w:hAnsi="宋体"/>
          <w:color w:val="7F7F7F"/>
          <w:sz w:val="21"/>
          <w:szCs w:val="21"/>
        </w:rPr>
        <w:t>）</w:t>
      </w:r>
    </w:p>
    <w:p w14:paraId="38FC2FCA"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4816B6B4" wp14:editId="7694737E">
            <wp:extent cx="3574472" cy="2251364"/>
            <wp:effectExtent l="0" t="0" r="0" b="0"/>
            <wp:docPr id="4240" name="Picture 4240"/>
            <wp:cNvGraphicFramePr/>
            <a:graphic xmlns:a="http://schemas.openxmlformats.org/drawingml/2006/main">
              <a:graphicData uri="http://schemas.openxmlformats.org/drawingml/2006/picture">
                <pic:pic xmlns:pic="http://schemas.openxmlformats.org/drawingml/2006/picture">
                  <pic:nvPicPr>
                    <pic:cNvPr id="4240" name="Picture 4240"/>
                    <pic:cNvPicPr/>
                  </pic:nvPicPr>
                  <pic:blipFill>
                    <a:blip r:embed="rId25"/>
                    <a:stretch>
                      <a:fillRect/>
                    </a:stretch>
                  </pic:blipFill>
                  <pic:spPr>
                    <a:xfrm>
                      <a:off x="0" y="0"/>
                      <a:ext cx="3609858" cy="2273652"/>
                    </a:xfrm>
                    <a:prstGeom prst="rect">
                      <a:avLst/>
                    </a:prstGeom>
                  </pic:spPr>
                </pic:pic>
              </a:graphicData>
            </a:graphic>
          </wp:inline>
        </w:drawing>
      </w:r>
    </w:p>
    <w:p w14:paraId="3DC21CA5" w14:textId="77777777" w:rsidR="00E66880" w:rsidRPr="00EE2A29" w:rsidRDefault="00000000" w:rsidP="00E453B3">
      <w:pPr>
        <w:spacing w:before="40" w:after="40" w:line="240" w:lineRule="atLeast"/>
        <w:ind w:left="3059" w:right="1087"/>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5-9</w:t>
      </w:r>
      <w:r w:rsidRPr="00EE2A29">
        <w:rPr>
          <w:rFonts w:ascii="宋体" w:eastAsia="宋体" w:hAnsi="宋体"/>
          <w:color w:val="7F7F7F"/>
          <w:sz w:val="21"/>
          <w:szCs w:val="21"/>
        </w:rPr>
        <w:t xml:space="preserve">　机票预定系统数据流图（</w:t>
      </w:r>
      <w:r w:rsidRPr="00EE2A29">
        <w:rPr>
          <w:rFonts w:ascii="宋体" w:eastAsia="宋体" w:hAnsi="宋体" w:cs="Times New Roman"/>
          <w:color w:val="7F7F7F"/>
          <w:sz w:val="21"/>
          <w:szCs w:val="21"/>
        </w:rPr>
        <w:t>b</w:t>
      </w:r>
      <w:r w:rsidRPr="00EE2A29">
        <w:rPr>
          <w:rFonts w:ascii="宋体" w:eastAsia="宋体" w:hAnsi="宋体"/>
          <w:color w:val="7F7F7F"/>
          <w:sz w:val="21"/>
          <w:szCs w:val="21"/>
        </w:rPr>
        <w:t>）</w:t>
      </w:r>
    </w:p>
    <w:p w14:paraId="5AD1B716"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07B0D187" wp14:editId="52EAD918">
            <wp:extent cx="3519054" cy="2473036"/>
            <wp:effectExtent l="0" t="0" r="0" b="3810"/>
            <wp:docPr id="4249" name="Picture 4249"/>
            <wp:cNvGraphicFramePr/>
            <a:graphic xmlns:a="http://schemas.openxmlformats.org/drawingml/2006/main">
              <a:graphicData uri="http://schemas.openxmlformats.org/drawingml/2006/picture">
                <pic:pic xmlns:pic="http://schemas.openxmlformats.org/drawingml/2006/picture">
                  <pic:nvPicPr>
                    <pic:cNvPr id="4249" name="Picture 4249"/>
                    <pic:cNvPicPr/>
                  </pic:nvPicPr>
                  <pic:blipFill>
                    <a:blip r:embed="rId26"/>
                    <a:stretch>
                      <a:fillRect/>
                    </a:stretch>
                  </pic:blipFill>
                  <pic:spPr>
                    <a:xfrm>
                      <a:off x="0" y="0"/>
                      <a:ext cx="3537216" cy="2485799"/>
                    </a:xfrm>
                    <a:prstGeom prst="rect">
                      <a:avLst/>
                    </a:prstGeom>
                  </pic:spPr>
                </pic:pic>
              </a:graphicData>
            </a:graphic>
          </wp:inline>
        </w:drawing>
      </w:r>
    </w:p>
    <w:p w14:paraId="3A69BC55" w14:textId="77777777" w:rsidR="00E66880" w:rsidRPr="00EE2A29" w:rsidRDefault="00000000" w:rsidP="00E453B3">
      <w:pPr>
        <w:spacing w:before="40" w:after="40" w:line="240" w:lineRule="atLeast"/>
        <w:ind w:left="3009" w:right="1087"/>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5-10</w:t>
      </w:r>
      <w:r w:rsidRPr="00EE2A29">
        <w:rPr>
          <w:rFonts w:ascii="宋体" w:eastAsia="宋体" w:hAnsi="宋体"/>
          <w:color w:val="7F7F7F"/>
          <w:sz w:val="21"/>
          <w:szCs w:val="21"/>
        </w:rPr>
        <w:t xml:space="preserve">　机票预定系统数据流图（</w:t>
      </w:r>
      <w:r w:rsidRPr="00EE2A29">
        <w:rPr>
          <w:rFonts w:ascii="宋体" w:eastAsia="宋体" w:hAnsi="宋体" w:cs="Times New Roman"/>
          <w:color w:val="7F7F7F"/>
          <w:sz w:val="21"/>
          <w:szCs w:val="21"/>
        </w:rPr>
        <w:t>c</w:t>
      </w:r>
      <w:r w:rsidRPr="00EE2A29">
        <w:rPr>
          <w:rFonts w:ascii="宋体" w:eastAsia="宋体" w:hAnsi="宋体"/>
          <w:color w:val="7F7F7F"/>
          <w:sz w:val="21"/>
          <w:szCs w:val="21"/>
        </w:rPr>
        <w:t>）</w:t>
      </w:r>
    </w:p>
    <w:p w14:paraId="056ACD98" w14:textId="77777777" w:rsidR="00E66880" w:rsidRPr="00EE2A29" w:rsidRDefault="00000000" w:rsidP="00E453B3">
      <w:pPr>
        <w:spacing w:before="40" w:after="40" w:line="240" w:lineRule="atLeast"/>
        <w:ind w:left="765" w:firstLine="0"/>
        <w:jc w:val="both"/>
        <w:rPr>
          <w:rFonts w:ascii="宋体" w:eastAsia="宋体" w:hAnsi="宋体"/>
          <w:sz w:val="21"/>
          <w:szCs w:val="21"/>
        </w:rPr>
      </w:pPr>
      <w:r w:rsidRPr="00EE2A29">
        <w:rPr>
          <w:rFonts w:ascii="宋体" w:eastAsia="宋体" w:hAnsi="宋体"/>
          <w:noProof/>
          <w:sz w:val="21"/>
          <w:szCs w:val="21"/>
        </w:rPr>
        <w:lastRenderedPageBreak/>
        <w:drawing>
          <wp:inline distT="0" distB="0" distL="0" distR="0" wp14:anchorId="5B2D9EC4" wp14:editId="4A7F040A">
            <wp:extent cx="3574473" cy="2251363"/>
            <wp:effectExtent l="0" t="0" r="0" b="0"/>
            <wp:docPr id="4258" name="Picture 4258"/>
            <wp:cNvGraphicFramePr/>
            <a:graphic xmlns:a="http://schemas.openxmlformats.org/drawingml/2006/main">
              <a:graphicData uri="http://schemas.openxmlformats.org/drawingml/2006/picture">
                <pic:pic xmlns:pic="http://schemas.openxmlformats.org/drawingml/2006/picture">
                  <pic:nvPicPr>
                    <pic:cNvPr id="4258" name="Picture 4258"/>
                    <pic:cNvPicPr/>
                  </pic:nvPicPr>
                  <pic:blipFill>
                    <a:blip r:embed="rId27"/>
                    <a:stretch>
                      <a:fillRect/>
                    </a:stretch>
                  </pic:blipFill>
                  <pic:spPr>
                    <a:xfrm>
                      <a:off x="0" y="0"/>
                      <a:ext cx="3590836" cy="2261669"/>
                    </a:xfrm>
                    <a:prstGeom prst="rect">
                      <a:avLst/>
                    </a:prstGeom>
                  </pic:spPr>
                </pic:pic>
              </a:graphicData>
            </a:graphic>
          </wp:inline>
        </w:drawing>
      </w:r>
    </w:p>
    <w:p w14:paraId="6D5DE2FC" w14:textId="77777777" w:rsidR="00E66880" w:rsidRPr="00EE2A29" w:rsidRDefault="00000000" w:rsidP="00E453B3">
      <w:pPr>
        <w:spacing w:before="40" w:after="40" w:line="240" w:lineRule="atLeast"/>
        <w:ind w:left="3003" w:right="1087"/>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5-11</w:t>
      </w:r>
      <w:r w:rsidRPr="00EE2A29">
        <w:rPr>
          <w:rFonts w:ascii="宋体" w:eastAsia="宋体" w:hAnsi="宋体"/>
          <w:color w:val="7F7F7F"/>
          <w:sz w:val="21"/>
          <w:szCs w:val="21"/>
        </w:rPr>
        <w:t xml:space="preserve">　机票预定系统数据流图（</w:t>
      </w:r>
      <w:r w:rsidRPr="00EE2A29">
        <w:rPr>
          <w:rFonts w:ascii="宋体" w:eastAsia="宋体" w:hAnsi="宋体" w:cs="Times New Roman"/>
          <w:color w:val="7F7F7F"/>
          <w:sz w:val="21"/>
          <w:szCs w:val="21"/>
        </w:rPr>
        <w:t>d</w:t>
      </w:r>
      <w:r w:rsidRPr="00EE2A29">
        <w:rPr>
          <w:rFonts w:ascii="宋体" w:eastAsia="宋体" w:hAnsi="宋体"/>
          <w:color w:val="7F7F7F"/>
          <w:sz w:val="21"/>
          <w:szCs w:val="21"/>
        </w:rPr>
        <w:t>）</w:t>
      </w:r>
    </w:p>
    <w:p w14:paraId="45D9C22D" w14:textId="77777777" w:rsidR="00E66880" w:rsidRPr="00EE2A29" w:rsidRDefault="00000000" w:rsidP="00E453B3">
      <w:pPr>
        <w:spacing w:before="40" w:after="40" w:line="240" w:lineRule="atLeast"/>
        <w:ind w:left="1320"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64DC3475" wp14:editId="6689D278">
            <wp:extent cx="2916382" cy="3560618"/>
            <wp:effectExtent l="0" t="0" r="5080" b="0"/>
            <wp:docPr id="4267" name="Picture 4267"/>
            <wp:cNvGraphicFramePr/>
            <a:graphic xmlns:a="http://schemas.openxmlformats.org/drawingml/2006/main">
              <a:graphicData uri="http://schemas.openxmlformats.org/drawingml/2006/picture">
                <pic:pic xmlns:pic="http://schemas.openxmlformats.org/drawingml/2006/picture">
                  <pic:nvPicPr>
                    <pic:cNvPr id="4267" name="Picture 4267"/>
                    <pic:cNvPicPr/>
                  </pic:nvPicPr>
                  <pic:blipFill>
                    <a:blip r:embed="rId28"/>
                    <a:stretch>
                      <a:fillRect/>
                    </a:stretch>
                  </pic:blipFill>
                  <pic:spPr>
                    <a:xfrm>
                      <a:off x="0" y="0"/>
                      <a:ext cx="2925193" cy="3571376"/>
                    </a:xfrm>
                    <a:prstGeom prst="rect">
                      <a:avLst/>
                    </a:prstGeom>
                  </pic:spPr>
                </pic:pic>
              </a:graphicData>
            </a:graphic>
          </wp:inline>
        </w:drawing>
      </w:r>
    </w:p>
    <w:p w14:paraId="4DFB1017" w14:textId="77777777" w:rsidR="00E66880" w:rsidRPr="00EE2A29" w:rsidRDefault="00000000" w:rsidP="00E453B3">
      <w:pPr>
        <w:spacing w:before="40" w:after="40" w:line="240" w:lineRule="atLeast"/>
        <w:ind w:left="10" w:right="2849"/>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5-12</w:t>
      </w:r>
      <w:r w:rsidRPr="00EE2A29">
        <w:rPr>
          <w:rFonts w:ascii="宋体" w:eastAsia="宋体" w:hAnsi="宋体"/>
          <w:color w:val="7F7F7F"/>
          <w:sz w:val="21"/>
          <w:szCs w:val="21"/>
        </w:rPr>
        <w:t xml:space="preserve">　机票预定系统数据流图（</w:t>
      </w:r>
      <w:r w:rsidRPr="00EE2A29">
        <w:rPr>
          <w:rFonts w:ascii="宋体" w:eastAsia="宋体" w:hAnsi="宋体" w:cs="Times New Roman"/>
          <w:color w:val="7F7F7F"/>
          <w:sz w:val="21"/>
          <w:szCs w:val="21"/>
        </w:rPr>
        <w:t>e</w:t>
      </w:r>
      <w:r w:rsidRPr="00EE2A29">
        <w:rPr>
          <w:rFonts w:ascii="宋体" w:eastAsia="宋体" w:hAnsi="宋体"/>
          <w:color w:val="7F7F7F"/>
          <w:sz w:val="21"/>
          <w:szCs w:val="21"/>
        </w:rPr>
        <w:t>）</w:t>
      </w:r>
    </w:p>
    <w:p w14:paraId="33A510B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②软件结构图，如图</w:t>
      </w:r>
      <w:r w:rsidRPr="00EE2A29">
        <w:rPr>
          <w:rFonts w:ascii="宋体" w:eastAsia="宋体" w:hAnsi="宋体" w:cs="Times New Roman"/>
          <w:sz w:val="21"/>
          <w:szCs w:val="21"/>
        </w:rPr>
        <w:t>5-13</w:t>
      </w:r>
      <w:r w:rsidRPr="00EE2A29">
        <w:rPr>
          <w:rFonts w:ascii="宋体" w:eastAsia="宋体" w:hAnsi="宋体"/>
          <w:sz w:val="21"/>
          <w:szCs w:val="21"/>
        </w:rPr>
        <w:t>所示。</w:t>
      </w:r>
    </w:p>
    <w:p w14:paraId="5E7FAF9F"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0BC106F0" wp14:editId="507E2814">
            <wp:extent cx="3387436" cy="1239982"/>
            <wp:effectExtent l="0" t="0" r="3810" b="5080"/>
            <wp:docPr id="4280" name="Picture 4280"/>
            <wp:cNvGraphicFramePr/>
            <a:graphic xmlns:a="http://schemas.openxmlformats.org/drawingml/2006/main">
              <a:graphicData uri="http://schemas.openxmlformats.org/drawingml/2006/picture">
                <pic:pic xmlns:pic="http://schemas.openxmlformats.org/drawingml/2006/picture">
                  <pic:nvPicPr>
                    <pic:cNvPr id="4280" name="Picture 4280"/>
                    <pic:cNvPicPr/>
                  </pic:nvPicPr>
                  <pic:blipFill>
                    <a:blip r:embed="rId29"/>
                    <a:stretch>
                      <a:fillRect/>
                    </a:stretch>
                  </pic:blipFill>
                  <pic:spPr>
                    <a:xfrm>
                      <a:off x="0" y="0"/>
                      <a:ext cx="3402743" cy="1245585"/>
                    </a:xfrm>
                    <a:prstGeom prst="rect">
                      <a:avLst/>
                    </a:prstGeom>
                  </pic:spPr>
                </pic:pic>
              </a:graphicData>
            </a:graphic>
          </wp:inline>
        </w:drawing>
      </w:r>
    </w:p>
    <w:p w14:paraId="638150DC" w14:textId="77777777" w:rsidR="00E66880" w:rsidRPr="00EE2A29" w:rsidRDefault="00000000" w:rsidP="00E453B3">
      <w:pPr>
        <w:spacing w:before="40" w:after="40" w:line="240" w:lineRule="atLeast"/>
        <w:ind w:left="10" w:right="3011"/>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5-13</w:t>
      </w:r>
      <w:r w:rsidRPr="00EE2A29">
        <w:rPr>
          <w:rFonts w:ascii="宋体" w:eastAsia="宋体" w:hAnsi="宋体"/>
          <w:color w:val="7F7F7F"/>
          <w:sz w:val="21"/>
          <w:szCs w:val="21"/>
        </w:rPr>
        <w:t xml:space="preserve">　机票预定系统软件结构图</w:t>
      </w:r>
    </w:p>
    <w:p w14:paraId="7307E98D" w14:textId="77777777" w:rsidR="00E66880" w:rsidRPr="00EE2A29" w:rsidRDefault="00000000" w:rsidP="00E453B3">
      <w:pPr>
        <w:numPr>
          <w:ilvl w:val="0"/>
          <w:numId w:val="69"/>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患者监护系统</w:t>
      </w:r>
    </w:p>
    <w:p w14:paraId="1197BA1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lastRenderedPageBreak/>
        <w:t>①数据流图，如图</w:t>
      </w:r>
      <w:r w:rsidRPr="00EE2A29">
        <w:rPr>
          <w:rFonts w:ascii="宋体" w:eastAsia="宋体" w:hAnsi="宋体" w:cs="Times New Roman"/>
          <w:sz w:val="21"/>
          <w:szCs w:val="21"/>
        </w:rPr>
        <w:t>5-14</w:t>
      </w:r>
      <w:r w:rsidRPr="00EE2A29">
        <w:rPr>
          <w:rFonts w:ascii="宋体" w:eastAsia="宋体" w:hAnsi="宋体"/>
          <w:sz w:val="21"/>
          <w:szCs w:val="21"/>
        </w:rPr>
        <w:t>所示。</w:t>
      </w:r>
    </w:p>
    <w:p w14:paraId="04C9CAC3"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6BA13CB4" wp14:editId="058F47FE">
            <wp:extent cx="3560618" cy="2902527"/>
            <wp:effectExtent l="0" t="0" r="0" b="6350"/>
            <wp:docPr id="4294" name="Picture 4294"/>
            <wp:cNvGraphicFramePr/>
            <a:graphic xmlns:a="http://schemas.openxmlformats.org/drawingml/2006/main">
              <a:graphicData uri="http://schemas.openxmlformats.org/drawingml/2006/picture">
                <pic:pic xmlns:pic="http://schemas.openxmlformats.org/drawingml/2006/picture">
                  <pic:nvPicPr>
                    <pic:cNvPr id="4294" name="Picture 4294"/>
                    <pic:cNvPicPr/>
                  </pic:nvPicPr>
                  <pic:blipFill>
                    <a:blip r:embed="rId30"/>
                    <a:stretch>
                      <a:fillRect/>
                    </a:stretch>
                  </pic:blipFill>
                  <pic:spPr>
                    <a:xfrm>
                      <a:off x="0" y="0"/>
                      <a:ext cx="3574142" cy="2913551"/>
                    </a:xfrm>
                    <a:prstGeom prst="rect">
                      <a:avLst/>
                    </a:prstGeom>
                  </pic:spPr>
                </pic:pic>
              </a:graphicData>
            </a:graphic>
          </wp:inline>
        </w:drawing>
      </w:r>
    </w:p>
    <w:p w14:paraId="4C74513D" w14:textId="77777777" w:rsidR="00E66880" w:rsidRPr="00EE2A29" w:rsidRDefault="00000000" w:rsidP="00E453B3">
      <w:pPr>
        <w:spacing w:before="40" w:after="40" w:line="240" w:lineRule="atLeast"/>
        <w:ind w:left="10" w:right="3134"/>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5-14</w:t>
      </w:r>
      <w:r w:rsidRPr="00EE2A29">
        <w:rPr>
          <w:rFonts w:ascii="宋体" w:eastAsia="宋体" w:hAnsi="宋体"/>
          <w:color w:val="7F7F7F"/>
          <w:sz w:val="21"/>
          <w:szCs w:val="21"/>
        </w:rPr>
        <w:t xml:space="preserve">　患者监护系统数据流图</w:t>
      </w:r>
    </w:p>
    <w:p w14:paraId="255D660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②软件结构图，如图</w:t>
      </w:r>
      <w:r w:rsidRPr="00EE2A29">
        <w:rPr>
          <w:rFonts w:ascii="宋体" w:eastAsia="宋体" w:hAnsi="宋体" w:cs="Times New Roman"/>
          <w:sz w:val="21"/>
          <w:szCs w:val="21"/>
        </w:rPr>
        <w:t>5-15</w:t>
      </w:r>
      <w:r w:rsidRPr="00EE2A29">
        <w:rPr>
          <w:rFonts w:ascii="宋体" w:eastAsia="宋体" w:hAnsi="宋体"/>
          <w:sz w:val="21"/>
          <w:szCs w:val="21"/>
        </w:rPr>
        <w:t>所示。</w:t>
      </w:r>
    </w:p>
    <w:p w14:paraId="0B20F936"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3313918A" wp14:editId="290EF7FB">
            <wp:extent cx="3997036" cy="1801091"/>
            <wp:effectExtent l="0" t="0" r="3810" b="2540"/>
            <wp:docPr id="4305" name="Picture 4305"/>
            <wp:cNvGraphicFramePr/>
            <a:graphic xmlns:a="http://schemas.openxmlformats.org/drawingml/2006/main">
              <a:graphicData uri="http://schemas.openxmlformats.org/drawingml/2006/picture">
                <pic:pic xmlns:pic="http://schemas.openxmlformats.org/drawingml/2006/picture">
                  <pic:nvPicPr>
                    <pic:cNvPr id="4305" name="Picture 4305"/>
                    <pic:cNvPicPr/>
                  </pic:nvPicPr>
                  <pic:blipFill>
                    <a:blip r:embed="rId31"/>
                    <a:stretch>
                      <a:fillRect/>
                    </a:stretch>
                  </pic:blipFill>
                  <pic:spPr>
                    <a:xfrm>
                      <a:off x="0" y="0"/>
                      <a:ext cx="4039478" cy="1820215"/>
                    </a:xfrm>
                    <a:prstGeom prst="rect">
                      <a:avLst/>
                    </a:prstGeom>
                  </pic:spPr>
                </pic:pic>
              </a:graphicData>
            </a:graphic>
          </wp:inline>
        </w:drawing>
      </w:r>
    </w:p>
    <w:p w14:paraId="0B054318"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5-15</w:t>
      </w:r>
      <w:r w:rsidRPr="00EE2A29">
        <w:rPr>
          <w:rFonts w:ascii="宋体" w:eastAsia="宋体" w:hAnsi="宋体"/>
          <w:color w:val="7F7F7F"/>
          <w:sz w:val="21"/>
          <w:szCs w:val="21"/>
        </w:rPr>
        <w:t xml:space="preserve">　患者监护系统软件结构图</w:t>
      </w:r>
    </w:p>
    <w:p w14:paraId="63EBA537"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71904" behindDoc="1" locked="0" layoutInCell="1" allowOverlap="1" wp14:anchorId="2C10636A" wp14:editId="0BC2A916">
                <wp:simplePos x="0" y="0"/>
                <wp:positionH relativeFrom="column">
                  <wp:posOffset>95250</wp:posOffset>
                </wp:positionH>
                <wp:positionV relativeFrom="paragraph">
                  <wp:posOffset>-18268</wp:posOffset>
                </wp:positionV>
                <wp:extent cx="209550" cy="209550"/>
                <wp:effectExtent l="0" t="0" r="0" b="0"/>
                <wp:wrapNone/>
                <wp:docPr id="83029" name="Group 83029"/>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4309" name="Shape 4309"/>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3029" style="width:16.5pt;height:16.5pt;position:absolute;z-index:-2147483644;mso-position-horizontal-relative:text;mso-position-horizontal:absolute;margin-left:7.5pt;mso-position-vertical-relative:text;margin-top:-1.43848pt;" coordsize="2095,2095">
                <v:shape id="Shape 4309"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4</w:t>
      </w:r>
      <w:r w:rsidRPr="00EE2A29">
        <w:rPr>
          <w:rFonts w:ascii="宋体" w:eastAsia="宋体" w:hAnsi="宋体"/>
          <w:sz w:val="21"/>
          <w:szCs w:val="21"/>
        </w:rPr>
        <w:t>美国某大学共有</w:t>
      </w:r>
      <w:r w:rsidRPr="00EE2A29">
        <w:rPr>
          <w:rFonts w:ascii="宋体" w:eastAsia="宋体" w:hAnsi="宋体" w:cs="Times New Roman"/>
          <w:sz w:val="21"/>
          <w:szCs w:val="21"/>
        </w:rPr>
        <w:t>200</w:t>
      </w:r>
      <w:r w:rsidRPr="00EE2A29">
        <w:rPr>
          <w:rFonts w:ascii="宋体" w:eastAsia="宋体" w:hAnsi="宋体"/>
          <w:sz w:val="21"/>
          <w:szCs w:val="21"/>
        </w:rPr>
        <w:t>名教师，校方与教师工会刚刚签订一项协议。按照协议，所有年工资超过</w:t>
      </w:r>
      <w:r w:rsidRPr="00EE2A29">
        <w:rPr>
          <w:rFonts w:ascii="宋体" w:eastAsia="宋体" w:hAnsi="宋体" w:cs="Times New Roman"/>
          <w:sz w:val="21"/>
          <w:szCs w:val="21"/>
        </w:rPr>
        <w:t>$26000</w:t>
      </w:r>
      <w:r w:rsidRPr="00EE2A29">
        <w:rPr>
          <w:rFonts w:ascii="宋体" w:eastAsia="宋体" w:hAnsi="宋体"/>
          <w:sz w:val="21"/>
          <w:szCs w:val="21"/>
        </w:rPr>
        <w:t>（含</w:t>
      </w:r>
      <w:r w:rsidRPr="00EE2A29">
        <w:rPr>
          <w:rFonts w:ascii="宋体" w:eastAsia="宋体" w:hAnsi="宋体" w:cs="Times New Roman"/>
          <w:sz w:val="21"/>
          <w:szCs w:val="21"/>
        </w:rPr>
        <w:t>$26000</w:t>
      </w:r>
      <w:r w:rsidRPr="00EE2A29">
        <w:rPr>
          <w:rFonts w:ascii="宋体" w:eastAsia="宋体" w:hAnsi="宋体"/>
          <w:sz w:val="21"/>
          <w:szCs w:val="21"/>
        </w:rPr>
        <w:t>）的教师工资将保持不变，年工资少于</w:t>
      </w:r>
      <w:r w:rsidRPr="00EE2A29">
        <w:rPr>
          <w:rFonts w:ascii="宋体" w:eastAsia="宋体" w:hAnsi="宋体" w:cs="Times New Roman"/>
          <w:sz w:val="21"/>
          <w:szCs w:val="21"/>
        </w:rPr>
        <w:t>$26000</w:t>
      </w:r>
      <w:r w:rsidRPr="00EE2A29">
        <w:rPr>
          <w:rFonts w:ascii="宋体" w:eastAsia="宋体" w:hAnsi="宋体"/>
          <w:sz w:val="21"/>
          <w:szCs w:val="21"/>
        </w:rPr>
        <w:t>的教师将增加工资，所增加的工资数按下述方法计算：给每个由此教师所赡养的人（包括教师本人）每年补助</w:t>
      </w:r>
      <w:r w:rsidRPr="00EE2A29">
        <w:rPr>
          <w:rFonts w:ascii="宋体" w:eastAsia="宋体" w:hAnsi="宋体" w:cs="Times New Roman"/>
          <w:sz w:val="21"/>
          <w:szCs w:val="21"/>
        </w:rPr>
        <w:t>$100</w:t>
      </w:r>
      <w:r w:rsidRPr="00EE2A29">
        <w:rPr>
          <w:rFonts w:ascii="宋体" w:eastAsia="宋体" w:hAnsi="宋体"/>
          <w:sz w:val="21"/>
          <w:szCs w:val="21"/>
        </w:rPr>
        <w:t>，此外，教师有一年工龄每年再多补助</w:t>
      </w:r>
      <w:r w:rsidRPr="00EE2A29">
        <w:rPr>
          <w:rFonts w:ascii="宋体" w:eastAsia="宋体" w:hAnsi="宋体" w:cs="Times New Roman"/>
          <w:sz w:val="21"/>
          <w:szCs w:val="21"/>
        </w:rPr>
        <w:t>$50</w:t>
      </w:r>
      <w:r w:rsidRPr="00EE2A29">
        <w:rPr>
          <w:rFonts w:ascii="宋体" w:eastAsia="宋体" w:hAnsi="宋体"/>
          <w:sz w:val="21"/>
          <w:szCs w:val="21"/>
        </w:rPr>
        <w:t>，但是，增加后的年工资总额不能多于</w:t>
      </w:r>
      <w:r w:rsidRPr="00EE2A29">
        <w:rPr>
          <w:rFonts w:ascii="宋体" w:eastAsia="宋体" w:hAnsi="宋体" w:cs="Times New Roman"/>
          <w:sz w:val="21"/>
          <w:szCs w:val="21"/>
        </w:rPr>
        <w:t>$26000</w:t>
      </w:r>
      <w:r w:rsidRPr="00EE2A29">
        <w:rPr>
          <w:rFonts w:ascii="宋体" w:eastAsia="宋体" w:hAnsi="宋体"/>
          <w:sz w:val="21"/>
          <w:szCs w:val="21"/>
        </w:rPr>
        <w:t>。</w:t>
      </w:r>
    </w:p>
    <w:p w14:paraId="622E235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教师的工资档案储存在行政办公室的光盘上，档案中有目前的年工资、赡养的人数、雇用日期等信息。需要写一个程序计算并印出每名教师的原有工资和调整后的新工资。要求：</w:t>
      </w:r>
    </w:p>
    <w:p w14:paraId="69DEE0D9" w14:textId="77777777" w:rsidR="00D23061" w:rsidRPr="00EE2A29" w:rsidRDefault="00D23061" w:rsidP="00D23061">
      <w:pPr>
        <w:numPr>
          <w:ilvl w:val="0"/>
          <w:numId w:val="71"/>
        </w:numPr>
        <w:spacing w:before="40" w:after="40" w:line="240" w:lineRule="atLeast"/>
        <w:ind w:hanging="150"/>
        <w:jc w:val="both"/>
        <w:rPr>
          <w:rFonts w:ascii="宋体" w:eastAsia="宋体" w:hAnsi="宋体"/>
          <w:sz w:val="21"/>
          <w:szCs w:val="21"/>
        </w:rPr>
      </w:pPr>
      <w:r w:rsidRPr="00EE2A29">
        <w:rPr>
          <w:rFonts w:ascii="宋体" w:eastAsia="宋体" w:hAnsi="宋体"/>
          <w:sz w:val="21"/>
          <w:szCs w:val="21"/>
        </w:rPr>
        <w:t>搜索工资档案数据，找出年工资少于</w:t>
      </w:r>
      <w:r w:rsidRPr="00EE2A29">
        <w:rPr>
          <w:rFonts w:ascii="宋体" w:eastAsia="宋体" w:hAnsi="宋体" w:cs="Times New Roman"/>
          <w:sz w:val="21"/>
          <w:szCs w:val="21"/>
        </w:rPr>
        <w:t>$26000</w:t>
      </w:r>
      <w:r w:rsidRPr="00EE2A29">
        <w:rPr>
          <w:rFonts w:ascii="宋体" w:eastAsia="宋体" w:hAnsi="宋体"/>
          <w:sz w:val="21"/>
          <w:szCs w:val="21"/>
        </w:rPr>
        <w:t>的人，计算新工资，校核是否超过</w:t>
      </w:r>
      <w:r w:rsidRPr="00EE2A29">
        <w:rPr>
          <w:rFonts w:ascii="宋体" w:eastAsia="宋体" w:hAnsi="宋体" w:cs="Times New Roman"/>
          <w:sz w:val="21"/>
          <w:szCs w:val="21"/>
        </w:rPr>
        <w:t>$26000</w:t>
      </w:r>
      <w:r w:rsidRPr="00EE2A29">
        <w:rPr>
          <w:rFonts w:ascii="宋体" w:eastAsia="宋体" w:hAnsi="宋体"/>
          <w:sz w:val="21"/>
          <w:szCs w:val="21"/>
        </w:rPr>
        <w:t>，储存新工资，印出新旧工资对照表；</w:t>
      </w:r>
    </w:p>
    <w:p w14:paraId="2664D9F2" w14:textId="77777777" w:rsidR="00D23061" w:rsidRPr="00EE2A29" w:rsidRDefault="00D23061" w:rsidP="00D23061">
      <w:pPr>
        <w:numPr>
          <w:ilvl w:val="0"/>
          <w:numId w:val="71"/>
        </w:numPr>
        <w:spacing w:before="40" w:after="40" w:line="240" w:lineRule="atLeast"/>
        <w:ind w:hanging="150"/>
        <w:jc w:val="both"/>
        <w:rPr>
          <w:rFonts w:ascii="宋体" w:eastAsia="宋体" w:hAnsi="宋体"/>
          <w:sz w:val="21"/>
          <w:szCs w:val="21"/>
        </w:rPr>
      </w:pPr>
      <w:r w:rsidRPr="00EE2A29">
        <w:rPr>
          <w:rFonts w:ascii="宋体" w:eastAsia="宋体" w:hAnsi="宋体"/>
          <w:sz w:val="21"/>
          <w:szCs w:val="21"/>
        </w:rPr>
        <w:t>把工资档案数据按工资从最低到最高的次序排序，当工资数额超过</w:t>
      </w:r>
      <w:r w:rsidRPr="00EE2A29">
        <w:rPr>
          <w:rFonts w:ascii="宋体" w:eastAsia="宋体" w:hAnsi="宋体" w:cs="Times New Roman"/>
          <w:sz w:val="21"/>
          <w:szCs w:val="21"/>
        </w:rPr>
        <w:t>$26000</w:t>
      </w:r>
      <w:r w:rsidRPr="00EE2A29">
        <w:rPr>
          <w:rFonts w:ascii="宋体" w:eastAsia="宋体" w:hAnsi="宋体"/>
          <w:sz w:val="21"/>
          <w:szCs w:val="21"/>
        </w:rPr>
        <w:t>时即停止排序，计算新工资，校核是否超过限额，储存新工资，印出结果。</w:t>
      </w:r>
    </w:p>
    <w:p w14:paraId="25916313" w14:textId="77777777" w:rsidR="00D23061" w:rsidRPr="00EE2A29" w:rsidRDefault="00D23061" w:rsidP="00E453B3">
      <w:pPr>
        <w:spacing w:before="40" w:after="40" w:line="240" w:lineRule="atLeast"/>
        <w:ind w:left="145"/>
        <w:jc w:val="both"/>
        <w:rPr>
          <w:rFonts w:ascii="宋体" w:eastAsia="宋体" w:hAnsi="宋体"/>
          <w:sz w:val="21"/>
          <w:szCs w:val="21"/>
        </w:rPr>
      </w:pPr>
    </w:p>
    <w:p w14:paraId="1F0EC42F" w14:textId="77777777" w:rsidR="00E66880" w:rsidRPr="00EE2A29" w:rsidRDefault="00000000" w:rsidP="00E453B3">
      <w:pPr>
        <w:numPr>
          <w:ilvl w:val="0"/>
          <w:numId w:val="70"/>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画出此系统的数据流图。</w:t>
      </w:r>
    </w:p>
    <w:p w14:paraId="187411FB" w14:textId="77777777" w:rsidR="00D23061" w:rsidRPr="00EE2A29" w:rsidRDefault="00000000" w:rsidP="00E453B3">
      <w:pPr>
        <w:numPr>
          <w:ilvl w:val="0"/>
          <w:numId w:val="70"/>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写出需求说明。</w:t>
      </w:r>
    </w:p>
    <w:p w14:paraId="1488F10E" w14:textId="2E30484C" w:rsidR="00E66880" w:rsidRPr="00EE2A29" w:rsidRDefault="00000000" w:rsidP="00E453B3">
      <w:pPr>
        <w:numPr>
          <w:ilvl w:val="0"/>
          <w:numId w:val="70"/>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lastRenderedPageBreak/>
        <w:t>设计上述的工资调整程序（要求用</w:t>
      </w:r>
      <w:r w:rsidRPr="00EE2A29">
        <w:rPr>
          <w:rFonts w:ascii="宋体" w:eastAsia="宋体" w:hAnsi="宋体" w:cs="Times New Roman"/>
          <w:sz w:val="21"/>
          <w:szCs w:val="21"/>
        </w:rPr>
        <w:t>HIPO</w:t>
      </w:r>
      <w:r w:rsidRPr="00EE2A29">
        <w:rPr>
          <w:rFonts w:ascii="宋体" w:eastAsia="宋体" w:hAnsi="宋体"/>
          <w:sz w:val="21"/>
          <w:szCs w:val="21"/>
        </w:rPr>
        <w:t>图描绘设计结果），设计时分别采用下述两种算法，并比较这两种算法的优缺点：</w:t>
      </w:r>
    </w:p>
    <w:p w14:paraId="502569EA" w14:textId="77777777" w:rsidR="00D23061" w:rsidRPr="00EE2A29" w:rsidRDefault="00000000" w:rsidP="00E453B3">
      <w:pPr>
        <w:spacing w:before="40" w:after="40" w:line="240" w:lineRule="atLeast"/>
        <w:ind w:left="150" w:hanging="15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4</w:t>
      </w:r>
      <w:r w:rsidRPr="00EE2A29">
        <w:rPr>
          <w:rFonts w:ascii="宋体" w:eastAsia="宋体" w:hAnsi="宋体"/>
          <w:sz w:val="21"/>
          <w:szCs w:val="21"/>
        </w:rPr>
        <w:t>）所画出的数据流图适用于哪种算法？</w:t>
      </w:r>
    </w:p>
    <w:p w14:paraId="7E98DC4C" w14:textId="6347AF85" w:rsidR="00E66880" w:rsidRPr="00EE2A29" w:rsidRDefault="00000000" w:rsidP="00E453B3">
      <w:pPr>
        <w:spacing w:before="40" w:after="40" w:line="240" w:lineRule="atLeast"/>
        <w:ind w:left="150" w:hanging="150"/>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）数据流程图，如图</w:t>
      </w:r>
      <w:r w:rsidRPr="00EE2A29">
        <w:rPr>
          <w:rFonts w:ascii="宋体" w:eastAsia="宋体" w:hAnsi="宋体" w:cs="Times New Roman"/>
          <w:sz w:val="21"/>
          <w:szCs w:val="21"/>
        </w:rPr>
        <w:t>5-16</w:t>
      </w:r>
      <w:r w:rsidRPr="00EE2A29">
        <w:rPr>
          <w:rFonts w:ascii="宋体" w:eastAsia="宋体" w:hAnsi="宋体"/>
          <w:sz w:val="21"/>
          <w:szCs w:val="21"/>
        </w:rPr>
        <w:t>所示。</w:t>
      </w:r>
    </w:p>
    <w:p w14:paraId="49483B6E"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45DD60B9" wp14:editId="4CC81676">
            <wp:extent cx="3692236" cy="2057400"/>
            <wp:effectExtent l="0" t="0" r="3810" b="0"/>
            <wp:docPr id="4372" name="Picture 4372"/>
            <wp:cNvGraphicFramePr/>
            <a:graphic xmlns:a="http://schemas.openxmlformats.org/drawingml/2006/main">
              <a:graphicData uri="http://schemas.openxmlformats.org/drawingml/2006/picture">
                <pic:pic xmlns:pic="http://schemas.openxmlformats.org/drawingml/2006/picture">
                  <pic:nvPicPr>
                    <pic:cNvPr id="4372" name="Picture 4372"/>
                    <pic:cNvPicPr/>
                  </pic:nvPicPr>
                  <pic:blipFill>
                    <a:blip r:embed="rId32"/>
                    <a:stretch>
                      <a:fillRect/>
                    </a:stretch>
                  </pic:blipFill>
                  <pic:spPr>
                    <a:xfrm>
                      <a:off x="0" y="0"/>
                      <a:ext cx="3720511" cy="2073155"/>
                    </a:xfrm>
                    <a:prstGeom prst="rect">
                      <a:avLst/>
                    </a:prstGeom>
                  </pic:spPr>
                </pic:pic>
              </a:graphicData>
            </a:graphic>
          </wp:inline>
        </w:drawing>
      </w:r>
    </w:p>
    <w:p w14:paraId="731CD37C"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5-16</w:t>
      </w:r>
      <w:r w:rsidRPr="00EE2A29">
        <w:rPr>
          <w:rFonts w:ascii="宋体" w:eastAsia="宋体" w:hAnsi="宋体"/>
          <w:color w:val="7F7F7F"/>
          <w:sz w:val="21"/>
          <w:szCs w:val="21"/>
        </w:rPr>
        <w:t xml:space="preserve">　工资系统数据流图</w:t>
      </w:r>
    </w:p>
    <w:p w14:paraId="33EA24CC"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）需求说明</w:t>
      </w:r>
    </w:p>
    <w:p w14:paraId="38927D8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①任务概述</w:t>
      </w:r>
    </w:p>
    <w:p w14:paraId="66E7631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对于年工资未超过</w:t>
      </w:r>
      <w:r w:rsidRPr="00EE2A29">
        <w:rPr>
          <w:rFonts w:ascii="宋体" w:eastAsia="宋体" w:hAnsi="宋体" w:cs="Times New Roman"/>
          <w:sz w:val="21"/>
          <w:szCs w:val="21"/>
        </w:rPr>
        <w:t>$26000</w:t>
      </w:r>
      <w:r w:rsidRPr="00EE2A29">
        <w:rPr>
          <w:rFonts w:ascii="宋体" w:eastAsia="宋体" w:hAnsi="宋体"/>
          <w:sz w:val="21"/>
          <w:szCs w:val="21"/>
        </w:rPr>
        <w:t>的教师涨工资，即每赡养一人补助</w:t>
      </w:r>
      <w:r w:rsidRPr="00EE2A29">
        <w:rPr>
          <w:rFonts w:ascii="宋体" w:eastAsia="宋体" w:hAnsi="宋体" w:cs="Times New Roman"/>
          <w:sz w:val="21"/>
          <w:szCs w:val="21"/>
        </w:rPr>
        <w:t>$100</w:t>
      </w:r>
      <w:r w:rsidRPr="00EE2A29">
        <w:rPr>
          <w:rFonts w:ascii="宋体" w:eastAsia="宋体" w:hAnsi="宋体"/>
          <w:sz w:val="21"/>
          <w:szCs w:val="21"/>
        </w:rPr>
        <w:t>，每有一年工龄补助</w:t>
      </w:r>
      <w:r w:rsidRPr="00EE2A29">
        <w:rPr>
          <w:rFonts w:ascii="宋体" w:eastAsia="宋体" w:hAnsi="宋体" w:cs="Times New Roman"/>
          <w:sz w:val="21"/>
          <w:szCs w:val="21"/>
        </w:rPr>
        <w:t>$50</w:t>
      </w:r>
      <w:r w:rsidRPr="00EE2A29">
        <w:rPr>
          <w:rFonts w:ascii="宋体" w:eastAsia="宋体" w:hAnsi="宋体"/>
          <w:sz w:val="21"/>
          <w:szCs w:val="21"/>
        </w:rPr>
        <w:t>，涨工资的上限为</w:t>
      </w:r>
      <w:r w:rsidRPr="00EE2A29">
        <w:rPr>
          <w:rFonts w:ascii="宋体" w:eastAsia="宋体" w:hAnsi="宋体" w:cs="Times New Roman"/>
          <w:sz w:val="21"/>
          <w:szCs w:val="21"/>
        </w:rPr>
        <w:t>$26000</w:t>
      </w:r>
      <w:r w:rsidRPr="00EE2A29">
        <w:rPr>
          <w:rFonts w:ascii="宋体" w:eastAsia="宋体" w:hAnsi="宋体"/>
          <w:sz w:val="21"/>
          <w:szCs w:val="21"/>
        </w:rPr>
        <w:t>。</w:t>
      </w:r>
    </w:p>
    <w:p w14:paraId="55D12D2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②数据描述</w:t>
      </w:r>
    </w:p>
    <w:p w14:paraId="54BE8CD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采用工资表、</w:t>
      </w:r>
      <w:r w:rsidRPr="00EE2A29">
        <w:rPr>
          <w:rFonts w:ascii="宋体" w:eastAsia="宋体" w:hAnsi="宋体" w:cs="Times New Roman"/>
          <w:sz w:val="21"/>
          <w:szCs w:val="21"/>
        </w:rPr>
        <w:t>VF</w:t>
      </w:r>
      <w:r w:rsidRPr="00EE2A29">
        <w:rPr>
          <w:rFonts w:ascii="宋体" w:eastAsia="宋体" w:hAnsi="宋体"/>
          <w:sz w:val="21"/>
          <w:szCs w:val="21"/>
        </w:rPr>
        <w:t>。</w:t>
      </w:r>
    </w:p>
    <w:p w14:paraId="2D2E9D47" w14:textId="77777777" w:rsidR="00E66880" w:rsidRPr="00EE2A29" w:rsidRDefault="00000000" w:rsidP="00E453B3">
      <w:pPr>
        <w:spacing w:before="40" w:after="40" w:line="240" w:lineRule="atLeast"/>
        <w:ind w:left="145" w:right="360"/>
        <w:jc w:val="both"/>
        <w:rPr>
          <w:rFonts w:ascii="宋体" w:eastAsia="宋体" w:hAnsi="宋体"/>
          <w:sz w:val="21"/>
          <w:szCs w:val="21"/>
        </w:rPr>
      </w:pPr>
      <w:r w:rsidRPr="00EE2A29">
        <w:rPr>
          <w:rFonts w:ascii="宋体" w:eastAsia="宋体" w:hAnsi="宋体"/>
          <w:sz w:val="21"/>
          <w:szCs w:val="21"/>
        </w:rPr>
        <w:t xml:space="preserve">③功能需求 </w:t>
      </w:r>
      <w:r w:rsidRPr="00EE2A29">
        <w:rPr>
          <w:rFonts w:ascii="宋体" w:eastAsia="宋体" w:hAnsi="宋体" w:cs="Times New Roman"/>
          <w:sz w:val="21"/>
          <w:szCs w:val="21"/>
        </w:rPr>
        <w:t>a</w:t>
      </w:r>
      <w:r w:rsidRPr="00EE2A29">
        <w:rPr>
          <w:rFonts w:ascii="宋体" w:eastAsia="宋体" w:hAnsi="宋体"/>
          <w:sz w:val="21"/>
          <w:szCs w:val="21"/>
        </w:rPr>
        <w:t>．档案管理包括获得教师当前工资、获取赡养人数、获取工龄、更新教师信息。</w:t>
      </w:r>
    </w:p>
    <w:p w14:paraId="70547FF6" w14:textId="77777777" w:rsidR="00E66880" w:rsidRPr="00EE2A29" w:rsidRDefault="00000000" w:rsidP="00E453B3">
      <w:pPr>
        <w:spacing w:before="40" w:after="40" w:line="240" w:lineRule="atLeast"/>
        <w:ind w:left="145" w:right="2910"/>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．数据计算包括计算工资、根据限额确定工资。</w:t>
      </w:r>
    </w:p>
    <w:p w14:paraId="74BDF208" w14:textId="77777777" w:rsidR="00E66880" w:rsidRPr="00EE2A29" w:rsidRDefault="00000000" w:rsidP="00E453B3">
      <w:pPr>
        <w:spacing w:before="40" w:after="40" w:line="240" w:lineRule="atLeast"/>
        <w:ind w:left="145" w:right="5327"/>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．查询管理包括排序、查询。</w:t>
      </w:r>
    </w:p>
    <w:p w14:paraId="35FB0BE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d</w:t>
      </w:r>
      <w:r w:rsidRPr="00EE2A29">
        <w:rPr>
          <w:rFonts w:ascii="宋体" w:eastAsia="宋体" w:hAnsi="宋体"/>
          <w:sz w:val="21"/>
          <w:szCs w:val="21"/>
        </w:rPr>
        <w:t>．打印报表</w:t>
      </w:r>
    </w:p>
    <w:p w14:paraId="7B036AA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打印工资对照单。</w:t>
      </w:r>
    </w:p>
    <w:p w14:paraId="4D1FD0E0" w14:textId="42E1A114" w:rsidR="00E66880" w:rsidRPr="00EE2A29" w:rsidRDefault="00D23061" w:rsidP="00D23061">
      <w:pPr>
        <w:spacing w:before="40" w:after="40" w:line="240" w:lineRule="atLeast"/>
        <w:ind w:left="0" w:right="32" w:firstLine="0"/>
        <w:jc w:val="both"/>
        <w:rPr>
          <w:rFonts w:ascii="宋体" w:eastAsia="宋体" w:hAnsi="宋体"/>
          <w:sz w:val="21"/>
          <w:szCs w:val="21"/>
        </w:rPr>
      </w:pPr>
      <w:r w:rsidRPr="00EE2A29">
        <w:rPr>
          <w:rFonts w:ascii="宋体" w:eastAsia="宋体" w:hAnsi="宋体" w:cs="Times New Roman"/>
          <w:sz w:val="21"/>
          <w:szCs w:val="21"/>
        </w:rPr>
        <w:t>(3)HIPO</w:t>
      </w:r>
      <w:r w:rsidRPr="00EE2A29">
        <w:rPr>
          <w:rFonts w:ascii="宋体" w:eastAsia="宋体" w:hAnsi="宋体"/>
          <w:sz w:val="21"/>
          <w:szCs w:val="21"/>
        </w:rPr>
        <w:t>图，如图</w:t>
      </w:r>
      <w:r w:rsidRPr="00EE2A29">
        <w:rPr>
          <w:rFonts w:ascii="宋体" w:eastAsia="宋体" w:hAnsi="宋体" w:cs="Times New Roman"/>
          <w:sz w:val="21"/>
          <w:szCs w:val="21"/>
        </w:rPr>
        <w:t>5-17</w:t>
      </w:r>
    </w:p>
    <w:p w14:paraId="589D0866" w14:textId="77777777" w:rsidR="00E66880" w:rsidRPr="00EE2A29" w:rsidRDefault="00000000" w:rsidP="00E453B3">
      <w:pPr>
        <w:spacing w:before="40" w:after="40" w:line="240" w:lineRule="atLeast"/>
        <w:ind w:left="9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679C588F" wp14:editId="06AF11D5">
            <wp:extent cx="4371109" cy="838200"/>
            <wp:effectExtent l="0" t="0" r="0" b="0"/>
            <wp:docPr id="4424" name="Picture 4424"/>
            <wp:cNvGraphicFramePr/>
            <a:graphic xmlns:a="http://schemas.openxmlformats.org/drawingml/2006/main">
              <a:graphicData uri="http://schemas.openxmlformats.org/drawingml/2006/picture">
                <pic:pic xmlns:pic="http://schemas.openxmlformats.org/drawingml/2006/picture">
                  <pic:nvPicPr>
                    <pic:cNvPr id="4424" name="Picture 4424"/>
                    <pic:cNvPicPr/>
                  </pic:nvPicPr>
                  <pic:blipFill>
                    <a:blip r:embed="rId33"/>
                    <a:stretch>
                      <a:fillRect/>
                    </a:stretch>
                  </pic:blipFill>
                  <pic:spPr>
                    <a:xfrm>
                      <a:off x="0" y="0"/>
                      <a:ext cx="4404574" cy="844617"/>
                    </a:xfrm>
                    <a:prstGeom prst="rect">
                      <a:avLst/>
                    </a:prstGeom>
                  </pic:spPr>
                </pic:pic>
              </a:graphicData>
            </a:graphic>
          </wp:inline>
        </w:drawing>
      </w:r>
    </w:p>
    <w:p w14:paraId="5A84988B" w14:textId="77777777" w:rsidR="00E66880" w:rsidRPr="00EE2A29" w:rsidRDefault="00000000" w:rsidP="006D01A2">
      <w:pPr>
        <w:spacing w:before="40" w:after="40" w:line="240" w:lineRule="atLeast"/>
        <w:ind w:right="32"/>
        <w:jc w:val="both"/>
        <w:rPr>
          <w:rFonts w:ascii="宋体" w:eastAsia="宋体" w:hAnsi="宋体"/>
          <w:sz w:val="21"/>
          <w:szCs w:val="21"/>
        </w:rPr>
      </w:pPr>
      <w:r w:rsidRPr="00EE2A29">
        <w:rPr>
          <w:rFonts w:ascii="宋体" w:eastAsia="宋体" w:hAnsi="宋体"/>
          <w:sz w:val="21"/>
          <w:szCs w:val="21"/>
        </w:rPr>
        <w:t>所画的流程图适合（</w:t>
      </w:r>
      <w:r w:rsidRPr="00EE2A29">
        <w:rPr>
          <w:rFonts w:ascii="宋体" w:eastAsia="宋体" w:hAnsi="宋体" w:cs="Times New Roman"/>
          <w:sz w:val="21"/>
          <w:szCs w:val="21"/>
        </w:rPr>
        <w:t>a</w:t>
      </w:r>
      <w:r w:rsidRPr="00EE2A29">
        <w:rPr>
          <w:rFonts w:ascii="宋体" w:eastAsia="宋体" w:hAnsi="宋体"/>
          <w:sz w:val="21"/>
          <w:szCs w:val="21"/>
        </w:rPr>
        <w:t>）种算法。</w:t>
      </w:r>
    </w:p>
    <w:p w14:paraId="2BDCEA75"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772928" behindDoc="1" locked="0" layoutInCell="1" allowOverlap="1" wp14:anchorId="2860B030" wp14:editId="2053F6DC">
                <wp:simplePos x="0" y="0"/>
                <wp:positionH relativeFrom="column">
                  <wp:posOffset>95250</wp:posOffset>
                </wp:positionH>
                <wp:positionV relativeFrom="paragraph">
                  <wp:posOffset>-17144</wp:posOffset>
                </wp:positionV>
                <wp:extent cx="209550" cy="209550"/>
                <wp:effectExtent l="0" t="0" r="0" b="0"/>
                <wp:wrapNone/>
                <wp:docPr id="82965" name="Group 82965"/>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4446" name="Shape 4446"/>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2965" style="width:16.5pt;height:16.5pt;position:absolute;z-index:-2147483627;mso-position-horizontal-relative:text;mso-position-horizontal:absolute;margin-left:7.5pt;mso-position-vertical-relative:text;margin-top:-1.34998pt;" coordsize="2095,2095">
                <v:shape id="Shape 4446"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5</w:t>
      </w:r>
      <w:r w:rsidRPr="00EE2A29">
        <w:rPr>
          <w:rFonts w:ascii="宋体" w:eastAsia="宋体" w:hAnsi="宋体"/>
          <w:sz w:val="21"/>
          <w:szCs w:val="21"/>
        </w:rPr>
        <w:t>下面将给出两个人玩的扑克牌游戏的一种玩法，试设计一个模拟程序，它的基本功能是：</w:t>
      </w:r>
    </w:p>
    <w:p w14:paraId="551B5BCD" w14:textId="77777777" w:rsidR="00E66880" w:rsidRPr="00EE2A29" w:rsidRDefault="00000000" w:rsidP="00E453B3">
      <w:pPr>
        <w:numPr>
          <w:ilvl w:val="0"/>
          <w:numId w:val="7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发两手牌（利用随机数产生器）。</w:t>
      </w:r>
    </w:p>
    <w:p w14:paraId="159DA463" w14:textId="77777777" w:rsidR="00E66880" w:rsidRPr="00EE2A29" w:rsidRDefault="00000000" w:rsidP="00E453B3">
      <w:pPr>
        <w:numPr>
          <w:ilvl w:val="0"/>
          <w:numId w:val="7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确定赢者和赢牌的类型。</w:t>
      </w:r>
    </w:p>
    <w:p w14:paraId="5BB8266E" w14:textId="77777777" w:rsidR="00E66880" w:rsidRPr="00EE2A29" w:rsidRDefault="00000000" w:rsidP="00E453B3">
      <w:pPr>
        <w:numPr>
          <w:ilvl w:val="0"/>
          <w:numId w:val="7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模拟</w:t>
      </w:r>
      <w:r w:rsidRPr="00EE2A29">
        <w:rPr>
          <w:rFonts w:ascii="宋体" w:eastAsia="宋体" w:hAnsi="宋体" w:cs="Times New Roman"/>
          <w:sz w:val="21"/>
          <w:szCs w:val="21"/>
        </w:rPr>
        <w:t>N</w:t>
      </w:r>
      <w:r w:rsidRPr="00EE2A29">
        <w:rPr>
          <w:rFonts w:ascii="宋体" w:eastAsia="宋体" w:hAnsi="宋体"/>
          <w:sz w:val="21"/>
          <w:szCs w:val="21"/>
        </w:rPr>
        <w:t>次游戏，计算每种类型牌赢或平局的概率。</w:t>
      </w:r>
    </w:p>
    <w:p w14:paraId="42A73A3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要求用</w:t>
      </w:r>
      <w:r w:rsidRPr="00EE2A29">
        <w:rPr>
          <w:rFonts w:ascii="宋体" w:eastAsia="宋体" w:hAnsi="宋体" w:cs="Times New Roman"/>
          <w:sz w:val="21"/>
          <w:szCs w:val="21"/>
        </w:rPr>
        <w:t>HIPO</w:t>
      </w:r>
      <w:r w:rsidRPr="00EE2A29">
        <w:rPr>
          <w:rFonts w:ascii="宋体" w:eastAsia="宋体" w:hAnsi="宋体"/>
          <w:sz w:val="21"/>
          <w:szCs w:val="21"/>
        </w:rPr>
        <w:t>图描绘设计结果并且画出高层控制流程图。</w:t>
      </w:r>
    </w:p>
    <w:p w14:paraId="2470BA7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扑克牌游戏规则如下：</w:t>
      </w:r>
    </w:p>
    <w:p w14:paraId="760EE425" w14:textId="77777777" w:rsidR="006D01A2"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）有两个人玩，分别称为</w:t>
      </w:r>
      <w:r w:rsidRPr="00EE2A29">
        <w:rPr>
          <w:rFonts w:ascii="宋体" w:eastAsia="宋体" w:hAnsi="宋体" w:cs="Times New Roman"/>
          <w:sz w:val="21"/>
          <w:szCs w:val="21"/>
        </w:rPr>
        <w:t>A</w:t>
      </w:r>
      <w:r w:rsidRPr="00EE2A29">
        <w:rPr>
          <w:rFonts w:ascii="宋体" w:eastAsia="宋体" w:hAnsi="宋体"/>
          <w:sz w:val="21"/>
          <w:szCs w:val="21"/>
        </w:rPr>
        <w:t>和</w:t>
      </w:r>
      <w:r w:rsidRPr="00EE2A29">
        <w:rPr>
          <w:rFonts w:ascii="宋体" w:eastAsia="宋体" w:hAnsi="宋体" w:cs="Times New Roman"/>
          <w:sz w:val="21"/>
          <w:szCs w:val="21"/>
        </w:rPr>
        <w:t>B</w:t>
      </w:r>
      <w:r w:rsidRPr="00EE2A29">
        <w:rPr>
          <w:rFonts w:ascii="宋体" w:eastAsia="宋体" w:hAnsi="宋体"/>
          <w:sz w:val="21"/>
          <w:szCs w:val="21"/>
        </w:rPr>
        <w:t>。</w:t>
      </w:r>
    </w:p>
    <w:p w14:paraId="13AEAF24" w14:textId="6A8B1E1B"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lastRenderedPageBreak/>
        <w:t>（</w:t>
      </w:r>
      <w:r w:rsidRPr="00EE2A29">
        <w:rPr>
          <w:rFonts w:ascii="宋体" w:eastAsia="宋体" w:hAnsi="宋体" w:cs="Times New Roman"/>
          <w:sz w:val="21"/>
          <w:szCs w:val="21"/>
        </w:rPr>
        <w:t>2</w:t>
      </w:r>
      <w:r w:rsidRPr="00EE2A29">
        <w:rPr>
          <w:rFonts w:ascii="宋体" w:eastAsia="宋体" w:hAnsi="宋体"/>
          <w:sz w:val="21"/>
          <w:szCs w:val="21"/>
        </w:rPr>
        <w:t>）一副扑克牌有</w:t>
      </w:r>
      <w:r w:rsidRPr="00EE2A29">
        <w:rPr>
          <w:rFonts w:ascii="宋体" w:eastAsia="宋体" w:hAnsi="宋体" w:cs="Times New Roman"/>
          <w:sz w:val="21"/>
          <w:szCs w:val="21"/>
        </w:rPr>
        <w:t>52</w:t>
      </w:r>
      <w:r w:rsidRPr="00EE2A29">
        <w:rPr>
          <w:rFonts w:ascii="宋体" w:eastAsia="宋体" w:hAnsi="宋体"/>
          <w:sz w:val="21"/>
          <w:szCs w:val="21"/>
        </w:rPr>
        <w:t>张牌，</w:t>
      </w:r>
      <w:r w:rsidRPr="00EE2A29">
        <w:rPr>
          <w:rFonts w:ascii="宋体" w:eastAsia="宋体" w:hAnsi="宋体" w:cs="Times New Roman"/>
          <w:sz w:val="21"/>
          <w:szCs w:val="21"/>
        </w:rPr>
        <w:t>4</w:t>
      </w:r>
      <w:r w:rsidRPr="00EE2A29">
        <w:rPr>
          <w:rFonts w:ascii="宋体" w:eastAsia="宋体" w:hAnsi="宋体"/>
          <w:sz w:val="21"/>
          <w:szCs w:val="21"/>
        </w:rPr>
        <w:t>种花色（方块、梅花、红桃和黑桃），每种花色的牌的点数按升序排列有</w:t>
      </w:r>
      <w:r w:rsidRPr="00EE2A29">
        <w:rPr>
          <w:rFonts w:ascii="宋体" w:eastAsia="宋体" w:hAnsi="宋体" w:cs="Times New Roman"/>
          <w:sz w:val="21"/>
          <w:szCs w:val="21"/>
        </w:rPr>
        <w:t>2</w:t>
      </w:r>
      <w:r w:rsidRPr="00EE2A29">
        <w:rPr>
          <w:rFonts w:ascii="宋体" w:eastAsia="宋体" w:hAnsi="宋体"/>
          <w:sz w:val="21"/>
          <w:szCs w:val="21"/>
        </w:rPr>
        <w:t>，</w:t>
      </w:r>
      <w:r w:rsidRPr="00EE2A29">
        <w:rPr>
          <w:rFonts w:ascii="宋体" w:eastAsia="宋体" w:hAnsi="宋体" w:cs="Times New Roman"/>
          <w:sz w:val="21"/>
          <w:szCs w:val="21"/>
        </w:rPr>
        <w:t>3</w:t>
      </w:r>
      <w:r w:rsidRPr="00EE2A29">
        <w:rPr>
          <w:rFonts w:ascii="宋体" w:eastAsia="宋体" w:hAnsi="宋体"/>
          <w:sz w:val="21"/>
          <w:szCs w:val="21"/>
        </w:rPr>
        <w:t>，</w:t>
      </w:r>
      <w:r w:rsidRPr="00EE2A29">
        <w:rPr>
          <w:rFonts w:ascii="宋体" w:eastAsia="宋体" w:hAnsi="宋体" w:cs="Times New Roman"/>
          <w:sz w:val="21"/>
          <w:szCs w:val="21"/>
        </w:rPr>
        <w:t>4</w:t>
      </w:r>
      <w:r w:rsidRPr="00EE2A29">
        <w:rPr>
          <w:rFonts w:ascii="宋体" w:eastAsia="宋体" w:hAnsi="宋体"/>
          <w:sz w:val="21"/>
          <w:szCs w:val="21"/>
        </w:rPr>
        <w:t>，</w:t>
      </w:r>
      <w:r w:rsidRPr="00EE2A29">
        <w:rPr>
          <w:rFonts w:ascii="宋体" w:eastAsia="宋体" w:hAnsi="宋体" w:cs="Times New Roman"/>
          <w:sz w:val="21"/>
          <w:szCs w:val="21"/>
        </w:rPr>
        <w:t>…</w:t>
      </w:r>
      <w:r w:rsidRPr="00EE2A29">
        <w:rPr>
          <w:rFonts w:ascii="宋体" w:eastAsia="宋体" w:hAnsi="宋体"/>
          <w:sz w:val="21"/>
          <w:szCs w:val="21"/>
        </w:rPr>
        <w:t>，</w:t>
      </w:r>
      <w:r w:rsidRPr="00EE2A29">
        <w:rPr>
          <w:rFonts w:ascii="宋体" w:eastAsia="宋体" w:hAnsi="宋体" w:cs="Times New Roman"/>
          <w:sz w:val="21"/>
          <w:szCs w:val="21"/>
        </w:rPr>
        <w:t>10</w:t>
      </w:r>
      <w:r w:rsidRPr="00EE2A29">
        <w:rPr>
          <w:rFonts w:ascii="宋体" w:eastAsia="宋体" w:hAnsi="宋体"/>
          <w:sz w:val="21"/>
          <w:szCs w:val="21"/>
        </w:rPr>
        <w:t>，</w:t>
      </w:r>
      <w:r w:rsidRPr="00EE2A29">
        <w:rPr>
          <w:rFonts w:ascii="宋体" w:eastAsia="宋体" w:hAnsi="宋体" w:cs="Times New Roman"/>
          <w:sz w:val="21"/>
          <w:szCs w:val="21"/>
        </w:rPr>
        <w:t>J</w:t>
      </w:r>
      <w:r w:rsidRPr="00EE2A29">
        <w:rPr>
          <w:rFonts w:ascii="宋体" w:eastAsia="宋体" w:hAnsi="宋体"/>
          <w:sz w:val="21"/>
          <w:szCs w:val="21"/>
        </w:rPr>
        <w:t>，</w:t>
      </w:r>
      <w:r w:rsidRPr="00EE2A29">
        <w:rPr>
          <w:rFonts w:ascii="宋体" w:eastAsia="宋体" w:hAnsi="宋体" w:cs="Times New Roman"/>
          <w:sz w:val="21"/>
          <w:szCs w:val="21"/>
        </w:rPr>
        <w:t>Q</w:t>
      </w:r>
      <w:r w:rsidRPr="00EE2A29">
        <w:rPr>
          <w:rFonts w:ascii="宋体" w:eastAsia="宋体" w:hAnsi="宋体"/>
          <w:sz w:val="21"/>
          <w:szCs w:val="21"/>
        </w:rPr>
        <w:t>，</w:t>
      </w:r>
      <w:r w:rsidRPr="00EE2A29">
        <w:rPr>
          <w:rFonts w:ascii="宋体" w:eastAsia="宋体" w:hAnsi="宋体" w:cs="Times New Roman"/>
          <w:sz w:val="21"/>
          <w:szCs w:val="21"/>
        </w:rPr>
        <w:t>K</w:t>
      </w:r>
      <w:r w:rsidRPr="00EE2A29">
        <w:rPr>
          <w:rFonts w:ascii="宋体" w:eastAsia="宋体" w:hAnsi="宋体"/>
          <w:sz w:val="21"/>
          <w:szCs w:val="21"/>
        </w:rPr>
        <w:t>，</w:t>
      </w:r>
      <w:r w:rsidRPr="00EE2A29">
        <w:rPr>
          <w:rFonts w:ascii="宋体" w:eastAsia="宋体" w:hAnsi="宋体" w:cs="Times New Roman"/>
          <w:sz w:val="21"/>
          <w:szCs w:val="21"/>
        </w:rPr>
        <w:t>A</w:t>
      </w:r>
      <w:r w:rsidRPr="00EE2A29">
        <w:rPr>
          <w:rFonts w:ascii="宋体" w:eastAsia="宋体" w:hAnsi="宋体"/>
          <w:sz w:val="21"/>
          <w:szCs w:val="21"/>
        </w:rPr>
        <w:t>等</w:t>
      </w:r>
      <w:r w:rsidRPr="00EE2A29">
        <w:rPr>
          <w:rFonts w:ascii="宋体" w:eastAsia="宋体" w:hAnsi="宋体" w:cs="Times New Roman"/>
          <w:sz w:val="21"/>
          <w:szCs w:val="21"/>
        </w:rPr>
        <w:t xml:space="preserve">13 </w:t>
      </w:r>
      <w:r w:rsidRPr="00EE2A29">
        <w:rPr>
          <w:rFonts w:ascii="宋体" w:eastAsia="宋体" w:hAnsi="宋体"/>
          <w:sz w:val="21"/>
          <w:szCs w:val="21"/>
        </w:rPr>
        <w:t>种。</w:t>
      </w:r>
    </w:p>
    <w:p w14:paraId="2F81C33C" w14:textId="77777777" w:rsidR="00E66880" w:rsidRPr="00EE2A29" w:rsidRDefault="00000000" w:rsidP="00E453B3">
      <w:pPr>
        <w:numPr>
          <w:ilvl w:val="0"/>
          <w:numId w:val="7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给每个人发</w:t>
      </w:r>
      <w:r w:rsidRPr="00EE2A29">
        <w:rPr>
          <w:rFonts w:ascii="宋体" w:eastAsia="宋体" w:hAnsi="宋体" w:cs="Times New Roman"/>
          <w:sz w:val="21"/>
          <w:szCs w:val="21"/>
        </w:rPr>
        <w:t>3</w:t>
      </w:r>
      <w:r w:rsidRPr="00EE2A29">
        <w:rPr>
          <w:rFonts w:ascii="宋体" w:eastAsia="宋体" w:hAnsi="宋体"/>
          <w:sz w:val="21"/>
          <w:szCs w:val="21"/>
        </w:rPr>
        <w:t>张牌，牌面向上（即，亮牌），赢者立即可以确定。</w:t>
      </w:r>
    </w:p>
    <w:p w14:paraId="202B8F65" w14:textId="77777777" w:rsidR="00E66880" w:rsidRPr="00EE2A29" w:rsidRDefault="00000000" w:rsidP="00E453B3">
      <w:pPr>
        <w:numPr>
          <w:ilvl w:val="0"/>
          <w:numId w:val="7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最高等级的一手牌称为同花，即</w:t>
      </w:r>
      <w:r w:rsidRPr="00EE2A29">
        <w:rPr>
          <w:rFonts w:ascii="宋体" w:eastAsia="宋体" w:hAnsi="宋体" w:cs="Times New Roman"/>
          <w:sz w:val="21"/>
          <w:szCs w:val="21"/>
        </w:rPr>
        <w:t>3</w:t>
      </w:r>
      <w:r w:rsidRPr="00EE2A29">
        <w:rPr>
          <w:rFonts w:ascii="宋体" w:eastAsia="宋体" w:hAnsi="宋体"/>
          <w:sz w:val="21"/>
          <w:szCs w:val="21"/>
        </w:rPr>
        <w:t>张牌均为同一种花色，最大的同花牌是同一种花色的</w:t>
      </w:r>
      <w:r w:rsidRPr="00EE2A29">
        <w:rPr>
          <w:rFonts w:ascii="宋体" w:eastAsia="宋体" w:hAnsi="宋体" w:cs="Times New Roman"/>
          <w:sz w:val="21"/>
          <w:szCs w:val="21"/>
        </w:rPr>
        <w:t>Q</w:t>
      </w:r>
      <w:r w:rsidRPr="00EE2A29">
        <w:rPr>
          <w:rFonts w:ascii="宋体" w:eastAsia="宋体" w:hAnsi="宋体"/>
          <w:sz w:val="21"/>
          <w:szCs w:val="21"/>
        </w:rPr>
        <w:t>、</w:t>
      </w:r>
      <w:r w:rsidRPr="00EE2A29">
        <w:rPr>
          <w:rFonts w:ascii="宋体" w:eastAsia="宋体" w:hAnsi="宋体" w:cs="Times New Roman"/>
          <w:sz w:val="21"/>
          <w:szCs w:val="21"/>
        </w:rPr>
        <w:t>K</w:t>
      </w:r>
      <w:r w:rsidRPr="00EE2A29">
        <w:rPr>
          <w:rFonts w:ascii="宋体" w:eastAsia="宋体" w:hAnsi="宋体"/>
          <w:sz w:val="21"/>
          <w:szCs w:val="21"/>
        </w:rPr>
        <w:t>、</w:t>
      </w:r>
      <w:r w:rsidRPr="00EE2A29">
        <w:rPr>
          <w:rFonts w:ascii="宋体" w:eastAsia="宋体" w:hAnsi="宋体" w:cs="Times New Roman"/>
          <w:sz w:val="21"/>
          <w:szCs w:val="21"/>
        </w:rPr>
        <w:t>A</w:t>
      </w:r>
      <w:r w:rsidRPr="00EE2A29">
        <w:rPr>
          <w:rFonts w:ascii="宋体" w:eastAsia="宋体" w:hAnsi="宋体"/>
          <w:sz w:val="21"/>
          <w:szCs w:val="21"/>
        </w:rPr>
        <w:t>。</w:t>
      </w:r>
    </w:p>
    <w:p w14:paraId="4228CAD1" w14:textId="77777777" w:rsidR="00E66880" w:rsidRPr="00EE2A29" w:rsidRDefault="00000000" w:rsidP="00E453B3">
      <w:pPr>
        <w:numPr>
          <w:ilvl w:val="0"/>
          <w:numId w:val="7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第二等级的牌称为顺子，即点数连续的</w:t>
      </w:r>
      <w:r w:rsidRPr="00EE2A29">
        <w:rPr>
          <w:rFonts w:ascii="宋体" w:eastAsia="宋体" w:hAnsi="宋体" w:cs="Times New Roman"/>
          <w:sz w:val="21"/>
          <w:szCs w:val="21"/>
        </w:rPr>
        <w:t>3</w:t>
      </w:r>
      <w:r w:rsidRPr="00EE2A29">
        <w:rPr>
          <w:rFonts w:ascii="宋体" w:eastAsia="宋体" w:hAnsi="宋体"/>
          <w:sz w:val="21"/>
          <w:szCs w:val="21"/>
        </w:rPr>
        <w:t>张牌，最大的顺子是花色不同的</w:t>
      </w:r>
      <w:r w:rsidRPr="00EE2A29">
        <w:rPr>
          <w:rFonts w:ascii="宋体" w:eastAsia="宋体" w:hAnsi="宋体" w:cs="Times New Roman"/>
          <w:sz w:val="21"/>
          <w:szCs w:val="21"/>
        </w:rPr>
        <w:t>Q</w:t>
      </w:r>
      <w:r w:rsidRPr="00EE2A29">
        <w:rPr>
          <w:rFonts w:ascii="宋体" w:eastAsia="宋体" w:hAnsi="宋体"/>
          <w:sz w:val="21"/>
          <w:szCs w:val="21"/>
        </w:rPr>
        <w:t>、</w:t>
      </w:r>
      <w:r w:rsidRPr="00EE2A29">
        <w:rPr>
          <w:rFonts w:ascii="宋体" w:eastAsia="宋体" w:hAnsi="宋体" w:cs="Times New Roman"/>
          <w:sz w:val="21"/>
          <w:szCs w:val="21"/>
        </w:rPr>
        <w:t>K</w:t>
      </w:r>
      <w:r w:rsidRPr="00EE2A29">
        <w:rPr>
          <w:rFonts w:ascii="宋体" w:eastAsia="宋体" w:hAnsi="宋体"/>
          <w:sz w:val="21"/>
          <w:szCs w:val="21"/>
        </w:rPr>
        <w:t>、</w:t>
      </w:r>
      <w:r w:rsidRPr="00EE2A29">
        <w:rPr>
          <w:rFonts w:ascii="宋体" w:eastAsia="宋体" w:hAnsi="宋体" w:cs="Times New Roman"/>
          <w:sz w:val="21"/>
          <w:szCs w:val="21"/>
        </w:rPr>
        <w:t>A</w:t>
      </w:r>
      <w:r w:rsidRPr="00EE2A29">
        <w:rPr>
          <w:rFonts w:ascii="宋体" w:eastAsia="宋体" w:hAnsi="宋体"/>
          <w:sz w:val="21"/>
          <w:szCs w:val="21"/>
        </w:rPr>
        <w:t>。</w:t>
      </w:r>
    </w:p>
    <w:p w14:paraId="31F98573" w14:textId="77777777" w:rsidR="00E66880" w:rsidRPr="00EE2A29" w:rsidRDefault="00000000" w:rsidP="00E453B3">
      <w:pPr>
        <w:numPr>
          <w:ilvl w:val="0"/>
          <w:numId w:val="7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第三等级的牌是同点，即点数相同的</w:t>
      </w:r>
      <w:r w:rsidRPr="00EE2A29">
        <w:rPr>
          <w:rFonts w:ascii="宋体" w:eastAsia="宋体" w:hAnsi="宋体" w:cs="Times New Roman"/>
          <w:sz w:val="21"/>
          <w:szCs w:val="21"/>
        </w:rPr>
        <w:t>3</w:t>
      </w:r>
      <w:r w:rsidRPr="00EE2A29">
        <w:rPr>
          <w:rFonts w:ascii="宋体" w:eastAsia="宋体" w:hAnsi="宋体"/>
          <w:sz w:val="21"/>
          <w:szCs w:val="21"/>
        </w:rPr>
        <w:t>张牌，最大的同点是</w:t>
      </w:r>
      <w:r w:rsidRPr="00EE2A29">
        <w:rPr>
          <w:rFonts w:ascii="宋体" w:eastAsia="宋体" w:hAnsi="宋体" w:cs="Times New Roman"/>
          <w:sz w:val="21"/>
          <w:szCs w:val="21"/>
        </w:rPr>
        <w:t>A</w:t>
      </w:r>
      <w:r w:rsidRPr="00EE2A29">
        <w:rPr>
          <w:rFonts w:ascii="宋体" w:eastAsia="宋体" w:hAnsi="宋体"/>
          <w:sz w:val="21"/>
          <w:szCs w:val="21"/>
        </w:rPr>
        <w:t>、</w:t>
      </w:r>
      <w:r w:rsidRPr="00EE2A29">
        <w:rPr>
          <w:rFonts w:ascii="宋体" w:eastAsia="宋体" w:hAnsi="宋体" w:cs="Times New Roman"/>
          <w:sz w:val="21"/>
          <w:szCs w:val="21"/>
        </w:rPr>
        <w:t>A</w:t>
      </w:r>
      <w:r w:rsidRPr="00EE2A29">
        <w:rPr>
          <w:rFonts w:ascii="宋体" w:eastAsia="宋体" w:hAnsi="宋体"/>
          <w:sz w:val="21"/>
          <w:szCs w:val="21"/>
        </w:rPr>
        <w:t>、</w:t>
      </w:r>
    </w:p>
    <w:p w14:paraId="4C81583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w:t>
      </w:r>
    </w:p>
    <w:p w14:paraId="1922A5E7" w14:textId="77777777" w:rsidR="00E66880" w:rsidRPr="00EE2A29" w:rsidRDefault="00000000" w:rsidP="00E453B3">
      <w:pPr>
        <w:numPr>
          <w:ilvl w:val="0"/>
          <w:numId w:val="7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第四等级的牌是对子，即</w:t>
      </w:r>
      <w:r w:rsidRPr="00EE2A29">
        <w:rPr>
          <w:rFonts w:ascii="宋体" w:eastAsia="宋体" w:hAnsi="宋体" w:cs="Times New Roman"/>
          <w:sz w:val="21"/>
          <w:szCs w:val="21"/>
        </w:rPr>
        <w:t>3</w:t>
      </w:r>
      <w:r w:rsidRPr="00EE2A29">
        <w:rPr>
          <w:rFonts w:ascii="宋体" w:eastAsia="宋体" w:hAnsi="宋体"/>
          <w:sz w:val="21"/>
          <w:szCs w:val="21"/>
        </w:rPr>
        <w:t>张牌中有两张点数相同，最大的对子是</w:t>
      </w:r>
    </w:p>
    <w:p w14:paraId="614359E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w:t>
      </w:r>
      <w:r w:rsidRPr="00EE2A29">
        <w:rPr>
          <w:rFonts w:ascii="宋体" w:eastAsia="宋体" w:hAnsi="宋体" w:cs="Times New Roman"/>
          <w:sz w:val="21"/>
          <w:szCs w:val="21"/>
        </w:rPr>
        <w:t>A</w:t>
      </w:r>
      <w:r w:rsidRPr="00EE2A29">
        <w:rPr>
          <w:rFonts w:ascii="宋体" w:eastAsia="宋体" w:hAnsi="宋体"/>
          <w:sz w:val="21"/>
          <w:szCs w:val="21"/>
        </w:rPr>
        <w:t>、</w:t>
      </w:r>
      <w:r w:rsidRPr="00EE2A29">
        <w:rPr>
          <w:rFonts w:ascii="宋体" w:eastAsia="宋体" w:hAnsi="宋体" w:cs="Times New Roman"/>
          <w:sz w:val="21"/>
          <w:szCs w:val="21"/>
        </w:rPr>
        <w:t>K</w:t>
      </w:r>
      <w:r w:rsidRPr="00EE2A29">
        <w:rPr>
          <w:rFonts w:ascii="宋体" w:eastAsia="宋体" w:hAnsi="宋体"/>
          <w:sz w:val="21"/>
          <w:szCs w:val="21"/>
        </w:rPr>
        <w:t>。</w:t>
      </w:r>
    </w:p>
    <w:p w14:paraId="6FDD85C1" w14:textId="77777777" w:rsidR="00E66880" w:rsidRPr="00EE2A29" w:rsidRDefault="00000000" w:rsidP="00E453B3">
      <w:pPr>
        <w:numPr>
          <w:ilvl w:val="0"/>
          <w:numId w:val="7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第五等级的牌是杂牌，即除去上列</w:t>
      </w:r>
      <w:r w:rsidRPr="00EE2A29">
        <w:rPr>
          <w:rFonts w:ascii="宋体" w:eastAsia="宋体" w:hAnsi="宋体" w:cs="Times New Roman"/>
          <w:sz w:val="21"/>
          <w:szCs w:val="21"/>
        </w:rPr>
        <w:t>4</w:t>
      </w:r>
      <w:r w:rsidRPr="00EE2A29">
        <w:rPr>
          <w:rFonts w:ascii="宋体" w:eastAsia="宋体" w:hAnsi="宋体"/>
          <w:sz w:val="21"/>
          <w:szCs w:val="21"/>
        </w:rPr>
        <w:t>等之外的任何一手牌，最大的杂牌是不同花色的</w:t>
      </w:r>
      <w:r w:rsidRPr="00EE2A29">
        <w:rPr>
          <w:rFonts w:ascii="宋体" w:eastAsia="宋体" w:hAnsi="宋体" w:cs="Times New Roman"/>
          <w:sz w:val="21"/>
          <w:szCs w:val="21"/>
        </w:rPr>
        <w:t>A</w:t>
      </w:r>
      <w:r w:rsidRPr="00EE2A29">
        <w:rPr>
          <w:rFonts w:ascii="宋体" w:eastAsia="宋体" w:hAnsi="宋体"/>
          <w:sz w:val="21"/>
          <w:szCs w:val="21"/>
        </w:rPr>
        <w:t>、</w:t>
      </w:r>
      <w:r w:rsidRPr="00EE2A29">
        <w:rPr>
          <w:rFonts w:ascii="宋体" w:eastAsia="宋体" w:hAnsi="宋体" w:cs="Times New Roman"/>
          <w:sz w:val="21"/>
          <w:szCs w:val="21"/>
        </w:rPr>
        <w:t>K</w:t>
      </w:r>
      <w:r w:rsidRPr="00EE2A29">
        <w:rPr>
          <w:rFonts w:ascii="宋体" w:eastAsia="宋体" w:hAnsi="宋体"/>
          <w:sz w:val="21"/>
          <w:szCs w:val="21"/>
        </w:rPr>
        <w:t>、</w:t>
      </w:r>
      <w:r w:rsidRPr="00EE2A29">
        <w:rPr>
          <w:rFonts w:ascii="宋体" w:eastAsia="宋体" w:hAnsi="宋体" w:cs="Times New Roman"/>
          <w:sz w:val="21"/>
          <w:szCs w:val="21"/>
        </w:rPr>
        <w:t>J</w:t>
      </w:r>
      <w:r w:rsidRPr="00EE2A29">
        <w:rPr>
          <w:rFonts w:ascii="宋体" w:eastAsia="宋体" w:hAnsi="宋体"/>
          <w:sz w:val="21"/>
          <w:szCs w:val="21"/>
        </w:rPr>
        <w:t>。</w:t>
      </w:r>
    </w:p>
    <w:p w14:paraId="206120D8" w14:textId="77777777" w:rsidR="00E66880" w:rsidRPr="00EE2A29" w:rsidRDefault="00000000" w:rsidP="00E453B3">
      <w:pPr>
        <w:numPr>
          <w:ilvl w:val="0"/>
          <w:numId w:val="7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若两人的牌类型不同，则等级高者胜；若等级相同，则点数高者胜；若点数也相同，则为平局。</w:t>
      </w:r>
    </w:p>
    <w:p w14:paraId="4935CF5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）程序的</w:t>
      </w:r>
      <w:r w:rsidRPr="00EE2A29">
        <w:rPr>
          <w:rFonts w:ascii="宋体" w:eastAsia="宋体" w:hAnsi="宋体" w:cs="Times New Roman"/>
          <w:sz w:val="21"/>
          <w:szCs w:val="21"/>
        </w:rPr>
        <w:t>HIPO</w:t>
      </w:r>
      <w:r w:rsidRPr="00EE2A29">
        <w:rPr>
          <w:rFonts w:ascii="宋体" w:eastAsia="宋体" w:hAnsi="宋体"/>
          <w:sz w:val="21"/>
          <w:szCs w:val="21"/>
        </w:rPr>
        <w:t>图如图</w:t>
      </w:r>
      <w:r w:rsidRPr="00EE2A29">
        <w:rPr>
          <w:rFonts w:ascii="宋体" w:eastAsia="宋体" w:hAnsi="宋体" w:cs="Times New Roman"/>
          <w:sz w:val="21"/>
          <w:szCs w:val="21"/>
        </w:rPr>
        <w:t>5-19</w:t>
      </w:r>
      <w:r w:rsidRPr="00EE2A29">
        <w:rPr>
          <w:rFonts w:ascii="宋体" w:eastAsia="宋体" w:hAnsi="宋体"/>
          <w:sz w:val="21"/>
          <w:szCs w:val="21"/>
        </w:rPr>
        <w:t>所示。</w:t>
      </w:r>
    </w:p>
    <w:p w14:paraId="305F2FE4" w14:textId="77777777" w:rsidR="00E66880" w:rsidRPr="00EE2A29" w:rsidRDefault="00000000" w:rsidP="00E453B3">
      <w:pPr>
        <w:spacing w:before="40" w:after="40" w:line="240" w:lineRule="atLeast"/>
        <w:ind w:left="202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50320C18" wp14:editId="2B06DB13">
            <wp:extent cx="3562350" cy="2314575"/>
            <wp:effectExtent l="0" t="0" r="0" b="0"/>
            <wp:docPr id="4580" name="Picture 4580"/>
            <wp:cNvGraphicFramePr/>
            <a:graphic xmlns:a="http://schemas.openxmlformats.org/drawingml/2006/main">
              <a:graphicData uri="http://schemas.openxmlformats.org/drawingml/2006/picture">
                <pic:pic xmlns:pic="http://schemas.openxmlformats.org/drawingml/2006/picture">
                  <pic:nvPicPr>
                    <pic:cNvPr id="4580" name="Picture 4580"/>
                    <pic:cNvPicPr/>
                  </pic:nvPicPr>
                  <pic:blipFill>
                    <a:blip r:embed="rId34"/>
                    <a:stretch>
                      <a:fillRect/>
                    </a:stretch>
                  </pic:blipFill>
                  <pic:spPr>
                    <a:xfrm>
                      <a:off x="0" y="0"/>
                      <a:ext cx="3562350" cy="2314575"/>
                    </a:xfrm>
                    <a:prstGeom prst="rect">
                      <a:avLst/>
                    </a:prstGeom>
                  </pic:spPr>
                </pic:pic>
              </a:graphicData>
            </a:graphic>
          </wp:inline>
        </w:drawing>
      </w:r>
    </w:p>
    <w:p w14:paraId="4EBD1305" w14:textId="77777777" w:rsidR="00E66880" w:rsidRPr="00EE2A29" w:rsidRDefault="00000000" w:rsidP="00E453B3">
      <w:pPr>
        <w:spacing w:before="40" w:after="40" w:line="240" w:lineRule="atLeast"/>
        <w:ind w:left="0" w:right="3649" w:firstLine="0"/>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5-19</w:t>
      </w:r>
      <w:r w:rsidRPr="00EE2A29">
        <w:rPr>
          <w:rFonts w:ascii="宋体" w:eastAsia="宋体" w:hAnsi="宋体"/>
          <w:color w:val="7F7F7F"/>
          <w:sz w:val="21"/>
          <w:szCs w:val="21"/>
        </w:rPr>
        <w:t xml:space="preserve">　系统</w:t>
      </w:r>
      <w:r w:rsidRPr="00EE2A29">
        <w:rPr>
          <w:rFonts w:ascii="宋体" w:eastAsia="宋体" w:hAnsi="宋体" w:cs="Times New Roman"/>
          <w:color w:val="7F7F7F"/>
          <w:sz w:val="21"/>
          <w:szCs w:val="21"/>
        </w:rPr>
        <w:t>HIPO</w:t>
      </w:r>
      <w:r w:rsidRPr="00EE2A29">
        <w:rPr>
          <w:rFonts w:ascii="宋体" w:eastAsia="宋体" w:hAnsi="宋体"/>
          <w:color w:val="7F7F7F"/>
          <w:sz w:val="21"/>
          <w:szCs w:val="21"/>
        </w:rPr>
        <w:t>图</w:t>
      </w:r>
    </w:p>
    <w:p w14:paraId="468F94D0"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）高层控制流程图，如图</w:t>
      </w:r>
      <w:r w:rsidRPr="00EE2A29">
        <w:rPr>
          <w:rFonts w:ascii="宋体" w:eastAsia="宋体" w:hAnsi="宋体" w:cs="Times New Roman"/>
          <w:sz w:val="21"/>
          <w:szCs w:val="21"/>
        </w:rPr>
        <w:t>5-20</w:t>
      </w:r>
      <w:r w:rsidRPr="00EE2A29">
        <w:rPr>
          <w:rFonts w:ascii="宋体" w:eastAsia="宋体" w:hAnsi="宋体"/>
          <w:sz w:val="21"/>
          <w:szCs w:val="21"/>
        </w:rPr>
        <w:t>所示。</w:t>
      </w:r>
    </w:p>
    <w:p w14:paraId="0D4CBBEB"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lastRenderedPageBreak/>
        <w:drawing>
          <wp:inline distT="0" distB="0" distL="0" distR="0" wp14:anchorId="410F2006" wp14:editId="7C4C61E3">
            <wp:extent cx="5353050" cy="3743325"/>
            <wp:effectExtent l="0" t="0" r="0" b="0"/>
            <wp:docPr id="4592" name="Picture 4592"/>
            <wp:cNvGraphicFramePr/>
            <a:graphic xmlns:a="http://schemas.openxmlformats.org/drawingml/2006/main">
              <a:graphicData uri="http://schemas.openxmlformats.org/drawingml/2006/picture">
                <pic:pic xmlns:pic="http://schemas.openxmlformats.org/drawingml/2006/picture">
                  <pic:nvPicPr>
                    <pic:cNvPr id="4592" name="Picture 4592"/>
                    <pic:cNvPicPr/>
                  </pic:nvPicPr>
                  <pic:blipFill>
                    <a:blip r:embed="rId35"/>
                    <a:stretch>
                      <a:fillRect/>
                    </a:stretch>
                  </pic:blipFill>
                  <pic:spPr>
                    <a:xfrm>
                      <a:off x="0" y="0"/>
                      <a:ext cx="5353050" cy="3743325"/>
                    </a:xfrm>
                    <a:prstGeom prst="rect">
                      <a:avLst/>
                    </a:prstGeom>
                  </pic:spPr>
                </pic:pic>
              </a:graphicData>
            </a:graphic>
          </wp:inline>
        </w:drawing>
      </w:r>
    </w:p>
    <w:p w14:paraId="53D1DD5E" w14:textId="77777777" w:rsidR="00E66880" w:rsidRPr="00EE2A29" w:rsidRDefault="00000000" w:rsidP="00E453B3">
      <w:pPr>
        <w:spacing w:before="40" w:after="40" w:line="240" w:lineRule="atLeast"/>
        <w:ind w:left="10" w:right="3461"/>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5-20</w:t>
      </w:r>
      <w:r w:rsidRPr="00EE2A29">
        <w:rPr>
          <w:rFonts w:ascii="宋体" w:eastAsia="宋体" w:hAnsi="宋体"/>
          <w:color w:val="7F7F7F"/>
          <w:sz w:val="21"/>
          <w:szCs w:val="21"/>
        </w:rPr>
        <w:t xml:space="preserve">　高层控制流程图</w:t>
      </w:r>
    </w:p>
    <w:p w14:paraId="01F29934" w14:textId="77777777" w:rsidR="00E66880" w:rsidRPr="00EE2A29" w:rsidRDefault="00000000" w:rsidP="00E453B3">
      <w:pPr>
        <w:pStyle w:val="1"/>
        <w:spacing w:before="40" w:after="40" w:line="240" w:lineRule="atLeast"/>
        <w:jc w:val="both"/>
        <w:rPr>
          <w:rFonts w:ascii="宋体" w:eastAsia="宋体" w:hAnsi="宋体"/>
          <w:sz w:val="21"/>
          <w:szCs w:val="21"/>
        </w:rPr>
      </w:pPr>
      <w:r w:rsidRPr="00EE2A29">
        <w:rPr>
          <w:rFonts w:ascii="宋体" w:eastAsia="宋体" w:hAnsi="宋体"/>
          <w:sz w:val="21"/>
          <w:szCs w:val="21"/>
        </w:rPr>
        <w:t>第</w:t>
      </w:r>
      <w:r w:rsidRPr="00EE2A29">
        <w:rPr>
          <w:rFonts w:ascii="宋体" w:eastAsia="宋体" w:hAnsi="宋体" w:cs="Times New Roman"/>
          <w:sz w:val="21"/>
          <w:szCs w:val="21"/>
        </w:rPr>
        <w:t>9</w:t>
      </w:r>
      <w:r w:rsidRPr="00EE2A29">
        <w:rPr>
          <w:rFonts w:ascii="宋体" w:eastAsia="宋体" w:hAnsi="宋体"/>
          <w:sz w:val="21"/>
          <w:szCs w:val="21"/>
        </w:rPr>
        <w:t>章　面向对象方法学引论</w:t>
      </w:r>
    </w:p>
    <w:p w14:paraId="52EC117E" w14:textId="77777777" w:rsidR="00E66880" w:rsidRPr="00EE2A29" w:rsidRDefault="00000000" w:rsidP="00E453B3">
      <w:pPr>
        <w:pStyle w:val="2"/>
        <w:spacing w:before="40" w:after="40" w:line="240" w:lineRule="atLeast"/>
        <w:jc w:val="both"/>
        <w:rPr>
          <w:rFonts w:ascii="宋体" w:eastAsia="宋体" w:hAnsi="宋体"/>
          <w:sz w:val="21"/>
          <w:szCs w:val="21"/>
        </w:rPr>
      </w:pPr>
      <w:r w:rsidRPr="00EE2A29">
        <w:rPr>
          <w:rFonts w:ascii="宋体" w:eastAsia="宋体" w:hAnsi="宋体" w:cs="Times New Roman"/>
          <w:sz w:val="21"/>
          <w:szCs w:val="21"/>
        </w:rPr>
        <w:t>9.1</w:t>
      </w:r>
      <w:r w:rsidRPr="00EE2A29">
        <w:rPr>
          <w:rFonts w:ascii="宋体" w:eastAsia="宋体" w:hAnsi="宋体"/>
          <w:sz w:val="21"/>
          <w:szCs w:val="21"/>
        </w:rPr>
        <w:t xml:space="preserve">　复习笔记</w:t>
      </w:r>
    </w:p>
    <w:p w14:paraId="4567F20E" w14:textId="77777777" w:rsidR="00E66880" w:rsidRPr="00EE2A29" w:rsidRDefault="00000000" w:rsidP="00E453B3">
      <w:pPr>
        <w:spacing w:before="40" w:after="40" w:line="240" w:lineRule="atLeast"/>
        <w:ind w:left="145" w:right="5010"/>
        <w:jc w:val="both"/>
        <w:rPr>
          <w:rFonts w:ascii="宋体" w:eastAsia="宋体" w:hAnsi="宋体"/>
          <w:sz w:val="21"/>
          <w:szCs w:val="21"/>
        </w:rPr>
      </w:pPr>
      <w:r w:rsidRPr="00EE2A29">
        <w:rPr>
          <w:rFonts w:ascii="宋体" w:eastAsia="宋体" w:hAnsi="宋体"/>
          <w:color w:val="007874"/>
          <w:sz w:val="21"/>
          <w:szCs w:val="21"/>
        </w:rPr>
        <w:t>一、面向对象方法学概述</w:t>
      </w:r>
    </w:p>
    <w:p w14:paraId="3FBDE76A"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47680" behindDoc="0" locked="0" layoutInCell="1" allowOverlap="1" wp14:anchorId="2942A837" wp14:editId="7D3C146D">
                <wp:simplePos x="0" y="0"/>
                <wp:positionH relativeFrom="column">
                  <wp:posOffset>95250</wp:posOffset>
                </wp:positionH>
                <wp:positionV relativeFrom="paragraph">
                  <wp:posOffset>-21281</wp:posOffset>
                </wp:positionV>
                <wp:extent cx="209550" cy="209550"/>
                <wp:effectExtent l="0" t="0" r="0" b="0"/>
                <wp:wrapNone/>
                <wp:docPr id="89431" name="Group 8943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052" name="Shape 805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9431" style="width:16.5pt;height:16.5pt;position:absolute;z-index:7;mso-position-horizontal-relative:text;mso-position-horizontal:absolute;margin-left:7.5pt;mso-position-vertical-relative:text;margin-top:-1.67578pt;" coordsize="2095,2095">
                <v:shape id="Shape 805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要点</w:t>
      </w:r>
    </w:p>
    <w:p w14:paraId="7363AFA9" w14:textId="77777777" w:rsidR="00E66880" w:rsidRPr="00EE2A29" w:rsidRDefault="00000000" w:rsidP="00E453B3">
      <w:pPr>
        <w:numPr>
          <w:ilvl w:val="0"/>
          <w:numId w:val="135"/>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定义</w:t>
      </w:r>
    </w:p>
    <w:p w14:paraId="5256E4A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面向对象方法是一种以数据或信息为主线，把数据和处理相结合的方法。</w:t>
      </w:r>
    </w:p>
    <w:p w14:paraId="6A8E90B0" w14:textId="77777777" w:rsidR="00E66880" w:rsidRPr="00EE2A29" w:rsidRDefault="00000000" w:rsidP="00E453B3">
      <w:pPr>
        <w:numPr>
          <w:ilvl w:val="0"/>
          <w:numId w:val="135"/>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要点</w:t>
      </w:r>
    </w:p>
    <w:p w14:paraId="7A51AEB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①对象；</w:t>
      </w:r>
    </w:p>
    <w:p w14:paraId="2AA8893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②类；</w:t>
      </w:r>
    </w:p>
    <w:p w14:paraId="1EA4914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③继承性；</w:t>
      </w:r>
    </w:p>
    <w:p w14:paraId="2A66B85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④封装性。</w:t>
      </w:r>
    </w:p>
    <w:p w14:paraId="41BA05F8"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color w:val="007874"/>
          <w:sz w:val="21"/>
          <w:szCs w:val="21"/>
        </w:rPr>
        <w:t>【注意】</w:t>
      </w:r>
      <w:r w:rsidRPr="00EE2A29">
        <w:rPr>
          <w:rFonts w:ascii="宋体" w:eastAsia="宋体" w:hAnsi="宋体"/>
          <w:sz w:val="21"/>
          <w:szCs w:val="21"/>
        </w:rPr>
        <w:t>考生需理解四个要点各自的含义。</w:t>
      </w:r>
    </w:p>
    <w:p w14:paraId="1883CF51"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48704" behindDoc="0" locked="0" layoutInCell="1" allowOverlap="1" wp14:anchorId="04E8A09F" wp14:editId="6B66B386">
                <wp:simplePos x="0" y="0"/>
                <wp:positionH relativeFrom="column">
                  <wp:posOffset>95250</wp:posOffset>
                </wp:positionH>
                <wp:positionV relativeFrom="paragraph">
                  <wp:posOffset>-17837</wp:posOffset>
                </wp:positionV>
                <wp:extent cx="209550" cy="209550"/>
                <wp:effectExtent l="0" t="0" r="0" b="0"/>
                <wp:wrapNone/>
                <wp:docPr id="89432" name="Group 8943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073" name="Shape 807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9432" style="width:16.5pt;height:16.5pt;position:absolute;z-index:28;mso-position-horizontal-relative:text;mso-position-horizontal:absolute;margin-left:7.5pt;mso-position-vertical-relative:text;margin-top:-1.4046pt;" coordsize="2095,2095">
                <v:shape id="Shape 807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面向对象方法学的优点</w:t>
      </w:r>
    </w:p>
    <w:p w14:paraId="13B51033" w14:textId="77777777" w:rsidR="00E66880" w:rsidRPr="00EE2A29" w:rsidRDefault="00000000" w:rsidP="00E453B3">
      <w:pPr>
        <w:numPr>
          <w:ilvl w:val="0"/>
          <w:numId w:val="136"/>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与人类习惯的思维方法一致；</w:t>
      </w:r>
    </w:p>
    <w:p w14:paraId="243B29BA" w14:textId="77777777" w:rsidR="00E66880" w:rsidRPr="00EE2A29" w:rsidRDefault="00000000" w:rsidP="00E453B3">
      <w:pPr>
        <w:numPr>
          <w:ilvl w:val="0"/>
          <w:numId w:val="136"/>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稳定性好；</w:t>
      </w:r>
    </w:p>
    <w:p w14:paraId="0CBC9D10" w14:textId="77777777" w:rsidR="00E66880" w:rsidRPr="00EE2A29" w:rsidRDefault="00000000" w:rsidP="00E453B3">
      <w:pPr>
        <w:numPr>
          <w:ilvl w:val="0"/>
          <w:numId w:val="136"/>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可重用性好；</w:t>
      </w:r>
    </w:p>
    <w:p w14:paraId="3AE23625" w14:textId="77777777" w:rsidR="00E66880" w:rsidRPr="00EE2A29" w:rsidRDefault="00000000" w:rsidP="00E453B3">
      <w:pPr>
        <w:numPr>
          <w:ilvl w:val="0"/>
          <w:numId w:val="136"/>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较易开发大型软件产品；</w:t>
      </w:r>
    </w:p>
    <w:p w14:paraId="13440049" w14:textId="77777777" w:rsidR="00E66880" w:rsidRPr="00EE2A29" w:rsidRDefault="00000000" w:rsidP="00E453B3">
      <w:pPr>
        <w:numPr>
          <w:ilvl w:val="0"/>
          <w:numId w:val="136"/>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lastRenderedPageBreak/>
        <w:t>可维护性好。</w:t>
      </w:r>
    </w:p>
    <w:p w14:paraId="32CBB801" w14:textId="77777777" w:rsidR="00E66880" w:rsidRPr="00EE2A29" w:rsidRDefault="00000000" w:rsidP="00E453B3">
      <w:pPr>
        <w:spacing w:before="40" w:after="40" w:line="240" w:lineRule="atLeast"/>
        <w:ind w:left="145" w:right="5010"/>
        <w:jc w:val="both"/>
        <w:rPr>
          <w:rFonts w:ascii="宋体" w:eastAsia="宋体" w:hAnsi="宋体"/>
          <w:sz w:val="21"/>
          <w:szCs w:val="21"/>
        </w:rPr>
      </w:pPr>
      <w:r w:rsidRPr="00EE2A29">
        <w:rPr>
          <w:rFonts w:ascii="宋体" w:eastAsia="宋体" w:hAnsi="宋体"/>
          <w:color w:val="007874"/>
          <w:sz w:val="21"/>
          <w:szCs w:val="21"/>
        </w:rPr>
        <w:t>二、面向对象的概念</w:t>
      </w:r>
    </w:p>
    <w:p w14:paraId="4C5EBCC7"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49728" behindDoc="1" locked="0" layoutInCell="1" allowOverlap="1" wp14:anchorId="5E020B9F" wp14:editId="0F84BAFE">
                <wp:simplePos x="0" y="0"/>
                <wp:positionH relativeFrom="column">
                  <wp:posOffset>95250</wp:posOffset>
                </wp:positionH>
                <wp:positionV relativeFrom="paragraph">
                  <wp:posOffset>-21281</wp:posOffset>
                </wp:positionV>
                <wp:extent cx="209550" cy="209550"/>
                <wp:effectExtent l="0" t="0" r="0" b="0"/>
                <wp:wrapNone/>
                <wp:docPr id="89295" name="Group 89295"/>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094" name="Shape 8094"/>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9295" style="width:16.5pt;height:16.5pt;position:absolute;z-index:-2147483635;mso-position-horizontal-relative:text;mso-position-horizontal:absolute;margin-left:7.5pt;mso-position-vertical-relative:text;margin-top:-1.67578pt;" coordsize="2095,2095">
                <v:shape id="Shape 8094"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对象</w:t>
      </w:r>
    </w:p>
    <w:p w14:paraId="697D03E5" w14:textId="77777777" w:rsidR="00E66880" w:rsidRPr="00EE2A29" w:rsidRDefault="00000000" w:rsidP="00E453B3">
      <w:pPr>
        <w:numPr>
          <w:ilvl w:val="0"/>
          <w:numId w:val="137"/>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对象的定义</w:t>
      </w:r>
    </w:p>
    <w:p w14:paraId="7C0B4DB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①面向对象程序设计的角度：对象是具有相同状态的一组操作的集合。</w:t>
      </w:r>
    </w:p>
    <w:p w14:paraId="58B16A6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②结构化的角度：对象是封装了数据结构及可以施加在这些数据结构上的操作的封装体。</w:t>
      </w:r>
    </w:p>
    <w:p w14:paraId="294BD440" w14:textId="77777777" w:rsidR="00E66880" w:rsidRPr="00EE2A29" w:rsidRDefault="00000000" w:rsidP="00E453B3">
      <w:pPr>
        <w:numPr>
          <w:ilvl w:val="0"/>
          <w:numId w:val="137"/>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对象的特点</w:t>
      </w:r>
    </w:p>
    <w:p w14:paraId="5D1A652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①以数据为中心；</w:t>
      </w:r>
    </w:p>
    <w:p w14:paraId="58A6809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②对象是主动的；</w:t>
      </w:r>
    </w:p>
    <w:p w14:paraId="069F5C3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③实现了数据封装；</w:t>
      </w:r>
    </w:p>
    <w:p w14:paraId="2AA1C1D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④具有并行性；</w:t>
      </w:r>
    </w:p>
    <w:p w14:paraId="1A96F5E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⑤模块独立性好。</w:t>
      </w:r>
    </w:p>
    <w:p w14:paraId="2C63943A"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50752" behindDoc="1" locked="0" layoutInCell="1" allowOverlap="1" wp14:anchorId="720648C9" wp14:editId="76232ECB">
                <wp:simplePos x="0" y="0"/>
                <wp:positionH relativeFrom="column">
                  <wp:posOffset>95250</wp:posOffset>
                </wp:positionH>
                <wp:positionV relativeFrom="paragraph">
                  <wp:posOffset>-19272</wp:posOffset>
                </wp:positionV>
                <wp:extent cx="209550" cy="209550"/>
                <wp:effectExtent l="0" t="0" r="0" b="0"/>
                <wp:wrapNone/>
                <wp:docPr id="89133" name="Group 89133"/>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120" name="Shape 8120"/>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9133" style="width:16.5pt;height:16.5pt;position:absolute;z-index:-2147483648;mso-position-horizontal-relative:text;mso-position-horizontal:absolute;margin-left:7.5pt;mso-position-vertical-relative:text;margin-top:-1.51758pt;" coordsize="2095,2095">
                <v:shape id="Shape 8120"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其他概念</w:t>
      </w:r>
    </w:p>
    <w:p w14:paraId="033A4699" w14:textId="77777777" w:rsidR="00E66880" w:rsidRPr="00EE2A29" w:rsidRDefault="00000000" w:rsidP="00E453B3">
      <w:pPr>
        <w:numPr>
          <w:ilvl w:val="0"/>
          <w:numId w:val="13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类</w:t>
      </w:r>
    </w:p>
    <w:p w14:paraId="6DB300A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类是对具有相同数据和相同操作的一组相似对象的定义。</w:t>
      </w:r>
    </w:p>
    <w:p w14:paraId="072D9CF5" w14:textId="77777777" w:rsidR="00E66880" w:rsidRPr="00EE2A29" w:rsidRDefault="00000000" w:rsidP="00E453B3">
      <w:pPr>
        <w:numPr>
          <w:ilvl w:val="0"/>
          <w:numId w:val="13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实例</w:t>
      </w:r>
    </w:p>
    <w:p w14:paraId="7BEB1EB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实例就是由某个特定的类所描述的一个具体的对象。</w:t>
      </w:r>
    </w:p>
    <w:p w14:paraId="06067022"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color w:val="007874"/>
          <w:sz w:val="21"/>
          <w:szCs w:val="21"/>
        </w:rPr>
        <w:t>【注意】</w:t>
      </w:r>
      <w:r w:rsidRPr="00EE2A29">
        <w:rPr>
          <w:rFonts w:ascii="宋体" w:eastAsia="宋体" w:hAnsi="宋体"/>
          <w:sz w:val="21"/>
          <w:szCs w:val="21"/>
        </w:rPr>
        <w:t>类是对象的抽象，对象是类的实例。</w:t>
      </w:r>
    </w:p>
    <w:p w14:paraId="4008826C" w14:textId="77777777" w:rsidR="00E66880" w:rsidRPr="00EE2A29" w:rsidRDefault="00000000" w:rsidP="00E453B3">
      <w:pPr>
        <w:numPr>
          <w:ilvl w:val="0"/>
          <w:numId w:val="13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消息</w:t>
      </w:r>
    </w:p>
    <w:p w14:paraId="21803A4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①定义：消息就是要求某个对象执行在定义它的那个类中所定义的某个操作的规格说明。</w:t>
      </w:r>
    </w:p>
    <w:p w14:paraId="4F49B0B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②组成：一个消息由接收消息的对象、消息选择符、零个或多个变元组成。</w:t>
      </w:r>
    </w:p>
    <w:p w14:paraId="590CD895" w14:textId="77777777" w:rsidR="00E66880" w:rsidRPr="00EE2A29" w:rsidRDefault="00000000" w:rsidP="00E453B3">
      <w:pPr>
        <w:numPr>
          <w:ilvl w:val="0"/>
          <w:numId w:val="13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方法</w:t>
      </w:r>
    </w:p>
    <w:p w14:paraId="5CDDBB3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方法就是对象所能执行的操作，也就是类中所定义的服务。</w:t>
      </w:r>
    </w:p>
    <w:p w14:paraId="4165480A" w14:textId="77777777" w:rsidR="00E66880" w:rsidRPr="00EE2A29" w:rsidRDefault="00000000" w:rsidP="00E453B3">
      <w:pPr>
        <w:numPr>
          <w:ilvl w:val="0"/>
          <w:numId w:val="13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属性</w:t>
      </w:r>
    </w:p>
    <w:p w14:paraId="65896D8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属性就是类中所定义的数据，它是对客观世界实体所具有的性质的抽象。</w:t>
      </w:r>
    </w:p>
    <w:p w14:paraId="643C3307" w14:textId="77777777" w:rsidR="00E66880" w:rsidRPr="00EE2A29" w:rsidRDefault="00000000" w:rsidP="00E453B3">
      <w:pPr>
        <w:numPr>
          <w:ilvl w:val="0"/>
          <w:numId w:val="13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封装</w:t>
      </w:r>
    </w:p>
    <w:p w14:paraId="747E82F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封装是把数据和实现操作的代码集中起来放在对象内部。</w:t>
      </w:r>
    </w:p>
    <w:p w14:paraId="3472F507" w14:textId="77777777" w:rsidR="00E66880" w:rsidRPr="00EE2A29" w:rsidRDefault="00000000" w:rsidP="00E453B3">
      <w:pPr>
        <w:numPr>
          <w:ilvl w:val="0"/>
          <w:numId w:val="13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继承</w:t>
      </w:r>
    </w:p>
    <w:p w14:paraId="392EE97B" w14:textId="77777777" w:rsidR="00E66880" w:rsidRPr="00EE2A29" w:rsidRDefault="00000000" w:rsidP="00E453B3">
      <w:pPr>
        <w:spacing w:before="40" w:after="40" w:line="240" w:lineRule="atLeast"/>
        <w:ind w:left="145" w:right="900"/>
        <w:jc w:val="both"/>
        <w:rPr>
          <w:rFonts w:ascii="宋体" w:eastAsia="宋体" w:hAnsi="宋体"/>
          <w:sz w:val="21"/>
          <w:szCs w:val="21"/>
        </w:rPr>
      </w:pPr>
      <w:r w:rsidRPr="00EE2A29">
        <w:rPr>
          <w:rFonts w:ascii="宋体" w:eastAsia="宋体" w:hAnsi="宋体"/>
          <w:sz w:val="21"/>
          <w:szCs w:val="21"/>
        </w:rPr>
        <w:t>①定义继承是子类自动地共享基类中定义的数据和方法的机制。</w:t>
      </w:r>
    </w:p>
    <w:p w14:paraId="57BFE8A7" w14:textId="77777777" w:rsidR="00E66880" w:rsidRPr="00EE2A29" w:rsidRDefault="00000000" w:rsidP="00E453B3">
      <w:pPr>
        <w:spacing w:before="40" w:after="40" w:line="240" w:lineRule="atLeast"/>
        <w:ind w:left="145" w:right="4110"/>
        <w:jc w:val="both"/>
        <w:rPr>
          <w:rFonts w:ascii="宋体" w:eastAsia="宋体" w:hAnsi="宋体"/>
          <w:sz w:val="21"/>
          <w:szCs w:val="21"/>
        </w:rPr>
      </w:pPr>
      <w:r w:rsidRPr="00EE2A29">
        <w:rPr>
          <w:rFonts w:ascii="宋体" w:eastAsia="宋体" w:hAnsi="宋体"/>
          <w:sz w:val="21"/>
          <w:szCs w:val="21"/>
        </w:rPr>
        <w:t xml:space="preserve">②特点 </w:t>
      </w:r>
      <w:r w:rsidRPr="00EE2A29">
        <w:rPr>
          <w:rFonts w:ascii="宋体" w:eastAsia="宋体" w:hAnsi="宋体" w:cs="Times New Roman"/>
          <w:sz w:val="21"/>
          <w:szCs w:val="21"/>
        </w:rPr>
        <w:t>a</w:t>
      </w:r>
      <w:r w:rsidRPr="00EE2A29">
        <w:rPr>
          <w:rFonts w:ascii="宋体" w:eastAsia="宋体" w:hAnsi="宋体"/>
          <w:sz w:val="21"/>
          <w:szCs w:val="21"/>
        </w:rPr>
        <w:t xml:space="preserve">．继承具有传递性； </w:t>
      </w:r>
      <w:r w:rsidRPr="00EE2A29">
        <w:rPr>
          <w:rFonts w:ascii="宋体" w:eastAsia="宋体" w:hAnsi="宋体" w:cs="Times New Roman"/>
          <w:sz w:val="21"/>
          <w:szCs w:val="21"/>
        </w:rPr>
        <w:t>b</w:t>
      </w:r>
      <w:r w:rsidRPr="00EE2A29">
        <w:rPr>
          <w:rFonts w:ascii="宋体" w:eastAsia="宋体" w:hAnsi="宋体"/>
          <w:sz w:val="21"/>
          <w:szCs w:val="21"/>
        </w:rPr>
        <w:t>．低层的性质将屏蔽高层的同名性质。</w:t>
      </w:r>
    </w:p>
    <w:p w14:paraId="784D27C1" w14:textId="77777777" w:rsidR="00E66880" w:rsidRPr="00EE2A29" w:rsidRDefault="00000000" w:rsidP="00E453B3">
      <w:pPr>
        <w:spacing w:before="40" w:after="40" w:line="240" w:lineRule="atLeast"/>
        <w:ind w:left="145" w:right="167"/>
        <w:jc w:val="both"/>
        <w:rPr>
          <w:rFonts w:ascii="宋体" w:eastAsia="宋体" w:hAnsi="宋体"/>
          <w:sz w:val="21"/>
          <w:szCs w:val="21"/>
        </w:rPr>
      </w:pPr>
      <w:r w:rsidRPr="00EE2A29">
        <w:rPr>
          <w:rFonts w:ascii="宋体" w:eastAsia="宋体" w:hAnsi="宋体"/>
          <w:sz w:val="21"/>
          <w:szCs w:val="21"/>
        </w:rPr>
        <w:t xml:space="preserve">③分类 </w:t>
      </w:r>
      <w:r w:rsidRPr="00EE2A29">
        <w:rPr>
          <w:rFonts w:ascii="宋体" w:eastAsia="宋体" w:hAnsi="宋体" w:cs="Times New Roman"/>
          <w:sz w:val="21"/>
          <w:szCs w:val="21"/>
        </w:rPr>
        <w:t>a</w:t>
      </w:r>
      <w:r w:rsidRPr="00EE2A29">
        <w:rPr>
          <w:rFonts w:ascii="宋体" w:eastAsia="宋体" w:hAnsi="宋体"/>
          <w:sz w:val="21"/>
          <w:szCs w:val="21"/>
        </w:rPr>
        <w:t>．单继承：一个类只允许有一个父类，即类等级为树形结构。</w:t>
      </w:r>
    </w:p>
    <w:p w14:paraId="42FB163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．多重继承：允许一个类有多个父类。</w:t>
      </w:r>
    </w:p>
    <w:p w14:paraId="358F320A" w14:textId="77777777" w:rsidR="00E66880" w:rsidRPr="00EE2A29" w:rsidRDefault="00000000" w:rsidP="00E453B3">
      <w:pPr>
        <w:numPr>
          <w:ilvl w:val="0"/>
          <w:numId w:val="13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多态性</w:t>
      </w:r>
    </w:p>
    <w:p w14:paraId="517F741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①定义</w:t>
      </w:r>
    </w:p>
    <w:p w14:paraId="2196452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lastRenderedPageBreak/>
        <w:t>多态性指在类等级的不同层次中可以共享一个方法的名字，不同层次中的每个类各自按自己的需要来实现这个行为。</w:t>
      </w:r>
    </w:p>
    <w:p w14:paraId="1CE7504B"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color w:val="007874"/>
          <w:sz w:val="21"/>
          <w:szCs w:val="21"/>
        </w:rPr>
        <w:t>【注意】</w:t>
      </w:r>
      <w:r w:rsidRPr="00EE2A29">
        <w:rPr>
          <w:rFonts w:ascii="宋体" w:eastAsia="宋体" w:hAnsi="宋体"/>
          <w:sz w:val="21"/>
          <w:szCs w:val="21"/>
        </w:rPr>
        <w:t>在</w:t>
      </w:r>
      <w:r w:rsidRPr="00EE2A29">
        <w:rPr>
          <w:rFonts w:ascii="宋体" w:eastAsia="宋体" w:hAnsi="宋体" w:cs="Times New Roman"/>
          <w:sz w:val="21"/>
          <w:szCs w:val="21"/>
        </w:rPr>
        <w:t>C++</w:t>
      </w:r>
      <w:r w:rsidRPr="00EE2A29">
        <w:rPr>
          <w:rFonts w:ascii="宋体" w:eastAsia="宋体" w:hAnsi="宋体"/>
          <w:sz w:val="21"/>
          <w:szCs w:val="21"/>
        </w:rPr>
        <w:t>中，多态性是通过虚函数来实现的。</w:t>
      </w:r>
    </w:p>
    <w:p w14:paraId="71001B6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②动态联编</w:t>
      </w:r>
    </w:p>
    <w:p w14:paraId="2C27DCD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在运行时刻根据接收消息的对象所属于的类，决定执行哪个特定版本的函数，这称为动态联编（滞后联编）。</w:t>
      </w:r>
    </w:p>
    <w:p w14:paraId="104FF45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 xml:space="preserve">③优点 </w:t>
      </w:r>
      <w:r w:rsidRPr="00EE2A29">
        <w:rPr>
          <w:rFonts w:ascii="宋体" w:eastAsia="宋体" w:hAnsi="宋体" w:cs="Times New Roman"/>
          <w:sz w:val="21"/>
          <w:szCs w:val="21"/>
        </w:rPr>
        <w:t>a</w:t>
      </w:r>
      <w:r w:rsidRPr="00EE2A29">
        <w:rPr>
          <w:rFonts w:ascii="宋体" w:eastAsia="宋体" w:hAnsi="宋体"/>
          <w:sz w:val="21"/>
          <w:szCs w:val="21"/>
        </w:rPr>
        <w:t>．增加了面向对象软件系统的灵活性，进一步减少了信息冗余。</w:t>
      </w:r>
    </w:p>
    <w:p w14:paraId="665E0F2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．显著提高了软件的可重用性和可扩充性。</w:t>
      </w:r>
    </w:p>
    <w:p w14:paraId="4177A7E1" w14:textId="77777777" w:rsidR="00E66880" w:rsidRPr="00EE2A29" w:rsidRDefault="00000000" w:rsidP="00E453B3">
      <w:pPr>
        <w:numPr>
          <w:ilvl w:val="0"/>
          <w:numId w:val="13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重载</w:t>
      </w:r>
    </w:p>
    <w:p w14:paraId="2670276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①分类</w:t>
      </w:r>
    </w:p>
    <w:p w14:paraId="37A3500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．函数重载</w:t>
      </w:r>
    </w:p>
    <w:p w14:paraId="0F42520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在同一作用域内的若干个参数特征不同的函数可以使用相同的函数名字。</w:t>
      </w:r>
    </w:p>
    <w:p w14:paraId="7E51611B" w14:textId="77777777" w:rsidR="00E66880" w:rsidRPr="00EE2A29" w:rsidRDefault="00000000" w:rsidP="00E453B3">
      <w:pPr>
        <w:spacing w:before="40" w:after="40" w:line="240" w:lineRule="atLeast"/>
        <w:ind w:left="150" w:hanging="150"/>
        <w:jc w:val="both"/>
        <w:rPr>
          <w:rFonts w:ascii="宋体" w:eastAsia="宋体" w:hAnsi="宋体"/>
          <w:sz w:val="21"/>
          <w:szCs w:val="21"/>
        </w:rPr>
      </w:pPr>
      <w:r w:rsidRPr="00EE2A29">
        <w:rPr>
          <w:rFonts w:ascii="宋体" w:eastAsia="宋体" w:hAnsi="宋体"/>
          <w:color w:val="007874"/>
          <w:sz w:val="21"/>
          <w:szCs w:val="21"/>
        </w:rPr>
        <w:t>【注意】</w:t>
      </w:r>
      <w:r w:rsidRPr="00EE2A29">
        <w:rPr>
          <w:rFonts w:ascii="宋体" w:eastAsia="宋体" w:hAnsi="宋体"/>
          <w:sz w:val="21"/>
          <w:szCs w:val="21"/>
        </w:rPr>
        <w:t>常考点：重载函数的形式参数（指参数的个数或者类型或者顺序）必须不同，而与函数返回值类型无关。</w:t>
      </w:r>
    </w:p>
    <w:p w14:paraId="13073A1A" w14:textId="77777777" w:rsidR="00E66880" w:rsidRPr="00EE2A29" w:rsidRDefault="00000000" w:rsidP="00E453B3">
      <w:pPr>
        <w:spacing w:before="40" w:after="40" w:line="240" w:lineRule="atLeast"/>
        <w:ind w:left="145" w:right="810"/>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．运算符重载同一个运算符可以施加于不同类型的操作数上面。</w:t>
      </w:r>
    </w:p>
    <w:p w14:paraId="174CC380" w14:textId="77777777" w:rsidR="00E66880" w:rsidRPr="00EE2A29" w:rsidRDefault="00000000" w:rsidP="00E453B3">
      <w:pPr>
        <w:spacing w:before="40" w:after="40" w:line="240" w:lineRule="atLeast"/>
        <w:ind w:left="145" w:right="1667"/>
        <w:jc w:val="both"/>
        <w:rPr>
          <w:rFonts w:ascii="宋体" w:eastAsia="宋体" w:hAnsi="宋体"/>
          <w:sz w:val="21"/>
          <w:szCs w:val="21"/>
        </w:rPr>
      </w:pPr>
      <w:r w:rsidRPr="00EE2A29">
        <w:rPr>
          <w:rFonts w:ascii="宋体" w:eastAsia="宋体" w:hAnsi="宋体"/>
          <w:sz w:val="21"/>
          <w:szCs w:val="21"/>
        </w:rPr>
        <w:t xml:space="preserve">②实现 </w:t>
      </w:r>
      <w:r w:rsidRPr="00EE2A29">
        <w:rPr>
          <w:rFonts w:ascii="宋体" w:eastAsia="宋体" w:hAnsi="宋体" w:cs="Times New Roman"/>
          <w:sz w:val="21"/>
          <w:szCs w:val="21"/>
        </w:rPr>
        <w:t>a</w:t>
      </w:r>
      <w:r w:rsidRPr="00EE2A29">
        <w:rPr>
          <w:rFonts w:ascii="宋体" w:eastAsia="宋体" w:hAnsi="宋体"/>
          <w:sz w:val="21"/>
          <w:szCs w:val="21"/>
        </w:rPr>
        <w:t>．函数重载是通过静态联编（先前联编）实现的。</w:t>
      </w:r>
    </w:p>
    <w:p w14:paraId="76F4C6F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．运算符重载是在编译时根据被操作数的类型，决定使用该算符的哪种语义。</w:t>
      </w:r>
    </w:p>
    <w:p w14:paraId="2782A84F" w14:textId="77777777" w:rsidR="00E66880" w:rsidRPr="00EE2A29" w:rsidRDefault="00000000" w:rsidP="00E453B3">
      <w:pPr>
        <w:spacing w:before="40" w:after="40" w:line="240" w:lineRule="atLeast"/>
        <w:ind w:left="145" w:right="2100"/>
        <w:jc w:val="both"/>
        <w:rPr>
          <w:rFonts w:ascii="宋体" w:eastAsia="宋体" w:hAnsi="宋体"/>
          <w:sz w:val="21"/>
          <w:szCs w:val="21"/>
        </w:rPr>
      </w:pPr>
      <w:r w:rsidRPr="00EE2A29">
        <w:rPr>
          <w:rFonts w:ascii="宋体" w:eastAsia="宋体" w:hAnsi="宋体"/>
          <w:sz w:val="21"/>
          <w:szCs w:val="21"/>
        </w:rPr>
        <w:t>③优点进一步提高了面向对象系统的灵活性和可读性。</w:t>
      </w:r>
    </w:p>
    <w:p w14:paraId="5A7FB4CA" w14:textId="77777777" w:rsidR="00E66880" w:rsidRPr="00EE2A29" w:rsidRDefault="00000000" w:rsidP="00E453B3">
      <w:pPr>
        <w:spacing w:before="40" w:after="40" w:line="240" w:lineRule="atLeast"/>
        <w:ind w:left="145" w:right="5010"/>
        <w:jc w:val="both"/>
        <w:rPr>
          <w:rFonts w:ascii="宋体" w:eastAsia="宋体" w:hAnsi="宋体"/>
          <w:sz w:val="21"/>
          <w:szCs w:val="21"/>
        </w:rPr>
      </w:pPr>
      <w:r w:rsidRPr="00EE2A29">
        <w:rPr>
          <w:rFonts w:ascii="宋体" w:eastAsia="宋体" w:hAnsi="宋体"/>
          <w:color w:val="007874"/>
          <w:sz w:val="21"/>
          <w:szCs w:val="21"/>
        </w:rPr>
        <w:t>三、面向对象建模</w:t>
      </w:r>
    </w:p>
    <w:p w14:paraId="70479E45"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51776" behindDoc="1" locked="0" layoutInCell="1" allowOverlap="1" wp14:anchorId="3EC7119D" wp14:editId="75FB9537">
                <wp:simplePos x="0" y="0"/>
                <wp:positionH relativeFrom="column">
                  <wp:posOffset>95250</wp:posOffset>
                </wp:positionH>
                <wp:positionV relativeFrom="paragraph">
                  <wp:posOffset>-21281</wp:posOffset>
                </wp:positionV>
                <wp:extent cx="209550" cy="209550"/>
                <wp:effectExtent l="0" t="0" r="0" b="0"/>
                <wp:wrapNone/>
                <wp:docPr id="89452" name="Group 8945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226" name="Shape 8226"/>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9452" style="width:16.5pt;height:16.5pt;position:absolute;z-index:-2147483648;mso-position-horizontal-relative:text;mso-position-horizontal:absolute;margin-left:7.5pt;mso-position-vertical-relative:text;margin-top:-1.67578pt;" coordsize="2095,2095">
                <v:shape id="Shape 8226"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模型</w:t>
      </w:r>
    </w:p>
    <w:p w14:paraId="068FA4B2" w14:textId="77777777" w:rsidR="00E66880" w:rsidRPr="00EE2A29" w:rsidRDefault="00000000" w:rsidP="00E453B3">
      <w:pPr>
        <w:numPr>
          <w:ilvl w:val="0"/>
          <w:numId w:val="139"/>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定义</w:t>
      </w:r>
    </w:p>
    <w:p w14:paraId="4FADFC3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模型是为了理解事物而对事物作出的一种抽象，是对事物的一种无歧义的书面描述。</w:t>
      </w:r>
    </w:p>
    <w:p w14:paraId="60B24CC8" w14:textId="77777777" w:rsidR="00E66880" w:rsidRPr="00EE2A29" w:rsidRDefault="00000000" w:rsidP="00E453B3">
      <w:pPr>
        <w:numPr>
          <w:ilvl w:val="0"/>
          <w:numId w:val="139"/>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作用</w:t>
      </w:r>
    </w:p>
    <w:p w14:paraId="33387D5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①是一种思考工具，利用这种工具可以把知识规范地表示出来。</w:t>
      </w:r>
    </w:p>
    <w:p w14:paraId="192CF63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②可以帮助人们思考问题、定义术语、在选择术语时作出适当的假设，并且有助于保持定义和假设的一致性。</w:t>
      </w:r>
    </w:p>
    <w:p w14:paraId="6CEDF7F0"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52800" behindDoc="1" locked="0" layoutInCell="1" allowOverlap="1" wp14:anchorId="4F984F5F" wp14:editId="2129DB09">
                <wp:simplePos x="0" y="0"/>
                <wp:positionH relativeFrom="column">
                  <wp:posOffset>95250</wp:posOffset>
                </wp:positionH>
                <wp:positionV relativeFrom="paragraph">
                  <wp:posOffset>-19272</wp:posOffset>
                </wp:positionV>
                <wp:extent cx="209550" cy="209550"/>
                <wp:effectExtent l="0" t="0" r="0" b="0"/>
                <wp:wrapNone/>
                <wp:docPr id="89453" name="Group 89453"/>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242" name="Shape 824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9453" style="width:16.5pt;height:16.5pt;position:absolute;z-index:-2147483632;mso-position-horizontal-relative:text;mso-position-horizontal:absolute;margin-left:7.5pt;mso-position-vertical-relative:text;margin-top:-1.51758pt;" coordsize="2095,2095">
                <v:shape id="Shape 824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模型分类</w:t>
      </w:r>
    </w:p>
    <w:p w14:paraId="004DA43C" w14:textId="77777777" w:rsidR="00E66880" w:rsidRPr="00EE2A29" w:rsidRDefault="00000000" w:rsidP="00E453B3">
      <w:pPr>
        <w:numPr>
          <w:ilvl w:val="0"/>
          <w:numId w:val="140"/>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对象模型：描述系统数据结构。</w:t>
      </w:r>
    </w:p>
    <w:p w14:paraId="3DA23098" w14:textId="77777777" w:rsidR="00E66880" w:rsidRPr="00EE2A29" w:rsidRDefault="00000000" w:rsidP="00E453B3">
      <w:pPr>
        <w:numPr>
          <w:ilvl w:val="0"/>
          <w:numId w:val="140"/>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动态模型：描述系统控制结构。</w:t>
      </w:r>
    </w:p>
    <w:p w14:paraId="122F03CD" w14:textId="77777777" w:rsidR="00E66880" w:rsidRPr="00EE2A29" w:rsidRDefault="00000000" w:rsidP="00E453B3">
      <w:pPr>
        <w:numPr>
          <w:ilvl w:val="0"/>
          <w:numId w:val="140"/>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功能模型：描述系统功能。</w:t>
      </w:r>
    </w:p>
    <w:p w14:paraId="30B18366" w14:textId="77777777" w:rsidR="00E66880" w:rsidRPr="00EE2A29" w:rsidRDefault="00000000" w:rsidP="00E453B3">
      <w:pPr>
        <w:spacing w:before="40" w:after="40" w:line="240" w:lineRule="atLeast"/>
        <w:ind w:left="145" w:right="5010"/>
        <w:jc w:val="both"/>
        <w:rPr>
          <w:rFonts w:ascii="宋体" w:eastAsia="宋体" w:hAnsi="宋体"/>
          <w:sz w:val="21"/>
          <w:szCs w:val="21"/>
        </w:rPr>
      </w:pPr>
      <w:r w:rsidRPr="00EE2A29">
        <w:rPr>
          <w:rFonts w:ascii="宋体" w:eastAsia="宋体" w:hAnsi="宋体"/>
          <w:color w:val="007874"/>
          <w:sz w:val="21"/>
          <w:szCs w:val="21"/>
        </w:rPr>
        <w:t>四、对象模型</w:t>
      </w:r>
    </w:p>
    <w:p w14:paraId="250AB52D"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53824" behindDoc="1" locked="0" layoutInCell="1" allowOverlap="1" wp14:anchorId="5DC4B4D8" wp14:editId="5E5AB4BC">
                <wp:simplePos x="0" y="0"/>
                <wp:positionH relativeFrom="column">
                  <wp:posOffset>95250</wp:posOffset>
                </wp:positionH>
                <wp:positionV relativeFrom="paragraph">
                  <wp:posOffset>-21281</wp:posOffset>
                </wp:positionV>
                <wp:extent cx="209550" cy="209550"/>
                <wp:effectExtent l="0" t="0" r="0" b="0"/>
                <wp:wrapNone/>
                <wp:docPr id="89454" name="Group 89454"/>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255" name="Shape 8255"/>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9454" style="width:16.5pt;height:16.5pt;position:absolute;z-index:-2147483619;mso-position-horizontal-relative:text;mso-position-horizontal:absolute;margin-left:7.5pt;mso-position-vertical-relative:text;margin-top:-1.67578pt;" coordsize="2095,2095">
                <v:shape id="Shape 8255"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概念</w:t>
      </w:r>
    </w:p>
    <w:p w14:paraId="26D54003" w14:textId="77777777" w:rsidR="00E66880" w:rsidRPr="00EE2A29" w:rsidRDefault="00000000" w:rsidP="00E453B3">
      <w:pPr>
        <w:numPr>
          <w:ilvl w:val="0"/>
          <w:numId w:val="14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定义</w:t>
      </w:r>
    </w:p>
    <w:p w14:paraId="5E05839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它是对模拟客观世界实体的对象以及对象彼此间的关系的映射，描述了系统的静态结构。</w:t>
      </w:r>
      <w:r w:rsidRPr="00EE2A29">
        <w:rPr>
          <w:rFonts w:ascii="宋体" w:eastAsia="宋体" w:hAnsi="宋体"/>
          <w:color w:val="007874"/>
          <w:sz w:val="21"/>
          <w:szCs w:val="21"/>
        </w:rPr>
        <w:t>【注意】</w:t>
      </w:r>
      <w:r w:rsidRPr="00EE2A29">
        <w:rPr>
          <w:rFonts w:ascii="宋体" w:eastAsia="宋体" w:hAnsi="宋体"/>
          <w:sz w:val="21"/>
          <w:szCs w:val="21"/>
        </w:rPr>
        <w:t>对象模型表示静态的、结构化的系统的数据性质。</w:t>
      </w:r>
    </w:p>
    <w:p w14:paraId="1495084D" w14:textId="77777777" w:rsidR="00E66880" w:rsidRPr="00EE2A29" w:rsidRDefault="00000000" w:rsidP="00E453B3">
      <w:pPr>
        <w:numPr>
          <w:ilvl w:val="0"/>
          <w:numId w:val="14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工具</w:t>
      </w:r>
    </w:p>
    <w:p w14:paraId="346C356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使用</w:t>
      </w:r>
      <w:r w:rsidRPr="00EE2A29">
        <w:rPr>
          <w:rFonts w:ascii="宋体" w:eastAsia="宋体" w:hAnsi="宋体" w:cs="Times New Roman"/>
          <w:sz w:val="21"/>
          <w:szCs w:val="21"/>
        </w:rPr>
        <w:t>UML</w:t>
      </w:r>
      <w:r w:rsidRPr="00EE2A29">
        <w:rPr>
          <w:rFonts w:ascii="宋体" w:eastAsia="宋体" w:hAnsi="宋体"/>
          <w:sz w:val="21"/>
          <w:szCs w:val="21"/>
        </w:rPr>
        <w:t>提供的类图来建立对象模型。</w:t>
      </w:r>
    </w:p>
    <w:p w14:paraId="3649C2E7"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w:lastRenderedPageBreak/>
        <mc:AlternateContent>
          <mc:Choice Requires="wpg">
            <w:drawing>
              <wp:anchor distT="0" distB="0" distL="114300" distR="114300" simplePos="0" relativeHeight="251854848" behindDoc="1" locked="0" layoutInCell="1" allowOverlap="1" wp14:anchorId="58D46A36" wp14:editId="67FB7241">
                <wp:simplePos x="0" y="0"/>
                <wp:positionH relativeFrom="column">
                  <wp:posOffset>95250</wp:posOffset>
                </wp:positionH>
                <wp:positionV relativeFrom="paragraph">
                  <wp:posOffset>-18268</wp:posOffset>
                </wp:positionV>
                <wp:extent cx="209550" cy="209550"/>
                <wp:effectExtent l="0" t="0" r="0" b="0"/>
                <wp:wrapNone/>
                <wp:docPr id="89796" name="Group 89796"/>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273" name="Shape 827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9796" style="width:16.5pt;height:16.5pt;position:absolute;z-index:-2147483640;mso-position-horizontal-relative:text;mso-position-horizontal:absolute;margin-left:7.5pt;mso-position-vertical-relative:text;margin-top:-1.43848pt;" coordsize="2095,2095">
                <v:shape id="Shape 827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类图的基本符号</w:t>
      </w:r>
    </w:p>
    <w:p w14:paraId="46C6F5E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类图描述类及类与类之间的静态关系。类图是一种静态模型，它是创建其他</w:t>
      </w:r>
      <w:r w:rsidRPr="00EE2A29">
        <w:rPr>
          <w:rFonts w:ascii="宋体" w:eastAsia="宋体" w:hAnsi="宋体" w:cs="Times New Roman"/>
          <w:sz w:val="21"/>
          <w:szCs w:val="21"/>
        </w:rPr>
        <w:t>UML</w:t>
      </w:r>
      <w:r w:rsidRPr="00EE2A29">
        <w:rPr>
          <w:rFonts w:ascii="宋体" w:eastAsia="宋体" w:hAnsi="宋体"/>
          <w:sz w:val="21"/>
          <w:szCs w:val="21"/>
        </w:rPr>
        <w:t>图的基础。</w:t>
      </w:r>
    </w:p>
    <w:p w14:paraId="59D38A09" w14:textId="77777777" w:rsidR="00E66880" w:rsidRPr="00EE2A29" w:rsidRDefault="00000000" w:rsidP="00E453B3">
      <w:pPr>
        <w:numPr>
          <w:ilvl w:val="0"/>
          <w:numId w:val="142"/>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类</w:t>
      </w:r>
    </w:p>
    <w:p w14:paraId="2363582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UML</w:t>
      </w:r>
      <w:r w:rsidRPr="00EE2A29">
        <w:rPr>
          <w:rFonts w:ascii="宋体" w:eastAsia="宋体" w:hAnsi="宋体"/>
          <w:sz w:val="21"/>
          <w:szCs w:val="21"/>
        </w:rPr>
        <w:t>中类的图形符号为长方形，用两条横线把长方形分为上、中、下</w:t>
      </w:r>
      <w:r w:rsidRPr="00EE2A29">
        <w:rPr>
          <w:rFonts w:ascii="宋体" w:eastAsia="宋体" w:hAnsi="宋体" w:cs="Times New Roman"/>
          <w:sz w:val="21"/>
          <w:szCs w:val="21"/>
        </w:rPr>
        <w:t xml:space="preserve">3 </w:t>
      </w:r>
      <w:r w:rsidRPr="00EE2A29">
        <w:rPr>
          <w:rFonts w:ascii="宋体" w:eastAsia="宋体" w:hAnsi="宋体"/>
          <w:sz w:val="21"/>
          <w:szCs w:val="21"/>
        </w:rPr>
        <w:t>个区域，</w:t>
      </w:r>
      <w:r w:rsidRPr="00EE2A29">
        <w:rPr>
          <w:rFonts w:ascii="宋体" w:eastAsia="宋体" w:hAnsi="宋体" w:cs="Times New Roman"/>
          <w:sz w:val="21"/>
          <w:szCs w:val="21"/>
        </w:rPr>
        <w:t>3</w:t>
      </w:r>
      <w:r w:rsidRPr="00EE2A29">
        <w:rPr>
          <w:rFonts w:ascii="宋体" w:eastAsia="宋体" w:hAnsi="宋体"/>
          <w:sz w:val="21"/>
          <w:szCs w:val="21"/>
        </w:rPr>
        <w:t>个区域分别放类的名字、属性和服务，如图</w:t>
      </w:r>
      <w:r w:rsidRPr="00EE2A29">
        <w:rPr>
          <w:rFonts w:ascii="宋体" w:eastAsia="宋体" w:hAnsi="宋体" w:cs="Times New Roman"/>
          <w:sz w:val="21"/>
          <w:szCs w:val="21"/>
        </w:rPr>
        <w:t>9-1</w:t>
      </w:r>
      <w:r w:rsidRPr="00EE2A29">
        <w:rPr>
          <w:rFonts w:ascii="宋体" w:eastAsia="宋体" w:hAnsi="宋体"/>
          <w:sz w:val="21"/>
          <w:szCs w:val="21"/>
        </w:rPr>
        <w:t>所示。</w:t>
      </w:r>
    </w:p>
    <w:p w14:paraId="353ABF8B" w14:textId="77777777" w:rsidR="00E66880" w:rsidRPr="00EE2A29" w:rsidRDefault="00000000" w:rsidP="00E453B3">
      <w:pPr>
        <w:spacing w:before="40" w:after="40" w:line="240" w:lineRule="atLeast"/>
        <w:ind w:left="4380"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345B233F" wp14:editId="2763F67D">
            <wp:extent cx="581025" cy="647700"/>
            <wp:effectExtent l="0" t="0" r="0" b="0"/>
            <wp:docPr id="8292" name="Picture 8292"/>
            <wp:cNvGraphicFramePr/>
            <a:graphic xmlns:a="http://schemas.openxmlformats.org/drawingml/2006/main">
              <a:graphicData uri="http://schemas.openxmlformats.org/drawingml/2006/picture">
                <pic:pic xmlns:pic="http://schemas.openxmlformats.org/drawingml/2006/picture">
                  <pic:nvPicPr>
                    <pic:cNvPr id="8292" name="Picture 8292"/>
                    <pic:cNvPicPr/>
                  </pic:nvPicPr>
                  <pic:blipFill>
                    <a:blip r:embed="rId36"/>
                    <a:stretch>
                      <a:fillRect/>
                    </a:stretch>
                  </pic:blipFill>
                  <pic:spPr>
                    <a:xfrm>
                      <a:off x="0" y="0"/>
                      <a:ext cx="581025" cy="647700"/>
                    </a:xfrm>
                    <a:prstGeom prst="rect">
                      <a:avLst/>
                    </a:prstGeom>
                  </pic:spPr>
                </pic:pic>
              </a:graphicData>
            </a:graphic>
          </wp:inline>
        </w:drawing>
      </w:r>
    </w:p>
    <w:p w14:paraId="29D30161"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9-1</w:t>
      </w:r>
      <w:r w:rsidRPr="00EE2A29">
        <w:rPr>
          <w:rFonts w:ascii="宋体" w:eastAsia="宋体" w:hAnsi="宋体"/>
          <w:color w:val="7F7F7F"/>
          <w:sz w:val="21"/>
          <w:szCs w:val="21"/>
        </w:rPr>
        <w:t xml:space="preserve">　表示类的图形符号</w:t>
      </w:r>
    </w:p>
    <w:p w14:paraId="1EE89D76"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color w:val="007874"/>
          <w:sz w:val="21"/>
          <w:szCs w:val="21"/>
        </w:rPr>
        <w:t>【注意】</w:t>
      </w:r>
      <w:r w:rsidRPr="00EE2A29">
        <w:rPr>
          <w:rFonts w:ascii="宋体" w:eastAsia="宋体" w:hAnsi="宋体"/>
          <w:sz w:val="21"/>
          <w:szCs w:val="21"/>
        </w:rPr>
        <w:t>类名应该是富于描述性的、简洁的而且无二义性的。</w:t>
      </w:r>
    </w:p>
    <w:p w14:paraId="5CED8CAF" w14:textId="77777777" w:rsidR="00E66880" w:rsidRPr="00EE2A29" w:rsidRDefault="00000000" w:rsidP="00E453B3">
      <w:pPr>
        <w:numPr>
          <w:ilvl w:val="0"/>
          <w:numId w:val="142"/>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属性</w:t>
      </w:r>
    </w:p>
    <w:p w14:paraId="203B0718" w14:textId="77777777" w:rsidR="00E66880" w:rsidRPr="00EE2A29" w:rsidRDefault="00000000" w:rsidP="00E453B3">
      <w:pPr>
        <w:spacing w:before="40" w:after="40" w:line="240" w:lineRule="atLeast"/>
        <w:ind w:left="145" w:right="3972"/>
        <w:jc w:val="both"/>
        <w:rPr>
          <w:rFonts w:ascii="宋体" w:eastAsia="宋体" w:hAnsi="宋体"/>
          <w:sz w:val="21"/>
          <w:szCs w:val="21"/>
        </w:rPr>
      </w:pPr>
      <w:r w:rsidRPr="00EE2A29">
        <w:rPr>
          <w:rFonts w:ascii="宋体" w:eastAsia="宋体" w:hAnsi="宋体"/>
          <w:sz w:val="21"/>
          <w:szCs w:val="21"/>
        </w:rPr>
        <w:t xml:space="preserve">① </w:t>
      </w:r>
      <w:r w:rsidRPr="00EE2A29">
        <w:rPr>
          <w:rFonts w:ascii="宋体" w:eastAsia="宋体" w:hAnsi="宋体" w:cs="Times New Roman"/>
          <w:sz w:val="21"/>
          <w:szCs w:val="21"/>
        </w:rPr>
        <w:t>UML</w:t>
      </w:r>
      <w:r w:rsidRPr="00EE2A29">
        <w:rPr>
          <w:rFonts w:ascii="宋体" w:eastAsia="宋体" w:hAnsi="宋体"/>
          <w:sz w:val="21"/>
          <w:szCs w:val="21"/>
        </w:rPr>
        <w:t>描述属性的语法格式为：可见性　属性名：类型名＝初值</w:t>
      </w:r>
      <w:r w:rsidRPr="00EE2A29">
        <w:rPr>
          <w:rFonts w:ascii="宋体" w:eastAsia="宋体" w:hAnsi="宋体" w:cs="Times New Roman"/>
          <w:sz w:val="21"/>
          <w:szCs w:val="21"/>
        </w:rPr>
        <w:t>{</w:t>
      </w:r>
      <w:r w:rsidRPr="00EE2A29">
        <w:rPr>
          <w:rFonts w:ascii="宋体" w:eastAsia="宋体" w:hAnsi="宋体"/>
          <w:sz w:val="21"/>
          <w:szCs w:val="21"/>
        </w:rPr>
        <w:t>性质串</w:t>
      </w:r>
      <w:r w:rsidRPr="00EE2A29">
        <w:rPr>
          <w:rFonts w:ascii="宋体" w:eastAsia="宋体" w:hAnsi="宋体" w:cs="Times New Roman"/>
          <w:sz w:val="21"/>
          <w:szCs w:val="21"/>
        </w:rPr>
        <w:t>}</w:t>
      </w:r>
    </w:p>
    <w:p w14:paraId="138BDE5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②属性的可见性分为公有的（＋）、私有的（－）和保护的（</w:t>
      </w:r>
      <w:r w:rsidRPr="00EE2A29">
        <w:rPr>
          <w:rFonts w:ascii="宋体" w:eastAsia="宋体" w:hAnsi="宋体" w:cs="Times New Roman"/>
          <w:sz w:val="21"/>
          <w:szCs w:val="21"/>
        </w:rPr>
        <w:t>#</w:t>
      </w:r>
      <w:r w:rsidRPr="00EE2A29">
        <w:rPr>
          <w:rFonts w:ascii="宋体" w:eastAsia="宋体" w:hAnsi="宋体"/>
          <w:sz w:val="21"/>
          <w:szCs w:val="21"/>
        </w:rPr>
        <w:t>），没有默认的可见性。</w:t>
      </w:r>
    </w:p>
    <w:p w14:paraId="77DC7E8C"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3</w:t>
      </w:r>
      <w:r w:rsidRPr="00EE2A29">
        <w:rPr>
          <w:rFonts w:ascii="宋体" w:eastAsia="宋体" w:hAnsi="宋体"/>
          <w:sz w:val="21"/>
          <w:szCs w:val="21"/>
        </w:rPr>
        <w:t>）服务</w:t>
      </w:r>
    </w:p>
    <w:p w14:paraId="60EFB8BE" w14:textId="77777777" w:rsidR="00E66880" w:rsidRPr="00EE2A29" w:rsidRDefault="00000000" w:rsidP="00E453B3">
      <w:pPr>
        <w:spacing w:before="40" w:after="40" w:line="240" w:lineRule="atLeast"/>
        <w:ind w:left="145" w:right="1734"/>
        <w:jc w:val="both"/>
        <w:rPr>
          <w:rFonts w:ascii="宋体" w:eastAsia="宋体" w:hAnsi="宋体"/>
          <w:sz w:val="21"/>
          <w:szCs w:val="21"/>
        </w:rPr>
      </w:pPr>
      <w:r w:rsidRPr="00EE2A29">
        <w:rPr>
          <w:rFonts w:ascii="宋体" w:eastAsia="宋体" w:hAnsi="宋体"/>
          <w:sz w:val="21"/>
          <w:szCs w:val="21"/>
        </w:rPr>
        <w:t>①服务也就是操作，</w:t>
      </w:r>
      <w:r w:rsidRPr="00EE2A29">
        <w:rPr>
          <w:rFonts w:ascii="宋体" w:eastAsia="宋体" w:hAnsi="宋体" w:cs="Times New Roman"/>
          <w:sz w:val="21"/>
          <w:szCs w:val="21"/>
        </w:rPr>
        <w:t>UML</w:t>
      </w:r>
      <w:r w:rsidRPr="00EE2A29">
        <w:rPr>
          <w:rFonts w:ascii="宋体" w:eastAsia="宋体" w:hAnsi="宋体"/>
          <w:sz w:val="21"/>
          <w:szCs w:val="21"/>
        </w:rPr>
        <w:t>描述操作的语法格式为：可见性　操作名（参数表）：返回值类型</w:t>
      </w:r>
      <w:r w:rsidRPr="00EE2A29">
        <w:rPr>
          <w:rFonts w:ascii="宋体" w:eastAsia="宋体" w:hAnsi="宋体" w:cs="Times New Roman"/>
          <w:sz w:val="21"/>
          <w:szCs w:val="21"/>
        </w:rPr>
        <w:t>{</w:t>
      </w:r>
      <w:r w:rsidRPr="00EE2A29">
        <w:rPr>
          <w:rFonts w:ascii="宋体" w:eastAsia="宋体" w:hAnsi="宋体"/>
          <w:sz w:val="21"/>
          <w:szCs w:val="21"/>
        </w:rPr>
        <w:t>性质串</w:t>
      </w:r>
      <w:r w:rsidRPr="00EE2A29">
        <w:rPr>
          <w:rFonts w:ascii="宋体" w:eastAsia="宋体" w:hAnsi="宋体" w:cs="Times New Roman"/>
          <w:sz w:val="21"/>
          <w:szCs w:val="21"/>
        </w:rPr>
        <w:t>}</w:t>
      </w:r>
    </w:p>
    <w:p w14:paraId="678F42D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②操作的可见性分为公有的（＋）、私有的（－）和保护的（</w:t>
      </w:r>
      <w:r w:rsidRPr="00EE2A29">
        <w:rPr>
          <w:rFonts w:ascii="宋体" w:eastAsia="宋体" w:hAnsi="宋体" w:cs="Times New Roman"/>
          <w:sz w:val="21"/>
          <w:szCs w:val="21"/>
        </w:rPr>
        <w:t>#</w:t>
      </w:r>
      <w:r w:rsidRPr="00EE2A29">
        <w:rPr>
          <w:rFonts w:ascii="宋体" w:eastAsia="宋体" w:hAnsi="宋体"/>
          <w:sz w:val="21"/>
          <w:szCs w:val="21"/>
        </w:rPr>
        <w:t>），没有默认的可见性。</w:t>
      </w:r>
    </w:p>
    <w:p w14:paraId="7E04089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③参数表中描述一个参数的语法为：参数名：类型名＝默认值</w:t>
      </w:r>
    </w:p>
    <w:p w14:paraId="7BC9BA67"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55872" behindDoc="1" locked="0" layoutInCell="1" allowOverlap="1" wp14:anchorId="40F3E1A4" wp14:editId="67242E50">
                <wp:simplePos x="0" y="0"/>
                <wp:positionH relativeFrom="column">
                  <wp:posOffset>95250</wp:posOffset>
                </wp:positionH>
                <wp:positionV relativeFrom="paragraph">
                  <wp:posOffset>-18268</wp:posOffset>
                </wp:positionV>
                <wp:extent cx="209550" cy="209550"/>
                <wp:effectExtent l="0" t="0" r="0" b="0"/>
                <wp:wrapNone/>
                <wp:docPr id="89866" name="Group 89866"/>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333" name="Shape 833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89866" style="width:16.5pt;height:16.5pt;position:absolute;z-index:-2147483630;mso-position-horizontal-relative:text;mso-position-horizontal:absolute;margin-left:7.5pt;mso-position-vertical-relative:text;margin-top:-1.43848pt;" coordsize="2095,2095">
                <v:shape id="Shape 833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表示关系的符号</w:t>
      </w:r>
    </w:p>
    <w:p w14:paraId="0500FAE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类与类之间通常有关联、泛化（继承）、依赖和细化</w:t>
      </w:r>
      <w:r w:rsidRPr="00EE2A29">
        <w:rPr>
          <w:rFonts w:ascii="宋体" w:eastAsia="宋体" w:hAnsi="宋体" w:cs="Times New Roman"/>
          <w:sz w:val="21"/>
          <w:szCs w:val="21"/>
        </w:rPr>
        <w:t>4</w:t>
      </w:r>
      <w:r w:rsidRPr="00EE2A29">
        <w:rPr>
          <w:rFonts w:ascii="宋体" w:eastAsia="宋体" w:hAnsi="宋体"/>
          <w:sz w:val="21"/>
          <w:szCs w:val="21"/>
        </w:rPr>
        <w:t>种关系。</w:t>
      </w:r>
    </w:p>
    <w:p w14:paraId="11A54E27"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）关联</w:t>
      </w:r>
    </w:p>
    <w:p w14:paraId="0DB3DB6E" w14:textId="77777777" w:rsidR="00E66880" w:rsidRPr="00EE2A29" w:rsidRDefault="00000000" w:rsidP="00E453B3">
      <w:pPr>
        <w:spacing w:before="40" w:after="40" w:line="240" w:lineRule="atLeast"/>
        <w:ind w:left="145" w:right="1500"/>
        <w:jc w:val="both"/>
        <w:rPr>
          <w:rFonts w:ascii="宋体" w:eastAsia="宋体" w:hAnsi="宋体"/>
          <w:sz w:val="21"/>
          <w:szCs w:val="21"/>
        </w:rPr>
      </w:pPr>
      <w:r w:rsidRPr="00EE2A29">
        <w:rPr>
          <w:rFonts w:ascii="宋体" w:eastAsia="宋体" w:hAnsi="宋体"/>
          <w:sz w:val="21"/>
          <w:szCs w:val="21"/>
        </w:rPr>
        <w:t>①定义关联表示两个类的对象之间存在某种语义上的联系。</w:t>
      </w:r>
    </w:p>
    <w:p w14:paraId="47F5B359" w14:textId="77777777" w:rsidR="00E66880" w:rsidRPr="00EE2A29" w:rsidRDefault="00000000" w:rsidP="00E453B3">
      <w:pPr>
        <w:spacing w:before="40" w:after="40" w:line="240" w:lineRule="atLeast"/>
        <w:ind w:left="145" w:right="6767"/>
        <w:jc w:val="both"/>
        <w:rPr>
          <w:rFonts w:ascii="宋体" w:eastAsia="宋体" w:hAnsi="宋体"/>
          <w:sz w:val="21"/>
          <w:szCs w:val="21"/>
        </w:rPr>
      </w:pPr>
      <w:r w:rsidRPr="00EE2A29">
        <w:rPr>
          <w:rFonts w:ascii="宋体" w:eastAsia="宋体" w:hAnsi="宋体"/>
          <w:sz w:val="21"/>
          <w:szCs w:val="21"/>
        </w:rPr>
        <w:t xml:space="preserve">②普通关联 </w:t>
      </w:r>
      <w:r w:rsidRPr="00EE2A29">
        <w:rPr>
          <w:rFonts w:ascii="宋体" w:eastAsia="宋体" w:hAnsi="宋体" w:cs="Times New Roman"/>
          <w:sz w:val="21"/>
          <w:szCs w:val="21"/>
        </w:rPr>
        <w:t>a</w:t>
      </w:r>
      <w:r w:rsidRPr="00EE2A29">
        <w:rPr>
          <w:rFonts w:ascii="宋体" w:eastAsia="宋体" w:hAnsi="宋体"/>
          <w:sz w:val="21"/>
          <w:szCs w:val="21"/>
        </w:rPr>
        <w:t>．定义</w:t>
      </w:r>
    </w:p>
    <w:p w14:paraId="37EE338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只要在类与类之间存在连接关系就可以用普通关联表示。</w:t>
      </w:r>
    </w:p>
    <w:p w14:paraId="483A8AFE" w14:textId="77777777" w:rsidR="00E66880" w:rsidRPr="00EE2A29" w:rsidRDefault="00000000" w:rsidP="00E453B3">
      <w:pPr>
        <w:spacing w:before="40" w:after="40" w:line="240" w:lineRule="atLeast"/>
        <w:ind w:left="145" w:right="1110"/>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．表示第一，普通关联的图示符号是连接两个类之间的直线。</w:t>
      </w:r>
    </w:p>
    <w:p w14:paraId="08F315C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第二，关联是双向的，可为关联起一个名字。在名字前面（或后面）加一个表示关联方向的黑三角。</w:t>
      </w:r>
    </w:p>
    <w:p w14:paraId="7097558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第三，在表示关联的直线两端可以写上重数。</w:t>
      </w:r>
    </w:p>
    <w:p w14:paraId="78B8D489" w14:textId="77777777" w:rsidR="00E66880" w:rsidRPr="00EE2A29" w:rsidRDefault="00000000" w:rsidP="00E453B3">
      <w:pPr>
        <w:spacing w:before="40" w:after="40" w:line="240" w:lineRule="atLeast"/>
        <w:ind w:left="145" w:right="6767"/>
        <w:jc w:val="both"/>
        <w:rPr>
          <w:rFonts w:ascii="宋体" w:eastAsia="宋体" w:hAnsi="宋体"/>
          <w:sz w:val="21"/>
          <w:szCs w:val="21"/>
        </w:rPr>
      </w:pPr>
      <w:r w:rsidRPr="00EE2A29">
        <w:rPr>
          <w:rFonts w:ascii="宋体" w:eastAsia="宋体" w:hAnsi="宋体"/>
          <w:sz w:val="21"/>
          <w:szCs w:val="21"/>
        </w:rPr>
        <w:t xml:space="preserve">③限定关联 </w:t>
      </w:r>
      <w:r w:rsidRPr="00EE2A29">
        <w:rPr>
          <w:rFonts w:ascii="宋体" w:eastAsia="宋体" w:hAnsi="宋体" w:cs="Times New Roman"/>
          <w:sz w:val="21"/>
          <w:szCs w:val="21"/>
        </w:rPr>
        <w:t>a</w:t>
      </w:r>
      <w:r w:rsidRPr="00EE2A29">
        <w:rPr>
          <w:rFonts w:ascii="宋体" w:eastAsia="宋体" w:hAnsi="宋体"/>
          <w:sz w:val="21"/>
          <w:szCs w:val="21"/>
        </w:rPr>
        <w:t>．定义</w:t>
      </w:r>
    </w:p>
    <w:p w14:paraId="65BE8A7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限定关联用在一对多或多对多的关联关系中，可以把重数从一对多变成一对一，或从多对多简化成多对一。</w:t>
      </w:r>
    </w:p>
    <w:p w14:paraId="59D323CA" w14:textId="77777777" w:rsidR="00E66880" w:rsidRPr="00EE2A29" w:rsidRDefault="00000000" w:rsidP="00E453B3">
      <w:pPr>
        <w:spacing w:before="40" w:after="40" w:line="240" w:lineRule="atLeast"/>
        <w:ind w:left="145" w:right="1110"/>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．表示在类图中把限定词放在关联关系末端的一个小方框内。</w:t>
      </w:r>
    </w:p>
    <w:p w14:paraId="1410E270" w14:textId="77777777" w:rsidR="00E66880" w:rsidRPr="00EE2A29" w:rsidRDefault="00000000" w:rsidP="00E453B3">
      <w:pPr>
        <w:spacing w:before="40" w:after="40" w:line="240" w:lineRule="atLeast"/>
        <w:ind w:left="145" w:right="7067"/>
        <w:jc w:val="both"/>
        <w:rPr>
          <w:rFonts w:ascii="宋体" w:eastAsia="宋体" w:hAnsi="宋体"/>
          <w:sz w:val="21"/>
          <w:szCs w:val="21"/>
        </w:rPr>
      </w:pPr>
      <w:r w:rsidRPr="00EE2A29">
        <w:rPr>
          <w:rFonts w:ascii="宋体" w:eastAsia="宋体" w:hAnsi="宋体"/>
          <w:sz w:val="21"/>
          <w:szCs w:val="21"/>
        </w:rPr>
        <w:t xml:space="preserve">④关联类 </w:t>
      </w:r>
      <w:r w:rsidRPr="00EE2A29">
        <w:rPr>
          <w:rFonts w:ascii="宋体" w:eastAsia="宋体" w:hAnsi="宋体" w:cs="Times New Roman"/>
          <w:sz w:val="21"/>
          <w:szCs w:val="21"/>
        </w:rPr>
        <w:t>a</w:t>
      </w:r>
      <w:r w:rsidRPr="00EE2A29">
        <w:rPr>
          <w:rFonts w:ascii="宋体" w:eastAsia="宋体" w:hAnsi="宋体"/>
          <w:sz w:val="21"/>
          <w:szCs w:val="21"/>
        </w:rPr>
        <w:t>．定义</w:t>
      </w:r>
    </w:p>
    <w:p w14:paraId="66CBA54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为了说明关联的性质，可能需要一些附加信息。关联类可以用来记录相关信息。</w:t>
      </w:r>
    </w:p>
    <w:p w14:paraId="2D9140C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．表示</w:t>
      </w:r>
    </w:p>
    <w:p w14:paraId="387003C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关联中的每个连接与关联类的一个对象相联系。关联类通过一条虚线与关联连接。</w:t>
      </w:r>
    </w:p>
    <w:p w14:paraId="3C4D4361"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）聚集</w:t>
      </w:r>
    </w:p>
    <w:p w14:paraId="7B1EBD8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聚集（聚合）是关联的特例。表示类与类之间的关系是整体与部分的关系。</w:t>
      </w:r>
    </w:p>
    <w:p w14:paraId="65599CF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①共享聚集</w:t>
      </w:r>
    </w:p>
    <w:p w14:paraId="39E8718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．定义</w:t>
      </w:r>
    </w:p>
    <w:p w14:paraId="2558E75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lastRenderedPageBreak/>
        <w:t>如果在聚集关系中处于部分方的对象可同时参与多个处于整体方对象的构成，则该聚集称为共享聚集。</w:t>
      </w:r>
    </w:p>
    <w:p w14:paraId="5EAEF80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．表示在表示关联关系的直线末端紧挨着整体类的地方画一个空心菱形。</w:t>
      </w:r>
    </w:p>
    <w:p w14:paraId="796CEF37" w14:textId="77777777" w:rsidR="00E66880" w:rsidRPr="00EE2A29" w:rsidRDefault="00000000" w:rsidP="00E453B3">
      <w:pPr>
        <w:spacing w:before="40" w:after="40" w:line="240" w:lineRule="atLeast"/>
        <w:ind w:left="145" w:right="6767"/>
        <w:jc w:val="both"/>
        <w:rPr>
          <w:rFonts w:ascii="宋体" w:eastAsia="宋体" w:hAnsi="宋体"/>
          <w:sz w:val="21"/>
          <w:szCs w:val="21"/>
        </w:rPr>
      </w:pPr>
      <w:r w:rsidRPr="00EE2A29">
        <w:rPr>
          <w:rFonts w:ascii="宋体" w:eastAsia="宋体" w:hAnsi="宋体"/>
          <w:sz w:val="21"/>
          <w:szCs w:val="21"/>
        </w:rPr>
        <w:t xml:space="preserve">②组合聚集 </w:t>
      </w:r>
      <w:r w:rsidRPr="00EE2A29">
        <w:rPr>
          <w:rFonts w:ascii="宋体" w:eastAsia="宋体" w:hAnsi="宋体" w:cs="Times New Roman"/>
          <w:sz w:val="21"/>
          <w:szCs w:val="21"/>
        </w:rPr>
        <w:t>a</w:t>
      </w:r>
      <w:r w:rsidRPr="00EE2A29">
        <w:rPr>
          <w:rFonts w:ascii="宋体" w:eastAsia="宋体" w:hAnsi="宋体"/>
          <w:sz w:val="21"/>
          <w:szCs w:val="21"/>
        </w:rPr>
        <w:t>．定义</w:t>
      </w:r>
    </w:p>
    <w:p w14:paraId="6321FB4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如果部分类完全隶属于整体类，部分与整体共存，整体不存在了部分也会随之消失，则该聚集称为组合聚集。</w:t>
      </w:r>
    </w:p>
    <w:p w14:paraId="29B2AF9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．表示</w:t>
      </w:r>
    </w:p>
    <w:p w14:paraId="4706D59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在表示关联关系的直线末端紧挨着整体类的地方画一个实心菱形。</w:t>
      </w:r>
    </w:p>
    <w:p w14:paraId="6C3C3833"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3</w:t>
      </w:r>
      <w:r w:rsidRPr="00EE2A29">
        <w:rPr>
          <w:rFonts w:ascii="宋体" w:eastAsia="宋体" w:hAnsi="宋体"/>
          <w:sz w:val="21"/>
          <w:szCs w:val="21"/>
        </w:rPr>
        <w:t>）泛化</w:t>
      </w:r>
    </w:p>
    <w:p w14:paraId="5D44E78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①定义</w:t>
      </w:r>
    </w:p>
    <w:p w14:paraId="3772E83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UML</w:t>
      </w:r>
      <w:r w:rsidRPr="00EE2A29">
        <w:rPr>
          <w:rFonts w:ascii="宋体" w:eastAsia="宋体" w:hAnsi="宋体"/>
          <w:sz w:val="21"/>
          <w:szCs w:val="21"/>
        </w:rPr>
        <w:t>中的泛化关系就是继承关系，它是通用元素和具体元素之间的一种分类关系。</w:t>
      </w:r>
    </w:p>
    <w:p w14:paraId="4E42FBA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②表示</w:t>
      </w:r>
    </w:p>
    <w:p w14:paraId="7ABC99D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在</w:t>
      </w:r>
      <w:r w:rsidRPr="00EE2A29">
        <w:rPr>
          <w:rFonts w:ascii="宋体" w:eastAsia="宋体" w:hAnsi="宋体" w:cs="Times New Roman"/>
          <w:sz w:val="21"/>
          <w:szCs w:val="21"/>
        </w:rPr>
        <w:t>UML</w:t>
      </w:r>
      <w:r w:rsidRPr="00EE2A29">
        <w:rPr>
          <w:rFonts w:ascii="宋体" w:eastAsia="宋体" w:hAnsi="宋体"/>
          <w:sz w:val="21"/>
          <w:szCs w:val="21"/>
        </w:rPr>
        <w:t>中，用一端为空心三角形的连线表示泛化关系，三角形的顶角紧挨着通用元素。</w:t>
      </w:r>
    </w:p>
    <w:p w14:paraId="3067CAF1" w14:textId="77777777" w:rsidR="00E66880" w:rsidRPr="00EE2A29" w:rsidRDefault="00000000" w:rsidP="00E453B3">
      <w:pPr>
        <w:spacing w:before="40" w:after="40" w:line="240" w:lineRule="atLeast"/>
        <w:ind w:left="145" w:right="3600"/>
        <w:jc w:val="both"/>
        <w:rPr>
          <w:rFonts w:ascii="宋体" w:eastAsia="宋体" w:hAnsi="宋体"/>
          <w:sz w:val="21"/>
          <w:szCs w:val="21"/>
        </w:rPr>
      </w:pPr>
      <w:r w:rsidRPr="00EE2A29">
        <w:rPr>
          <w:rFonts w:ascii="宋体" w:eastAsia="宋体" w:hAnsi="宋体"/>
          <w:sz w:val="21"/>
          <w:szCs w:val="21"/>
        </w:rPr>
        <w:t>③分类泛化关系包括普通泛化和受限泛化。</w:t>
      </w:r>
    </w:p>
    <w:p w14:paraId="18E14B9B" w14:textId="77777777" w:rsidR="00E66880" w:rsidRPr="00EE2A29" w:rsidRDefault="00000000" w:rsidP="00E453B3">
      <w:pPr>
        <w:spacing w:before="40" w:after="40" w:line="240" w:lineRule="atLeast"/>
        <w:ind w:left="145" w:right="1350"/>
        <w:jc w:val="both"/>
        <w:rPr>
          <w:rFonts w:ascii="宋体" w:eastAsia="宋体" w:hAnsi="宋体"/>
          <w:sz w:val="21"/>
          <w:szCs w:val="21"/>
        </w:rPr>
      </w:pPr>
      <w:r w:rsidRPr="00EE2A29">
        <w:rPr>
          <w:rFonts w:ascii="宋体" w:eastAsia="宋体" w:hAnsi="宋体"/>
          <w:sz w:val="21"/>
          <w:szCs w:val="21"/>
        </w:rPr>
        <w:t>④约束预定义的约束有</w:t>
      </w:r>
      <w:r w:rsidRPr="00EE2A29">
        <w:rPr>
          <w:rFonts w:ascii="宋体" w:eastAsia="宋体" w:hAnsi="宋体" w:cs="Times New Roman"/>
          <w:sz w:val="21"/>
          <w:szCs w:val="21"/>
        </w:rPr>
        <w:t>4</w:t>
      </w:r>
      <w:r w:rsidRPr="00EE2A29">
        <w:rPr>
          <w:rFonts w:ascii="宋体" w:eastAsia="宋体" w:hAnsi="宋体"/>
          <w:sz w:val="21"/>
          <w:szCs w:val="21"/>
        </w:rPr>
        <w:t>种：多重、不相交、完全和不完全。</w:t>
      </w:r>
    </w:p>
    <w:p w14:paraId="161E3AC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⑤继承分类</w:t>
      </w:r>
    </w:p>
    <w:p w14:paraId="20C2748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分为多重继承、不相交继承、完全继承、不完全继承四类。</w:t>
      </w:r>
    </w:p>
    <w:p w14:paraId="5EFC753E"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4</w:t>
      </w:r>
      <w:r w:rsidRPr="00EE2A29">
        <w:rPr>
          <w:rFonts w:ascii="宋体" w:eastAsia="宋体" w:hAnsi="宋体"/>
          <w:sz w:val="21"/>
          <w:szCs w:val="21"/>
        </w:rPr>
        <w:t>）依赖和细化</w:t>
      </w:r>
    </w:p>
    <w:p w14:paraId="162AB972" w14:textId="77777777" w:rsidR="00E66880" w:rsidRPr="00EE2A29" w:rsidRDefault="00000000" w:rsidP="00E453B3">
      <w:pPr>
        <w:spacing w:before="40" w:after="40" w:line="240" w:lineRule="atLeast"/>
        <w:ind w:left="145" w:right="6767"/>
        <w:jc w:val="both"/>
        <w:rPr>
          <w:rFonts w:ascii="宋体" w:eastAsia="宋体" w:hAnsi="宋体"/>
          <w:sz w:val="21"/>
          <w:szCs w:val="21"/>
        </w:rPr>
      </w:pPr>
      <w:r w:rsidRPr="00EE2A29">
        <w:rPr>
          <w:rFonts w:ascii="宋体" w:eastAsia="宋体" w:hAnsi="宋体"/>
          <w:sz w:val="21"/>
          <w:szCs w:val="21"/>
        </w:rPr>
        <w:t xml:space="preserve">①依赖关系 </w:t>
      </w:r>
      <w:r w:rsidRPr="00EE2A29">
        <w:rPr>
          <w:rFonts w:ascii="宋体" w:eastAsia="宋体" w:hAnsi="宋体" w:cs="Times New Roman"/>
          <w:sz w:val="21"/>
          <w:szCs w:val="21"/>
        </w:rPr>
        <w:t>a</w:t>
      </w:r>
      <w:r w:rsidRPr="00EE2A29">
        <w:rPr>
          <w:rFonts w:ascii="宋体" w:eastAsia="宋体" w:hAnsi="宋体"/>
          <w:sz w:val="21"/>
          <w:szCs w:val="21"/>
        </w:rPr>
        <w:t>．定义</w:t>
      </w:r>
    </w:p>
    <w:p w14:paraId="00190FC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依赖关系描述两个模型元素之间的语义连接关系：其中一个模型元素是独立的，另一个模型元素不是独立的，它依赖于独立的模型元素，如果独立的模型元素改变了，将影响依赖于它的模型元素。</w:t>
      </w:r>
    </w:p>
    <w:p w14:paraId="5C7FE69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．表示</w:t>
      </w:r>
    </w:p>
    <w:p w14:paraId="31BE14C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在</w:t>
      </w:r>
      <w:r w:rsidRPr="00EE2A29">
        <w:rPr>
          <w:rFonts w:ascii="宋体" w:eastAsia="宋体" w:hAnsi="宋体" w:cs="Times New Roman"/>
          <w:sz w:val="21"/>
          <w:szCs w:val="21"/>
        </w:rPr>
        <w:t>UML</w:t>
      </w:r>
      <w:r w:rsidRPr="00EE2A29">
        <w:rPr>
          <w:rFonts w:ascii="宋体" w:eastAsia="宋体" w:hAnsi="宋体"/>
          <w:sz w:val="21"/>
          <w:szCs w:val="21"/>
        </w:rPr>
        <w:t>类图中用带箭头的虚线连接有依赖关系的两个类，箭头指向独立的类。</w:t>
      </w:r>
    </w:p>
    <w:p w14:paraId="642F3F2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 xml:space="preserve">②细化关系 </w:t>
      </w:r>
      <w:r w:rsidRPr="00EE2A29">
        <w:rPr>
          <w:rFonts w:ascii="宋体" w:eastAsia="宋体" w:hAnsi="宋体" w:cs="Times New Roman"/>
          <w:sz w:val="21"/>
          <w:szCs w:val="21"/>
        </w:rPr>
        <w:t>a</w:t>
      </w:r>
      <w:r w:rsidRPr="00EE2A29">
        <w:rPr>
          <w:rFonts w:ascii="宋体" w:eastAsia="宋体" w:hAnsi="宋体"/>
          <w:sz w:val="21"/>
          <w:szCs w:val="21"/>
        </w:rPr>
        <w:t xml:space="preserve">．定义对同一个事物在不同抽象层次上描述时，这些描述之间具有细化关系。 </w:t>
      </w:r>
      <w:r w:rsidRPr="00EE2A29">
        <w:rPr>
          <w:rFonts w:ascii="宋体" w:eastAsia="宋体" w:hAnsi="宋体" w:cs="Times New Roman"/>
          <w:sz w:val="21"/>
          <w:szCs w:val="21"/>
        </w:rPr>
        <w:t>b</w:t>
      </w:r>
      <w:r w:rsidRPr="00EE2A29">
        <w:rPr>
          <w:rFonts w:ascii="宋体" w:eastAsia="宋体" w:hAnsi="宋体"/>
          <w:sz w:val="21"/>
          <w:szCs w:val="21"/>
        </w:rPr>
        <w:t>．表示细化的图示符号为由元素</w:t>
      </w:r>
      <w:r w:rsidRPr="00EE2A29">
        <w:rPr>
          <w:rFonts w:ascii="宋体" w:eastAsia="宋体" w:hAnsi="宋体" w:cs="Times New Roman"/>
          <w:sz w:val="21"/>
          <w:szCs w:val="21"/>
        </w:rPr>
        <w:t>B</w:t>
      </w:r>
      <w:r w:rsidRPr="00EE2A29">
        <w:rPr>
          <w:rFonts w:ascii="宋体" w:eastAsia="宋体" w:hAnsi="宋体"/>
          <w:sz w:val="21"/>
          <w:szCs w:val="21"/>
        </w:rPr>
        <w:t>指向元素</w:t>
      </w:r>
      <w:r w:rsidRPr="00EE2A29">
        <w:rPr>
          <w:rFonts w:ascii="宋体" w:eastAsia="宋体" w:hAnsi="宋体" w:cs="Times New Roman"/>
          <w:sz w:val="21"/>
          <w:szCs w:val="21"/>
        </w:rPr>
        <w:t>A</w:t>
      </w:r>
      <w:r w:rsidRPr="00EE2A29">
        <w:rPr>
          <w:rFonts w:ascii="宋体" w:eastAsia="宋体" w:hAnsi="宋体"/>
          <w:sz w:val="21"/>
          <w:szCs w:val="21"/>
        </w:rPr>
        <w:t>的一端为空心三角形的虚线。</w:t>
      </w:r>
    </w:p>
    <w:p w14:paraId="03968B7F" w14:textId="77777777" w:rsidR="00E66880" w:rsidRPr="00EE2A29" w:rsidRDefault="00000000" w:rsidP="00E453B3">
      <w:pPr>
        <w:numPr>
          <w:ilvl w:val="0"/>
          <w:numId w:val="143"/>
        </w:numPr>
        <w:spacing w:before="40" w:after="40" w:line="240" w:lineRule="atLeast"/>
        <w:ind w:right="5010" w:hanging="600"/>
        <w:jc w:val="both"/>
        <w:rPr>
          <w:rFonts w:ascii="宋体" w:eastAsia="宋体" w:hAnsi="宋体"/>
          <w:sz w:val="21"/>
          <w:szCs w:val="21"/>
        </w:rPr>
      </w:pPr>
      <w:r w:rsidRPr="00EE2A29">
        <w:rPr>
          <w:rFonts w:ascii="宋体" w:eastAsia="宋体" w:hAnsi="宋体"/>
          <w:color w:val="007874"/>
          <w:sz w:val="21"/>
          <w:szCs w:val="21"/>
        </w:rPr>
        <w:t>动态模型</w:t>
      </w:r>
    </w:p>
    <w:p w14:paraId="41722FD3"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56896" behindDoc="1" locked="0" layoutInCell="1" allowOverlap="1" wp14:anchorId="721195D1" wp14:editId="27AD5C34">
                <wp:simplePos x="0" y="0"/>
                <wp:positionH relativeFrom="column">
                  <wp:posOffset>95250</wp:posOffset>
                </wp:positionH>
                <wp:positionV relativeFrom="paragraph">
                  <wp:posOffset>-21282</wp:posOffset>
                </wp:positionV>
                <wp:extent cx="209550" cy="209550"/>
                <wp:effectExtent l="0" t="0" r="0" b="0"/>
                <wp:wrapNone/>
                <wp:docPr id="90199" name="Group 90199"/>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460" name="Shape 8460"/>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199" style="width:16.5pt;height:16.5pt;position:absolute;z-index:-2147483640;mso-position-horizontal-relative:text;mso-position-horizontal:absolute;margin-left:7.5pt;mso-position-vertical-relative:text;margin-top:-1.6758pt;" coordsize="2095,2095">
                <v:shape id="Shape 8460"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概念</w:t>
      </w:r>
    </w:p>
    <w:p w14:paraId="54A17D5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动态模型表示瞬时的、行为化的系统的控制性质，它规定了对象模型中的对象的合法变化序列。</w:t>
      </w:r>
    </w:p>
    <w:p w14:paraId="5251EAE3"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57920" behindDoc="1" locked="0" layoutInCell="1" allowOverlap="1" wp14:anchorId="40B6F24F" wp14:editId="457A9C1D">
                <wp:simplePos x="0" y="0"/>
                <wp:positionH relativeFrom="column">
                  <wp:posOffset>95250</wp:posOffset>
                </wp:positionH>
                <wp:positionV relativeFrom="paragraph">
                  <wp:posOffset>-21281</wp:posOffset>
                </wp:positionV>
                <wp:extent cx="209550" cy="209550"/>
                <wp:effectExtent l="0" t="0" r="0" b="0"/>
                <wp:wrapNone/>
                <wp:docPr id="90200" name="Group 90200"/>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465" name="Shape 8465"/>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200" style="width:16.5pt;height:16.5pt;position:absolute;z-index:-2147483635;mso-position-horizontal-relative:text;mso-position-horizontal:absolute;margin-left:7.5pt;mso-position-vertical-relative:text;margin-top:-1.67578pt;" coordsize="2095,2095">
                <v:shape id="Shape 8465"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建模</w:t>
      </w:r>
    </w:p>
    <w:p w14:paraId="2BACEB7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每个类的动态行为用一张状态图来描绘，各个类的状态图通过共享事件合并起来，从而构成系统的动态模型。</w:t>
      </w:r>
    </w:p>
    <w:p w14:paraId="23D22EBE" w14:textId="77777777" w:rsidR="00E66880" w:rsidRPr="00EE2A29" w:rsidRDefault="00000000" w:rsidP="00E453B3">
      <w:pPr>
        <w:numPr>
          <w:ilvl w:val="0"/>
          <w:numId w:val="143"/>
        </w:numPr>
        <w:spacing w:before="40" w:after="40" w:line="240" w:lineRule="atLeast"/>
        <w:ind w:right="5010" w:hanging="600"/>
        <w:jc w:val="both"/>
        <w:rPr>
          <w:rFonts w:ascii="宋体" w:eastAsia="宋体" w:hAnsi="宋体"/>
          <w:sz w:val="21"/>
          <w:szCs w:val="21"/>
        </w:rPr>
      </w:pPr>
      <w:r w:rsidRPr="00EE2A29">
        <w:rPr>
          <w:rFonts w:ascii="宋体" w:eastAsia="宋体" w:hAnsi="宋体"/>
          <w:color w:val="007874"/>
          <w:sz w:val="21"/>
          <w:szCs w:val="21"/>
        </w:rPr>
        <w:t>功能模型</w:t>
      </w:r>
    </w:p>
    <w:p w14:paraId="5157E1D3"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58944" behindDoc="1" locked="0" layoutInCell="1" allowOverlap="1" wp14:anchorId="0BC3CF18" wp14:editId="71EC74ED">
                <wp:simplePos x="0" y="0"/>
                <wp:positionH relativeFrom="column">
                  <wp:posOffset>95250</wp:posOffset>
                </wp:positionH>
                <wp:positionV relativeFrom="paragraph">
                  <wp:posOffset>-21281</wp:posOffset>
                </wp:positionV>
                <wp:extent cx="209550" cy="209550"/>
                <wp:effectExtent l="0" t="0" r="0" b="0"/>
                <wp:wrapNone/>
                <wp:docPr id="90201" name="Group 9020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471" name="Shape 8471"/>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201" style="width:16.5pt;height:16.5pt;position:absolute;z-index:-2147483629;mso-position-horizontal-relative:text;mso-position-horizontal:absolute;margin-left:7.5pt;mso-position-vertical-relative:text;margin-top:-1.67578pt;" coordsize="2095,2095">
                <v:shape id="Shape 8471"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概念</w:t>
      </w:r>
    </w:p>
    <w:p w14:paraId="337F3B56" w14:textId="77777777" w:rsidR="00E66880" w:rsidRPr="00EE2A29" w:rsidRDefault="00000000" w:rsidP="00E453B3">
      <w:pPr>
        <w:numPr>
          <w:ilvl w:val="0"/>
          <w:numId w:val="14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定义</w:t>
      </w:r>
    </w:p>
    <w:p w14:paraId="33142A5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功能模型表示变化的系统的功能性质，它指明了系统应该做什么。</w:t>
      </w:r>
    </w:p>
    <w:p w14:paraId="27A9D647" w14:textId="77777777" w:rsidR="00E66880" w:rsidRPr="00EE2A29" w:rsidRDefault="00000000" w:rsidP="00E453B3">
      <w:pPr>
        <w:numPr>
          <w:ilvl w:val="0"/>
          <w:numId w:val="14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组成</w:t>
      </w:r>
    </w:p>
    <w:p w14:paraId="398E26E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功能模型由一组数据流图组成。</w:t>
      </w:r>
    </w:p>
    <w:p w14:paraId="1D764B59"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59968" behindDoc="1" locked="0" layoutInCell="1" allowOverlap="1" wp14:anchorId="174EA48E" wp14:editId="3F0BAA30">
                <wp:simplePos x="0" y="0"/>
                <wp:positionH relativeFrom="column">
                  <wp:posOffset>95250</wp:posOffset>
                </wp:positionH>
                <wp:positionV relativeFrom="paragraph">
                  <wp:posOffset>-19990</wp:posOffset>
                </wp:positionV>
                <wp:extent cx="209550" cy="209550"/>
                <wp:effectExtent l="0" t="0" r="0" b="0"/>
                <wp:wrapNone/>
                <wp:docPr id="90202" name="Group 9020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482" name="Shape 848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202" style="width:16.5pt;height:16.5pt;position:absolute;z-index:-2147483618;mso-position-horizontal-relative:text;mso-position-horizontal:absolute;margin-left:7.5pt;mso-position-vertical-relative:text;margin-top:-1.5741pt;" coordsize="2095,2095">
                <v:shape id="Shape 848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用例图</w:t>
      </w:r>
    </w:p>
    <w:p w14:paraId="5E35655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在</w:t>
      </w:r>
      <w:r w:rsidRPr="00EE2A29">
        <w:rPr>
          <w:rFonts w:ascii="宋体" w:eastAsia="宋体" w:hAnsi="宋体" w:cs="Times New Roman"/>
          <w:sz w:val="21"/>
          <w:szCs w:val="21"/>
        </w:rPr>
        <w:t>UML</w:t>
      </w:r>
      <w:r w:rsidRPr="00EE2A29">
        <w:rPr>
          <w:rFonts w:ascii="宋体" w:eastAsia="宋体" w:hAnsi="宋体"/>
          <w:sz w:val="21"/>
          <w:szCs w:val="21"/>
        </w:rPr>
        <w:t>中把用用例图建立起来的系统模型称为用例模型。</w:t>
      </w:r>
    </w:p>
    <w:p w14:paraId="417E2D99" w14:textId="77777777" w:rsidR="00E66880" w:rsidRPr="00EE2A29" w:rsidRDefault="00000000" w:rsidP="00E453B3">
      <w:pPr>
        <w:numPr>
          <w:ilvl w:val="0"/>
          <w:numId w:val="145"/>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定义</w:t>
      </w:r>
    </w:p>
    <w:p w14:paraId="20A822B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lastRenderedPageBreak/>
        <w:t>用例模型描述的是外部行为者所理解的系统功能。用例模型的建立是系统开发者和用户反复讨论的结果，它描述了开发者和用户对需求规格所达成的共识。</w:t>
      </w:r>
    </w:p>
    <w:p w14:paraId="6D49BCE5" w14:textId="77777777" w:rsidR="00E66880" w:rsidRPr="00EE2A29" w:rsidRDefault="00000000" w:rsidP="00E453B3">
      <w:pPr>
        <w:numPr>
          <w:ilvl w:val="0"/>
          <w:numId w:val="145"/>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组成和表示</w:t>
      </w:r>
    </w:p>
    <w:p w14:paraId="40E0904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①系统，用方框表示。</w:t>
      </w:r>
    </w:p>
    <w:p w14:paraId="020BF40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②用例，用椭圆表示。</w:t>
      </w:r>
    </w:p>
    <w:p w14:paraId="1F9C4F5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③行为者，用线条人表示。</w:t>
      </w:r>
    </w:p>
    <w:p w14:paraId="4A9B631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④关系，用连线表示。</w:t>
      </w:r>
    </w:p>
    <w:p w14:paraId="46354E95" w14:textId="77777777" w:rsidR="00E66880" w:rsidRPr="00EE2A29" w:rsidRDefault="00000000" w:rsidP="00E453B3">
      <w:pPr>
        <w:numPr>
          <w:ilvl w:val="0"/>
          <w:numId w:val="145"/>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关系的分类</w:t>
      </w:r>
    </w:p>
    <w:p w14:paraId="0614932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UML</w:t>
      </w:r>
      <w:r w:rsidRPr="00EE2A29">
        <w:rPr>
          <w:rFonts w:ascii="宋体" w:eastAsia="宋体" w:hAnsi="宋体"/>
          <w:sz w:val="21"/>
          <w:szCs w:val="21"/>
        </w:rPr>
        <w:t>用例之间主要有扩展和使用两种关系，它们是泛化关系的两种不同形式。</w:t>
      </w:r>
    </w:p>
    <w:p w14:paraId="5E5F188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①扩展关系</w:t>
      </w:r>
    </w:p>
    <w:p w14:paraId="013C3A6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向一个用例中添加一些动作后构成了另一个用例，这两个用例之间的关系就是扩展关系，后者继承前者的一些行为，通常把后者称为扩展用例。</w:t>
      </w:r>
    </w:p>
    <w:p w14:paraId="7E99289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②使用关系一个用例使用另一个用例时，这两个用例之间就构成了使用关系。</w:t>
      </w:r>
      <w:r w:rsidRPr="00EE2A29">
        <w:rPr>
          <w:rFonts w:ascii="宋体" w:eastAsia="宋体" w:hAnsi="宋体"/>
          <w:color w:val="007874"/>
          <w:sz w:val="21"/>
          <w:szCs w:val="21"/>
        </w:rPr>
        <w:t>七、</w:t>
      </w:r>
      <w:r w:rsidRPr="00EE2A29">
        <w:rPr>
          <w:rFonts w:ascii="宋体" w:eastAsia="宋体" w:hAnsi="宋体" w:cs="Times New Roman"/>
          <w:color w:val="007874"/>
          <w:sz w:val="21"/>
          <w:szCs w:val="21"/>
        </w:rPr>
        <w:t>3</w:t>
      </w:r>
      <w:r w:rsidRPr="00EE2A29">
        <w:rPr>
          <w:rFonts w:ascii="宋体" w:eastAsia="宋体" w:hAnsi="宋体"/>
          <w:color w:val="007874"/>
          <w:sz w:val="21"/>
          <w:szCs w:val="21"/>
        </w:rPr>
        <w:t>种模型之间的关系</w:t>
      </w:r>
    </w:p>
    <w:p w14:paraId="54B79C13"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60992" behindDoc="1" locked="0" layoutInCell="1" allowOverlap="1" wp14:anchorId="3D8CBBAB" wp14:editId="5B086CDB">
                <wp:simplePos x="0" y="0"/>
                <wp:positionH relativeFrom="column">
                  <wp:posOffset>95250</wp:posOffset>
                </wp:positionH>
                <wp:positionV relativeFrom="paragraph">
                  <wp:posOffset>-17157</wp:posOffset>
                </wp:positionV>
                <wp:extent cx="209550" cy="209550"/>
                <wp:effectExtent l="0" t="0" r="0" b="0"/>
                <wp:wrapNone/>
                <wp:docPr id="90397" name="Group 90397"/>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26" name="Shape 8526"/>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397" style="width:16.5pt;height:16.5pt;position:absolute;z-index:-2147483645;mso-position-horizontal-relative:text;mso-position-horizontal:absolute;margin-left:7.5pt;mso-position-vertical-relative:text;margin-top:-1.35106pt;" coordsize="2095,2095">
                <v:shape id="Shape 8526"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针对每个类建立的动态模型，描述了类实例的生命周期或运行周期。</w:t>
      </w:r>
    </w:p>
    <w:p w14:paraId="22EB5B26"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62016" behindDoc="1" locked="0" layoutInCell="1" allowOverlap="1" wp14:anchorId="6D44F050" wp14:editId="08C41657">
                <wp:simplePos x="0" y="0"/>
                <wp:positionH relativeFrom="column">
                  <wp:posOffset>95250</wp:posOffset>
                </wp:positionH>
                <wp:positionV relativeFrom="paragraph">
                  <wp:posOffset>-17144</wp:posOffset>
                </wp:positionV>
                <wp:extent cx="209550" cy="209550"/>
                <wp:effectExtent l="0" t="0" r="0" b="0"/>
                <wp:wrapNone/>
                <wp:docPr id="90398" name="Group 90398"/>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30" name="Shape 8530"/>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398" style="width:16.5pt;height:16.5pt;position:absolute;z-index:-2147483641;mso-position-horizontal-relative:text;mso-position-horizontal:absolute;margin-left:7.5pt;mso-position-vertical-relative:text;margin-top:-1.34999pt;" coordsize="2095,2095">
                <v:shape id="Shape 8530"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状态转换驱使行为发生，这些行为在数据流图中被映射成处理，在用例图中被映射成用例，它们同时与类图中的服务相对应。</w:t>
      </w:r>
    </w:p>
    <w:p w14:paraId="3A1476E7"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63040" behindDoc="1" locked="0" layoutInCell="1" allowOverlap="1" wp14:anchorId="6599C306" wp14:editId="56DB9897">
                <wp:simplePos x="0" y="0"/>
                <wp:positionH relativeFrom="column">
                  <wp:posOffset>95250</wp:posOffset>
                </wp:positionH>
                <wp:positionV relativeFrom="paragraph">
                  <wp:posOffset>-17204</wp:posOffset>
                </wp:positionV>
                <wp:extent cx="209550" cy="209550"/>
                <wp:effectExtent l="0" t="0" r="0" b="0"/>
                <wp:wrapNone/>
                <wp:docPr id="90399" name="Group 90399"/>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34" name="Shape 8534"/>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399" style="width:16.5pt;height:16.5pt;position:absolute;z-index:-2147483637;mso-position-horizontal-relative:text;mso-position-horizontal:absolute;margin-left:7.5pt;mso-position-vertical-relative:text;margin-top:-1.35474pt;" coordsize="2095,2095">
                <v:shape id="Shape 8534"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功能模型中的处理对应于对象模型中的类所提供的服务。</w:t>
      </w:r>
    </w:p>
    <w:p w14:paraId="3E225B4D"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64064" behindDoc="1" locked="0" layoutInCell="1" allowOverlap="1" wp14:anchorId="4179C9C6" wp14:editId="783E8080">
                <wp:simplePos x="0" y="0"/>
                <wp:positionH relativeFrom="column">
                  <wp:posOffset>95250</wp:posOffset>
                </wp:positionH>
                <wp:positionV relativeFrom="paragraph">
                  <wp:posOffset>-17351</wp:posOffset>
                </wp:positionV>
                <wp:extent cx="209550" cy="209550"/>
                <wp:effectExtent l="0" t="0" r="0" b="0"/>
                <wp:wrapNone/>
                <wp:docPr id="90400" name="Group 90400"/>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37" name="Shape 8537"/>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400" style="width:16.5pt;height:16.5pt;position:absolute;z-index:-2147483634;mso-position-horizontal-relative:text;mso-position-horizontal:absolute;margin-left:7.5pt;mso-position-vertical-relative:text;margin-top:-1.36633pt;" coordsize="2095,2095">
                <v:shape id="Shape 8537"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4</w:t>
      </w:r>
      <w:r w:rsidRPr="00EE2A29">
        <w:rPr>
          <w:rFonts w:ascii="宋体" w:eastAsia="宋体" w:hAnsi="宋体"/>
          <w:sz w:val="21"/>
          <w:szCs w:val="21"/>
        </w:rPr>
        <w:t>数据流图中的数据存储，以及数据的源点</w:t>
      </w:r>
      <w:r w:rsidRPr="00EE2A29">
        <w:rPr>
          <w:rFonts w:ascii="宋体" w:eastAsia="宋体" w:hAnsi="宋体" w:cs="Times New Roman"/>
          <w:sz w:val="21"/>
          <w:szCs w:val="21"/>
        </w:rPr>
        <w:t>/</w:t>
      </w:r>
      <w:r w:rsidRPr="00EE2A29">
        <w:rPr>
          <w:rFonts w:ascii="宋体" w:eastAsia="宋体" w:hAnsi="宋体"/>
          <w:sz w:val="21"/>
          <w:szCs w:val="21"/>
        </w:rPr>
        <w:t>终点，通常是对象模型中的对象。</w:t>
      </w:r>
    </w:p>
    <w:p w14:paraId="47157B94"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65088" behindDoc="1" locked="0" layoutInCell="1" allowOverlap="1" wp14:anchorId="10D4AAF6" wp14:editId="49AF479A">
                <wp:simplePos x="0" y="0"/>
                <wp:positionH relativeFrom="column">
                  <wp:posOffset>95250</wp:posOffset>
                </wp:positionH>
                <wp:positionV relativeFrom="paragraph">
                  <wp:posOffset>-17144</wp:posOffset>
                </wp:positionV>
                <wp:extent cx="209550" cy="209550"/>
                <wp:effectExtent l="0" t="0" r="0" b="0"/>
                <wp:wrapNone/>
                <wp:docPr id="90401" name="Group 9040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43" name="Shape 854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401" style="width:16.5pt;height:16.5pt;position:absolute;z-index:-2147483628;mso-position-horizontal-relative:text;mso-position-horizontal:absolute;margin-left:7.5pt;mso-position-vertical-relative:text;margin-top:-1.34998pt;" coordsize="2095,2095">
                <v:shape id="Shape 854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5</w:t>
      </w:r>
      <w:r w:rsidRPr="00EE2A29">
        <w:rPr>
          <w:rFonts w:ascii="宋体" w:eastAsia="宋体" w:hAnsi="宋体"/>
          <w:sz w:val="21"/>
          <w:szCs w:val="21"/>
        </w:rPr>
        <w:t>数据流图中的数据流，往往是对象模型中对象的属性值，也可能是整个对象。</w:t>
      </w:r>
    </w:p>
    <w:p w14:paraId="1E32B81B"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66112" behindDoc="1" locked="0" layoutInCell="1" allowOverlap="1" wp14:anchorId="645ACD8A" wp14:editId="0A8C04DF">
                <wp:simplePos x="0" y="0"/>
                <wp:positionH relativeFrom="column">
                  <wp:posOffset>95250</wp:posOffset>
                </wp:positionH>
                <wp:positionV relativeFrom="paragraph">
                  <wp:posOffset>-17286</wp:posOffset>
                </wp:positionV>
                <wp:extent cx="209550" cy="209550"/>
                <wp:effectExtent l="0" t="0" r="0" b="0"/>
                <wp:wrapNone/>
                <wp:docPr id="90402" name="Group 9040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47" name="Shape 8547"/>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402" style="width:16.5pt;height:16.5pt;position:absolute;z-index:-2147483624;mso-position-horizontal-relative:text;mso-position-horizontal:absolute;margin-left:7.5pt;mso-position-vertical-relative:text;margin-top:-1.36121pt;" coordsize="2095,2095">
                <v:shape id="Shape 8547"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6</w:t>
      </w:r>
      <w:r w:rsidRPr="00EE2A29">
        <w:rPr>
          <w:rFonts w:ascii="宋体" w:eastAsia="宋体" w:hAnsi="宋体"/>
          <w:sz w:val="21"/>
          <w:szCs w:val="21"/>
        </w:rPr>
        <w:t>用例图中的行为者，可能是对象模型中的对象。</w:t>
      </w:r>
    </w:p>
    <w:p w14:paraId="1ACDA766"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67136" behindDoc="1" locked="0" layoutInCell="1" allowOverlap="1" wp14:anchorId="38A39B68" wp14:editId="778DA7B0">
                <wp:simplePos x="0" y="0"/>
                <wp:positionH relativeFrom="column">
                  <wp:posOffset>95250</wp:posOffset>
                </wp:positionH>
                <wp:positionV relativeFrom="paragraph">
                  <wp:posOffset>-17286</wp:posOffset>
                </wp:positionV>
                <wp:extent cx="209550" cy="209550"/>
                <wp:effectExtent l="0" t="0" r="0" b="0"/>
                <wp:wrapNone/>
                <wp:docPr id="90403" name="Group 90403"/>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50" name="Shape 8550"/>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403" style="width:16.5pt;height:16.5pt;position:absolute;z-index:-2147483621;mso-position-horizontal-relative:text;mso-position-horizontal:absolute;margin-left:7.5pt;mso-position-vertical-relative:text;margin-top:-1.36121pt;" coordsize="2095,2095">
                <v:shape id="Shape 8550"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7</w:t>
      </w:r>
      <w:r w:rsidRPr="00EE2A29">
        <w:rPr>
          <w:rFonts w:ascii="宋体" w:eastAsia="宋体" w:hAnsi="宋体"/>
          <w:sz w:val="21"/>
          <w:szCs w:val="21"/>
        </w:rPr>
        <w:t>功能模型中的处理可能产生动态模型中的事件。</w:t>
      </w:r>
    </w:p>
    <w:p w14:paraId="5E9BA163"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68160" behindDoc="1" locked="0" layoutInCell="1" allowOverlap="1" wp14:anchorId="10671303" wp14:editId="5D51082B">
                <wp:simplePos x="0" y="0"/>
                <wp:positionH relativeFrom="column">
                  <wp:posOffset>95250</wp:posOffset>
                </wp:positionH>
                <wp:positionV relativeFrom="paragraph">
                  <wp:posOffset>-17351</wp:posOffset>
                </wp:positionV>
                <wp:extent cx="209550" cy="209550"/>
                <wp:effectExtent l="0" t="0" r="0" b="0"/>
                <wp:wrapNone/>
                <wp:docPr id="90404" name="Group 90404"/>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53" name="Shape 855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404" style="width:16.5pt;height:16.5pt;position:absolute;z-index:-2147483618;mso-position-horizontal-relative:text;mso-position-horizontal:absolute;margin-left:7.5pt;mso-position-vertical-relative:text;margin-top:-1.36633pt;" coordsize="2095,2095">
                <v:shape id="Shape 855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8</w:t>
      </w:r>
      <w:r w:rsidRPr="00EE2A29">
        <w:rPr>
          <w:rFonts w:ascii="宋体" w:eastAsia="宋体" w:hAnsi="宋体"/>
          <w:sz w:val="21"/>
          <w:szCs w:val="21"/>
        </w:rPr>
        <w:t>对象模型描述了数据流图中的数据流、数据存储以及数据源点</w:t>
      </w:r>
      <w:r w:rsidRPr="00EE2A29">
        <w:rPr>
          <w:rFonts w:ascii="宋体" w:eastAsia="宋体" w:hAnsi="宋体" w:cs="Times New Roman"/>
          <w:sz w:val="21"/>
          <w:szCs w:val="21"/>
        </w:rPr>
        <w:t>/</w:t>
      </w:r>
      <w:r w:rsidRPr="00EE2A29">
        <w:rPr>
          <w:rFonts w:ascii="宋体" w:eastAsia="宋体" w:hAnsi="宋体"/>
          <w:sz w:val="21"/>
          <w:szCs w:val="21"/>
        </w:rPr>
        <w:t>终点的结构。</w:t>
      </w:r>
      <w:r w:rsidRPr="00EE2A29">
        <w:rPr>
          <w:rFonts w:ascii="宋体" w:eastAsia="宋体" w:hAnsi="宋体"/>
          <w:sz w:val="21"/>
          <w:szCs w:val="21"/>
        </w:rPr>
        <w:br w:type="page"/>
      </w:r>
    </w:p>
    <w:p w14:paraId="138B28B0" w14:textId="77777777" w:rsidR="00E66880" w:rsidRPr="00EE2A29" w:rsidRDefault="00000000" w:rsidP="00E453B3">
      <w:pPr>
        <w:pStyle w:val="2"/>
        <w:spacing w:before="40" w:after="40" w:line="240" w:lineRule="atLeast"/>
        <w:jc w:val="both"/>
        <w:rPr>
          <w:rFonts w:ascii="宋体" w:eastAsia="宋体" w:hAnsi="宋体"/>
          <w:sz w:val="21"/>
          <w:szCs w:val="21"/>
        </w:rPr>
      </w:pPr>
      <w:r w:rsidRPr="00EE2A29">
        <w:rPr>
          <w:rFonts w:ascii="宋体" w:eastAsia="宋体" w:hAnsi="宋体" w:cs="Times New Roman"/>
          <w:sz w:val="21"/>
          <w:szCs w:val="21"/>
        </w:rPr>
        <w:lastRenderedPageBreak/>
        <w:t>9.2</w:t>
      </w:r>
      <w:r w:rsidRPr="00EE2A29">
        <w:rPr>
          <w:rFonts w:ascii="宋体" w:eastAsia="宋体" w:hAnsi="宋体"/>
          <w:sz w:val="21"/>
          <w:szCs w:val="21"/>
        </w:rPr>
        <w:t xml:space="preserve">　课后习题详解</w:t>
      </w:r>
    </w:p>
    <w:p w14:paraId="5CA4939F"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69184" behindDoc="1" locked="0" layoutInCell="1" allowOverlap="1" wp14:anchorId="08B34EAA" wp14:editId="61DD7898">
                <wp:simplePos x="0" y="0"/>
                <wp:positionH relativeFrom="column">
                  <wp:posOffset>95250</wp:posOffset>
                </wp:positionH>
                <wp:positionV relativeFrom="paragraph">
                  <wp:posOffset>-17372</wp:posOffset>
                </wp:positionV>
                <wp:extent cx="209550" cy="209550"/>
                <wp:effectExtent l="0" t="0" r="0" b="0"/>
                <wp:wrapNone/>
                <wp:docPr id="90581" name="Group 9058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65" name="Shape 8565"/>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581" style="width:16.5pt;height:16.5pt;position:absolute;z-index:-2147483646;mso-position-horizontal-relative:text;mso-position-horizontal:absolute;margin-left:7.5pt;mso-position-vertical-relative:text;margin-top:-1.36794pt;" coordsize="2095,2095">
                <v:shape id="Shape 8565"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什么是面向对象方法学？它有哪些优点？</w:t>
      </w:r>
    </w:p>
    <w:p w14:paraId="30C010A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面向对象方法学是尽可能模拟人类习惯的思维方式，使开发软件的方法与过程尽可能接近人类解决问题的方法与过程，使描述问题的问题空间与实现解法的解空间在结构上尽可能一致的方法学科。面向对象方法学是同时使用对象、类、继承和消息的方法。</w:t>
      </w:r>
    </w:p>
    <w:p w14:paraId="534AD078"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）面向对象方法学优点：</w:t>
      </w:r>
    </w:p>
    <w:p w14:paraId="782C7F9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①与人类习惯的思维方法一致。</w:t>
      </w:r>
    </w:p>
    <w:p w14:paraId="5E2757D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②面向对象软件稳定性好。</w:t>
      </w:r>
    </w:p>
    <w:p w14:paraId="26627FF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③面向对象软件可重用性好。</w:t>
      </w:r>
    </w:p>
    <w:p w14:paraId="2BD3256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④较易开发大型软件产品。</w:t>
      </w:r>
    </w:p>
    <w:p w14:paraId="5E4ECCF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⑤可维护性好。</w:t>
      </w:r>
    </w:p>
    <w:p w14:paraId="101AE752"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0208" behindDoc="1" locked="0" layoutInCell="1" allowOverlap="1" wp14:anchorId="086838D6" wp14:editId="21592683">
                <wp:simplePos x="0" y="0"/>
                <wp:positionH relativeFrom="column">
                  <wp:posOffset>95250</wp:posOffset>
                </wp:positionH>
                <wp:positionV relativeFrom="paragraph">
                  <wp:posOffset>-18379</wp:posOffset>
                </wp:positionV>
                <wp:extent cx="209550" cy="209550"/>
                <wp:effectExtent l="0" t="0" r="0" b="0"/>
                <wp:wrapNone/>
                <wp:docPr id="90582" name="Group 9058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588" name="Shape 8588"/>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582" style="width:16.5pt;height:16.5pt;position:absolute;z-index:-2147483623;mso-position-horizontal-relative:text;mso-position-horizontal:absolute;margin-left:7.5pt;mso-position-vertical-relative:text;margin-top:-1.44727pt;" coordsize="2095,2095">
                <v:shape id="Shape 8588"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什么是</w:t>
      </w:r>
      <w:r w:rsidRPr="00EE2A29">
        <w:rPr>
          <w:rFonts w:ascii="宋体" w:eastAsia="宋体" w:hAnsi="宋体" w:cs="Times New Roman"/>
          <w:sz w:val="21"/>
          <w:szCs w:val="21"/>
        </w:rPr>
        <w:t>“</w:t>
      </w:r>
      <w:r w:rsidRPr="00EE2A29">
        <w:rPr>
          <w:rFonts w:ascii="宋体" w:eastAsia="宋体" w:hAnsi="宋体"/>
          <w:sz w:val="21"/>
          <w:szCs w:val="21"/>
        </w:rPr>
        <w:t>对象</w:t>
      </w:r>
      <w:r w:rsidRPr="00EE2A29">
        <w:rPr>
          <w:rFonts w:ascii="宋体" w:eastAsia="宋体" w:hAnsi="宋体" w:cs="Times New Roman"/>
          <w:sz w:val="21"/>
          <w:szCs w:val="21"/>
        </w:rPr>
        <w:t>”</w:t>
      </w:r>
      <w:r w:rsidRPr="00EE2A29">
        <w:rPr>
          <w:rFonts w:ascii="宋体" w:eastAsia="宋体" w:hAnsi="宋体"/>
          <w:sz w:val="21"/>
          <w:szCs w:val="21"/>
        </w:rPr>
        <w:t>？它与传统的数据有何异同？</w:t>
      </w:r>
    </w:p>
    <w:p w14:paraId="7328ED5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）对象是封装了数据结构及可以施加在这些数据结构上的操作的封装体。</w:t>
      </w:r>
    </w:p>
    <w:p w14:paraId="0426C196" w14:textId="77777777" w:rsidR="00E66880" w:rsidRPr="00EE2A29" w:rsidRDefault="00000000" w:rsidP="00E453B3">
      <w:pPr>
        <w:spacing w:before="40" w:after="40" w:line="240" w:lineRule="atLeast"/>
        <w:ind w:left="150" w:hanging="15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传统数据结构忽略了数据和操作之间的内在联系，其解空间与问题空间并不一致；而对象是由描述内部状态表示静态属性的数据，以及可以对这些数据施加的操作（表示对象的动态行为）封装在一起所构成的统一体。对象之间通过传递消息互相联系，以模拟现实世界中不同事物彼此之间的联系。</w:t>
      </w:r>
    </w:p>
    <w:p w14:paraId="5DDD3EFA"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1232" behindDoc="1" locked="0" layoutInCell="1" allowOverlap="1" wp14:anchorId="74272EFA" wp14:editId="1E42204A">
                <wp:simplePos x="0" y="0"/>
                <wp:positionH relativeFrom="column">
                  <wp:posOffset>95250</wp:posOffset>
                </wp:positionH>
                <wp:positionV relativeFrom="paragraph">
                  <wp:posOffset>-21672</wp:posOffset>
                </wp:positionV>
                <wp:extent cx="209550" cy="209550"/>
                <wp:effectExtent l="0" t="0" r="0" b="0"/>
                <wp:wrapNone/>
                <wp:docPr id="90592" name="Group 9059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609" name="Shape 8609"/>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592" style="width:16.5pt;height:16.5pt;position:absolute;z-index:-2147483645;mso-position-horizontal-relative:text;mso-position-horizontal:absolute;margin-left:7.5pt;mso-position-vertical-relative:text;margin-top:-1.70653pt;" coordsize="2095,2095">
                <v:shape id="Shape 8609"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什么是</w:t>
      </w:r>
      <w:r w:rsidRPr="00EE2A29">
        <w:rPr>
          <w:rFonts w:ascii="宋体" w:eastAsia="宋体" w:hAnsi="宋体" w:cs="Times New Roman"/>
          <w:sz w:val="21"/>
          <w:szCs w:val="21"/>
        </w:rPr>
        <w:t>“</w:t>
      </w:r>
      <w:r w:rsidRPr="00EE2A29">
        <w:rPr>
          <w:rFonts w:ascii="宋体" w:eastAsia="宋体" w:hAnsi="宋体"/>
          <w:sz w:val="21"/>
          <w:szCs w:val="21"/>
        </w:rPr>
        <w:t>类</w:t>
      </w:r>
      <w:r w:rsidRPr="00EE2A29">
        <w:rPr>
          <w:rFonts w:ascii="宋体" w:eastAsia="宋体" w:hAnsi="宋体" w:cs="Times New Roman"/>
          <w:sz w:val="21"/>
          <w:szCs w:val="21"/>
        </w:rPr>
        <w:t>”</w:t>
      </w:r>
      <w:r w:rsidRPr="00EE2A29">
        <w:rPr>
          <w:rFonts w:ascii="宋体" w:eastAsia="宋体" w:hAnsi="宋体"/>
          <w:sz w:val="21"/>
          <w:szCs w:val="21"/>
        </w:rPr>
        <w:t>？</w:t>
      </w:r>
    </w:p>
    <w:p w14:paraId="0BC5F27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类是对具有相同数据结构和相同操作的一组相似对象的定义，即类是对具有相同属性和行为的一个或多个对象的描述。</w:t>
      </w:r>
    </w:p>
    <w:p w14:paraId="43F35316"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2256" behindDoc="1" locked="0" layoutInCell="1" allowOverlap="1" wp14:anchorId="69DD66E9" wp14:editId="6DC1E30A">
                <wp:simplePos x="0" y="0"/>
                <wp:positionH relativeFrom="column">
                  <wp:posOffset>95250</wp:posOffset>
                </wp:positionH>
                <wp:positionV relativeFrom="paragraph">
                  <wp:posOffset>-21007</wp:posOffset>
                </wp:positionV>
                <wp:extent cx="209550" cy="209550"/>
                <wp:effectExtent l="0" t="0" r="0" b="0"/>
                <wp:wrapNone/>
                <wp:docPr id="90595" name="Group 90595"/>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619" name="Shape 8619"/>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595" style="width:16.5pt;height:16.5pt;position:absolute;z-index:-2147483635;mso-position-horizontal-relative:text;mso-position-horizontal:absolute;margin-left:7.5pt;mso-position-vertical-relative:text;margin-top:-1.65421pt;" coordsize="2095,2095">
                <v:shape id="Shape 8619"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4</w:t>
      </w:r>
      <w:r w:rsidRPr="00EE2A29">
        <w:rPr>
          <w:rFonts w:ascii="宋体" w:eastAsia="宋体" w:hAnsi="宋体"/>
          <w:sz w:val="21"/>
          <w:szCs w:val="21"/>
        </w:rPr>
        <w:t>什么是</w:t>
      </w:r>
      <w:r w:rsidRPr="00EE2A29">
        <w:rPr>
          <w:rFonts w:ascii="宋体" w:eastAsia="宋体" w:hAnsi="宋体" w:cs="Times New Roman"/>
          <w:sz w:val="21"/>
          <w:szCs w:val="21"/>
        </w:rPr>
        <w:t>“</w:t>
      </w:r>
      <w:r w:rsidRPr="00EE2A29">
        <w:rPr>
          <w:rFonts w:ascii="宋体" w:eastAsia="宋体" w:hAnsi="宋体"/>
          <w:sz w:val="21"/>
          <w:szCs w:val="21"/>
        </w:rPr>
        <w:t>继承</w:t>
      </w:r>
      <w:r w:rsidRPr="00EE2A29">
        <w:rPr>
          <w:rFonts w:ascii="宋体" w:eastAsia="宋体" w:hAnsi="宋体" w:cs="Times New Roman"/>
          <w:sz w:val="21"/>
          <w:szCs w:val="21"/>
        </w:rPr>
        <w:t>”</w:t>
      </w:r>
      <w:r w:rsidRPr="00EE2A29">
        <w:rPr>
          <w:rFonts w:ascii="宋体" w:eastAsia="宋体" w:hAnsi="宋体"/>
          <w:sz w:val="21"/>
          <w:szCs w:val="21"/>
        </w:rPr>
        <w:t>？</w:t>
      </w:r>
    </w:p>
    <w:p w14:paraId="68C7520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继承是指能够直接获得已有的性质和特征，而不必重复定义它们。在面向对象的软件技术中，继承是子类自动地共享基类中定义的数据和方法的机制。</w:t>
      </w:r>
    </w:p>
    <w:p w14:paraId="41A1B021"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3280" behindDoc="1" locked="0" layoutInCell="1" allowOverlap="1" wp14:anchorId="422FF423" wp14:editId="44B5C625">
                <wp:simplePos x="0" y="0"/>
                <wp:positionH relativeFrom="column">
                  <wp:posOffset>95250</wp:posOffset>
                </wp:positionH>
                <wp:positionV relativeFrom="paragraph">
                  <wp:posOffset>-17446</wp:posOffset>
                </wp:positionV>
                <wp:extent cx="209550" cy="209550"/>
                <wp:effectExtent l="0" t="0" r="0" b="0"/>
                <wp:wrapNone/>
                <wp:docPr id="90597" name="Group 90597"/>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630" name="Shape 8630"/>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597" style="width:16.5pt;height:16.5pt;position:absolute;z-index:-2147483624;mso-position-horizontal-relative:text;mso-position-horizontal:absolute;margin-left:7.5pt;mso-position-vertical-relative:text;margin-top:-1.37375pt;" coordsize="2095,2095">
                <v:shape id="Shape 8630"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5</w:t>
      </w:r>
      <w:r w:rsidRPr="00EE2A29">
        <w:rPr>
          <w:rFonts w:ascii="宋体" w:eastAsia="宋体" w:hAnsi="宋体"/>
          <w:sz w:val="21"/>
          <w:szCs w:val="21"/>
        </w:rPr>
        <w:t>什么是模型？开发软件为何要建模？</w:t>
      </w:r>
    </w:p>
    <w:p w14:paraId="72EEAB9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模型是为了理解事物而对事物作出的一种抽象，是对事物的一种无歧义的书面描述。模型由一组图示符号和组织这些符号的规则组成，利用它们来定义和描述问题域中的术语和概念。模型是一种思考工具，利用这种工具可以把知识规范地表示出来。</w:t>
      </w:r>
    </w:p>
    <w:p w14:paraId="4938C1C0" w14:textId="77777777" w:rsidR="00E66880" w:rsidRPr="00EE2A29" w:rsidRDefault="00000000" w:rsidP="00E453B3">
      <w:pPr>
        <w:spacing w:before="40" w:after="40" w:line="240" w:lineRule="atLeast"/>
        <w:ind w:left="150" w:hanging="15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由于建模忽略了事物的非本质属性，因此模型比原始事物更容易操作。对于那些因过分复杂而不能直接理解的系统，特别需要建立模型，模型通过把系统的重要部分分解成人的头脑一次能处理的若干个子部分，从而减少了系统的复杂程度。</w:t>
      </w:r>
    </w:p>
    <w:p w14:paraId="216DC821"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4304" behindDoc="1" locked="0" layoutInCell="1" allowOverlap="1" wp14:anchorId="0C7F54B5" wp14:editId="0BE16060">
                <wp:simplePos x="0" y="0"/>
                <wp:positionH relativeFrom="column">
                  <wp:posOffset>95250</wp:posOffset>
                </wp:positionH>
                <wp:positionV relativeFrom="paragraph">
                  <wp:posOffset>-17144</wp:posOffset>
                </wp:positionV>
                <wp:extent cx="209550" cy="209550"/>
                <wp:effectExtent l="0" t="0" r="0" b="0"/>
                <wp:wrapNone/>
                <wp:docPr id="90691" name="Group 9069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648" name="Shape 8648"/>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691" style="width:16.5pt;height:16.5pt;position:absolute;z-index:-2147483648;mso-position-horizontal-relative:text;mso-position-horizontal:absolute;margin-left:7.5pt;mso-position-vertical-relative:text;margin-top:-1.34999pt;" coordsize="2095,2095">
                <v:shape id="Shape 8648"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6</w:t>
      </w:r>
      <w:r w:rsidRPr="00EE2A29">
        <w:rPr>
          <w:rFonts w:ascii="宋体" w:eastAsia="宋体" w:hAnsi="宋体"/>
          <w:sz w:val="21"/>
          <w:szCs w:val="21"/>
        </w:rPr>
        <w:t>什么是对象模型？建立对象模型时主要使用哪些图形符号？这些符号的含义是什么？</w:t>
      </w:r>
    </w:p>
    <w:p w14:paraId="0BA36A9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）对象模型表示静态的、结构化的系统的数据性质。它是对模拟客观世界实体的对象以及对象彼此间的关系的映射，描述了系统的静态结构。</w:t>
      </w:r>
    </w:p>
    <w:p w14:paraId="173DCD99" w14:textId="77777777" w:rsidR="00E66880" w:rsidRPr="00EE2A29" w:rsidRDefault="00000000" w:rsidP="00E453B3">
      <w:pPr>
        <w:numPr>
          <w:ilvl w:val="0"/>
          <w:numId w:val="146"/>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通常使用</w:t>
      </w:r>
      <w:r w:rsidRPr="00EE2A29">
        <w:rPr>
          <w:rFonts w:ascii="宋体" w:eastAsia="宋体" w:hAnsi="宋体" w:cs="Times New Roman"/>
          <w:sz w:val="21"/>
          <w:szCs w:val="21"/>
        </w:rPr>
        <w:t>UML</w:t>
      </w:r>
      <w:r w:rsidRPr="00EE2A29">
        <w:rPr>
          <w:rFonts w:ascii="宋体" w:eastAsia="宋体" w:hAnsi="宋体"/>
          <w:sz w:val="21"/>
          <w:szCs w:val="21"/>
        </w:rPr>
        <w:t>提供的类图来建立对象模型。</w:t>
      </w:r>
    </w:p>
    <w:p w14:paraId="390521C7" w14:textId="77777777" w:rsidR="00E66880" w:rsidRPr="00EE2A29" w:rsidRDefault="00000000" w:rsidP="00E453B3">
      <w:pPr>
        <w:numPr>
          <w:ilvl w:val="0"/>
          <w:numId w:val="146"/>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在</w:t>
      </w:r>
      <w:r w:rsidRPr="00EE2A29">
        <w:rPr>
          <w:rFonts w:ascii="宋体" w:eastAsia="宋体" w:hAnsi="宋体" w:cs="Times New Roman"/>
          <w:sz w:val="21"/>
          <w:szCs w:val="21"/>
        </w:rPr>
        <w:t>UML</w:t>
      </w:r>
      <w:r w:rsidRPr="00EE2A29">
        <w:rPr>
          <w:rFonts w:ascii="宋体" w:eastAsia="宋体" w:hAnsi="宋体"/>
          <w:sz w:val="21"/>
          <w:szCs w:val="21"/>
        </w:rPr>
        <w:t>中</w:t>
      </w:r>
      <w:r w:rsidRPr="00EE2A29">
        <w:rPr>
          <w:rFonts w:ascii="宋体" w:eastAsia="宋体" w:hAnsi="宋体" w:cs="Times New Roman"/>
          <w:sz w:val="21"/>
          <w:szCs w:val="21"/>
        </w:rPr>
        <w:t>“</w:t>
      </w:r>
      <w:r w:rsidRPr="00EE2A29">
        <w:rPr>
          <w:rFonts w:ascii="宋体" w:eastAsia="宋体" w:hAnsi="宋体"/>
          <w:sz w:val="21"/>
          <w:szCs w:val="21"/>
        </w:rPr>
        <w:t>类</w:t>
      </w:r>
      <w:r w:rsidRPr="00EE2A29">
        <w:rPr>
          <w:rFonts w:ascii="宋体" w:eastAsia="宋体" w:hAnsi="宋体" w:cs="Times New Roman"/>
          <w:sz w:val="21"/>
          <w:szCs w:val="21"/>
        </w:rPr>
        <w:t>”</w:t>
      </w:r>
      <w:r w:rsidRPr="00EE2A29">
        <w:rPr>
          <w:rFonts w:ascii="宋体" w:eastAsia="宋体" w:hAnsi="宋体"/>
          <w:sz w:val="21"/>
          <w:szCs w:val="21"/>
        </w:rPr>
        <w:t>的实际含义是一个类以及属于该类的对象。</w:t>
      </w:r>
    </w:p>
    <w:p w14:paraId="14ED95CE"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5328" behindDoc="1" locked="0" layoutInCell="1" allowOverlap="1" wp14:anchorId="603AF453" wp14:editId="50BC0FDC">
                <wp:simplePos x="0" y="0"/>
                <wp:positionH relativeFrom="column">
                  <wp:posOffset>95250</wp:posOffset>
                </wp:positionH>
                <wp:positionV relativeFrom="paragraph">
                  <wp:posOffset>-17144</wp:posOffset>
                </wp:positionV>
                <wp:extent cx="209550" cy="209550"/>
                <wp:effectExtent l="0" t="0" r="0" b="0"/>
                <wp:wrapNone/>
                <wp:docPr id="90692" name="Group 90692"/>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672" name="Shape 867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692" style="width:16.5pt;height:16.5pt;position:absolute;z-index:-2147483624;mso-position-horizontal-relative:text;mso-position-horizontal:absolute;margin-left:7.5pt;mso-position-vertical-relative:text;margin-top:-1.34998pt;" coordsize="2095,2095">
                <v:shape id="Shape 867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7</w:t>
      </w:r>
      <w:r w:rsidRPr="00EE2A29">
        <w:rPr>
          <w:rFonts w:ascii="宋体" w:eastAsia="宋体" w:hAnsi="宋体"/>
          <w:sz w:val="21"/>
          <w:szCs w:val="21"/>
        </w:rPr>
        <w:t>什么是动态模型？建立动态模型时主要使用哪些图形符号？这些符号的含义是什么？</w:t>
      </w:r>
    </w:p>
    <w:p w14:paraId="7998B06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）动态模型表示瞬时的、行为化的系统的控制性质，它规定了对象模型中对象的合法变化序列。</w:t>
      </w:r>
    </w:p>
    <w:p w14:paraId="71B3BAC6" w14:textId="77777777" w:rsidR="00E66880" w:rsidRPr="00EE2A29" w:rsidRDefault="00000000" w:rsidP="00E453B3">
      <w:pPr>
        <w:numPr>
          <w:ilvl w:val="0"/>
          <w:numId w:val="147"/>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在</w:t>
      </w:r>
      <w:r w:rsidRPr="00EE2A29">
        <w:rPr>
          <w:rFonts w:ascii="宋体" w:eastAsia="宋体" w:hAnsi="宋体" w:cs="Times New Roman"/>
          <w:sz w:val="21"/>
          <w:szCs w:val="21"/>
        </w:rPr>
        <w:t>UML</w:t>
      </w:r>
      <w:r w:rsidRPr="00EE2A29">
        <w:rPr>
          <w:rFonts w:ascii="宋体" w:eastAsia="宋体" w:hAnsi="宋体"/>
          <w:sz w:val="21"/>
          <w:szCs w:val="21"/>
        </w:rPr>
        <w:t>中，使用状态图和事件追踪图来建立动态模型。</w:t>
      </w:r>
    </w:p>
    <w:p w14:paraId="17114507" w14:textId="77777777" w:rsidR="00E66880" w:rsidRPr="00EE2A29" w:rsidRDefault="00000000" w:rsidP="00E453B3">
      <w:pPr>
        <w:numPr>
          <w:ilvl w:val="0"/>
          <w:numId w:val="147"/>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其符号的含义为：</w:t>
      </w:r>
    </w:p>
    <w:p w14:paraId="0C91E43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①状态图表示需要考察的对象的动态行为。</w:t>
      </w:r>
    </w:p>
    <w:p w14:paraId="53EC5D6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②事件追踪图表示其运行规律和行为规则。</w:t>
      </w:r>
    </w:p>
    <w:p w14:paraId="2DC73ED0"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6352" behindDoc="1" locked="0" layoutInCell="1" allowOverlap="1" wp14:anchorId="59B9407D" wp14:editId="32EBE5E2">
                <wp:simplePos x="0" y="0"/>
                <wp:positionH relativeFrom="column">
                  <wp:posOffset>95250</wp:posOffset>
                </wp:positionH>
                <wp:positionV relativeFrom="paragraph">
                  <wp:posOffset>-17188</wp:posOffset>
                </wp:positionV>
                <wp:extent cx="209550" cy="209550"/>
                <wp:effectExtent l="0" t="0" r="0" b="0"/>
                <wp:wrapNone/>
                <wp:docPr id="90693" name="Group 90693"/>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693" name="Shape 869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693" style="width:16.5pt;height:16.5pt;position:absolute;z-index:-2147483603;mso-position-horizontal-relative:text;mso-position-horizontal:absolute;margin-left:7.5pt;mso-position-vertical-relative:text;margin-top:-1.35345pt;" coordsize="2095,2095">
                <v:shape id="Shape 869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8</w:t>
      </w:r>
      <w:r w:rsidRPr="00EE2A29">
        <w:rPr>
          <w:rFonts w:ascii="宋体" w:eastAsia="宋体" w:hAnsi="宋体"/>
          <w:sz w:val="21"/>
          <w:szCs w:val="21"/>
        </w:rPr>
        <w:t>什么是功能模型？建立功能模型时主要使用哪些图形符号？</w:t>
      </w: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）功能模型表示软件系统的功能性质，它指明了系统应该</w:t>
      </w:r>
      <w:r w:rsidRPr="00EE2A29">
        <w:rPr>
          <w:rFonts w:ascii="宋体" w:eastAsia="宋体" w:hAnsi="宋体" w:cs="Times New Roman"/>
          <w:sz w:val="21"/>
          <w:szCs w:val="21"/>
        </w:rPr>
        <w:t>“</w:t>
      </w:r>
      <w:r w:rsidRPr="00EE2A29">
        <w:rPr>
          <w:rFonts w:ascii="宋体" w:eastAsia="宋体" w:hAnsi="宋体"/>
          <w:sz w:val="21"/>
          <w:szCs w:val="21"/>
        </w:rPr>
        <w:t>做什么</w:t>
      </w:r>
      <w:r w:rsidRPr="00EE2A29">
        <w:rPr>
          <w:rFonts w:ascii="宋体" w:eastAsia="宋体" w:hAnsi="宋体" w:cs="Times New Roman"/>
          <w:sz w:val="21"/>
          <w:szCs w:val="21"/>
        </w:rPr>
        <w:t>”</w:t>
      </w:r>
      <w:r w:rsidRPr="00EE2A29">
        <w:rPr>
          <w:rFonts w:ascii="宋体" w:eastAsia="宋体" w:hAnsi="宋体"/>
          <w:sz w:val="21"/>
          <w:szCs w:val="21"/>
        </w:rPr>
        <w:t>，因此更直接地反映了用户对目标系统的需求。</w:t>
      </w:r>
    </w:p>
    <w:p w14:paraId="4FC16C9B" w14:textId="77777777" w:rsidR="00E66880" w:rsidRPr="00EE2A29" w:rsidRDefault="00000000" w:rsidP="00E453B3">
      <w:pPr>
        <w:spacing w:before="40" w:after="40" w:line="240" w:lineRule="atLeast"/>
        <w:ind w:left="150" w:hanging="150"/>
        <w:jc w:val="both"/>
        <w:rPr>
          <w:rFonts w:ascii="宋体" w:eastAsia="宋体" w:hAnsi="宋体"/>
          <w:sz w:val="21"/>
          <w:szCs w:val="21"/>
        </w:rPr>
      </w:pPr>
      <w:r w:rsidRPr="00EE2A29">
        <w:rPr>
          <w:rFonts w:ascii="宋体" w:eastAsia="宋体" w:hAnsi="宋体"/>
          <w:sz w:val="21"/>
          <w:szCs w:val="21"/>
        </w:rPr>
        <w:lastRenderedPageBreak/>
        <w:t>（</w:t>
      </w:r>
      <w:r w:rsidRPr="00EE2A29">
        <w:rPr>
          <w:rFonts w:ascii="宋体" w:eastAsia="宋体" w:hAnsi="宋体" w:cs="Times New Roman"/>
          <w:sz w:val="21"/>
          <w:szCs w:val="21"/>
        </w:rPr>
        <w:t>2</w:t>
      </w:r>
      <w:r w:rsidRPr="00EE2A29">
        <w:rPr>
          <w:rFonts w:ascii="宋体" w:eastAsia="宋体" w:hAnsi="宋体"/>
          <w:sz w:val="21"/>
          <w:szCs w:val="21"/>
        </w:rPr>
        <w:t>）在</w:t>
      </w:r>
      <w:r w:rsidRPr="00EE2A29">
        <w:rPr>
          <w:rFonts w:ascii="宋体" w:eastAsia="宋体" w:hAnsi="宋体" w:cs="Times New Roman"/>
          <w:sz w:val="21"/>
          <w:szCs w:val="21"/>
        </w:rPr>
        <w:t>UML</w:t>
      </w:r>
      <w:r w:rsidRPr="00EE2A29">
        <w:rPr>
          <w:rFonts w:ascii="宋体" w:eastAsia="宋体" w:hAnsi="宋体"/>
          <w:sz w:val="21"/>
          <w:szCs w:val="21"/>
        </w:rPr>
        <w:t>中主要使用用例图来建立功能模型，一幅用例图包括的模型元素有系统、行为者、用例以及用例之间的关系。</w:t>
      </w:r>
    </w:p>
    <w:p w14:paraId="4A70553E"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7376" behindDoc="1" locked="0" layoutInCell="1" allowOverlap="1" wp14:anchorId="1EDEED37" wp14:editId="693F0FD9">
                <wp:simplePos x="0" y="0"/>
                <wp:positionH relativeFrom="column">
                  <wp:posOffset>95250</wp:posOffset>
                </wp:positionH>
                <wp:positionV relativeFrom="paragraph">
                  <wp:posOffset>-17514</wp:posOffset>
                </wp:positionV>
                <wp:extent cx="209550" cy="209550"/>
                <wp:effectExtent l="0" t="0" r="0" b="0"/>
                <wp:wrapNone/>
                <wp:docPr id="90817" name="Group 90817"/>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713" name="Shape 871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817" style="width:16.5pt;height:16.5pt;position:absolute;z-index:-2147483639;mso-position-horizontal-relative:text;mso-position-horizontal:absolute;margin-left:7.5pt;mso-position-vertical-relative:text;margin-top:-1.37915pt;" coordsize="2095,2095">
                <v:shape id="Shape 871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9</w:t>
      </w:r>
      <w:r w:rsidRPr="00EE2A29">
        <w:rPr>
          <w:rFonts w:ascii="宋体" w:eastAsia="宋体" w:hAnsi="宋体"/>
          <w:sz w:val="21"/>
          <w:szCs w:val="21"/>
        </w:rPr>
        <w:t>试用面向对象观点分析、研究第</w:t>
      </w:r>
      <w:r w:rsidRPr="00EE2A29">
        <w:rPr>
          <w:rFonts w:ascii="宋体" w:eastAsia="宋体" w:hAnsi="宋体" w:cs="Times New Roman"/>
          <w:sz w:val="21"/>
          <w:szCs w:val="21"/>
        </w:rPr>
        <w:t>2</w:t>
      </w:r>
      <w:r w:rsidRPr="00EE2A29">
        <w:rPr>
          <w:rFonts w:ascii="宋体" w:eastAsia="宋体" w:hAnsi="宋体"/>
          <w:sz w:val="21"/>
          <w:szCs w:val="21"/>
        </w:rPr>
        <w:t>章中给出的订货系统的例子。在这个例子中有哪些类？试建立订货系统的对象模型。</w:t>
      </w:r>
    </w:p>
    <w:p w14:paraId="52830AA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订货系统中的类如图</w:t>
      </w:r>
      <w:r w:rsidRPr="00EE2A29">
        <w:rPr>
          <w:rFonts w:ascii="宋体" w:eastAsia="宋体" w:hAnsi="宋体" w:cs="Times New Roman"/>
          <w:sz w:val="21"/>
          <w:szCs w:val="21"/>
        </w:rPr>
        <w:t>9-2</w:t>
      </w:r>
      <w:r w:rsidRPr="00EE2A29">
        <w:rPr>
          <w:rFonts w:ascii="宋体" w:eastAsia="宋体" w:hAnsi="宋体"/>
          <w:sz w:val="21"/>
          <w:szCs w:val="21"/>
        </w:rPr>
        <w:t>所示（类之间的关系省略）：</w:t>
      </w:r>
    </w:p>
    <w:p w14:paraId="083DA947"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334FF2DE" wp14:editId="7110A8FD">
            <wp:extent cx="3546763" cy="1579419"/>
            <wp:effectExtent l="0" t="0" r="0" b="0"/>
            <wp:docPr id="8724" name="Picture 8724"/>
            <wp:cNvGraphicFramePr/>
            <a:graphic xmlns:a="http://schemas.openxmlformats.org/drawingml/2006/main">
              <a:graphicData uri="http://schemas.openxmlformats.org/drawingml/2006/picture">
                <pic:pic xmlns:pic="http://schemas.openxmlformats.org/drawingml/2006/picture">
                  <pic:nvPicPr>
                    <pic:cNvPr id="8724" name="Picture 8724"/>
                    <pic:cNvPicPr/>
                  </pic:nvPicPr>
                  <pic:blipFill>
                    <a:blip r:embed="rId37"/>
                    <a:stretch>
                      <a:fillRect/>
                    </a:stretch>
                  </pic:blipFill>
                  <pic:spPr>
                    <a:xfrm>
                      <a:off x="0" y="0"/>
                      <a:ext cx="3565251" cy="1587652"/>
                    </a:xfrm>
                    <a:prstGeom prst="rect">
                      <a:avLst/>
                    </a:prstGeom>
                  </pic:spPr>
                </pic:pic>
              </a:graphicData>
            </a:graphic>
          </wp:inline>
        </w:drawing>
      </w:r>
    </w:p>
    <w:p w14:paraId="4093CA21"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9-2</w:t>
      </w:r>
      <w:r w:rsidRPr="00EE2A29">
        <w:rPr>
          <w:rFonts w:ascii="宋体" w:eastAsia="宋体" w:hAnsi="宋体"/>
          <w:color w:val="7F7F7F"/>
          <w:sz w:val="21"/>
          <w:szCs w:val="21"/>
        </w:rPr>
        <w:t xml:space="preserve">　订货系统存在的类</w:t>
      </w:r>
    </w:p>
    <w:p w14:paraId="00BE3CD1" w14:textId="77777777" w:rsidR="00E66880" w:rsidRPr="00EE2A29" w:rsidRDefault="00000000" w:rsidP="00E453B3">
      <w:pPr>
        <w:spacing w:before="40" w:after="40" w:line="240" w:lineRule="atLeast"/>
        <w:ind w:left="235"/>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8400" behindDoc="1" locked="0" layoutInCell="1" allowOverlap="1" wp14:anchorId="2C79667C" wp14:editId="485D7DC9">
                <wp:simplePos x="0" y="0"/>
                <wp:positionH relativeFrom="column">
                  <wp:posOffset>95250</wp:posOffset>
                </wp:positionH>
                <wp:positionV relativeFrom="paragraph">
                  <wp:posOffset>-18499</wp:posOffset>
                </wp:positionV>
                <wp:extent cx="285750" cy="209550"/>
                <wp:effectExtent l="0" t="0" r="0" b="0"/>
                <wp:wrapNone/>
                <wp:docPr id="90819" name="Group 90819"/>
                <wp:cNvGraphicFramePr/>
                <a:graphic xmlns:a="http://schemas.openxmlformats.org/drawingml/2006/main">
                  <a:graphicData uri="http://schemas.microsoft.com/office/word/2010/wordprocessingGroup">
                    <wpg:wgp>
                      <wpg:cNvGrpSpPr/>
                      <wpg:grpSpPr>
                        <a:xfrm>
                          <a:off x="0" y="0"/>
                          <a:ext cx="285750" cy="209550"/>
                          <a:chOff x="0" y="0"/>
                          <a:chExt cx="285750" cy="209550"/>
                        </a:xfrm>
                      </wpg:grpSpPr>
                      <wps:wsp>
                        <wps:cNvPr id="8728" name="Shape 8728"/>
                        <wps:cNvSpPr/>
                        <wps:spPr>
                          <a:xfrm>
                            <a:off x="0" y="0"/>
                            <a:ext cx="285750" cy="209550"/>
                          </a:xfrm>
                          <a:custGeom>
                            <a:avLst/>
                            <a:gdLst/>
                            <a:ahLst/>
                            <a:cxnLst/>
                            <a:rect l="0" t="0" r="0" b="0"/>
                            <a:pathLst>
                              <a:path w="285750" h="209550">
                                <a:moveTo>
                                  <a:pt x="38100" y="0"/>
                                </a:moveTo>
                                <a:lnTo>
                                  <a:pt x="247650" y="0"/>
                                </a:lnTo>
                                <a:cubicBezTo>
                                  <a:pt x="268692" y="0"/>
                                  <a:pt x="285750" y="17058"/>
                                  <a:pt x="285750" y="38100"/>
                                </a:cubicBezTo>
                                <a:lnTo>
                                  <a:pt x="285750" y="171450"/>
                                </a:lnTo>
                                <a:cubicBezTo>
                                  <a:pt x="285750" y="192492"/>
                                  <a:pt x="268692" y="209550"/>
                                  <a:pt x="2476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0819" style="width:22.5pt;height:16.5pt;position:absolute;z-index:-2147483625;mso-position-horizontal-relative:text;mso-position-horizontal:absolute;margin-left:7.5pt;mso-position-vertical-relative:text;margin-top:-1.45673pt;" coordsize="2857,2095">
                <v:shape id="Shape 8728" style="position:absolute;width:2857;height:2095;left:0;top:0;" coordsize="285750,209550" path="m38100,0l247650,0c268692,0,285750,17058,285750,38100l285750,171450c285750,192492,268692,209550,2476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 xml:space="preserve">10 </w:t>
      </w:r>
      <w:r w:rsidRPr="00EE2A29">
        <w:rPr>
          <w:rFonts w:ascii="宋体" w:eastAsia="宋体" w:hAnsi="宋体"/>
          <w:sz w:val="21"/>
          <w:szCs w:val="21"/>
        </w:rPr>
        <w:t>建立订货系统的用例模型。</w:t>
      </w:r>
    </w:p>
    <w:p w14:paraId="1D2FD5D3" w14:textId="77777777" w:rsidR="00E66880" w:rsidRPr="00EE2A29" w:rsidRDefault="00000000" w:rsidP="00E453B3">
      <w:pPr>
        <w:spacing w:before="40" w:after="40" w:line="240" w:lineRule="atLeast"/>
        <w:ind w:left="145" w:right="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仓库管理员通过放在仓库中的终端把零件入库或出库事务报告给订货系统，系统接收到事务信息之后应该处理事务；采购员需要使用订货系统提供的产生报表功能，以获取订货报表。用例图如图</w:t>
      </w:r>
      <w:r w:rsidRPr="00EE2A29">
        <w:rPr>
          <w:rFonts w:ascii="宋体" w:eastAsia="宋体" w:hAnsi="宋体" w:cs="Times New Roman"/>
          <w:sz w:val="21"/>
          <w:szCs w:val="21"/>
        </w:rPr>
        <w:t>9-3</w:t>
      </w:r>
      <w:r w:rsidRPr="00EE2A29">
        <w:rPr>
          <w:rFonts w:ascii="宋体" w:eastAsia="宋体" w:hAnsi="宋体"/>
          <w:sz w:val="21"/>
          <w:szCs w:val="21"/>
        </w:rPr>
        <w:t>所示。</w:t>
      </w:r>
    </w:p>
    <w:p w14:paraId="4F2AC676" w14:textId="77777777" w:rsidR="00E66880" w:rsidRPr="00EE2A29" w:rsidRDefault="00000000" w:rsidP="00E453B3">
      <w:pPr>
        <w:spacing w:before="40" w:after="40" w:line="240" w:lineRule="atLeast"/>
        <w:ind w:left="2400"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45AF6096" wp14:editId="4187F075">
            <wp:extent cx="1510146" cy="928254"/>
            <wp:effectExtent l="0" t="0" r="1270" b="0"/>
            <wp:docPr id="8740" name="Picture 8740"/>
            <wp:cNvGraphicFramePr/>
            <a:graphic xmlns:a="http://schemas.openxmlformats.org/drawingml/2006/main">
              <a:graphicData uri="http://schemas.openxmlformats.org/drawingml/2006/picture">
                <pic:pic xmlns:pic="http://schemas.openxmlformats.org/drawingml/2006/picture">
                  <pic:nvPicPr>
                    <pic:cNvPr id="8740" name="Picture 8740"/>
                    <pic:cNvPicPr/>
                  </pic:nvPicPr>
                  <pic:blipFill>
                    <a:blip r:embed="rId38"/>
                    <a:stretch>
                      <a:fillRect/>
                    </a:stretch>
                  </pic:blipFill>
                  <pic:spPr>
                    <a:xfrm>
                      <a:off x="0" y="0"/>
                      <a:ext cx="1524028" cy="936787"/>
                    </a:xfrm>
                    <a:prstGeom prst="rect">
                      <a:avLst/>
                    </a:prstGeom>
                  </pic:spPr>
                </pic:pic>
              </a:graphicData>
            </a:graphic>
          </wp:inline>
        </w:drawing>
      </w:r>
    </w:p>
    <w:p w14:paraId="370C74CC"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9-3</w:t>
      </w:r>
      <w:r w:rsidRPr="00EE2A29">
        <w:rPr>
          <w:rFonts w:ascii="宋体" w:eastAsia="宋体" w:hAnsi="宋体"/>
          <w:color w:val="7F7F7F"/>
          <w:sz w:val="21"/>
          <w:szCs w:val="21"/>
        </w:rPr>
        <w:t xml:space="preserve">　订货系统用例图</w:t>
      </w:r>
      <w:r w:rsidRPr="00EE2A29">
        <w:rPr>
          <w:rFonts w:ascii="宋体" w:eastAsia="宋体" w:hAnsi="宋体"/>
          <w:sz w:val="21"/>
          <w:szCs w:val="21"/>
        </w:rPr>
        <w:br w:type="page"/>
      </w:r>
    </w:p>
    <w:p w14:paraId="73E982AF" w14:textId="77777777" w:rsidR="00E66880" w:rsidRPr="00EE2A29" w:rsidRDefault="00000000" w:rsidP="00E453B3">
      <w:pPr>
        <w:pStyle w:val="1"/>
        <w:spacing w:before="40" w:after="40" w:line="240" w:lineRule="atLeast"/>
        <w:jc w:val="both"/>
        <w:rPr>
          <w:rFonts w:ascii="宋体" w:eastAsia="宋体" w:hAnsi="宋体"/>
          <w:sz w:val="21"/>
          <w:szCs w:val="21"/>
        </w:rPr>
      </w:pPr>
      <w:r w:rsidRPr="00EE2A29">
        <w:rPr>
          <w:rFonts w:ascii="宋体" w:eastAsia="宋体" w:hAnsi="宋体"/>
          <w:sz w:val="21"/>
          <w:szCs w:val="21"/>
        </w:rPr>
        <w:lastRenderedPageBreak/>
        <w:t>第</w:t>
      </w:r>
      <w:r w:rsidRPr="00EE2A29">
        <w:rPr>
          <w:rFonts w:ascii="宋体" w:eastAsia="宋体" w:hAnsi="宋体" w:cs="Times New Roman"/>
          <w:sz w:val="21"/>
          <w:szCs w:val="21"/>
        </w:rPr>
        <w:t>10</w:t>
      </w:r>
      <w:r w:rsidRPr="00EE2A29">
        <w:rPr>
          <w:rFonts w:ascii="宋体" w:eastAsia="宋体" w:hAnsi="宋体"/>
          <w:sz w:val="21"/>
          <w:szCs w:val="21"/>
        </w:rPr>
        <w:t>章　面向对象分析</w:t>
      </w:r>
    </w:p>
    <w:p w14:paraId="604765D7" w14:textId="77777777" w:rsidR="00E66880" w:rsidRPr="00EE2A29" w:rsidRDefault="00000000" w:rsidP="00E453B3">
      <w:pPr>
        <w:pStyle w:val="2"/>
        <w:spacing w:before="40" w:after="40" w:line="240" w:lineRule="atLeast"/>
        <w:jc w:val="both"/>
        <w:rPr>
          <w:rFonts w:ascii="宋体" w:eastAsia="宋体" w:hAnsi="宋体"/>
          <w:sz w:val="21"/>
          <w:szCs w:val="21"/>
        </w:rPr>
      </w:pPr>
      <w:r w:rsidRPr="00EE2A29">
        <w:rPr>
          <w:rFonts w:ascii="宋体" w:eastAsia="宋体" w:hAnsi="宋体" w:cs="Times New Roman"/>
          <w:sz w:val="21"/>
          <w:szCs w:val="21"/>
        </w:rPr>
        <w:t>10.1</w:t>
      </w:r>
      <w:r w:rsidRPr="00EE2A29">
        <w:rPr>
          <w:rFonts w:ascii="宋体" w:eastAsia="宋体" w:hAnsi="宋体"/>
          <w:sz w:val="21"/>
          <w:szCs w:val="21"/>
        </w:rPr>
        <w:t xml:space="preserve">　复习笔记</w:t>
      </w:r>
    </w:p>
    <w:p w14:paraId="2E1AC319" w14:textId="77777777" w:rsidR="00E66880" w:rsidRPr="00EE2A29" w:rsidRDefault="00000000" w:rsidP="00E453B3">
      <w:pPr>
        <w:spacing w:before="40" w:after="40" w:line="240" w:lineRule="atLeast"/>
        <w:ind w:left="145" w:right="5010"/>
        <w:jc w:val="both"/>
        <w:rPr>
          <w:rFonts w:ascii="宋体" w:eastAsia="宋体" w:hAnsi="宋体"/>
          <w:sz w:val="21"/>
          <w:szCs w:val="21"/>
        </w:rPr>
      </w:pPr>
      <w:r w:rsidRPr="00EE2A29">
        <w:rPr>
          <w:rFonts w:ascii="宋体" w:eastAsia="宋体" w:hAnsi="宋体"/>
          <w:color w:val="007874"/>
          <w:sz w:val="21"/>
          <w:szCs w:val="21"/>
        </w:rPr>
        <w:t>一、面向对象分析的基本过程</w:t>
      </w:r>
    </w:p>
    <w:p w14:paraId="53BB4F54"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79424" behindDoc="1" locked="0" layoutInCell="1" allowOverlap="1" wp14:anchorId="043EC679" wp14:editId="7750B172">
                <wp:simplePos x="0" y="0"/>
                <wp:positionH relativeFrom="column">
                  <wp:posOffset>95250</wp:posOffset>
                </wp:positionH>
                <wp:positionV relativeFrom="paragraph">
                  <wp:posOffset>-21281</wp:posOffset>
                </wp:positionV>
                <wp:extent cx="209550" cy="209550"/>
                <wp:effectExtent l="0" t="0" r="0" b="0"/>
                <wp:wrapNone/>
                <wp:docPr id="91023" name="Group 91023"/>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752" name="Shape 875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023" style="width:16.5pt;height:16.5pt;position:absolute;z-index:-2147483642;mso-position-horizontal-relative:text;mso-position-horizontal:absolute;margin-left:7.5pt;mso-position-vertical-relative:text;margin-top:-1.67578pt;" coordsize="2095,2095">
                <v:shape id="Shape 875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概述</w:t>
      </w:r>
    </w:p>
    <w:p w14:paraId="53DF1AA9" w14:textId="77777777" w:rsidR="00E66880" w:rsidRPr="00EE2A29" w:rsidRDefault="00000000" w:rsidP="00E453B3">
      <w:pPr>
        <w:numPr>
          <w:ilvl w:val="0"/>
          <w:numId w:val="14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定义</w:t>
      </w:r>
    </w:p>
    <w:p w14:paraId="310EBAB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面向对象分析，就是抽取和整理用户需求并建立问题域精确模型的过程。</w:t>
      </w:r>
    </w:p>
    <w:p w14:paraId="1D1E8302" w14:textId="77777777" w:rsidR="00E66880" w:rsidRPr="00EE2A29" w:rsidRDefault="00000000" w:rsidP="00E453B3">
      <w:pPr>
        <w:numPr>
          <w:ilvl w:val="0"/>
          <w:numId w:val="14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过程</w:t>
      </w:r>
    </w:p>
    <w:p w14:paraId="3694ACD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①分析陈述用户需求的文件；</w:t>
      </w:r>
    </w:p>
    <w:p w14:paraId="00B8323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②深入理解用户需求，抽象出目标系统的本质属性；</w:t>
      </w:r>
    </w:p>
    <w:p w14:paraId="356A331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③用模型准确地表示。</w:t>
      </w:r>
    </w:p>
    <w:p w14:paraId="46375A37" w14:textId="77777777" w:rsidR="00E66880" w:rsidRPr="00EE2A29" w:rsidRDefault="00000000" w:rsidP="00E453B3">
      <w:pPr>
        <w:numPr>
          <w:ilvl w:val="0"/>
          <w:numId w:val="148"/>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目的</w:t>
      </w:r>
    </w:p>
    <w:p w14:paraId="548CD94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全面深入地理解问题域和用户的真实需求，建立问题域的精确模型。</w:t>
      </w:r>
    </w:p>
    <w:p w14:paraId="3A777452"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80448" behindDoc="1" locked="0" layoutInCell="1" allowOverlap="1" wp14:anchorId="6DB46A08" wp14:editId="3D54AC6B">
                <wp:simplePos x="0" y="0"/>
                <wp:positionH relativeFrom="column">
                  <wp:posOffset>95250</wp:posOffset>
                </wp:positionH>
                <wp:positionV relativeFrom="paragraph">
                  <wp:posOffset>-20330</wp:posOffset>
                </wp:positionV>
                <wp:extent cx="209550" cy="209550"/>
                <wp:effectExtent l="0" t="0" r="0" b="0"/>
                <wp:wrapNone/>
                <wp:docPr id="91024" name="Group 91024"/>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773" name="Shape 8773"/>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024" style="width:16.5pt;height:16.5pt;position:absolute;z-index:-2147483621;mso-position-horizontal-relative:text;mso-position-horizontal:absolute;margin-left:7.5pt;mso-position-vertical-relative:text;margin-top:-1.60083pt;" coordsize="2095,2095">
                <v:shape id="Shape 8773"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cs="Times New Roman"/>
          <w:sz w:val="21"/>
          <w:szCs w:val="21"/>
        </w:rPr>
        <w:t>3</w:t>
      </w:r>
      <w:r w:rsidRPr="00EE2A29">
        <w:rPr>
          <w:rFonts w:ascii="宋体" w:eastAsia="宋体" w:hAnsi="宋体"/>
          <w:sz w:val="21"/>
          <w:szCs w:val="21"/>
        </w:rPr>
        <w:t>个子模型与</w:t>
      </w:r>
      <w:r w:rsidRPr="00EE2A29">
        <w:rPr>
          <w:rFonts w:ascii="宋体" w:eastAsia="宋体" w:hAnsi="宋体" w:cs="Times New Roman"/>
          <w:sz w:val="21"/>
          <w:szCs w:val="21"/>
        </w:rPr>
        <w:t>5</w:t>
      </w:r>
      <w:r w:rsidRPr="00EE2A29">
        <w:rPr>
          <w:rFonts w:ascii="宋体" w:eastAsia="宋体" w:hAnsi="宋体"/>
          <w:sz w:val="21"/>
          <w:szCs w:val="21"/>
        </w:rPr>
        <w:t>个层次</w:t>
      </w:r>
    </w:p>
    <w:p w14:paraId="13B6423C" w14:textId="77777777" w:rsidR="00E66880" w:rsidRPr="00EE2A29" w:rsidRDefault="00000000" w:rsidP="00E453B3">
      <w:pPr>
        <w:numPr>
          <w:ilvl w:val="0"/>
          <w:numId w:val="149"/>
        </w:numPr>
        <w:spacing w:before="40" w:after="40" w:line="240" w:lineRule="atLeast"/>
        <w:ind w:hanging="750"/>
        <w:jc w:val="both"/>
        <w:rPr>
          <w:rFonts w:ascii="宋体" w:eastAsia="宋体" w:hAnsi="宋体"/>
          <w:sz w:val="21"/>
          <w:szCs w:val="21"/>
        </w:rPr>
      </w:pPr>
      <w:r w:rsidRPr="00EE2A29">
        <w:rPr>
          <w:rFonts w:ascii="宋体" w:eastAsia="宋体" w:hAnsi="宋体" w:cs="Times New Roman"/>
          <w:sz w:val="21"/>
          <w:szCs w:val="21"/>
        </w:rPr>
        <w:t>3</w:t>
      </w:r>
      <w:r w:rsidRPr="00EE2A29">
        <w:rPr>
          <w:rFonts w:ascii="宋体" w:eastAsia="宋体" w:hAnsi="宋体"/>
          <w:sz w:val="21"/>
          <w:szCs w:val="21"/>
        </w:rPr>
        <w:t>个模型</w:t>
      </w:r>
    </w:p>
    <w:p w14:paraId="5217C67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面向对象建模得到的模型包含系统的三个要素，即</w:t>
      </w:r>
    </w:p>
    <w:p w14:paraId="7525DF2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①静态结构（对象模型）；</w:t>
      </w:r>
    </w:p>
    <w:p w14:paraId="48EEDB2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②交互次序（动态模型）；</w:t>
      </w:r>
    </w:p>
    <w:p w14:paraId="0E59FD9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③数据变换（功能模型）。</w:t>
      </w:r>
    </w:p>
    <w:p w14:paraId="2D61AFCB"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color w:val="007874"/>
          <w:sz w:val="21"/>
          <w:szCs w:val="21"/>
        </w:rPr>
        <w:t>【注意】</w:t>
      </w:r>
      <w:r w:rsidRPr="00EE2A29">
        <w:rPr>
          <w:rFonts w:ascii="宋体" w:eastAsia="宋体" w:hAnsi="宋体" w:cs="Times New Roman"/>
          <w:sz w:val="21"/>
          <w:szCs w:val="21"/>
        </w:rPr>
        <w:t>3</w:t>
      </w:r>
      <w:r w:rsidRPr="00EE2A29">
        <w:rPr>
          <w:rFonts w:ascii="宋体" w:eastAsia="宋体" w:hAnsi="宋体"/>
          <w:sz w:val="21"/>
          <w:szCs w:val="21"/>
        </w:rPr>
        <w:t>种模型中，对象模型是最基本、最重要、最核心的。</w:t>
      </w:r>
    </w:p>
    <w:p w14:paraId="17A1CBDA" w14:textId="77777777" w:rsidR="00E66880" w:rsidRPr="00EE2A29" w:rsidRDefault="00000000" w:rsidP="00E453B3">
      <w:pPr>
        <w:numPr>
          <w:ilvl w:val="0"/>
          <w:numId w:val="149"/>
        </w:numPr>
        <w:spacing w:before="40" w:after="40" w:line="240" w:lineRule="atLeast"/>
        <w:ind w:hanging="750"/>
        <w:jc w:val="both"/>
        <w:rPr>
          <w:rFonts w:ascii="宋体" w:eastAsia="宋体" w:hAnsi="宋体"/>
          <w:sz w:val="21"/>
          <w:szCs w:val="21"/>
        </w:rPr>
      </w:pPr>
      <w:r w:rsidRPr="00EE2A29">
        <w:rPr>
          <w:rFonts w:ascii="宋体" w:eastAsia="宋体" w:hAnsi="宋体" w:cs="Times New Roman"/>
          <w:sz w:val="21"/>
          <w:szCs w:val="21"/>
        </w:rPr>
        <w:t>5</w:t>
      </w:r>
      <w:r w:rsidRPr="00EE2A29">
        <w:rPr>
          <w:rFonts w:ascii="宋体" w:eastAsia="宋体" w:hAnsi="宋体"/>
          <w:sz w:val="21"/>
          <w:szCs w:val="21"/>
        </w:rPr>
        <w:t>个层次</w:t>
      </w:r>
    </w:p>
    <w:p w14:paraId="35161A2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复杂问题的对象模型由</w:t>
      </w:r>
      <w:r w:rsidRPr="00EE2A29">
        <w:rPr>
          <w:rFonts w:ascii="宋体" w:eastAsia="宋体" w:hAnsi="宋体" w:cs="Times New Roman"/>
          <w:sz w:val="21"/>
          <w:szCs w:val="21"/>
        </w:rPr>
        <w:t>5</w:t>
      </w:r>
      <w:r w:rsidRPr="00EE2A29">
        <w:rPr>
          <w:rFonts w:ascii="宋体" w:eastAsia="宋体" w:hAnsi="宋体"/>
          <w:sz w:val="21"/>
          <w:szCs w:val="21"/>
        </w:rPr>
        <w:t>个层次组成，如图</w:t>
      </w:r>
      <w:r w:rsidRPr="00EE2A29">
        <w:rPr>
          <w:rFonts w:ascii="宋体" w:eastAsia="宋体" w:hAnsi="宋体" w:cs="Times New Roman"/>
          <w:sz w:val="21"/>
          <w:szCs w:val="21"/>
        </w:rPr>
        <w:t>10-1</w:t>
      </w:r>
      <w:r w:rsidRPr="00EE2A29">
        <w:rPr>
          <w:rFonts w:ascii="宋体" w:eastAsia="宋体" w:hAnsi="宋体"/>
          <w:sz w:val="21"/>
          <w:szCs w:val="21"/>
        </w:rPr>
        <w:t>所示。</w:t>
      </w:r>
    </w:p>
    <w:p w14:paraId="2BF6073C" w14:textId="77777777" w:rsidR="00E66880" w:rsidRPr="00EE2A29" w:rsidRDefault="00000000" w:rsidP="00E453B3">
      <w:pPr>
        <w:spacing w:before="40" w:after="40" w:line="240" w:lineRule="atLeast"/>
        <w:ind w:left="2730"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746753EB" wp14:editId="3B0B506A">
            <wp:extent cx="2676525" cy="1285875"/>
            <wp:effectExtent l="0" t="0" r="0" b="0"/>
            <wp:docPr id="8807" name="Picture 8807"/>
            <wp:cNvGraphicFramePr/>
            <a:graphic xmlns:a="http://schemas.openxmlformats.org/drawingml/2006/main">
              <a:graphicData uri="http://schemas.openxmlformats.org/drawingml/2006/picture">
                <pic:pic xmlns:pic="http://schemas.openxmlformats.org/drawingml/2006/picture">
                  <pic:nvPicPr>
                    <pic:cNvPr id="8807" name="Picture 8807"/>
                    <pic:cNvPicPr/>
                  </pic:nvPicPr>
                  <pic:blipFill>
                    <a:blip r:embed="rId39"/>
                    <a:stretch>
                      <a:fillRect/>
                    </a:stretch>
                  </pic:blipFill>
                  <pic:spPr>
                    <a:xfrm>
                      <a:off x="0" y="0"/>
                      <a:ext cx="2676525" cy="1285875"/>
                    </a:xfrm>
                    <a:prstGeom prst="rect">
                      <a:avLst/>
                    </a:prstGeom>
                  </pic:spPr>
                </pic:pic>
              </a:graphicData>
            </a:graphic>
          </wp:inline>
        </w:drawing>
      </w:r>
    </w:p>
    <w:p w14:paraId="540D5F16" w14:textId="77777777" w:rsidR="00EE2A29" w:rsidRPr="00EE2A29" w:rsidRDefault="00000000" w:rsidP="00E453B3">
      <w:pPr>
        <w:spacing w:before="40" w:after="40" w:line="240" w:lineRule="atLeast"/>
        <w:ind w:left="135" w:right="1087" w:firstLine="2730"/>
        <w:jc w:val="both"/>
        <w:rPr>
          <w:rFonts w:ascii="宋体" w:eastAsia="宋体" w:hAnsi="宋体"/>
          <w:color w:val="7F7F7F"/>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10-1</w:t>
      </w:r>
      <w:r w:rsidRPr="00EE2A29">
        <w:rPr>
          <w:rFonts w:ascii="宋体" w:eastAsia="宋体" w:hAnsi="宋体"/>
          <w:color w:val="7F7F7F"/>
          <w:sz w:val="21"/>
          <w:szCs w:val="21"/>
        </w:rPr>
        <w:t xml:space="preserve">　复杂问题的对象模型的</w:t>
      </w:r>
      <w:r w:rsidRPr="00EE2A29">
        <w:rPr>
          <w:rFonts w:ascii="宋体" w:eastAsia="宋体" w:hAnsi="宋体" w:cs="Times New Roman"/>
          <w:color w:val="7F7F7F"/>
          <w:sz w:val="21"/>
          <w:szCs w:val="21"/>
        </w:rPr>
        <w:t>5</w:t>
      </w:r>
      <w:r w:rsidRPr="00EE2A29">
        <w:rPr>
          <w:rFonts w:ascii="宋体" w:eastAsia="宋体" w:hAnsi="宋体"/>
          <w:color w:val="7F7F7F"/>
          <w:sz w:val="21"/>
          <w:szCs w:val="21"/>
        </w:rPr>
        <w:t>个层次</w:t>
      </w:r>
    </w:p>
    <w:p w14:paraId="18806410" w14:textId="0C3E7B50" w:rsidR="00E66880" w:rsidRPr="00EE2A29" w:rsidRDefault="00000000" w:rsidP="00EE2A29">
      <w:pPr>
        <w:spacing w:before="40" w:after="40" w:line="240" w:lineRule="atLeast"/>
        <w:ind w:right="1087"/>
        <w:jc w:val="both"/>
        <w:rPr>
          <w:rFonts w:ascii="宋体" w:eastAsia="宋体" w:hAnsi="宋体"/>
          <w:sz w:val="21"/>
          <w:szCs w:val="21"/>
        </w:rPr>
      </w:pPr>
      <w:r w:rsidRPr="00EE2A29">
        <w:rPr>
          <w:rFonts w:ascii="宋体" w:eastAsia="宋体" w:hAnsi="宋体"/>
          <w:color w:val="007874"/>
          <w:sz w:val="21"/>
          <w:szCs w:val="21"/>
        </w:rPr>
        <w:t>二、需求陈述</w:t>
      </w:r>
    </w:p>
    <w:p w14:paraId="108B766F"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81472" behindDoc="1" locked="0" layoutInCell="1" allowOverlap="1" wp14:anchorId="3C18B7AB" wp14:editId="1B4AE7B3">
                <wp:simplePos x="0" y="0"/>
                <wp:positionH relativeFrom="column">
                  <wp:posOffset>95250</wp:posOffset>
                </wp:positionH>
                <wp:positionV relativeFrom="paragraph">
                  <wp:posOffset>-21281</wp:posOffset>
                </wp:positionV>
                <wp:extent cx="209550" cy="209550"/>
                <wp:effectExtent l="0" t="0" r="0" b="0"/>
                <wp:wrapNone/>
                <wp:docPr id="91231" name="Group 9123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814" name="Shape 8814"/>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231" style="width:16.5pt;height:16.5pt;position:absolute;z-index:-2147483621;mso-position-horizontal-relative:text;mso-position-horizontal:absolute;margin-left:7.5pt;mso-position-vertical-relative:text;margin-top:-1.67578pt;" coordsize="2095,2095">
                <v:shape id="Shape 8814"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内容</w:t>
      </w:r>
    </w:p>
    <w:p w14:paraId="514B31C7" w14:textId="77777777" w:rsidR="00E66880" w:rsidRPr="00EE2A29" w:rsidRDefault="00000000" w:rsidP="00E453B3">
      <w:pPr>
        <w:numPr>
          <w:ilvl w:val="0"/>
          <w:numId w:val="150"/>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阐明</w:t>
      </w:r>
      <w:r w:rsidRPr="00EE2A29">
        <w:rPr>
          <w:rFonts w:ascii="宋体" w:eastAsia="宋体" w:hAnsi="宋体" w:cs="Times New Roman"/>
          <w:sz w:val="21"/>
          <w:szCs w:val="21"/>
        </w:rPr>
        <w:t>“</w:t>
      </w:r>
      <w:r w:rsidRPr="00EE2A29">
        <w:rPr>
          <w:rFonts w:ascii="宋体" w:eastAsia="宋体" w:hAnsi="宋体"/>
          <w:sz w:val="21"/>
          <w:szCs w:val="21"/>
        </w:rPr>
        <w:t>做什么</w:t>
      </w:r>
      <w:r w:rsidRPr="00EE2A29">
        <w:rPr>
          <w:rFonts w:ascii="宋体" w:eastAsia="宋体" w:hAnsi="宋体" w:cs="Times New Roman"/>
          <w:sz w:val="21"/>
          <w:szCs w:val="21"/>
        </w:rPr>
        <w:t>”</w:t>
      </w:r>
      <w:r w:rsidRPr="00EE2A29">
        <w:rPr>
          <w:rFonts w:ascii="宋体" w:eastAsia="宋体" w:hAnsi="宋体"/>
          <w:sz w:val="21"/>
          <w:szCs w:val="21"/>
        </w:rPr>
        <w:t>而不是</w:t>
      </w:r>
      <w:r w:rsidRPr="00EE2A29">
        <w:rPr>
          <w:rFonts w:ascii="宋体" w:eastAsia="宋体" w:hAnsi="宋体" w:cs="Times New Roman"/>
          <w:sz w:val="21"/>
          <w:szCs w:val="21"/>
        </w:rPr>
        <w:t>“</w:t>
      </w:r>
      <w:r w:rsidRPr="00EE2A29">
        <w:rPr>
          <w:rFonts w:ascii="宋体" w:eastAsia="宋体" w:hAnsi="宋体"/>
          <w:sz w:val="21"/>
          <w:szCs w:val="21"/>
        </w:rPr>
        <w:t>怎样做</w:t>
      </w:r>
      <w:r w:rsidRPr="00EE2A29">
        <w:rPr>
          <w:rFonts w:ascii="宋体" w:eastAsia="宋体" w:hAnsi="宋体" w:cs="Times New Roman"/>
          <w:sz w:val="21"/>
          <w:szCs w:val="21"/>
        </w:rPr>
        <w:t>”</w:t>
      </w:r>
      <w:r w:rsidRPr="00EE2A29">
        <w:rPr>
          <w:rFonts w:ascii="宋体" w:eastAsia="宋体" w:hAnsi="宋体"/>
          <w:sz w:val="21"/>
          <w:szCs w:val="21"/>
        </w:rPr>
        <w:t>。</w:t>
      </w:r>
    </w:p>
    <w:p w14:paraId="4CC174A3" w14:textId="77777777" w:rsidR="00E66880" w:rsidRPr="00EE2A29" w:rsidRDefault="00000000" w:rsidP="00E453B3">
      <w:pPr>
        <w:numPr>
          <w:ilvl w:val="0"/>
          <w:numId w:val="150"/>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描述用户的需求而不是提出解决问题的方法。</w:t>
      </w:r>
    </w:p>
    <w:p w14:paraId="34A466C9" w14:textId="77777777" w:rsidR="00E66880" w:rsidRPr="00EE2A29" w:rsidRDefault="00000000" w:rsidP="00E453B3">
      <w:pPr>
        <w:numPr>
          <w:ilvl w:val="0"/>
          <w:numId w:val="150"/>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指出哪些是系统必要的性质，哪些是任选的性质。</w:t>
      </w:r>
    </w:p>
    <w:p w14:paraId="054C017F" w14:textId="77777777" w:rsidR="00EE2A29" w:rsidRPr="00EE2A29" w:rsidRDefault="00000000" w:rsidP="00E453B3">
      <w:pPr>
        <w:numPr>
          <w:ilvl w:val="0"/>
          <w:numId w:val="150"/>
        </w:numPr>
        <w:spacing w:before="40" w:after="40" w:line="240" w:lineRule="atLeast"/>
        <w:ind w:hanging="75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82496" behindDoc="1" locked="0" layoutInCell="1" allowOverlap="1" wp14:anchorId="23A789EF" wp14:editId="6D63495F">
                <wp:simplePos x="0" y="0"/>
                <wp:positionH relativeFrom="column">
                  <wp:posOffset>95250</wp:posOffset>
                </wp:positionH>
                <wp:positionV relativeFrom="paragraph">
                  <wp:posOffset>0</wp:posOffset>
                </wp:positionV>
                <wp:extent cx="209550" cy="209550"/>
                <wp:effectExtent l="0" t="0" r="0" b="0"/>
                <wp:wrapNone/>
                <wp:docPr id="91106" name="Group 91106"/>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839" name="Shape 8839"/>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106" style="width:16.5pt;height:16.5pt;position:absolute;z-index:-2147483648;mso-position-horizontal-relative:text;mso-position-horizontal:absolute;margin-left:7.5pt;mso-position-vertical-relative:text;margin-top:0pt;" coordsize="2095,2095">
                <v:shape id="Shape 8839"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sz w:val="21"/>
          <w:szCs w:val="21"/>
        </w:rPr>
        <w:t>避免对设计策略施加过多的约束，不描述系统的内部结构。</w:t>
      </w:r>
      <w:r w:rsidRPr="00EE2A29">
        <w:rPr>
          <w:rFonts w:ascii="宋体" w:eastAsia="宋体" w:hAnsi="宋体" w:cs="Times New Roman"/>
          <w:color w:val="FFFFFF"/>
          <w:sz w:val="21"/>
          <w:szCs w:val="21"/>
        </w:rPr>
        <w:t>2</w:t>
      </w:r>
    </w:p>
    <w:p w14:paraId="2207F122" w14:textId="2869FE42" w:rsidR="00E66880" w:rsidRPr="00EE2A29" w:rsidRDefault="00000000" w:rsidP="00EE2A29">
      <w:pPr>
        <w:spacing w:before="40" w:after="40" w:line="240" w:lineRule="atLeast"/>
        <w:ind w:left="0" w:firstLine="0"/>
        <w:jc w:val="both"/>
        <w:rPr>
          <w:rFonts w:ascii="宋体" w:eastAsia="宋体" w:hAnsi="宋体"/>
          <w:sz w:val="21"/>
          <w:szCs w:val="21"/>
        </w:rPr>
      </w:pPr>
      <w:r w:rsidRPr="00EE2A29">
        <w:rPr>
          <w:rFonts w:ascii="宋体" w:eastAsia="宋体" w:hAnsi="宋体"/>
          <w:sz w:val="21"/>
          <w:szCs w:val="21"/>
        </w:rPr>
        <w:t>书写要点</w:t>
      </w:r>
    </w:p>
    <w:p w14:paraId="25BA5D1A" w14:textId="77777777" w:rsidR="00E66880" w:rsidRPr="00EE2A29" w:rsidRDefault="00000000" w:rsidP="00E453B3">
      <w:pPr>
        <w:numPr>
          <w:ilvl w:val="0"/>
          <w:numId w:val="15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做到语法正确，慎重选用名词、动词、形容词和同义词。</w:t>
      </w:r>
    </w:p>
    <w:p w14:paraId="79926750" w14:textId="77777777" w:rsidR="00E66880" w:rsidRPr="00EE2A29" w:rsidRDefault="00000000" w:rsidP="00E453B3">
      <w:pPr>
        <w:numPr>
          <w:ilvl w:val="0"/>
          <w:numId w:val="15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必须把需求与实现策略区分开。</w:t>
      </w:r>
    </w:p>
    <w:p w14:paraId="00926319" w14:textId="77777777" w:rsidR="00E66880" w:rsidRPr="00EE2A29" w:rsidRDefault="00000000" w:rsidP="00E453B3">
      <w:pPr>
        <w:numPr>
          <w:ilvl w:val="0"/>
          <w:numId w:val="15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需求陈述可简可繁。</w:t>
      </w:r>
    </w:p>
    <w:p w14:paraId="0AF07374" w14:textId="77777777" w:rsidR="00E66880" w:rsidRPr="00EE2A29" w:rsidRDefault="00000000" w:rsidP="00E453B3">
      <w:pPr>
        <w:numPr>
          <w:ilvl w:val="0"/>
          <w:numId w:val="15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避免出现具有二义性的、不完整的、不一致的内容。</w:t>
      </w:r>
    </w:p>
    <w:p w14:paraId="4589D38D" w14:textId="77777777" w:rsidR="00E66880" w:rsidRPr="00EE2A29" w:rsidRDefault="00000000" w:rsidP="00E453B3">
      <w:pPr>
        <w:spacing w:before="40" w:after="40" w:line="240" w:lineRule="atLeast"/>
        <w:ind w:left="145" w:right="5010"/>
        <w:jc w:val="both"/>
        <w:rPr>
          <w:rFonts w:ascii="宋体" w:eastAsia="宋体" w:hAnsi="宋体"/>
          <w:sz w:val="21"/>
          <w:szCs w:val="21"/>
        </w:rPr>
      </w:pPr>
      <w:r w:rsidRPr="00EE2A29">
        <w:rPr>
          <w:rFonts w:ascii="宋体" w:eastAsia="宋体" w:hAnsi="宋体"/>
          <w:color w:val="007874"/>
          <w:sz w:val="21"/>
          <w:szCs w:val="21"/>
        </w:rPr>
        <w:t>三、建立对象模型</w:t>
      </w:r>
    </w:p>
    <w:p w14:paraId="5385A638"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w:lastRenderedPageBreak/>
        <mc:AlternateContent>
          <mc:Choice Requires="wpg">
            <w:drawing>
              <wp:anchor distT="0" distB="0" distL="114300" distR="114300" simplePos="0" relativeHeight="251883520" behindDoc="1" locked="0" layoutInCell="1" allowOverlap="1" wp14:anchorId="1502C085" wp14:editId="25A05D4C">
                <wp:simplePos x="0" y="0"/>
                <wp:positionH relativeFrom="column">
                  <wp:posOffset>95250</wp:posOffset>
                </wp:positionH>
                <wp:positionV relativeFrom="paragraph">
                  <wp:posOffset>-17837</wp:posOffset>
                </wp:positionV>
                <wp:extent cx="209550" cy="209550"/>
                <wp:effectExtent l="0" t="0" r="0" b="0"/>
                <wp:wrapNone/>
                <wp:docPr id="91108" name="Group 91108"/>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855" name="Shape 8855"/>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108" style="width:16.5pt;height:16.5pt;position:absolute;z-index:-2147483632;mso-position-horizontal-relative:text;mso-position-horizontal:absolute;margin-left:7.5pt;mso-position-vertical-relative:text;margin-top:-1.4046pt;" coordsize="2095,2095">
                <v:shape id="Shape 8855"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先建立对象模型的原因</w:t>
      </w:r>
    </w:p>
    <w:p w14:paraId="49469A58" w14:textId="77777777" w:rsidR="00E66880" w:rsidRPr="00EE2A29" w:rsidRDefault="00000000" w:rsidP="00E453B3">
      <w:pPr>
        <w:numPr>
          <w:ilvl w:val="0"/>
          <w:numId w:val="152"/>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静态数据结构对应用细节依赖较少，比较容易确定。</w:t>
      </w:r>
    </w:p>
    <w:p w14:paraId="349C004E" w14:textId="77777777" w:rsidR="00E66880" w:rsidRPr="00EE2A29" w:rsidRDefault="00000000" w:rsidP="00E453B3">
      <w:pPr>
        <w:numPr>
          <w:ilvl w:val="0"/>
          <w:numId w:val="152"/>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当用户的需求变化时，静态数据结构相对来说比较稳定。</w:t>
      </w:r>
    </w:p>
    <w:p w14:paraId="5FC47E1C"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84544" behindDoc="1" locked="0" layoutInCell="1" allowOverlap="1" wp14:anchorId="1428022E" wp14:editId="5DE862D2">
                <wp:simplePos x="0" y="0"/>
                <wp:positionH relativeFrom="column">
                  <wp:posOffset>95250</wp:posOffset>
                </wp:positionH>
                <wp:positionV relativeFrom="paragraph">
                  <wp:posOffset>-19272</wp:posOffset>
                </wp:positionV>
                <wp:extent cx="209550" cy="209550"/>
                <wp:effectExtent l="0" t="0" r="0" b="0"/>
                <wp:wrapNone/>
                <wp:docPr id="91111" name="Group 9111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864" name="Shape 8864"/>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111" style="width:16.5pt;height:16.5pt;position:absolute;z-index:-2147483623;mso-position-horizontal-relative:text;mso-position-horizontal:absolute;margin-left:7.5pt;mso-position-vertical-relative:text;margin-top:-1.51758pt;" coordsize="2095,2095">
                <v:shape id="Shape 8864"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信息来源</w:t>
      </w:r>
    </w:p>
    <w:p w14:paraId="1026E6D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需求陈述、应用领域的专业知识、客观世界的常识是建立对象模型时的主要信息来源。</w:t>
      </w:r>
    </w:p>
    <w:p w14:paraId="3F72AACF"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85568" behindDoc="1" locked="0" layoutInCell="1" allowOverlap="1" wp14:anchorId="3723F066" wp14:editId="78CA5849">
                <wp:simplePos x="0" y="0"/>
                <wp:positionH relativeFrom="column">
                  <wp:posOffset>95250</wp:posOffset>
                </wp:positionH>
                <wp:positionV relativeFrom="paragraph">
                  <wp:posOffset>-17951</wp:posOffset>
                </wp:positionV>
                <wp:extent cx="209550" cy="209550"/>
                <wp:effectExtent l="0" t="0" r="0" b="0"/>
                <wp:wrapNone/>
                <wp:docPr id="91113" name="Group 91113"/>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869" name="Shape 8869"/>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113" style="width:16.5pt;height:16.5pt;position:absolute;z-index:-2147483618;mso-position-horizontal-relative:text;mso-position-horizontal:absolute;margin-left:7.5pt;mso-position-vertical-relative:text;margin-top:-1.41351pt;" coordsize="2095,2095">
                <v:shape id="Shape 8869"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建立对象模型的步骤</w:t>
      </w:r>
    </w:p>
    <w:p w14:paraId="2D0FA5D6" w14:textId="77777777" w:rsidR="00E66880" w:rsidRPr="00EE2A29" w:rsidRDefault="00000000" w:rsidP="00E453B3">
      <w:pPr>
        <w:numPr>
          <w:ilvl w:val="0"/>
          <w:numId w:val="15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确定类与对象。</w:t>
      </w:r>
    </w:p>
    <w:p w14:paraId="4C59C60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①找出候选的类与对象；</w:t>
      </w:r>
    </w:p>
    <w:p w14:paraId="2B0ED8B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②筛选出正确的类与对象。</w:t>
      </w:r>
    </w:p>
    <w:p w14:paraId="739D3DC5" w14:textId="77777777" w:rsidR="00E66880" w:rsidRPr="00EE2A29" w:rsidRDefault="00000000" w:rsidP="00E453B3">
      <w:pPr>
        <w:numPr>
          <w:ilvl w:val="0"/>
          <w:numId w:val="15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确定关联。</w:t>
      </w:r>
    </w:p>
    <w:p w14:paraId="7257A57A" w14:textId="77777777" w:rsidR="00E66880" w:rsidRPr="00EE2A29" w:rsidRDefault="00000000" w:rsidP="00E453B3">
      <w:pPr>
        <w:spacing w:before="40" w:after="40" w:line="240" w:lineRule="atLeast"/>
        <w:ind w:left="150" w:hanging="150"/>
        <w:jc w:val="both"/>
        <w:rPr>
          <w:rFonts w:ascii="宋体" w:eastAsia="宋体" w:hAnsi="宋体"/>
          <w:sz w:val="21"/>
          <w:szCs w:val="21"/>
        </w:rPr>
      </w:pPr>
      <w:r w:rsidRPr="00EE2A29">
        <w:rPr>
          <w:rFonts w:ascii="宋体" w:eastAsia="宋体" w:hAnsi="宋体"/>
          <w:color w:val="007874"/>
          <w:sz w:val="21"/>
          <w:szCs w:val="21"/>
        </w:rPr>
        <w:t>【注意】</w:t>
      </w:r>
      <w:r w:rsidRPr="00EE2A29">
        <w:rPr>
          <w:rFonts w:ascii="宋体" w:eastAsia="宋体" w:hAnsi="宋体"/>
          <w:sz w:val="21"/>
          <w:szCs w:val="21"/>
        </w:rPr>
        <w:t>在分析确定关联的过程中，不必花过多的精力去区分关联和聚集，聚集是一种特殊的关联。</w:t>
      </w:r>
    </w:p>
    <w:p w14:paraId="27741D5A" w14:textId="77777777" w:rsidR="00E66880" w:rsidRPr="00EE2A29" w:rsidRDefault="00000000" w:rsidP="00E453B3">
      <w:pPr>
        <w:numPr>
          <w:ilvl w:val="0"/>
          <w:numId w:val="15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划分主题。</w:t>
      </w:r>
    </w:p>
    <w:p w14:paraId="2C96CC0E" w14:textId="77777777" w:rsidR="00E66880" w:rsidRPr="00EE2A29" w:rsidRDefault="00000000" w:rsidP="00E453B3">
      <w:pPr>
        <w:numPr>
          <w:ilvl w:val="0"/>
          <w:numId w:val="15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确定属性。</w:t>
      </w:r>
    </w:p>
    <w:p w14:paraId="301EFE11" w14:textId="77777777" w:rsidR="00E66880" w:rsidRPr="00EE2A29" w:rsidRDefault="00000000" w:rsidP="00E453B3">
      <w:pPr>
        <w:numPr>
          <w:ilvl w:val="0"/>
          <w:numId w:val="15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识别继承关系。</w:t>
      </w:r>
    </w:p>
    <w:p w14:paraId="3005A8DE" w14:textId="77777777" w:rsidR="00E66880" w:rsidRPr="00EE2A29" w:rsidRDefault="00000000" w:rsidP="00E453B3">
      <w:pPr>
        <w:numPr>
          <w:ilvl w:val="0"/>
          <w:numId w:val="153"/>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反复修改。</w:t>
      </w:r>
    </w:p>
    <w:p w14:paraId="642C2C8E" w14:textId="77777777" w:rsidR="00E66880" w:rsidRPr="00EE2A29" w:rsidRDefault="00000000" w:rsidP="00E453B3">
      <w:pPr>
        <w:spacing w:before="40" w:after="40" w:line="240" w:lineRule="atLeast"/>
        <w:ind w:left="145" w:right="5010"/>
        <w:jc w:val="both"/>
        <w:rPr>
          <w:rFonts w:ascii="宋体" w:eastAsia="宋体" w:hAnsi="宋体"/>
          <w:sz w:val="21"/>
          <w:szCs w:val="21"/>
        </w:rPr>
      </w:pPr>
      <w:r w:rsidRPr="00EE2A29">
        <w:rPr>
          <w:rFonts w:ascii="宋体" w:eastAsia="宋体" w:hAnsi="宋体"/>
          <w:color w:val="007874"/>
          <w:sz w:val="21"/>
          <w:szCs w:val="21"/>
        </w:rPr>
        <w:t>四、建立动态模型</w:t>
      </w:r>
    </w:p>
    <w:p w14:paraId="0DB6309C"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86592" behindDoc="1" locked="0" layoutInCell="1" allowOverlap="1" wp14:anchorId="05A9E38E" wp14:editId="618B7BF3">
                <wp:simplePos x="0" y="0"/>
                <wp:positionH relativeFrom="column">
                  <wp:posOffset>95250</wp:posOffset>
                </wp:positionH>
                <wp:positionV relativeFrom="paragraph">
                  <wp:posOffset>-21281</wp:posOffset>
                </wp:positionV>
                <wp:extent cx="209550" cy="209550"/>
                <wp:effectExtent l="0" t="0" r="0" b="0"/>
                <wp:wrapNone/>
                <wp:docPr id="91200" name="Group 91200"/>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900" name="Shape 8900"/>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200" style="width:16.5pt;height:16.5pt;position:absolute;z-index:-2147483627;mso-position-horizontal-relative:text;mso-position-horizontal:absolute;margin-left:7.5pt;mso-position-vertical-relative:text;margin-top:-1.67578pt;" coordsize="2095,2095">
                <v:shape id="Shape 8900"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概念</w:t>
      </w:r>
    </w:p>
    <w:p w14:paraId="21738F2A" w14:textId="77777777" w:rsidR="00E66880" w:rsidRPr="00EE2A29" w:rsidRDefault="00000000" w:rsidP="00E453B3">
      <w:pPr>
        <w:numPr>
          <w:ilvl w:val="0"/>
          <w:numId w:val="15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适用性</w:t>
      </w:r>
    </w:p>
    <w:p w14:paraId="6948047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①对于仅存储静态数据的系统来说，动态模型并没有什么意义。</w:t>
      </w:r>
    </w:p>
    <w:p w14:paraId="0AE02AA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②在开发交互式系统时，动态模型起着很重要的作用。</w:t>
      </w:r>
    </w:p>
    <w:p w14:paraId="54D08E26"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③应用系统的主要工作是收集输入信息时，建立正确的动态模型是至关重要的。</w:t>
      </w:r>
    </w:p>
    <w:p w14:paraId="5FEA26F6" w14:textId="77777777" w:rsidR="00E66880" w:rsidRPr="00EE2A29" w:rsidRDefault="00000000" w:rsidP="00E453B3">
      <w:pPr>
        <w:numPr>
          <w:ilvl w:val="0"/>
          <w:numId w:val="154"/>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步骤</w:t>
      </w:r>
    </w:p>
    <w:p w14:paraId="34E59F6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①编写典型交互行为的脚本。 ②从脚本中提取出事件，确定触发每个事件的动作对象以及接受事件的目标对象。</w:t>
      </w:r>
    </w:p>
    <w:p w14:paraId="682226A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③排列事件发生的次序，确定每个对象的状态及状态间的转换关系，用状态图描绘。</w:t>
      </w:r>
    </w:p>
    <w:p w14:paraId="01320A3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④比较各个对象的状态图，确保事件之间的匹配。</w:t>
      </w:r>
    </w:p>
    <w:p w14:paraId="77BEE49A"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87616" behindDoc="1" locked="0" layoutInCell="1" allowOverlap="1" wp14:anchorId="3F1F106A" wp14:editId="25C58501">
                <wp:simplePos x="0" y="0"/>
                <wp:positionH relativeFrom="column">
                  <wp:posOffset>95250</wp:posOffset>
                </wp:positionH>
                <wp:positionV relativeFrom="paragraph">
                  <wp:posOffset>-19272</wp:posOffset>
                </wp:positionV>
                <wp:extent cx="209550" cy="209550"/>
                <wp:effectExtent l="0" t="0" r="0" b="0"/>
                <wp:wrapNone/>
                <wp:docPr id="91804" name="Group 91804"/>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928" name="Shape 8928"/>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804" style="width:16.5pt;height:16.5pt;position:absolute;z-index:-2147483640;mso-position-horizontal-relative:text;mso-position-horizontal:absolute;margin-left:7.5pt;mso-position-vertical-relative:text;margin-top:-1.51758pt;" coordsize="2095,2095">
                <v:shape id="Shape 8928"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编写脚本</w:t>
      </w:r>
    </w:p>
    <w:p w14:paraId="7154D51D" w14:textId="77777777" w:rsidR="00E66880" w:rsidRPr="00EE2A29" w:rsidRDefault="00000000" w:rsidP="00E453B3">
      <w:pPr>
        <w:numPr>
          <w:ilvl w:val="0"/>
          <w:numId w:val="155"/>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定义</w:t>
      </w:r>
    </w:p>
    <w:p w14:paraId="5E80B7F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脚本是指系统在某一执行期间内出现的一系列事件。</w:t>
      </w:r>
    </w:p>
    <w:p w14:paraId="0B1D5C84" w14:textId="77777777" w:rsidR="00E66880" w:rsidRPr="00EE2A29" w:rsidRDefault="00000000" w:rsidP="00E453B3">
      <w:pPr>
        <w:numPr>
          <w:ilvl w:val="0"/>
          <w:numId w:val="155"/>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目的</w:t>
      </w:r>
    </w:p>
    <w:p w14:paraId="0072DDC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编写脚本的目的是保证不遗漏重要的交互步骤，有助于确保交互过程的正确性、清晰性。</w:t>
      </w:r>
    </w:p>
    <w:p w14:paraId="51B26951"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88640" behindDoc="1" locked="0" layoutInCell="1" allowOverlap="1" wp14:anchorId="258C50AE" wp14:editId="12FFEA79">
                <wp:simplePos x="0" y="0"/>
                <wp:positionH relativeFrom="column">
                  <wp:posOffset>95250</wp:posOffset>
                </wp:positionH>
                <wp:positionV relativeFrom="paragraph">
                  <wp:posOffset>-18500</wp:posOffset>
                </wp:positionV>
                <wp:extent cx="209550" cy="209550"/>
                <wp:effectExtent l="0" t="0" r="0" b="0"/>
                <wp:wrapNone/>
                <wp:docPr id="91805" name="Group 91805"/>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940" name="Shape 8940"/>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805" style="width:16.5pt;height:16.5pt;position:absolute;z-index:-2147483628;mso-position-horizontal-relative:text;mso-position-horizontal:absolute;margin-left:7.5pt;mso-position-vertical-relative:text;margin-top:-1.45676pt;" coordsize="2095,2095">
                <v:shape id="Shape 8940"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设想用户界面</w:t>
      </w:r>
    </w:p>
    <w:p w14:paraId="447F1C59" w14:textId="77777777" w:rsidR="00E66880" w:rsidRPr="00EE2A29" w:rsidRDefault="00000000" w:rsidP="00E453B3">
      <w:pPr>
        <w:numPr>
          <w:ilvl w:val="0"/>
          <w:numId w:val="156"/>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重要性</w:t>
      </w:r>
    </w:p>
    <w:p w14:paraId="5B6F520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用户界面的好坏往往对用户是否喜欢、是否接受一个系统起很重要的作用。</w:t>
      </w:r>
    </w:p>
    <w:p w14:paraId="58ABC71D" w14:textId="77777777" w:rsidR="00E66880" w:rsidRPr="00EE2A29" w:rsidRDefault="00000000" w:rsidP="00E453B3">
      <w:pPr>
        <w:numPr>
          <w:ilvl w:val="0"/>
          <w:numId w:val="156"/>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目的</w:t>
      </w:r>
    </w:p>
    <w:p w14:paraId="5102902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确保能够完成全部必要的信息交换，而不会丢失重要的信息。</w:t>
      </w:r>
      <w:r w:rsidRPr="00EE2A29">
        <w:rPr>
          <w:rFonts w:ascii="宋体" w:eastAsia="宋体" w:hAnsi="宋体"/>
          <w:color w:val="007874"/>
          <w:sz w:val="21"/>
          <w:szCs w:val="21"/>
        </w:rPr>
        <w:t>【注意】</w:t>
      </w:r>
      <w:r w:rsidRPr="00EE2A29">
        <w:rPr>
          <w:rFonts w:ascii="宋体" w:eastAsia="宋体" w:hAnsi="宋体"/>
          <w:sz w:val="21"/>
          <w:szCs w:val="21"/>
        </w:rPr>
        <w:t>当前阶段重要的是在界面下的信息交换方式，而不是用户界面的细节。</w:t>
      </w:r>
    </w:p>
    <w:p w14:paraId="6A621D15" w14:textId="77777777" w:rsidR="00E66880" w:rsidRPr="00EE2A29" w:rsidRDefault="00000000" w:rsidP="00E453B3">
      <w:pPr>
        <w:spacing w:before="40" w:after="40" w:line="240" w:lineRule="atLeast"/>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89664" behindDoc="1" locked="0" layoutInCell="1" allowOverlap="1" wp14:anchorId="7ED2CD77" wp14:editId="78214031">
                <wp:simplePos x="0" y="0"/>
                <wp:positionH relativeFrom="column">
                  <wp:posOffset>95250</wp:posOffset>
                </wp:positionH>
                <wp:positionV relativeFrom="paragraph">
                  <wp:posOffset>-18500</wp:posOffset>
                </wp:positionV>
                <wp:extent cx="209550" cy="209550"/>
                <wp:effectExtent l="0" t="0" r="0" b="0"/>
                <wp:wrapNone/>
                <wp:docPr id="91413" name="Group 91413"/>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8957" name="Shape 8957"/>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413" style="width:16.5pt;height:16.5pt;position:absolute;z-index:-2147483645;mso-position-horizontal-relative:text;mso-position-horizontal:absolute;margin-left:7.5pt;mso-position-vertical-relative:text;margin-top:-1.45674pt;" coordsize="2095,2095">
                <v:shape id="Shape 8957"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4</w:t>
      </w:r>
      <w:r w:rsidRPr="00EE2A29">
        <w:rPr>
          <w:rFonts w:ascii="宋体" w:eastAsia="宋体" w:hAnsi="宋体"/>
          <w:sz w:val="21"/>
          <w:szCs w:val="21"/>
        </w:rPr>
        <w:t>画事件跟踪图</w:t>
      </w:r>
    </w:p>
    <w:p w14:paraId="5102AFCE" w14:textId="77777777" w:rsidR="00E66880" w:rsidRPr="00EE2A29" w:rsidRDefault="00000000" w:rsidP="00E453B3">
      <w:pPr>
        <w:numPr>
          <w:ilvl w:val="0"/>
          <w:numId w:val="157"/>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一条竖线代表一个对象；</w:t>
      </w:r>
    </w:p>
    <w:p w14:paraId="6F1F515E" w14:textId="77777777" w:rsidR="00E66880" w:rsidRPr="00EE2A29" w:rsidRDefault="00000000" w:rsidP="00E453B3">
      <w:pPr>
        <w:numPr>
          <w:ilvl w:val="0"/>
          <w:numId w:val="157"/>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每个事件用一条水平的箭头线表示；</w:t>
      </w:r>
    </w:p>
    <w:p w14:paraId="1F8173B1" w14:textId="77777777" w:rsidR="00E66880" w:rsidRPr="00EE2A29" w:rsidRDefault="00000000" w:rsidP="00E453B3">
      <w:pPr>
        <w:numPr>
          <w:ilvl w:val="0"/>
          <w:numId w:val="157"/>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箭头方向从事件的发送对象指向接受对象；</w:t>
      </w:r>
    </w:p>
    <w:p w14:paraId="4440208C" w14:textId="77777777" w:rsidR="00E66880" w:rsidRPr="00EE2A29" w:rsidRDefault="00000000" w:rsidP="00E453B3">
      <w:pPr>
        <w:numPr>
          <w:ilvl w:val="0"/>
          <w:numId w:val="157"/>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lastRenderedPageBreak/>
        <w:t>时间从上向下递增；</w:t>
      </w:r>
    </w:p>
    <w:p w14:paraId="6B2D6D21" w14:textId="77777777" w:rsidR="00E66880" w:rsidRPr="00EE2A29" w:rsidRDefault="00000000" w:rsidP="00E453B3">
      <w:pPr>
        <w:numPr>
          <w:ilvl w:val="0"/>
          <w:numId w:val="157"/>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用箭头线在垂直方向上的相对位置表示事件发生的先后，不表示事件间的时间差。</w:t>
      </w:r>
    </w:p>
    <w:p w14:paraId="65EB1B53" w14:textId="77777777" w:rsidR="00E66880" w:rsidRPr="00EE2A29" w:rsidRDefault="00000000" w:rsidP="00E453B3">
      <w:pPr>
        <w:pStyle w:val="2"/>
        <w:spacing w:before="40" w:after="40" w:line="240" w:lineRule="atLeast"/>
        <w:jc w:val="both"/>
        <w:rPr>
          <w:rFonts w:ascii="宋体" w:eastAsia="宋体" w:hAnsi="宋体"/>
          <w:sz w:val="21"/>
          <w:szCs w:val="21"/>
        </w:rPr>
      </w:pPr>
      <w:r w:rsidRPr="00EE2A29">
        <w:rPr>
          <w:rFonts w:ascii="宋体" w:eastAsia="宋体" w:hAnsi="宋体" w:cs="Times New Roman"/>
          <w:sz w:val="21"/>
          <w:szCs w:val="21"/>
        </w:rPr>
        <w:t>10.2</w:t>
      </w:r>
      <w:r w:rsidRPr="00EE2A29">
        <w:rPr>
          <w:rFonts w:ascii="宋体" w:eastAsia="宋体" w:hAnsi="宋体"/>
          <w:sz w:val="21"/>
          <w:szCs w:val="21"/>
        </w:rPr>
        <w:t xml:space="preserve">　课后习题详解</w:t>
      </w:r>
    </w:p>
    <w:p w14:paraId="078421E9"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94784" behindDoc="1" locked="0" layoutInCell="1" allowOverlap="1" wp14:anchorId="4C435944" wp14:editId="4EC4769F">
                <wp:simplePos x="0" y="0"/>
                <wp:positionH relativeFrom="column">
                  <wp:posOffset>95250</wp:posOffset>
                </wp:positionH>
                <wp:positionV relativeFrom="paragraph">
                  <wp:posOffset>-17910</wp:posOffset>
                </wp:positionV>
                <wp:extent cx="209550" cy="209550"/>
                <wp:effectExtent l="0" t="0" r="0" b="0"/>
                <wp:wrapNone/>
                <wp:docPr id="91078" name="Group 91078"/>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9042" name="Shape 904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078" style="width:16.5pt;height:16.5pt;position:absolute;z-index:-2147483646;mso-position-horizontal-relative:text;mso-position-horizontal:absolute;margin-left:7.5pt;mso-position-vertical-relative:text;margin-top:-1.41031pt;" coordsize="2095,2095">
                <v:shape id="Shape 904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1</w:t>
      </w:r>
      <w:r w:rsidRPr="00EE2A29">
        <w:rPr>
          <w:rFonts w:ascii="宋体" w:eastAsia="宋体" w:hAnsi="宋体"/>
          <w:sz w:val="21"/>
          <w:szCs w:val="21"/>
        </w:rPr>
        <w:t>用面向对象方法分析研究本书习题</w:t>
      </w:r>
      <w:r w:rsidRPr="00EE2A29">
        <w:rPr>
          <w:rFonts w:ascii="宋体" w:eastAsia="宋体" w:hAnsi="宋体" w:cs="Times New Roman"/>
          <w:sz w:val="21"/>
          <w:szCs w:val="21"/>
        </w:rPr>
        <w:t>2</w:t>
      </w:r>
      <w:r w:rsidRPr="00EE2A29">
        <w:rPr>
          <w:rFonts w:ascii="宋体" w:eastAsia="宋体" w:hAnsi="宋体"/>
          <w:sz w:val="21"/>
          <w:szCs w:val="21"/>
        </w:rPr>
        <w:t>第</w:t>
      </w:r>
      <w:r w:rsidRPr="00EE2A29">
        <w:rPr>
          <w:rFonts w:ascii="宋体" w:eastAsia="宋体" w:hAnsi="宋体" w:cs="Times New Roman"/>
          <w:sz w:val="21"/>
          <w:szCs w:val="21"/>
        </w:rPr>
        <w:t>2</w:t>
      </w:r>
      <w:r w:rsidRPr="00EE2A29">
        <w:rPr>
          <w:rFonts w:ascii="宋体" w:eastAsia="宋体" w:hAnsi="宋体"/>
          <w:sz w:val="21"/>
          <w:szCs w:val="21"/>
        </w:rPr>
        <w:t>题中描述的储蓄系统，试建立它的对象模型、动态模型和功能模型。</w:t>
      </w:r>
    </w:p>
    <w:p w14:paraId="7315AA8D" w14:textId="77777777" w:rsidR="00E66880" w:rsidRPr="00EE2A29" w:rsidRDefault="00000000" w:rsidP="00E453B3">
      <w:pPr>
        <w:spacing w:before="40" w:after="40" w:line="240" w:lineRule="atLeast"/>
        <w:ind w:left="145" w:right="860"/>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）对象模型储蓄系统的对象模型，其类图如图</w:t>
      </w:r>
      <w:r w:rsidRPr="00EE2A29">
        <w:rPr>
          <w:rFonts w:ascii="宋体" w:eastAsia="宋体" w:hAnsi="宋体" w:cs="Times New Roman"/>
          <w:sz w:val="21"/>
          <w:szCs w:val="21"/>
        </w:rPr>
        <w:t>10-2</w:t>
      </w:r>
      <w:r w:rsidRPr="00EE2A29">
        <w:rPr>
          <w:rFonts w:ascii="宋体" w:eastAsia="宋体" w:hAnsi="宋体"/>
          <w:sz w:val="21"/>
          <w:szCs w:val="21"/>
        </w:rPr>
        <w:t>所示。</w:t>
      </w:r>
    </w:p>
    <w:p w14:paraId="213CEB4B"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62078155" wp14:editId="7EC847BE">
            <wp:extent cx="4135582" cy="2057400"/>
            <wp:effectExtent l="0" t="0" r="5080" b="0"/>
            <wp:docPr id="9058" name="Picture 9058"/>
            <wp:cNvGraphicFramePr/>
            <a:graphic xmlns:a="http://schemas.openxmlformats.org/drawingml/2006/main">
              <a:graphicData uri="http://schemas.openxmlformats.org/drawingml/2006/picture">
                <pic:pic xmlns:pic="http://schemas.openxmlformats.org/drawingml/2006/picture">
                  <pic:nvPicPr>
                    <pic:cNvPr id="9058" name="Picture 9058"/>
                    <pic:cNvPicPr/>
                  </pic:nvPicPr>
                  <pic:blipFill>
                    <a:blip r:embed="rId40"/>
                    <a:stretch>
                      <a:fillRect/>
                    </a:stretch>
                  </pic:blipFill>
                  <pic:spPr>
                    <a:xfrm>
                      <a:off x="0" y="0"/>
                      <a:ext cx="4148946" cy="2064049"/>
                    </a:xfrm>
                    <a:prstGeom prst="rect">
                      <a:avLst/>
                    </a:prstGeom>
                  </pic:spPr>
                </pic:pic>
              </a:graphicData>
            </a:graphic>
          </wp:inline>
        </w:drawing>
      </w:r>
    </w:p>
    <w:p w14:paraId="391B70B1"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10-2</w:t>
      </w:r>
      <w:r w:rsidRPr="00EE2A29">
        <w:rPr>
          <w:rFonts w:ascii="宋体" w:eastAsia="宋体" w:hAnsi="宋体"/>
          <w:color w:val="7F7F7F"/>
          <w:sz w:val="21"/>
          <w:szCs w:val="21"/>
        </w:rPr>
        <w:t xml:space="preserve">　储蓄系统的对象模型</w:t>
      </w:r>
    </w:p>
    <w:p w14:paraId="6CBF04F9"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）动态模型</w:t>
      </w:r>
    </w:p>
    <w:p w14:paraId="772EBA0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①编写脚本</w:t>
      </w:r>
    </w:p>
    <w:p w14:paraId="56A32B8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a</w:t>
      </w:r>
      <w:r w:rsidRPr="00EE2A29">
        <w:rPr>
          <w:rFonts w:ascii="宋体" w:eastAsia="宋体" w:hAnsi="宋体"/>
          <w:sz w:val="21"/>
          <w:szCs w:val="21"/>
        </w:rPr>
        <w:t>．正常情况脚本</w:t>
      </w:r>
    </w:p>
    <w:p w14:paraId="4CC8DE0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第一，储户有存款要求，填写存款单，包含储户个人信息，存款金额和存款类型；第二，业务员查收存款，审核存款与存款单存款金额吻合；第三，存款单生效；</w:t>
      </w:r>
    </w:p>
    <w:p w14:paraId="50FAE7D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第四，储户有取款要求，填写取款单，包含个人账号、密码（待定）和存款金额；</w:t>
      </w:r>
    </w:p>
    <w:p w14:paraId="449E1F5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第五，业务员审核存款，验证储户身份，确定储户存款金额＞＝取款金额；第六，审核通过，取款单生效；第七，系统打印利息清单，业务员把本金和利息返回储户。</w:t>
      </w:r>
    </w:p>
    <w:p w14:paraId="01262C53"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．异常情况脚本</w:t>
      </w:r>
    </w:p>
    <w:p w14:paraId="307F111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第一，储户有存款要求，填写存款单，包含储户个人信息，存款金额和存款类型；第二，业务员查收存款，审核存款与存款单存款金额不符；第三，存款单作废；</w:t>
      </w:r>
    </w:p>
    <w:p w14:paraId="15BF8E4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第四，储户有取款要求，填写取款单，包含个人账号、密码（待定）和存款金额；第五，业务员审核存款，验证储户身份，发现储户存款金额＜取款金额；第六，取款单作废。</w:t>
      </w:r>
    </w:p>
    <w:p w14:paraId="70C10BF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②事件追踪图</w:t>
      </w:r>
    </w:p>
    <w:p w14:paraId="38F6168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储蓄系统的事件追踪图，如图</w:t>
      </w:r>
      <w:r w:rsidRPr="00EE2A29">
        <w:rPr>
          <w:rFonts w:ascii="宋体" w:eastAsia="宋体" w:hAnsi="宋体" w:cs="Times New Roman"/>
          <w:sz w:val="21"/>
          <w:szCs w:val="21"/>
        </w:rPr>
        <w:t>10-3</w:t>
      </w:r>
      <w:r w:rsidRPr="00EE2A29">
        <w:rPr>
          <w:rFonts w:ascii="宋体" w:eastAsia="宋体" w:hAnsi="宋体"/>
          <w:sz w:val="21"/>
          <w:szCs w:val="21"/>
        </w:rPr>
        <w:t>所示。状态图略。</w:t>
      </w:r>
    </w:p>
    <w:p w14:paraId="53CC30CF"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06092FC5" wp14:editId="0D4A9D23">
            <wp:extent cx="3345872" cy="1717963"/>
            <wp:effectExtent l="0" t="0" r="0" b="0"/>
            <wp:docPr id="9100" name="Picture 9100"/>
            <wp:cNvGraphicFramePr/>
            <a:graphic xmlns:a="http://schemas.openxmlformats.org/drawingml/2006/main">
              <a:graphicData uri="http://schemas.openxmlformats.org/drawingml/2006/picture">
                <pic:pic xmlns:pic="http://schemas.openxmlformats.org/drawingml/2006/picture">
                  <pic:nvPicPr>
                    <pic:cNvPr id="9100" name="Picture 9100"/>
                    <pic:cNvPicPr/>
                  </pic:nvPicPr>
                  <pic:blipFill>
                    <a:blip r:embed="rId41"/>
                    <a:stretch>
                      <a:fillRect/>
                    </a:stretch>
                  </pic:blipFill>
                  <pic:spPr>
                    <a:xfrm>
                      <a:off x="0" y="0"/>
                      <a:ext cx="3366746" cy="1728681"/>
                    </a:xfrm>
                    <a:prstGeom prst="rect">
                      <a:avLst/>
                    </a:prstGeom>
                  </pic:spPr>
                </pic:pic>
              </a:graphicData>
            </a:graphic>
          </wp:inline>
        </w:drawing>
      </w:r>
    </w:p>
    <w:p w14:paraId="5B794C44" w14:textId="77777777" w:rsidR="00E66880" w:rsidRPr="00EE2A29" w:rsidRDefault="00000000" w:rsidP="00E453B3">
      <w:pPr>
        <w:spacing w:before="40" w:after="40" w:line="240" w:lineRule="atLeast"/>
        <w:ind w:left="10" w:right="3134"/>
        <w:jc w:val="both"/>
        <w:rPr>
          <w:rFonts w:ascii="宋体" w:eastAsia="宋体" w:hAnsi="宋体"/>
          <w:sz w:val="21"/>
          <w:szCs w:val="21"/>
        </w:rPr>
      </w:pPr>
      <w:r w:rsidRPr="00EE2A29">
        <w:rPr>
          <w:rFonts w:ascii="宋体" w:eastAsia="宋体" w:hAnsi="宋体"/>
          <w:color w:val="7F7F7F"/>
          <w:sz w:val="21"/>
          <w:szCs w:val="21"/>
        </w:rPr>
        <w:lastRenderedPageBreak/>
        <w:t>图</w:t>
      </w:r>
      <w:r w:rsidRPr="00EE2A29">
        <w:rPr>
          <w:rFonts w:ascii="宋体" w:eastAsia="宋体" w:hAnsi="宋体" w:cs="Times New Roman"/>
          <w:color w:val="7F7F7F"/>
          <w:sz w:val="21"/>
          <w:szCs w:val="21"/>
        </w:rPr>
        <w:t>10-3</w:t>
      </w:r>
      <w:r w:rsidRPr="00EE2A29">
        <w:rPr>
          <w:rFonts w:ascii="宋体" w:eastAsia="宋体" w:hAnsi="宋体"/>
          <w:color w:val="7F7F7F"/>
          <w:sz w:val="21"/>
          <w:szCs w:val="21"/>
        </w:rPr>
        <w:t xml:space="preserve">　储蓄系统的事件追踪图</w:t>
      </w:r>
    </w:p>
    <w:p w14:paraId="576FA917"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3</w:t>
      </w:r>
      <w:r w:rsidRPr="00EE2A29">
        <w:rPr>
          <w:rFonts w:ascii="宋体" w:eastAsia="宋体" w:hAnsi="宋体"/>
          <w:sz w:val="21"/>
          <w:szCs w:val="21"/>
        </w:rPr>
        <w:t>）功能模型</w:t>
      </w:r>
    </w:p>
    <w:p w14:paraId="71B6AFC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储蓄系统的数据流图，如图</w:t>
      </w:r>
      <w:r w:rsidRPr="00EE2A29">
        <w:rPr>
          <w:rFonts w:ascii="宋体" w:eastAsia="宋体" w:hAnsi="宋体" w:cs="Times New Roman"/>
          <w:sz w:val="21"/>
          <w:szCs w:val="21"/>
        </w:rPr>
        <w:t>10-4</w:t>
      </w:r>
      <w:r w:rsidRPr="00EE2A29">
        <w:rPr>
          <w:rFonts w:ascii="宋体" w:eastAsia="宋体" w:hAnsi="宋体"/>
          <w:sz w:val="21"/>
          <w:szCs w:val="21"/>
        </w:rPr>
        <w:t>所示。</w:t>
      </w:r>
    </w:p>
    <w:p w14:paraId="0881FF4C"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55D4FBDF" wp14:editId="5DF41CBB">
            <wp:extent cx="3034145" cy="2563091"/>
            <wp:effectExtent l="0" t="0" r="1270" b="2540"/>
            <wp:docPr id="9113" name="Picture 9113"/>
            <wp:cNvGraphicFramePr/>
            <a:graphic xmlns:a="http://schemas.openxmlformats.org/drawingml/2006/main">
              <a:graphicData uri="http://schemas.openxmlformats.org/drawingml/2006/picture">
                <pic:pic xmlns:pic="http://schemas.openxmlformats.org/drawingml/2006/picture">
                  <pic:nvPicPr>
                    <pic:cNvPr id="9113" name="Picture 9113"/>
                    <pic:cNvPicPr/>
                  </pic:nvPicPr>
                  <pic:blipFill>
                    <a:blip r:embed="rId42"/>
                    <a:stretch>
                      <a:fillRect/>
                    </a:stretch>
                  </pic:blipFill>
                  <pic:spPr>
                    <a:xfrm>
                      <a:off x="0" y="0"/>
                      <a:ext cx="3049913" cy="2576411"/>
                    </a:xfrm>
                    <a:prstGeom prst="rect">
                      <a:avLst/>
                    </a:prstGeom>
                  </pic:spPr>
                </pic:pic>
              </a:graphicData>
            </a:graphic>
          </wp:inline>
        </w:drawing>
      </w:r>
    </w:p>
    <w:p w14:paraId="7E2BBB48"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10-4</w:t>
      </w:r>
      <w:r w:rsidRPr="00EE2A29">
        <w:rPr>
          <w:rFonts w:ascii="宋体" w:eastAsia="宋体" w:hAnsi="宋体"/>
          <w:color w:val="7F7F7F"/>
          <w:sz w:val="21"/>
          <w:szCs w:val="21"/>
        </w:rPr>
        <w:t xml:space="preserve">　储蓄系统的数据流图</w:t>
      </w:r>
    </w:p>
    <w:p w14:paraId="6EBCAD98"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95808" behindDoc="1" locked="0" layoutInCell="1" allowOverlap="1" wp14:anchorId="40E3F520" wp14:editId="043F9C94">
                <wp:simplePos x="0" y="0"/>
                <wp:positionH relativeFrom="column">
                  <wp:posOffset>95250</wp:posOffset>
                </wp:positionH>
                <wp:positionV relativeFrom="paragraph">
                  <wp:posOffset>-17910</wp:posOffset>
                </wp:positionV>
                <wp:extent cx="209550" cy="209550"/>
                <wp:effectExtent l="0" t="0" r="0" b="0"/>
                <wp:wrapNone/>
                <wp:docPr id="91976" name="Group 91976"/>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9117" name="Shape 9117"/>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1976" style="width:16.5pt;height:16.5pt;position:absolute;z-index:-2147483644;mso-position-horizontal-relative:text;mso-position-horizontal:absolute;margin-left:7.5pt;mso-position-vertical-relative:text;margin-top:-1.41028pt;" coordsize="2095,2095">
                <v:shape id="Shape 9117"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2</w:t>
      </w:r>
      <w:r w:rsidRPr="00EE2A29">
        <w:rPr>
          <w:rFonts w:ascii="宋体" w:eastAsia="宋体" w:hAnsi="宋体"/>
          <w:sz w:val="21"/>
          <w:szCs w:val="21"/>
        </w:rPr>
        <w:t>用面向对象方法分析研究本书习题</w:t>
      </w:r>
      <w:r w:rsidRPr="00EE2A29">
        <w:rPr>
          <w:rFonts w:ascii="宋体" w:eastAsia="宋体" w:hAnsi="宋体" w:cs="Times New Roman"/>
          <w:sz w:val="21"/>
          <w:szCs w:val="21"/>
        </w:rPr>
        <w:t>2</w:t>
      </w:r>
      <w:r w:rsidRPr="00EE2A29">
        <w:rPr>
          <w:rFonts w:ascii="宋体" w:eastAsia="宋体" w:hAnsi="宋体"/>
          <w:sz w:val="21"/>
          <w:szCs w:val="21"/>
        </w:rPr>
        <w:t>第</w:t>
      </w:r>
      <w:r w:rsidRPr="00EE2A29">
        <w:rPr>
          <w:rFonts w:ascii="宋体" w:eastAsia="宋体" w:hAnsi="宋体" w:cs="Times New Roman"/>
          <w:sz w:val="21"/>
          <w:szCs w:val="21"/>
        </w:rPr>
        <w:t>3</w:t>
      </w:r>
      <w:r w:rsidRPr="00EE2A29">
        <w:rPr>
          <w:rFonts w:ascii="宋体" w:eastAsia="宋体" w:hAnsi="宋体"/>
          <w:sz w:val="21"/>
          <w:szCs w:val="21"/>
        </w:rPr>
        <w:t>题中描述的机票预订系统，试建立它的对象模型、动态模型和功能模型。</w:t>
      </w:r>
    </w:p>
    <w:p w14:paraId="575C848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）对象模型</w:t>
      </w:r>
    </w:p>
    <w:p w14:paraId="1355D11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该系统中有以下对象：旅客、旅行社、系统、机票，其对象模型中类图如图</w:t>
      </w:r>
      <w:r w:rsidRPr="00EE2A29">
        <w:rPr>
          <w:rFonts w:ascii="宋体" w:eastAsia="宋体" w:hAnsi="宋体" w:cs="Times New Roman"/>
          <w:sz w:val="21"/>
          <w:szCs w:val="21"/>
        </w:rPr>
        <w:t>10-5</w:t>
      </w:r>
      <w:r w:rsidRPr="00EE2A29">
        <w:rPr>
          <w:rFonts w:ascii="宋体" w:eastAsia="宋体" w:hAnsi="宋体"/>
          <w:sz w:val="21"/>
          <w:szCs w:val="21"/>
        </w:rPr>
        <w:t>所示。</w:t>
      </w:r>
    </w:p>
    <w:p w14:paraId="5E433E37"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176685FA" wp14:editId="45BB479B">
            <wp:extent cx="3034030" cy="1683327"/>
            <wp:effectExtent l="0" t="0" r="1270" b="6350"/>
            <wp:docPr id="9136" name="Picture 9136"/>
            <wp:cNvGraphicFramePr/>
            <a:graphic xmlns:a="http://schemas.openxmlformats.org/drawingml/2006/main">
              <a:graphicData uri="http://schemas.openxmlformats.org/drawingml/2006/picture">
                <pic:pic xmlns:pic="http://schemas.openxmlformats.org/drawingml/2006/picture">
                  <pic:nvPicPr>
                    <pic:cNvPr id="9136" name="Picture 9136"/>
                    <pic:cNvPicPr/>
                  </pic:nvPicPr>
                  <pic:blipFill>
                    <a:blip r:embed="rId43"/>
                    <a:stretch>
                      <a:fillRect/>
                    </a:stretch>
                  </pic:blipFill>
                  <pic:spPr>
                    <a:xfrm>
                      <a:off x="0" y="0"/>
                      <a:ext cx="3054300" cy="1694573"/>
                    </a:xfrm>
                    <a:prstGeom prst="rect">
                      <a:avLst/>
                    </a:prstGeom>
                  </pic:spPr>
                </pic:pic>
              </a:graphicData>
            </a:graphic>
          </wp:inline>
        </w:drawing>
      </w:r>
    </w:p>
    <w:p w14:paraId="54B69C2C" w14:textId="77777777" w:rsidR="00E66880" w:rsidRPr="00EE2A29" w:rsidRDefault="00000000" w:rsidP="00E453B3">
      <w:pPr>
        <w:spacing w:before="40" w:after="40" w:line="240" w:lineRule="atLeast"/>
        <w:ind w:left="10" w:right="3349"/>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10-5</w:t>
      </w:r>
      <w:r w:rsidRPr="00EE2A29">
        <w:rPr>
          <w:rFonts w:ascii="宋体" w:eastAsia="宋体" w:hAnsi="宋体"/>
          <w:color w:val="7F7F7F"/>
          <w:sz w:val="21"/>
          <w:szCs w:val="21"/>
        </w:rPr>
        <w:t xml:space="preserve">　机票预订系统类图</w:t>
      </w:r>
    </w:p>
    <w:p w14:paraId="7C9215CD" w14:textId="77777777" w:rsidR="00E66880" w:rsidRPr="00EE2A29" w:rsidRDefault="00000000" w:rsidP="00E453B3">
      <w:pPr>
        <w:numPr>
          <w:ilvl w:val="0"/>
          <w:numId w:val="16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动态模型</w:t>
      </w:r>
    </w:p>
    <w:p w14:paraId="0B5B672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动态模型中事件跟踪图如图</w:t>
      </w:r>
      <w:r w:rsidRPr="00EE2A29">
        <w:rPr>
          <w:rFonts w:ascii="宋体" w:eastAsia="宋体" w:hAnsi="宋体" w:cs="Times New Roman"/>
          <w:sz w:val="21"/>
          <w:szCs w:val="21"/>
        </w:rPr>
        <w:t>10-6</w:t>
      </w:r>
      <w:r w:rsidRPr="00EE2A29">
        <w:rPr>
          <w:rFonts w:ascii="宋体" w:eastAsia="宋体" w:hAnsi="宋体"/>
          <w:sz w:val="21"/>
          <w:szCs w:val="21"/>
        </w:rPr>
        <w:t>所示。</w:t>
      </w:r>
    </w:p>
    <w:p w14:paraId="4C917C51"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3A341929" wp14:editId="7B96C290">
            <wp:extent cx="4329545" cy="1662546"/>
            <wp:effectExtent l="0" t="0" r="1270" b="1270"/>
            <wp:docPr id="9147" name="Picture 9147"/>
            <wp:cNvGraphicFramePr/>
            <a:graphic xmlns:a="http://schemas.openxmlformats.org/drawingml/2006/main">
              <a:graphicData uri="http://schemas.openxmlformats.org/drawingml/2006/picture">
                <pic:pic xmlns:pic="http://schemas.openxmlformats.org/drawingml/2006/picture">
                  <pic:nvPicPr>
                    <pic:cNvPr id="9147" name="Picture 9147"/>
                    <pic:cNvPicPr/>
                  </pic:nvPicPr>
                  <pic:blipFill>
                    <a:blip r:embed="rId44"/>
                    <a:stretch>
                      <a:fillRect/>
                    </a:stretch>
                  </pic:blipFill>
                  <pic:spPr>
                    <a:xfrm>
                      <a:off x="0" y="0"/>
                      <a:ext cx="4361493" cy="1674814"/>
                    </a:xfrm>
                    <a:prstGeom prst="rect">
                      <a:avLst/>
                    </a:prstGeom>
                  </pic:spPr>
                </pic:pic>
              </a:graphicData>
            </a:graphic>
          </wp:inline>
        </w:drawing>
      </w:r>
    </w:p>
    <w:p w14:paraId="045B02E6" w14:textId="77777777" w:rsidR="00E66880" w:rsidRPr="00EE2A29" w:rsidRDefault="00000000" w:rsidP="00E453B3">
      <w:pPr>
        <w:spacing w:before="40" w:after="40" w:line="240" w:lineRule="atLeast"/>
        <w:ind w:left="10" w:right="3011"/>
        <w:jc w:val="both"/>
        <w:rPr>
          <w:rFonts w:ascii="宋体" w:eastAsia="宋体" w:hAnsi="宋体"/>
          <w:sz w:val="21"/>
          <w:szCs w:val="21"/>
        </w:rPr>
      </w:pPr>
      <w:r w:rsidRPr="00EE2A29">
        <w:rPr>
          <w:rFonts w:ascii="宋体" w:eastAsia="宋体" w:hAnsi="宋体"/>
          <w:color w:val="7F7F7F"/>
          <w:sz w:val="21"/>
          <w:szCs w:val="21"/>
        </w:rPr>
        <w:lastRenderedPageBreak/>
        <w:t>图</w:t>
      </w:r>
      <w:r w:rsidRPr="00EE2A29">
        <w:rPr>
          <w:rFonts w:ascii="宋体" w:eastAsia="宋体" w:hAnsi="宋体" w:cs="Times New Roman"/>
          <w:color w:val="7F7F7F"/>
          <w:sz w:val="21"/>
          <w:szCs w:val="21"/>
        </w:rPr>
        <w:t>10-6</w:t>
      </w:r>
      <w:r w:rsidRPr="00EE2A29">
        <w:rPr>
          <w:rFonts w:ascii="宋体" w:eastAsia="宋体" w:hAnsi="宋体"/>
          <w:color w:val="7F7F7F"/>
          <w:sz w:val="21"/>
          <w:szCs w:val="21"/>
        </w:rPr>
        <w:t xml:space="preserve">　机票预订系统事件跟踪图</w:t>
      </w:r>
    </w:p>
    <w:p w14:paraId="328AF25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动态模型中状态转换图如图</w:t>
      </w:r>
      <w:r w:rsidRPr="00EE2A29">
        <w:rPr>
          <w:rFonts w:ascii="宋体" w:eastAsia="宋体" w:hAnsi="宋体" w:cs="Times New Roman"/>
          <w:sz w:val="21"/>
          <w:szCs w:val="21"/>
        </w:rPr>
        <w:t>10-7</w:t>
      </w:r>
      <w:r w:rsidRPr="00EE2A29">
        <w:rPr>
          <w:rFonts w:ascii="宋体" w:eastAsia="宋体" w:hAnsi="宋体"/>
          <w:sz w:val="21"/>
          <w:szCs w:val="21"/>
        </w:rPr>
        <w:t>所示。</w:t>
      </w:r>
    </w:p>
    <w:p w14:paraId="1780DE90"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11AFF587" wp14:editId="266AE5A1">
            <wp:extent cx="5353050" cy="561975"/>
            <wp:effectExtent l="0" t="0" r="0" b="0"/>
            <wp:docPr id="9157" name="Picture 9157"/>
            <wp:cNvGraphicFramePr/>
            <a:graphic xmlns:a="http://schemas.openxmlformats.org/drawingml/2006/main">
              <a:graphicData uri="http://schemas.openxmlformats.org/drawingml/2006/picture">
                <pic:pic xmlns:pic="http://schemas.openxmlformats.org/drawingml/2006/picture">
                  <pic:nvPicPr>
                    <pic:cNvPr id="9157" name="Picture 9157"/>
                    <pic:cNvPicPr/>
                  </pic:nvPicPr>
                  <pic:blipFill>
                    <a:blip r:embed="rId45"/>
                    <a:stretch>
                      <a:fillRect/>
                    </a:stretch>
                  </pic:blipFill>
                  <pic:spPr>
                    <a:xfrm>
                      <a:off x="0" y="0"/>
                      <a:ext cx="5353050" cy="561975"/>
                    </a:xfrm>
                    <a:prstGeom prst="rect">
                      <a:avLst/>
                    </a:prstGeom>
                  </pic:spPr>
                </pic:pic>
              </a:graphicData>
            </a:graphic>
          </wp:inline>
        </w:drawing>
      </w:r>
    </w:p>
    <w:p w14:paraId="45E6E8B1"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10-7</w:t>
      </w:r>
      <w:r w:rsidRPr="00EE2A29">
        <w:rPr>
          <w:rFonts w:ascii="宋体" w:eastAsia="宋体" w:hAnsi="宋体"/>
          <w:color w:val="7F7F7F"/>
          <w:sz w:val="21"/>
          <w:szCs w:val="21"/>
        </w:rPr>
        <w:t xml:space="preserve">　机票预订系统的状态转换图</w:t>
      </w:r>
    </w:p>
    <w:p w14:paraId="4679B8D9" w14:textId="77777777" w:rsidR="00E66880" w:rsidRPr="00EE2A29" w:rsidRDefault="00000000" w:rsidP="00E453B3">
      <w:pPr>
        <w:numPr>
          <w:ilvl w:val="0"/>
          <w:numId w:val="161"/>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功能模型</w:t>
      </w:r>
    </w:p>
    <w:p w14:paraId="46B541E9"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机票预订系统的数据流图如图</w:t>
      </w:r>
      <w:r w:rsidRPr="00EE2A29">
        <w:rPr>
          <w:rFonts w:ascii="宋体" w:eastAsia="宋体" w:hAnsi="宋体" w:cs="Times New Roman"/>
          <w:sz w:val="21"/>
          <w:szCs w:val="21"/>
        </w:rPr>
        <w:t>10-8</w:t>
      </w:r>
      <w:r w:rsidRPr="00EE2A29">
        <w:rPr>
          <w:rFonts w:ascii="宋体" w:eastAsia="宋体" w:hAnsi="宋体"/>
          <w:sz w:val="21"/>
          <w:szCs w:val="21"/>
        </w:rPr>
        <w:t>所示。</w:t>
      </w:r>
    </w:p>
    <w:p w14:paraId="32AE62C2"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6DF8240F" wp14:editId="13D52AFC">
            <wp:extent cx="3906982" cy="2320636"/>
            <wp:effectExtent l="0" t="0" r="5080" b="3810"/>
            <wp:docPr id="9168" name="Picture 9168"/>
            <wp:cNvGraphicFramePr/>
            <a:graphic xmlns:a="http://schemas.openxmlformats.org/drawingml/2006/main">
              <a:graphicData uri="http://schemas.openxmlformats.org/drawingml/2006/picture">
                <pic:pic xmlns:pic="http://schemas.openxmlformats.org/drawingml/2006/picture">
                  <pic:nvPicPr>
                    <pic:cNvPr id="9168" name="Picture 9168"/>
                    <pic:cNvPicPr/>
                  </pic:nvPicPr>
                  <pic:blipFill>
                    <a:blip r:embed="rId46"/>
                    <a:stretch>
                      <a:fillRect/>
                    </a:stretch>
                  </pic:blipFill>
                  <pic:spPr>
                    <a:xfrm>
                      <a:off x="0" y="0"/>
                      <a:ext cx="3919345" cy="2327979"/>
                    </a:xfrm>
                    <a:prstGeom prst="rect">
                      <a:avLst/>
                    </a:prstGeom>
                  </pic:spPr>
                </pic:pic>
              </a:graphicData>
            </a:graphic>
          </wp:inline>
        </w:drawing>
      </w:r>
    </w:p>
    <w:p w14:paraId="670F8185"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10-8</w:t>
      </w:r>
      <w:r w:rsidRPr="00EE2A29">
        <w:rPr>
          <w:rFonts w:ascii="宋体" w:eastAsia="宋体" w:hAnsi="宋体"/>
          <w:color w:val="7F7F7F"/>
          <w:sz w:val="21"/>
          <w:szCs w:val="21"/>
        </w:rPr>
        <w:t xml:space="preserve">　机票预订系统的数据流图</w:t>
      </w:r>
    </w:p>
    <w:p w14:paraId="58E8AB60"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96832" behindDoc="1" locked="0" layoutInCell="1" allowOverlap="1" wp14:anchorId="14A97683" wp14:editId="44343071">
                <wp:simplePos x="0" y="0"/>
                <wp:positionH relativeFrom="column">
                  <wp:posOffset>95250</wp:posOffset>
                </wp:positionH>
                <wp:positionV relativeFrom="paragraph">
                  <wp:posOffset>-17910</wp:posOffset>
                </wp:positionV>
                <wp:extent cx="209550" cy="209550"/>
                <wp:effectExtent l="0" t="0" r="0" b="0"/>
                <wp:wrapNone/>
                <wp:docPr id="92214" name="Group 92214"/>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9172" name="Shape 917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2214" style="width:16.5pt;height:16.5pt;position:absolute;z-index:-2147483631;mso-position-horizontal-relative:text;mso-position-horizontal:absolute;margin-left:7.5pt;mso-position-vertical-relative:text;margin-top:-1.41034pt;" coordsize="2095,2095">
                <v:shape id="Shape 917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3</w:t>
      </w:r>
      <w:r w:rsidRPr="00EE2A29">
        <w:rPr>
          <w:rFonts w:ascii="宋体" w:eastAsia="宋体" w:hAnsi="宋体"/>
          <w:sz w:val="21"/>
          <w:szCs w:val="21"/>
        </w:rPr>
        <w:t>用面向对象方法分析研究本书习题</w:t>
      </w:r>
      <w:r w:rsidRPr="00EE2A29">
        <w:rPr>
          <w:rFonts w:ascii="宋体" w:eastAsia="宋体" w:hAnsi="宋体" w:cs="Times New Roman"/>
          <w:sz w:val="21"/>
          <w:szCs w:val="21"/>
        </w:rPr>
        <w:t>2</w:t>
      </w:r>
      <w:r w:rsidRPr="00EE2A29">
        <w:rPr>
          <w:rFonts w:ascii="宋体" w:eastAsia="宋体" w:hAnsi="宋体"/>
          <w:sz w:val="21"/>
          <w:szCs w:val="21"/>
        </w:rPr>
        <w:t>第</w:t>
      </w:r>
      <w:r w:rsidRPr="00EE2A29">
        <w:rPr>
          <w:rFonts w:ascii="宋体" w:eastAsia="宋体" w:hAnsi="宋体" w:cs="Times New Roman"/>
          <w:sz w:val="21"/>
          <w:szCs w:val="21"/>
        </w:rPr>
        <w:t>4</w:t>
      </w:r>
      <w:r w:rsidRPr="00EE2A29">
        <w:rPr>
          <w:rFonts w:ascii="宋体" w:eastAsia="宋体" w:hAnsi="宋体"/>
          <w:sz w:val="21"/>
          <w:szCs w:val="21"/>
        </w:rPr>
        <w:t>题中描述的患者监护系统，试建立它的对象模型、动态模型和功能模型。</w:t>
      </w:r>
    </w:p>
    <w:p w14:paraId="7103567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）对象模型</w:t>
      </w:r>
    </w:p>
    <w:p w14:paraId="2819163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该系统中有以下对象：病人、护士、系统，对象模型中类图如图</w:t>
      </w:r>
      <w:r w:rsidRPr="00EE2A29">
        <w:rPr>
          <w:rFonts w:ascii="宋体" w:eastAsia="宋体" w:hAnsi="宋体" w:cs="Times New Roman"/>
          <w:sz w:val="21"/>
          <w:szCs w:val="21"/>
        </w:rPr>
        <w:t>10-9</w:t>
      </w:r>
      <w:r w:rsidRPr="00EE2A29">
        <w:rPr>
          <w:rFonts w:ascii="宋体" w:eastAsia="宋体" w:hAnsi="宋体"/>
          <w:sz w:val="21"/>
          <w:szCs w:val="21"/>
        </w:rPr>
        <w:t>所示。</w:t>
      </w:r>
    </w:p>
    <w:p w14:paraId="6575B636" w14:textId="77777777" w:rsidR="00E66880" w:rsidRPr="00EE2A29" w:rsidRDefault="00000000" w:rsidP="00E453B3">
      <w:pPr>
        <w:spacing w:before="40" w:after="40" w:line="240" w:lineRule="atLeast"/>
        <w:ind w:left="1080"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21334960" wp14:editId="1ACB0EE8">
            <wp:extent cx="2874818" cy="1932709"/>
            <wp:effectExtent l="0" t="0" r="0" b="0"/>
            <wp:docPr id="9191" name="Picture 9191"/>
            <wp:cNvGraphicFramePr/>
            <a:graphic xmlns:a="http://schemas.openxmlformats.org/drawingml/2006/main">
              <a:graphicData uri="http://schemas.openxmlformats.org/drawingml/2006/picture">
                <pic:pic xmlns:pic="http://schemas.openxmlformats.org/drawingml/2006/picture">
                  <pic:nvPicPr>
                    <pic:cNvPr id="9191" name="Picture 9191"/>
                    <pic:cNvPicPr/>
                  </pic:nvPicPr>
                  <pic:blipFill>
                    <a:blip r:embed="rId47"/>
                    <a:stretch>
                      <a:fillRect/>
                    </a:stretch>
                  </pic:blipFill>
                  <pic:spPr>
                    <a:xfrm>
                      <a:off x="0" y="0"/>
                      <a:ext cx="2887384" cy="1941157"/>
                    </a:xfrm>
                    <a:prstGeom prst="rect">
                      <a:avLst/>
                    </a:prstGeom>
                  </pic:spPr>
                </pic:pic>
              </a:graphicData>
            </a:graphic>
          </wp:inline>
        </w:drawing>
      </w:r>
    </w:p>
    <w:p w14:paraId="6FDC0FFA"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10-9</w:t>
      </w:r>
      <w:r w:rsidRPr="00EE2A29">
        <w:rPr>
          <w:rFonts w:ascii="宋体" w:eastAsia="宋体" w:hAnsi="宋体"/>
          <w:color w:val="7F7F7F"/>
          <w:sz w:val="21"/>
          <w:szCs w:val="21"/>
        </w:rPr>
        <w:t xml:space="preserve">　患者监护系统类图</w:t>
      </w:r>
    </w:p>
    <w:p w14:paraId="685DEC45" w14:textId="77777777" w:rsidR="00E66880" w:rsidRPr="00EE2A29" w:rsidRDefault="00000000" w:rsidP="00E453B3">
      <w:pPr>
        <w:numPr>
          <w:ilvl w:val="0"/>
          <w:numId w:val="162"/>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动态模型</w:t>
      </w:r>
    </w:p>
    <w:p w14:paraId="763DF60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患者监护系统的动态模型中事件跟踪图如图</w:t>
      </w:r>
      <w:r w:rsidRPr="00EE2A29">
        <w:rPr>
          <w:rFonts w:ascii="宋体" w:eastAsia="宋体" w:hAnsi="宋体" w:cs="Times New Roman"/>
          <w:sz w:val="21"/>
          <w:szCs w:val="21"/>
        </w:rPr>
        <w:t>10-10</w:t>
      </w:r>
      <w:r w:rsidRPr="00EE2A29">
        <w:rPr>
          <w:rFonts w:ascii="宋体" w:eastAsia="宋体" w:hAnsi="宋体"/>
          <w:sz w:val="21"/>
          <w:szCs w:val="21"/>
        </w:rPr>
        <w:t>所示。</w:t>
      </w:r>
    </w:p>
    <w:p w14:paraId="4215022D"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lastRenderedPageBreak/>
        <w:drawing>
          <wp:inline distT="0" distB="0" distL="0" distR="0" wp14:anchorId="62AB8BD5" wp14:editId="44F56A6A">
            <wp:extent cx="3491345" cy="1801091"/>
            <wp:effectExtent l="0" t="0" r="1270" b="2540"/>
            <wp:docPr id="9204" name="Picture 9204"/>
            <wp:cNvGraphicFramePr/>
            <a:graphic xmlns:a="http://schemas.openxmlformats.org/drawingml/2006/main">
              <a:graphicData uri="http://schemas.openxmlformats.org/drawingml/2006/picture">
                <pic:pic xmlns:pic="http://schemas.openxmlformats.org/drawingml/2006/picture">
                  <pic:nvPicPr>
                    <pic:cNvPr id="9204" name="Picture 9204"/>
                    <pic:cNvPicPr/>
                  </pic:nvPicPr>
                  <pic:blipFill>
                    <a:blip r:embed="rId48"/>
                    <a:stretch>
                      <a:fillRect/>
                    </a:stretch>
                  </pic:blipFill>
                  <pic:spPr>
                    <a:xfrm>
                      <a:off x="0" y="0"/>
                      <a:ext cx="3503123" cy="1807167"/>
                    </a:xfrm>
                    <a:prstGeom prst="rect">
                      <a:avLst/>
                    </a:prstGeom>
                  </pic:spPr>
                </pic:pic>
              </a:graphicData>
            </a:graphic>
          </wp:inline>
        </w:drawing>
      </w:r>
    </w:p>
    <w:p w14:paraId="3B014DB1" w14:textId="77777777" w:rsidR="00E66880" w:rsidRPr="00EE2A29" w:rsidRDefault="00000000" w:rsidP="00E453B3">
      <w:pPr>
        <w:spacing w:before="40" w:after="40" w:line="240" w:lineRule="atLeast"/>
        <w:ind w:left="135" w:firstLine="2955"/>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10-10</w:t>
      </w:r>
      <w:r w:rsidRPr="00EE2A29">
        <w:rPr>
          <w:rFonts w:ascii="宋体" w:eastAsia="宋体" w:hAnsi="宋体"/>
          <w:color w:val="7F7F7F"/>
          <w:sz w:val="21"/>
          <w:szCs w:val="21"/>
        </w:rPr>
        <w:t xml:space="preserve">　患者监护系统事件跟踪图</w:t>
      </w:r>
      <w:r w:rsidRPr="00EE2A29">
        <w:rPr>
          <w:rFonts w:ascii="宋体" w:eastAsia="宋体" w:hAnsi="宋体"/>
          <w:sz w:val="21"/>
          <w:szCs w:val="21"/>
        </w:rPr>
        <w:t>动态模型中状态转换图如图</w:t>
      </w:r>
      <w:r w:rsidRPr="00EE2A29">
        <w:rPr>
          <w:rFonts w:ascii="宋体" w:eastAsia="宋体" w:hAnsi="宋体" w:cs="Times New Roman"/>
          <w:sz w:val="21"/>
          <w:szCs w:val="21"/>
        </w:rPr>
        <w:t>10-11</w:t>
      </w:r>
      <w:r w:rsidRPr="00EE2A29">
        <w:rPr>
          <w:rFonts w:ascii="宋体" w:eastAsia="宋体" w:hAnsi="宋体"/>
          <w:sz w:val="21"/>
          <w:szCs w:val="21"/>
        </w:rPr>
        <w:t>所示。</w:t>
      </w:r>
    </w:p>
    <w:p w14:paraId="3C0E54DF"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77C29204" wp14:editId="7E688F7F">
            <wp:extent cx="5353050" cy="552450"/>
            <wp:effectExtent l="0" t="0" r="0" b="0"/>
            <wp:docPr id="9212" name="Picture 9212"/>
            <wp:cNvGraphicFramePr/>
            <a:graphic xmlns:a="http://schemas.openxmlformats.org/drawingml/2006/main">
              <a:graphicData uri="http://schemas.openxmlformats.org/drawingml/2006/picture">
                <pic:pic xmlns:pic="http://schemas.openxmlformats.org/drawingml/2006/picture">
                  <pic:nvPicPr>
                    <pic:cNvPr id="9212" name="Picture 9212"/>
                    <pic:cNvPicPr/>
                  </pic:nvPicPr>
                  <pic:blipFill>
                    <a:blip r:embed="rId49"/>
                    <a:stretch>
                      <a:fillRect/>
                    </a:stretch>
                  </pic:blipFill>
                  <pic:spPr>
                    <a:xfrm>
                      <a:off x="0" y="0"/>
                      <a:ext cx="5353050" cy="552450"/>
                    </a:xfrm>
                    <a:prstGeom prst="rect">
                      <a:avLst/>
                    </a:prstGeom>
                  </pic:spPr>
                </pic:pic>
              </a:graphicData>
            </a:graphic>
          </wp:inline>
        </w:drawing>
      </w:r>
    </w:p>
    <w:p w14:paraId="0CDAB320" w14:textId="77777777" w:rsidR="00E66880" w:rsidRPr="00EE2A29" w:rsidRDefault="00000000" w:rsidP="00E453B3">
      <w:pPr>
        <w:spacing w:before="40" w:after="40" w:line="240" w:lineRule="atLeast"/>
        <w:ind w:left="3115" w:right="1087"/>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10-11</w:t>
      </w:r>
      <w:r w:rsidRPr="00EE2A29">
        <w:rPr>
          <w:rFonts w:ascii="宋体" w:eastAsia="宋体" w:hAnsi="宋体"/>
          <w:color w:val="7F7F7F"/>
          <w:sz w:val="21"/>
          <w:szCs w:val="21"/>
        </w:rPr>
        <w:t xml:space="preserve">　患者监护系统状态转换图</w:t>
      </w:r>
    </w:p>
    <w:p w14:paraId="3D168A5F" w14:textId="77777777" w:rsidR="00E66880" w:rsidRPr="00EE2A29" w:rsidRDefault="00000000" w:rsidP="00E453B3">
      <w:pPr>
        <w:numPr>
          <w:ilvl w:val="0"/>
          <w:numId w:val="162"/>
        </w:numPr>
        <w:spacing w:before="40" w:after="40" w:line="240" w:lineRule="atLeast"/>
        <w:ind w:hanging="750"/>
        <w:jc w:val="both"/>
        <w:rPr>
          <w:rFonts w:ascii="宋体" w:eastAsia="宋体" w:hAnsi="宋体"/>
          <w:sz w:val="21"/>
          <w:szCs w:val="21"/>
        </w:rPr>
      </w:pPr>
      <w:r w:rsidRPr="00EE2A29">
        <w:rPr>
          <w:rFonts w:ascii="宋体" w:eastAsia="宋体" w:hAnsi="宋体"/>
          <w:sz w:val="21"/>
          <w:szCs w:val="21"/>
        </w:rPr>
        <w:t>功能模型</w:t>
      </w:r>
    </w:p>
    <w:p w14:paraId="24C73DBF"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患者监护系统中，系统的功能级数据流图如图</w:t>
      </w:r>
      <w:r w:rsidRPr="00EE2A29">
        <w:rPr>
          <w:rFonts w:ascii="宋体" w:eastAsia="宋体" w:hAnsi="宋体" w:cs="Times New Roman"/>
          <w:sz w:val="21"/>
          <w:szCs w:val="21"/>
        </w:rPr>
        <w:t>10-12</w:t>
      </w:r>
      <w:r w:rsidRPr="00EE2A29">
        <w:rPr>
          <w:rFonts w:ascii="宋体" w:eastAsia="宋体" w:hAnsi="宋体"/>
          <w:sz w:val="21"/>
          <w:szCs w:val="21"/>
        </w:rPr>
        <w:t>所示。</w:t>
      </w:r>
    </w:p>
    <w:p w14:paraId="0A989D0F"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0C55F8A5" wp14:editId="6C0F518D">
            <wp:extent cx="3096491" cy="1357745"/>
            <wp:effectExtent l="0" t="0" r="2540" b="1270"/>
            <wp:docPr id="9225" name="Picture 9225"/>
            <wp:cNvGraphicFramePr/>
            <a:graphic xmlns:a="http://schemas.openxmlformats.org/drawingml/2006/main">
              <a:graphicData uri="http://schemas.openxmlformats.org/drawingml/2006/picture">
                <pic:pic xmlns:pic="http://schemas.openxmlformats.org/drawingml/2006/picture">
                  <pic:nvPicPr>
                    <pic:cNvPr id="9225" name="Picture 9225"/>
                    <pic:cNvPicPr/>
                  </pic:nvPicPr>
                  <pic:blipFill>
                    <a:blip r:embed="rId50"/>
                    <a:stretch>
                      <a:fillRect/>
                    </a:stretch>
                  </pic:blipFill>
                  <pic:spPr>
                    <a:xfrm>
                      <a:off x="0" y="0"/>
                      <a:ext cx="3111011" cy="1364112"/>
                    </a:xfrm>
                    <a:prstGeom prst="rect">
                      <a:avLst/>
                    </a:prstGeom>
                  </pic:spPr>
                </pic:pic>
              </a:graphicData>
            </a:graphic>
          </wp:inline>
        </w:drawing>
      </w:r>
    </w:p>
    <w:p w14:paraId="1BCE05AB"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10-12</w:t>
      </w:r>
      <w:r w:rsidRPr="00EE2A29">
        <w:rPr>
          <w:rFonts w:ascii="宋体" w:eastAsia="宋体" w:hAnsi="宋体"/>
          <w:color w:val="7F7F7F"/>
          <w:sz w:val="21"/>
          <w:szCs w:val="21"/>
        </w:rPr>
        <w:t xml:space="preserve">　患者监护系统功能级数据流图</w:t>
      </w:r>
    </w:p>
    <w:p w14:paraId="49BC33F5" w14:textId="77777777" w:rsidR="00E66880" w:rsidRPr="00EE2A29" w:rsidRDefault="00000000" w:rsidP="00E453B3">
      <w:pPr>
        <w:spacing w:before="40" w:after="40" w:line="240" w:lineRule="atLeast"/>
        <w:ind w:left="135" w:firstLine="90"/>
        <w:jc w:val="both"/>
        <w:rPr>
          <w:rFonts w:ascii="宋体" w:eastAsia="宋体" w:hAnsi="宋体"/>
          <w:sz w:val="21"/>
          <w:szCs w:val="21"/>
        </w:rPr>
      </w:pPr>
      <w:r w:rsidRPr="00EE2A29">
        <w:rPr>
          <w:rFonts w:ascii="宋体" w:eastAsia="宋体" w:hAnsi="宋体" w:cs="Calibri"/>
          <w:noProof/>
          <w:color w:val="000000"/>
          <w:sz w:val="21"/>
          <w:szCs w:val="21"/>
        </w:rPr>
        <mc:AlternateContent>
          <mc:Choice Requires="wpg">
            <w:drawing>
              <wp:anchor distT="0" distB="0" distL="114300" distR="114300" simplePos="0" relativeHeight="251897856" behindDoc="1" locked="0" layoutInCell="1" allowOverlap="1" wp14:anchorId="36EB1AFD" wp14:editId="74773EE3">
                <wp:simplePos x="0" y="0"/>
                <wp:positionH relativeFrom="column">
                  <wp:posOffset>95250</wp:posOffset>
                </wp:positionH>
                <wp:positionV relativeFrom="paragraph">
                  <wp:posOffset>-17144</wp:posOffset>
                </wp:positionV>
                <wp:extent cx="209550" cy="209550"/>
                <wp:effectExtent l="0" t="0" r="0" b="0"/>
                <wp:wrapNone/>
                <wp:docPr id="92100" name="Group 92100"/>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9229" name="Shape 9229"/>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2100" style="width:16.5pt;height:16.5pt;position:absolute;z-index:-2147483644;mso-position-horizontal-relative:text;mso-position-horizontal:absolute;margin-left:7.5pt;mso-position-vertical-relative:text;margin-top:-1.34998pt;" coordsize="2095,2095">
                <v:shape id="Shape 9229"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v:group>
            </w:pict>
          </mc:Fallback>
        </mc:AlternateContent>
      </w:r>
      <w:r w:rsidRPr="00EE2A29">
        <w:rPr>
          <w:rFonts w:ascii="宋体" w:eastAsia="宋体" w:hAnsi="宋体" w:cs="Times New Roman"/>
          <w:color w:val="FFFFFF"/>
          <w:sz w:val="21"/>
          <w:szCs w:val="21"/>
        </w:rPr>
        <w:t>4</w:t>
      </w:r>
      <w:r w:rsidRPr="00EE2A29">
        <w:rPr>
          <w:rFonts w:ascii="宋体" w:eastAsia="宋体" w:hAnsi="宋体"/>
          <w:sz w:val="21"/>
          <w:szCs w:val="21"/>
        </w:rPr>
        <w:t>下面是自动售货机系统的需求陈述，试建立它的对象模型、动态模型和功能模型：</w:t>
      </w:r>
    </w:p>
    <w:p w14:paraId="542218B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自动售货机系统是一种无人售货系统。售货时，顾客把硬币投入机器的投币口中，机器检查硬币的大小、重量、厚度及边缘类型。有效的硬币是一元币、五角币、一角币、五分币、二分币和一分币。其他货币都被认为是假币。机器拒绝接收假币，并将其从退币孔退出。当机器接收了有效的硬币之后，就把硬币送入硬币储藏器中。顾客支付的货币根据硬币的面值进行累加。</w:t>
      </w:r>
    </w:p>
    <w:p w14:paraId="3B1C099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自动售货机装有货物分配器。每个货物分配器中包含零个或多个价格相同的货物。顾客通过选择货物分配器来选择货物。如果货物分配器中有货物，而且顾客支付的货币值不小于该货物的价格，货物将被分配到货物传送孔送给顾客，并将适当的零钱返回到退币孔。如果分配器是空的，则和顾客支付的货币值相等的硬币将被送回到退币孔。如果顾客支付的货币值少于所选择的分配器中货物的价格，机器将等待顾客投进更多的货币。如果顾客决定不买所选择的货物，他投放进的货币将从退币孔中退出。</w:t>
      </w:r>
    </w:p>
    <w:p w14:paraId="3DA8B42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olor w:val="007874"/>
          <w:sz w:val="21"/>
          <w:szCs w:val="21"/>
        </w:rPr>
        <w:t>答：</w:t>
      </w:r>
      <w:r w:rsidRPr="00EE2A29">
        <w:rPr>
          <w:rFonts w:ascii="宋体" w:eastAsia="宋体" w:hAnsi="宋体"/>
          <w:sz w:val="21"/>
          <w:szCs w:val="21"/>
        </w:rPr>
        <w:t>（</w:t>
      </w:r>
      <w:r w:rsidRPr="00EE2A29">
        <w:rPr>
          <w:rFonts w:ascii="宋体" w:eastAsia="宋体" w:hAnsi="宋体" w:cs="Times New Roman"/>
          <w:sz w:val="21"/>
          <w:szCs w:val="21"/>
        </w:rPr>
        <w:t>1</w:t>
      </w:r>
      <w:r w:rsidRPr="00EE2A29">
        <w:rPr>
          <w:rFonts w:ascii="宋体" w:eastAsia="宋体" w:hAnsi="宋体"/>
          <w:sz w:val="21"/>
          <w:szCs w:val="21"/>
        </w:rPr>
        <w:t>）对象模型</w:t>
      </w:r>
    </w:p>
    <w:p w14:paraId="0C143541" w14:textId="77777777" w:rsidR="00E66880" w:rsidRPr="00EE2A29" w:rsidRDefault="00000000" w:rsidP="00E453B3">
      <w:pPr>
        <w:spacing w:before="40" w:after="40" w:line="240" w:lineRule="atLeast"/>
        <w:ind w:left="145" w:right="6467"/>
        <w:jc w:val="both"/>
        <w:rPr>
          <w:rFonts w:ascii="宋体" w:eastAsia="宋体" w:hAnsi="宋体"/>
          <w:sz w:val="21"/>
          <w:szCs w:val="21"/>
        </w:rPr>
      </w:pPr>
      <w:r w:rsidRPr="00EE2A29">
        <w:rPr>
          <w:rFonts w:ascii="宋体" w:eastAsia="宋体" w:hAnsi="宋体"/>
          <w:sz w:val="21"/>
          <w:szCs w:val="21"/>
        </w:rPr>
        <w:t xml:space="preserve">①建立流程 </w:t>
      </w:r>
      <w:r w:rsidRPr="00EE2A29">
        <w:rPr>
          <w:rFonts w:ascii="宋体" w:eastAsia="宋体" w:hAnsi="宋体" w:cs="Times New Roman"/>
          <w:sz w:val="21"/>
          <w:szCs w:val="21"/>
        </w:rPr>
        <w:t>a</w:t>
      </w:r>
      <w:r w:rsidRPr="00EE2A29">
        <w:rPr>
          <w:rFonts w:ascii="宋体" w:eastAsia="宋体" w:hAnsi="宋体"/>
          <w:sz w:val="21"/>
          <w:szCs w:val="21"/>
        </w:rPr>
        <w:t>．候选类</w:t>
      </w:r>
    </w:p>
    <w:p w14:paraId="7E4BC67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自动售货机、顾客、硬币、投币口、假币、退币孔、硬币储藏器、货物分配器、货物、货物传送孔、零钱。</w:t>
      </w:r>
    </w:p>
    <w:p w14:paraId="3C09CAD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．筛选优化类</w:t>
      </w:r>
    </w:p>
    <w:p w14:paraId="5EB7DE5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第一，硬币、假币、零钱是货币的属性。属于系统内部</w:t>
      </w:r>
      <w:r w:rsidRPr="00EE2A29">
        <w:rPr>
          <w:rFonts w:ascii="宋体" w:eastAsia="宋体" w:hAnsi="宋体" w:cs="Times New Roman"/>
          <w:sz w:val="21"/>
          <w:szCs w:val="21"/>
        </w:rPr>
        <w:t>“</w:t>
      </w:r>
      <w:r w:rsidRPr="00EE2A29">
        <w:rPr>
          <w:rFonts w:ascii="宋体" w:eastAsia="宋体" w:hAnsi="宋体"/>
          <w:sz w:val="21"/>
          <w:szCs w:val="21"/>
        </w:rPr>
        <w:t>检验</w:t>
      </w:r>
      <w:r w:rsidRPr="00EE2A29">
        <w:rPr>
          <w:rFonts w:ascii="宋体" w:eastAsia="宋体" w:hAnsi="宋体" w:cs="Times New Roman"/>
          <w:sz w:val="21"/>
          <w:szCs w:val="21"/>
        </w:rPr>
        <w:t>”</w:t>
      </w:r>
      <w:r w:rsidRPr="00EE2A29">
        <w:rPr>
          <w:rFonts w:ascii="宋体" w:eastAsia="宋体" w:hAnsi="宋体"/>
          <w:sz w:val="21"/>
          <w:szCs w:val="21"/>
        </w:rPr>
        <w:t>功能处理的内容，它们与</w:t>
      </w:r>
      <w:r w:rsidRPr="00EE2A29">
        <w:rPr>
          <w:rFonts w:ascii="宋体" w:eastAsia="宋体" w:hAnsi="宋体" w:cs="Times New Roman"/>
          <w:sz w:val="21"/>
          <w:szCs w:val="21"/>
        </w:rPr>
        <w:t>“</w:t>
      </w:r>
      <w:r w:rsidRPr="00EE2A29">
        <w:rPr>
          <w:rFonts w:ascii="宋体" w:eastAsia="宋体" w:hAnsi="宋体"/>
          <w:sz w:val="21"/>
          <w:szCs w:val="21"/>
        </w:rPr>
        <w:t>货物</w:t>
      </w:r>
      <w:r w:rsidRPr="00EE2A29">
        <w:rPr>
          <w:rFonts w:ascii="宋体" w:eastAsia="宋体" w:hAnsi="宋体" w:cs="Times New Roman"/>
          <w:sz w:val="21"/>
          <w:szCs w:val="21"/>
        </w:rPr>
        <w:t>”</w:t>
      </w:r>
      <w:r w:rsidRPr="00EE2A29">
        <w:rPr>
          <w:rFonts w:ascii="宋体" w:eastAsia="宋体" w:hAnsi="宋体"/>
          <w:sz w:val="21"/>
          <w:szCs w:val="21"/>
        </w:rPr>
        <w:t>都属于物流，应该去掉。</w:t>
      </w:r>
    </w:p>
    <w:p w14:paraId="4ED9A4F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lastRenderedPageBreak/>
        <w:t>第二，顾客决定买不买所选货物，需要一个按钮通知硬币储藏器，所以应增加一个</w:t>
      </w:r>
      <w:r w:rsidRPr="00EE2A29">
        <w:rPr>
          <w:rFonts w:ascii="宋体" w:eastAsia="宋体" w:hAnsi="宋体" w:cs="Times New Roman"/>
          <w:sz w:val="21"/>
          <w:szCs w:val="21"/>
        </w:rPr>
        <w:t>“</w:t>
      </w:r>
      <w:r w:rsidRPr="00EE2A29">
        <w:rPr>
          <w:rFonts w:ascii="宋体" w:eastAsia="宋体" w:hAnsi="宋体"/>
          <w:sz w:val="21"/>
          <w:szCs w:val="21"/>
        </w:rPr>
        <w:t>选择按钮</w:t>
      </w:r>
      <w:r w:rsidRPr="00EE2A29">
        <w:rPr>
          <w:rFonts w:ascii="宋体" w:eastAsia="宋体" w:hAnsi="宋体" w:cs="Times New Roman"/>
          <w:sz w:val="21"/>
          <w:szCs w:val="21"/>
        </w:rPr>
        <w:t>”</w:t>
      </w:r>
      <w:r w:rsidRPr="00EE2A29">
        <w:rPr>
          <w:rFonts w:ascii="宋体" w:eastAsia="宋体" w:hAnsi="宋体"/>
          <w:sz w:val="21"/>
          <w:szCs w:val="21"/>
        </w:rPr>
        <w:t>。</w:t>
      </w:r>
    </w:p>
    <w:p w14:paraId="0E999CA0"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第三，进行投币检验需要一个检验器。</w:t>
      </w:r>
    </w:p>
    <w:p w14:paraId="361A6F4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．类集合</w:t>
      </w:r>
    </w:p>
    <w:p w14:paraId="2F2AF53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自动售货机、顾客、投币口、退币口、硬币储藏器、货物分配器、货物传送孔、硬币检查器。</w:t>
      </w:r>
    </w:p>
    <w:p w14:paraId="1E0F233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②对象模型</w:t>
      </w:r>
    </w:p>
    <w:p w14:paraId="45C5D63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自动售货机系统的对象模型，如图</w:t>
      </w:r>
      <w:r w:rsidRPr="00EE2A29">
        <w:rPr>
          <w:rFonts w:ascii="宋体" w:eastAsia="宋体" w:hAnsi="宋体" w:cs="Times New Roman"/>
          <w:sz w:val="21"/>
          <w:szCs w:val="21"/>
        </w:rPr>
        <w:t>10-13</w:t>
      </w:r>
      <w:r w:rsidRPr="00EE2A29">
        <w:rPr>
          <w:rFonts w:ascii="宋体" w:eastAsia="宋体" w:hAnsi="宋体"/>
          <w:sz w:val="21"/>
          <w:szCs w:val="21"/>
        </w:rPr>
        <w:t>所示。</w:t>
      </w:r>
    </w:p>
    <w:p w14:paraId="51B78D10"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1DB488A6" wp14:editId="41113DD1">
            <wp:extent cx="3415145" cy="3186545"/>
            <wp:effectExtent l="0" t="0" r="1270" b="1270"/>
            <wp:docPr id="9290" name="Picture 9290"/>
            <wp:cNvGraphicFramePr/>
            <a:graphic xmlns:a="http://schemas.openxmlformats.org/drawingml/2006/main">
              <a:graphicData uri="http://schemas.openxmlformats.org/drawingml/2006/picture">
                <pic:pic xmlns:pic="http://schemas.openxmlformats.org/drawingml/2006/picture">
                  <pic:nvPicPr>
                    <pic:cNvPr id="9290" name="Picture 9290"/>
                    <pic:cNvPicPr/>
                  </pic:nvPicPr>
                  <pic:blipFill>
                    <a:blip r:embed="rId51"/>
                    <a:stretch>
                      <a:fillRect/>
                    </a:stretch>
                  </pic:blipFill>
                  <pic:spPr>
                    <a:xfrm>
                      <a:off x="0" y="0"/>
                      <a:ext cx="3430094" cy="3200494"/>
                    </a:xfrm>
                    <a:prstGeom prst="rect">
                      <a:avLst/>
                    </a:prstGeom>
                  </pic:spPr>
                </pic:pic>
              </a:graphicData>
            </a:graphic>
          </wp:inline>
        </w:drawing>
      </w:r>
    </w:p>
    <w:p w14:paraId="09AB888A" w14:textId="77777777" w:rsidR="00E66880" w:rsidRPr="00EE2A29" w:rsidRDefault="00000000" w:rsidP="00E453B3">
      <w:pPr>
        <w:spacing w:before="40" w:after="40" w:line="240" w:lineRule="atLeast"/>
        <w:ind w:left="3003" w:right="1087"/>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10-13</w:t>
      </w:r>
      <w:r w:rsidRPr="00EE2A29">
        <w:rPr>
          <w:rFonts w:ascii="宋体" w:eastAsia="宋体" w:hAnsi="宋体"/>
          <w:color w:val="7F7F7F"/>
          <w:sz w:val="21"/>
          <w:szCs w:val="21"/>
        </w:rPr>
        <w:t xml:space="preserve">　自动售货机系统的对象模型</w:t>
      </w:r>
    </w:p>
    <w:p w14:paraId="14A1D4ED"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2</w:t>
      </w:r>
      <w:r w:rsidRPr="00EE2A29">
        <w:rPr>
          <w:rFonts w:ascii="宋体" w:eastAsia="宋体" w:hAnsi="宋体"/>
          <w:sz w:val="21"/>
          <w:szCs w:val="21"/>
        </w:rPr>
        <w:t>）动态模型</w:t>
      </w:r>
    </w:p>
    <w:p w14:paraId="1F7243D1" w14:textId="77777777" w:rsidR="00E66880" w:rsidRPr="00EE2A29" w:rsidRDefault="00000000" w:rsidP="00E453B3">
      <w:pPr>
        <w:spacing w:before="40" w:after="40" w:line="240" w:lineRule="atLeast"/>
        <w:ind w:left="145" w:right="5310"/>
        <w:jc w:val="both"/>
        <w:rPr>
          <w:rFonts w:ascii="宋体" w:eastAsia="宋体" w:hAnsi="宋体"/>
          <w:sz w:val="21"/>
          <w:szCs w:val="21"/>
        </w:rPr>
      </w:pPr>
      <w:r w:rsidRPr="00EE2A29">
        <w:rPr>
          <w:rFonts w:ascii="宋体" w:eastAsia="宋体" w:hAnsi="宋体"/>
          <w:sz w:val="21"/>
          <w:szCs w:val="21"/>
        </w:rPr>
        <w:t xml:space="preserve">①编写脚本 </w:t>
      </w:r>
      <w:r w:rsidRPr="00EE2A29">
        <w:rPr>
          <w:rFonts w:ascii="宋体" w:eastAsia="宋体" w:hAnsi="宋体" w:cs="Times New Roman"/>
          <w:sz w:val="21"/>
          <w:szCs w:val="21"/>
        </w:rPr>
        <w:t>a</w:t>
      </w:r>
      <w:r w:rsidRPr="00EE2A29">
        <w:rPr>
          <w:rFonts w:ascii="宋体" w:eastAsia="宋体" w:hAnsi="宋体"/>
          <w:sz w:val="21"/>
          <w:szCs w:val="21"/>
        </w:rPr>
        <w:t>．正常情况脚本第一，顾客投入了</w:t>
      </w:r>
      <w:r w:rsidRPr="00EE2A29">
        <w:rPr>
          <w:rFonts w:ascii="宋体" w:eastAsia="宋体" w:hAnsi="宋体" w:cs="Times New Roman"/>
          <w:sz w:val="21"/>
          <w:szCs w:val="21"/>
        </w:rPr>
        <w:t>5</w:t>
      </w:r>
      <w:r w:rsidRPr="00EE2A29">
        <w:rPr>
          <w:rFonts w:ascii="宋体" w:eastAsia="宋体" w:hAnsi="宋体"/>
          <w:sz w:val="21"/>
          <w:szCs w:val="21"/>
        </w:rPr>
        <w:t>元真硬币。</w:t>
      </w:r>
    </w:p>
    <w:p w14:paraId="7DA079D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第二，投币机检验，钱币合格，送往硬币储藏器，储藏器进行累加。</w:t>
      </w:r>
    </w:p>
    <w:p w14:paraId="106F5A45"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第三，顾客按</w:t>
      </w:r>
      <w:r w:rsidRPr="00EE2A29">
        <w:rPr>
          <w:rFonts w:ascii="宋体" w:eastAsia="宋体" w:hAnsi="宋体" w:cs="Times New Roman"/>
          <w:sz w:val="21"/>
          <w:szCs w:val="21"/>
        </w:rPr>
        <w:t>“</w:t>
      </w:r>
      <w:r w:rsidRPr="00EE2A29">
        <w:rPr>
          <w:rFonts w:ascii="宋体" w:eastAsia="宋体" w:hAnsi="宋体"/>
          <w:sz w:val="21"/>
          <w:szCs w:val="21"/>
        </w:rPr>
        <w:t>选择按钮</w:t>
      </w:r>
      <w:r w:rsidRPr="00EE2A29">
        <w:rPr>
          <w:rFonts w:ascii="宋体" w:eastAsia="宋体" w:hAnsi="宋体" w:cs="Times New Roman"/>
          <w:sz w:val="21"/>
          <w:szCs w:val="21"/>
        </w:rPr>
        <w:t>”</w:t>
      </w:r>
      <w:r w:rsidRPr="00EE2A29">
        <w:rPr>
          <w:rFonts w:ascii="宋体" w:eastAsia="宋体" w:hAnsi="宋体"/>
          <w:sz w:val="21"/>
          <w:szCs w:val="21"/>
        </w:rPr>
        <w:t>，指定一种</w:t>
      </w:r>
      <w:r w:rsidRPr="00EE2A29">
        <w:rPr>
          <w:rFonts w:ascii="宋体" w:eastAsia="宋体" w:hAnsi="宋体" w:cs="Times New Roman"/>
          <w:sz w:val="21"/>
          <w:szCs w:val="21"/>
        </w:rPr>
        <w:t>3.5</w:t>
      </w:r>
      <w:r w:rsidRPr="00EE2A29">
        <w:rPr>
          <w:rFonts w:ascii="宋体" w:eastAsia="宋体" w:hAnsi="宋体"/>
          <w:sz w:val="21"/>
          <w:szCs w:val="21"/>
        </w:rPr>
        <w:t>元的货物。</w:t>
      </w:r>
    </w:p>
    <w:p w14:paraId="1AE6B3D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第四，按钮将信息送往货物分配器。</w:t>
      </w:r>
    </w:p>
    <w:p w14:paraId="1F8E812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第五，货物分配器检查货物是否还有。还有，则将该货物的价格及所购数量计算后通知硬币储藏器需款总数。</w:t>
      </w:r>
    </w:p>
    <w:p w14:paraId="38FE39B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第六，硬币储藏器将找零的硬币送往退币孔。</w:t>
      </w:r>
    </w:p>
    <w:p w14:paraId="0BF82AC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第七，货物分配器将应交付的货物送往货物传送口。</w:t>
      </w:r>
    </w:p>
    <w:p w14:paraId="4A8E9260" w14:textId="77777777" w:rsidR="00E66880" w:rsidRPr="00EE2A29" w:rsidRDefault="00000000" w:rsidP="00E453B3">
      <w:pPr>
        <w:spacing w:before="40" w:after="40" w:line="240" w:lineRule="atLeast"/>
        <w:ind w:left="145" w:right="1110"/>
        <w:jc w:val="both"/>
        <w:rPr>
          <w:rFonts w:ascii="宋体" w:eastAsia="宋体" w:hAnsi="宋体"/>
          <w:sz w:val="21"/>
          <w:szCs w:val="21"/>
        </w:rPr>
      </w:pPr>
      <w:r w:rsidRPr="00EE2A29">
        <w:rPr>
          <w:rFonts w:ascii="宋体" w:eastAsia="宋体" w:hAnsi="宋体" w:cs="Times New Roman"/>
          <w:sz w:val="21"/>
          <w:szCs w:val="21"/>
        </w:rPr>
        <w:t>b</w:t>
      </w:r>
      <w:r w:rsidRPr="00EE2A29">
        <w:rPr>
          <w:rFonts w:ascii="宋体" w:eastAsia="宋体" w:hAnsi="宋体"/>
          <w:sz w:val="21"/>
          <w:szCs w:val="21"/>
        </w:rPr>
        <w:t>．异常情况脚本</w:t>
      </w:r>
      <w:r w:rsidRPr="00EE2A29">
        <w:rPr>
          <w:rFonts w:ascii="宋体" w:eastAsia="宋体" w:hAnsi="宋体" w:cs="Times New Roman"/>
          <w:sz w:val="21"/>
          <w:szCs w:val="21"/>
        </w:rPr>
        <w:t>1</w:t>
      </w:r>
      <w:r w:rsidRPr="00EE2A29">
        <w:rPr>
          <w:rFonts w:ascii="宋体" w:eastAsia="宋体" w:hAnsi="宋体"/>
          <w:sz w:val="21"/>
          <w:szCs w:val="21"/>
        </w:rPr>
        <w:t>（投币不足）第一，顾客投入了</w:t>
      </w:r>
      <w:r w:rsidRPr="00EE2A29">
        <w:rPr>
          <w:rFonts w:ascii="宋体" w:eastAsia="宋体" w:hAnsi="宋体" w:cs="Times New Roman"/>
          <w:sz w:val="21"/>
          <w:szCs w:val="21"/>
        </w:rPr>
        <w:t>5</w:t>
      </w:r>
      <w:r w:rsidRPr="00EE2A29">
        <w:rPr>
          <w:rFonts w:ascii="宋体" w:eastAsia="宋体" w:hAnsi="宋体"/>
          <w:sz w:val="21"/>
          <w:szCs w:val="21"/>
        </w:rPr>
        <w:t>元真硬币。</w:t>
      </w:r>
    </w:p>
    <w:p w14:paraId="5A92448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第二，投币机检验，钱币合格，送往硬币储藏器，储藏器进行累加。</w:t>
      </w:r>
    </w:p>
    <w:p w14:paraId="385C4FE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第三，顾客按</w:t>
      </w:r>
      <w:r w:rsidRPr="00EE2A29">
        <w:rPr>
          <w:rFonts w:ascii="宋体" w:eastAsia="宋体" w:hAnsi="宋体" w:cs="Times New Roman"/>
          <w:sz w:val="21"/>
          <w:szCs w:val="21"/>
        </w:rPr>
        <w:t>“</w:t>
      </w:r>
      <w:r w:rsidRPr="00EE2A29">
        <w:rPr>
          <w:rFonts w:ascii="宋体" w:eastAsia="宋体" w:hAnsi="宋体"/>
          <w:sz w:val="21"/>
          <w:szCs w:val="21"/>
        </w:rPr>
        <w:t>选择按钮</w:t>
      </w:r>
      <w:r w:rsidRPr="00EE2A29">
        <w:rPr>
          <w:rFonts w:ascii="宋体" w:eastAsia="宋体" w:hAnsi="宋体" w:cs="Times New Roman"/>
          <w:sz w:val="21"/>
          <w:szCs w:val="21"/>
        </w:rPr>
        <w:t>”</w:t>
      </w:r>
      <w:r w:rsidRPr="00EE2A29">
        <w:rPr>
          <w:rFonts w:ascii="宋体" w:eastAsia="宋体" w:hAnsi="宋体"/>
          <w:sz w:val="21"/>
          <w:szCs w:val="21"/>
        </w:rPr>
        <w:t>，指定一种</w:t>
      </w:r>
      <w:r w:rsidRPr="00EE2A29">
        <w:rPr>
          <w:rFonts w:ascii="宋体" w:eastAsia="宋体" w:hAnsi="宋体" w:cs="Times New Roman"/>
          <w:sz w:val="21"/>
          <w:szCs w:val="21"/>
        </w:rPr>
        <w:t>6</w:t>
      </w:r>
      <w:r w:rsidRPr="00EE2A29">
        <w:rPr>
          <w:rFonts w:ascii="宋体" w:eastAsia="宋体" w:hAnsi="宋体"/>
          <w:sz w:val="21"/>
          <w:szCs w:val="21"/>
        </w:rPr>
        <w:t>元的货物。</w:t>
      </w:r>
    </w:p>
    <w:p w14:paraId="48722EBA"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第四，按钮将信息送往货物分配器。</w:t>
      </w:r>
    </w:p>
    <w:p w14:paraId="5F777F4B"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第五，货物分配器检查货物是否还有。还有，则将该货物的价格及所购数量计算后通知硬币储藏器需款总数。第六，硬币储藏器将对投款数与需款数进行对比后不发出任何信息，机器处于等待状态。</w:t>
      </w:r>
    </w:p>
    <w:p w14:paraId="065B4567" w14:textId="77777777" w:rsidR="00E66880" w:rsidRPr="00EE2A29" w:rsidRDefault="00000000" w:rsidP="00E453B3">
      <w:pPr>
        <w:spacing w:before="40" w:after="40" w:line="240" w:lineRule="atLeast"/>
        <w:ind w:left="145" w:right="1427"/>
        <w:jc w:val="both"/>
        <w:rPr>
          <w:rFonts w:ascii="宋体" w:eastAsia="宋体" w:hAnsi="宋体"/>
          <w:sz w:val="21"/>
          <w:szCs w:val="21"/>
        </w:rPr>
      </w:pPr>
      <w:r w:rsidRPr="00EE2A29">
        <w:rPr>
          <w:rFonts w:ascii="宋体" w:eastAsia="宋体" w:hAnsi="宋体" w:cs="Times New Roman"/>
          <w:sz w:val="21"/>
          <w:szCs w:val="21"/>
        </w:rPr>
        <w:t>c</w:t>
      </w:r>
      <w:r w:rsidRPr="00EE2A29">
        <w:rPr>
          <w:rFonts w:ascii="宋体" w:eastAsia="宋体" w:hAnsi="宋体"/>
          <w:sz w:val="21"/>
          <w:szCs w:val="21"/>
        </w:rPr>
        <w:t>．异常情况脚本</w:t>
      </w:r>
      <w:r w:rsidRPr="00EE2A29">
        <w:rPr>
          <w:rFonts w:ascii="宋体" w:eastAsia="宋体" w:hAnsi="宋体" w:cs="Times New Roman"/>
          <w:sz w:val="21"/>
          <w:szCs w:val="21"/>
        </w:rPr>
        <w:t>2</w:t>
      </w:r>
      <w:r w:rsidRPr="00EE2A29">
        <w:rPr>
          <w:rFonts w:ascii="宋体" w:eastAsia="宋体" w:hAnsi="宋体"/>
          <w:sz w:val="21"/>
          <w:szCs w:val="21"/>
        </w:rPr>
        <w:t>（投入假币）第一，顾客投入了</w:t>
      </w:r>
      <w:r w:rsidRPr="00EE2A29">
        <w:rPr>
          <w:rFonts w:ascii="宋体" w:eastAsia="宋体" w:hAnsi="宋体" w:cs="Times New Roman"/>
          <w:sz w:val="21"/>
          <w:szCs w:val="21"/>
        </w:rPr>
        <w:t>5</w:t>
      </w:r>
      <w:r w:rsidRPr="00EE2A29">
        <w:rPr>
          <w:rFonts w:ascii="宋体" w:eastAsia="宋体" w:hAnsi="宋体"/>
          <w:sz w:val="21"/>
          <w:szCs w:val="21"/>
        </w:rPr>
        <w:t>元硬币。</w:t>
      </w:r>
    </w:p>
    <w:p w14:paraId="76823C22"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第二，投币机检验，其中有假币，投币机即刻将所投币送往退币孔。</w:t>
      </w:r>
    </w:p>
    <w:p w14:paraId="7D49DBA2" w14:textId="77777777" w:rsidR="00E66880" w:rsidRPr="00EE2A29" w:rsidRDefault="00000000" w:rsidP="00E453B3">
      <w:pPr>
        <w:spacing w:before="40" w:after="40" w:line="240" w:lineRule="atLeast"/>
        <w:ind w:left="145" w:right="1710"/>
        <w:jc w:val="both"/>
        <w:rPr>
          <w:rFonts w:ascii="宋体" w:eastAsia="宋体" w:hAnsi="宋体"/>
          <w:sz w:val="21"/>
          <w:szCs w:val="21"/>
        </w:rPr>
      </w:pPr>
      <w:r w:rsidRPr="00EE2A29">
        <w:rPr>
          <w:rFonts w:ascii="宋体" w:eastAsia="宋体" w:hAnsi="宋体" w:cs="Times New Roman"/>
          <w:sz w:val="21"/>
          <w:szCs w:val="21"/>
        </w:rPr>
        <w:lastRenderedPageBreak/>
        <w:t>d</w:t>
      </w:r>
      <w:r w:rsidRPr="00EE2A29">
        <w:rPr>
          <w:rFonts w:ascii="宋体" w:eastAsia="宋体" w:hAnsi="宋体"/>
          <w:sz w:val="21"/>
          <w:szCs w:val="21"/>
        </w:rPr>
        <w:t>．异常情况脚本</w:t>
      </w:r>
      <w:r w:rsidRPr="00EE2A29">
        <w:rPr>
          <w:rFonts w:ascii="宋体" w:eastAsia="宋体" w:hAnsi="宋体" w:cs="Times New Roman"/>
          <w:sz w:val="21"/>
          <w:szCs w:val="21"/>
        </w:rPr>
        <w:t>3</w:t>
      </w:r>
      <w:r w:rsidRPr="00EE2A29">
        <w:rPr>
          <w:rFonts w:ascii="宋体" w:eastAsia="宋体" w:hAnsi="宋体"/>
          <w:sz w:val="21"/>
          <w:szCs w:val="21"/>
        </w:rPr>
        <w:t>（无货）第一，顾客投入了</w:t>
      </w:r>
      <w:r w:rsidRPr="00EE2A29">
        <w:rPr>
          <w:rFonts w:ascii="宋体" w:eastAsia="宋体" w:hAnsi="宋体" w:cs="Times New Roman"/>
          <w:sz w:val="21"/>
          <w:szCs w:val="21"/>
        </w:rPr>
        <w:t>5</w:t>
      </w:r>
      <w:r w:rsidRPr="00EE2A29">
        <w:rPr>
          <w:rFonts w:ascii="宋体" w:eastAsia="宋体" w:hAnsi="宋体"/>
          <w:sz w:val="21"/>
          <w:szCs w:val="21"/>
        </w:rPr>
        <w:t>元真硬币。</w:t>
      </w:r>
    </w:p>
    <w:p w14:paraId="157BDCA7"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第二，投币机检验，钱币合格，送往硬币储藏器，储藏器进行累加。</w:t>
      </w:r>
    </w:p>
    <w:p w14:paraId="4BCC9D7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第三，顾客按</w:t>
      </w:r>
      <w:r w:rsidRPr="00EE2A29">
        <w:rPr>
          <w:rFonts w:ascii="宋体" w:eastAsia="宋体" w:hAnsi="宋体" w:cs="Times New Roman"/>
          <w:sz w:val="21"/>
          <w:szCs w:val="21"/>
        </w:rPr>
        <w:t>“</w:t>
      </w:r>
      <w:r w:rsidRPr="00EE2A29">
        <w:rPr>
          <w:rFonts w:ascii="宋体" w:eastAsia="宋体" w:hAnsi="宋体"/>
          <w:sz w:val="21"/>
          <w:szCs w:val="21"/>
        </w:rPr>
        <w:t>选择按钮</w:t>
      </w:r>
      <w:r w:rsidRPr="00EE2A29">
        <w:rPr>
          <w:rFonts w:ascii="宋体" w:eastAsia="宋体" w:hAnsi="宋体" w:cs="Times New Roman"/>
          <w:sz w:val="21"/>
          <w:szCs w:val="21"/>
        </w:rPr>
        <w:t>”</w:t>
      </w:r>
      <w:r w:rsidRPr="00EE2A29">
        <w:rPr>
          <w:rFonts w:ascii="宋体" w:eastAsia="宋体" w:hAnsi="宋体"/>
          <w:sz w:val="21"/>
          <w:szCs w:val="21"/>
        </w:rPr>
        <w:t>，指定一种</w:t>
      </w:r>
      <w:r w:rsidRPr="00EE2A29">
        <w:rPr>
          <w:rFonts w:ascii="宋体" w:eastAsia="宋体" w:hAnsi="宋体" w:cs="Times New Roman"/>
          <w:sz w:val="21"/>
          <w:szCs w:val="21"/>
        </w:rPr>
        <w:t>3.5</w:t>
      </w:r>
      <w:r w:rsidRPr="00EE2A29">
        <w:rPr>
          <w:rFonts w:ascii="宋体" w:eastAsia="宋体" w:hAnsi="宋体"/>
          <w:sz w:val="21"/>
          <w:szCs w:val="21"/>
        </w:rPr>
        <w:t>元的货物。</w:t>
      </w:r>
    </w:p>
    <w:p w14:paraId="03C13A1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第四，按钮将信息送往货物分配器。</w:t>
      </w:r>
    </w:p>
    <w:p w14:paraId="26DF559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第五，货物分配器检查货物是否还有。没有货物，则将无货信息送往硬币储藏器。</w:t>
      </w:r>
    </w:p>
    <w:p w14:paraId="60E40AC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第六，硬币储藏器将</w:t>
      </w:r>
      <w:r w:rsidRPr="00EE2A29">
        <w:rPr>
          <w:rFonts w:ascii="宋体" w:eastAsia="宋体" w:hAnsi="宋体" w:cs="Times New Roman"/>
          <w:sz w:val="21"/>
          <w:szCs w:val="21"/>
        </w:rPr>
        <w:t>5</w:t>
      </w:r>
      <w:r w:rsidRPr="00EE2A29">
        <w:rPr>
          <w:rFonts w:ascii="宋体" w:eastAsia="宋体" w:hAnsi="宋体"/>
          <w:sz w:val="21"/>
          <w:szCs w:val="21"/>
        </w:rPr>
        <w:t>元硬币送往退币孔。</w:t>
      </w:r>
    </w:p>
    <w:p w14:paraId="277F3F1A" w14:textId="77777777" w:rsidR="00E66880" w:rsidRPr="00EE2A29" w:rsidRDefault="00000000" w:rsidP="00E453B3">
      <w:pPr>
        <w:spacing w:before="40" w:after="40" w:line="240" w:lineRule="atLeast"/>
        <w:ind w:left="145" w:right="527"/>
        <w:jc w:val="both"/>
        <w:rPr>
          <w:rFonts w:ascii="宋体" w:eastAsia="宋体" w:hAnsi="宋体"/>
          <w:sz w:val="21"/>
          <w:szCs w:val="21"/>
        </w:rPr>
      </w:pPr>
      <w:r w:rsidRPr="00EE2A29">
        <w:rPr>
          <w:rFonts w:ascii="宋体" w:eastAsia="宋体" w:hAnsi="宋体" w:cs="Times New Roman"/>
          <w:sz w:val="21"/>
          <w:szCs w:val="21"/>
        </w:rPr>
        <w:t>e</w:t>
      </w:r>
      <w:r w:rsidRPr="00EE2A29">
        <w:rPr>
          <w:rFonts w:ascii="宋体" w:eastAsia="宋体" w:hAnsi="宋体"/>
          <w:sz w:val="21"/>
          <w:szCs w:val="21"/>
        </w:rPr>
        <w:t>．异常情况脚本</w:t>
      </w:r>
      <w:r w:rsidRPr="00EE2A29">
        <w:rPr>
          <w:rFonts w:ascii="宋体" w:eastAsia="宋体" w:hAnsi="宋体" w:cs="Times New Roman"/>
          <w:sz w:val="21"/>
          <w:szCs w:val="21"/>
        </w:rPr>
        <w:t>4</w:t>
      </w:r>
      <w:r w:rsidRPr="00EE2A29">
        <w:rPr>
          <w:rFonts w:ascii="宋体" w:eastAsia="宋体" w:hAnsi="宋体"/>
          <w:sz w:val="21"/>
          <w:szCs w:val="21"/>
        </w:rPr>
        <w:t>（顾客决定不买）第一，顾客投入了</w:t>
      </w:r>
      <w:r w:rsidRPr="00EE2A29">
        <w:rPr>
          <w:rFonts w:ascii="宋体" w:eastAsia="宋体" w:hAnsi="宋体" w:cs="Times New Roman"/>
          <w:sz w:val="21"/>
          <w:szCs w:val="21"/>
        </w:rPr>
        <w:t>5</w:t>
      </w:r>
      <w:r w:rsidRPr="00EE2A29">
        <w:rPr>
          <w:rFonts w:ascii="宋体" w:eastAsia="宋体" w:hAnsi="宋体"/>
          <w:sz w:val="21"/>
          <w:szCs w:val="21"/>
        </w:rPr>
        <w:t>元真硬币。</w:t>
      </w:r>
    </w:p>
    <w:p w14:paraId="57A4A01C"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第二，投币机检验，钱币合格，送往硬币储藏器，储藏器进行累加。</w:t>
      </w:r>
    </w:p>
    <w:p w14:paraId="619F3FF1"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第三，顾客按</w:t>
      </w:r>
      <w:r w:rsidRPr="00EE2A29">
        <w:rPr>
          <w:rFonts w:ascii="宋体" w:eastAsia="宋体" w:hAnsi="宋体" w:cs="Times New Roman"/>
          <w:sz w:val="21"/>
          <w:szCs w:val="21"/>
        </w:rPr>
        <w:t>“</w:t>
      </w:r>
      <w:r w:rsidRPr="00EE2A29">
        <w:rPr>
          <w:rFonts w:ascii="宋体" w:eastAsia="宋体" w:hAnsi="宋体"/>
          <w:sz w:val="21"/>
          <w:szCs w:val="21"/>
        </w:rPr>
        <w:t>选择按钮</w:t>
      </w:r>
      <w:r w:rsidRPr="00EE2A29">
        <w:rPr>
          <w:rFonts w:ascii="宋体" w:eastAsia="宋体" w:hAnsi="宋体" w:cs="Times New Roman"/>
          <w:sz w:val="21"/>
          <w:szCs w:val="21"/>
        </w:rPr>
        <w:t>”</w:t>
      </w:r>
      <w:r w:rsidRPr="00EE2A29">
        <w:rPr>
          <w:rFonts w:ascii="宋体" w:eastAsia="宋体" w:hAnsi="宋体"/>
          <w:sz w:val="21"/>
          <w:szCs w:val="21"/>
        </w:rPr>
        <w:t>，决定不买了。</w:t>
      </w:r>
    </w:p>
    <w:p w14:paraId="3564DE5D"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第四，按钮将信息送往货物分配器。第五，硬币储藏器将</w:t>
      </w:r>
      <w:r w:rsidRPr="00EE2A29">
        <w:rPr>
          <w:rFonts w:ascii="宋体" w:eastAsia="宋体" w:hAnsi="宋体" w:cs="Times New Roman"/>
          <w:sz w:val="21"/>
          <w:szCs w:val="21"/>
        </w:rPr>
        <w:t>5</w:t>
      </w:r>
      <w:r w:rsidRPr="00EE2A29">
        <w:rPr>
          <w:rFonts w:ascii="宋体" w:eastAsia="宋体" w:hAnsi="宋体"/>
          <w:sz w:val="21"/>
          <w:szCs w:val="21"/>
        </w:rPr>
        <w:t>元硬币送往退币孔。</w:t>
      </w:r>
    </w:p>
    <w:p w14:paraId="79B35924"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②建模</w:t>
      </w:r>
    </w:p>
    <w:p w14:paraId="706FC598"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自动售货机系统的动态模型图如图</w:t>
      </w:r>
      <w:r w:rsidRPr="00EE2A29">
        <w:rPr>
          <w:rFonts w:ascii="宋体" w:eastAsia="宋体" w:hAnsi="宋体" w:cs="Times New Roman"/>
          <w:sz w:val="21"/>
          <w:szCs w:val="21"/>
        </w:rPr>
        <w:t>10-14</w:t>
      </w:r>
      <w:r w:rsidRPr="00EE2A29">
        <w:rPr>
          <w:rFonts w:ascii="宋体" w:eastAsia="宋体" w:hAnsi="宋体"/>
          <w:sz w:val="21"/>
          <w:szCs w:val="21"/>
        </w:rPr>
        <w:t>所示。事件跟踪图和状态图略。</w:t>
      </w:r>
    </w:p>
    <w:p w14:paraId="0AFC3A74"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drawing>
          <wp:inline distT="0" distB="0" distL="0" distR="0" wp14:anchorId="1E1D8117" wp14:editId="2BFC86F9">
            <wp:extent cx="3214254" cy="2978727"/>
            <wp:effectExtent l="0" t="0" r="0" b="6350"/>
            <wp:docPr id="9396" name="Picture 9396"/>
            <wp:cNvGraphicFramePr/>
            <a:graphic xmlns:a="http://schemas.openxmlformats.org/drawingml/2006/main">
              <a:graphicData uri="http://schemas.openxmlformats.org/drawingml/2006/picture">
                <pic:pic xmlns:pic="http://schemas.openxmlformats.org/drawingml/2006/picture">
                  <pic:nvPicPr>
                    <pic:cNvPr id="9396" name="Picture 9396"/>
                    <pic:cNvPicPr/>
                  </pic:nvPicPr>
                  <pic:blipFill>
                    <a:blip r:embed="rId52"/>
                    <a:stretch>
                      <a:fillRect/>
                    </a:stretch>
                  </pic:blipFill>
                  <pic:spPr>
                    <a:xfrm>
                      <a:off x="0" y="0"/>
                      <a:ext cx="3232350" cy="2995497"/>
                    </a:xfrm>
                    <a:prstGeom prst="rect">
                      <a:avLst/>
                    </a:prstGeom>
                  </pic:spPr>
                </pic:pic>
              </a:graphicData>
            </a:graphic>
          </wp:inline>
        </w:drawing>
      </w:r>
    </w:p>
    <w:p w14:paraId="095B2CB7" w14:textId="77777777" w:rsidR="00E66880" w:rsidRPr="00EE2A29" w:rsidRDefault="00000000" w:rsidP="00E453B3">
      <w:pPr>
        <w:spacing w:before="40" w:after="40" w:line="240" w:lineRule="atLeast"/>
        <w:ind w:left="188" w:right="28"/>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10-14</w:t>
      </w:r>
      <w:r w:rsidRPr="00EE2A29">
        <w:rPr>
          <w:rFonts w:ascii="宋体" w:eastAsia="宋体" w:hAnsi="宋体"/>
          <w:color w:val="7F7F7F"/>
          <w:sz w:val="21"/>
          <w:szCs w:val="21"/>
        </w:rPr>
        <w:t xml:space="preserve">　自动售货机系统的动态模型图</w:t>
      </w:r>
    </w:p>
    <w:p w14:paraId="09CF2148" w14:textId="77777777" w:rsidR="00E66880" w:rsidRPr="00EE2A29" w:rsidRDefault="00000000" w:rsidP="00E453B3">
      <w:pPr>
        <w:spacing w:before="40" w:after="40" w:line="240" w:lineRule="atLeast"/>
        <w:ind w:left="10"/>
        <w:jc w:val="both"/>
        <w:rPr>
          <w:rFonts w:ascii="宋体" w:eastAsia="宋体" w:hAnsi="宋体"/>
          <w:sz w:val="21"/>
          <w:szCs w:val="21"/>
        </w:rPr>
      </w:pPr>
      <w:r w:rsidRPr="00EE2A29">
        <w:rPr>
          <w:rFonts w:ascii="宋体" w:eastAsia="宋体" w:hAnsi="宋体"/>
          <w:sz w:val="21"/>
          <w:szCs w:val="21"/>
        </w:rPr>
        <w:t>（</w:t>
      </w:r>
      <w:r w:rsidRPr="00EE2A29">
        <w:rPr>
          <w:rFonts w:ascii="宋体" w:eastAsia="宋体" w:hAnsi="宋体" w:cs="Times New Roman"/>
          <w:sz w:val="21"/>
          <w:szCs w:val="21"/>
        </w:rPr>
        <w:t>3</w:t>
      </w:r>
      <w:r w:rsidRPr="00EE2A29">
        <w:rPr>
          <w:rFonts w:ascii="宋体" w:eastAsia="宋体" w:hAnsi="宋体"/>
          <w:sz w:val="21"/>
          <w:szCs w:val="21"/>
        </w:rPr>
        <w:t>）功能模型</w:t>
      </w:r>
    </w:p>
    <w:p w14:paraId="6A3C6E7E" w14:textId="77777777" w:rsidR="00E66880" w:rsidRPr="00EE2A29" w:rsidRDefault="00000000" w:rsidP="00E453B3">
      <w:pPr>
        <w:spacing w:before="40" w:after="40" w:line="240" w:lineRule="atLeast"/>
        <w:ind w:left="145"/>
        <w:jc w:val="both"/>
        <w:rPr>
          <w:rFonts w:ascii="宋体" w:eastAsia="宋体" w:hAnsi="宋体"/>
          <w:sz w:val="21"/>
          <w:szCs w:val="21"/>
        </w:rPr>
      </w:pPr>
      <w:r w:rsidRPr="00EE2A29">
        <w:rPr>
          <w:rFonts w:ascii="宋体" w:eastAsia="宋体" w:hAnsi="宋体"/>
          <w:sz w:val="21"/>
          <w:szCs w:val="21"/>
        </w:rPr>
        <w:t>自动售货机系统的程序流程图，如图</w:t>
      </w:r>
      <w:r w:rsidRPr="00EE2A29">
        <w:rPr>
          <w:rFonts w:ascii="宋体" w:eastAsia="宋体" w:hAnsi="宋体" w:cs="Times New Roman"/>
          <w:sz w:val="21"/>
          <w:szCs w:val="21"/>
        </w:rPr>
        <w:t>10-15</w:t>
      </w:r>
      <w:r w:rsidRPr="00EE2A29">
        <w:rPr>
          <w:rFonts w:ascii="宋体" w:eastAsia="宋体" w:hAnsi="宋体"/>
          <w:sz w:val="21"/>
          <w:szCs w:val="21"/>
        </w:rPr>
        <w:t>所示。功能级数据流图略。</w:t>
      </w:r>
      <w:r w:rsidRPr="00EE2A29">
        <w:rPr>
          <w:rFonts w:ascii="宋体" w:eastAsia="宋体" w:hAnsi="宋体"/>
          <w:sz w:val="21"/>
          <w:szCs w:val="21"/>
        </w:rPr>
        <w:br w:type="page"/>
      </w:r>
    </w:p>
    <w:p w14:paraId="2B67BF7A" w14:textId="77777777" w:rsidR="00E66880" w:rsidRPr="00EE2A29" w:rsidRDefault="00000000" w:rsidP="00E453B3">
      <w:pPr>
        <w:spacing w:before="40" w:after="40" w:line="240" w:lineRule="atLeast"/>
        <w:ind w:left="615" w:firstLine="0"/>
        <w:jc w:val="both"/>
        <w:rPr>
          <w:rFonts w:ascii="宋体" w:eastAsia="宋体" w:hAnsi="宋体"/>
          <w:sz w:val="21"/>
          <w:szCs w:val="21"/>
        </w:rPr>
      </w:pPr>
      <w:r w:rsidRPr="00EE2A29">
        <w:rPr>
          <w:rFonts w:ascii="宋体" w:eastAsia="宋体" w:hAnsi="宋体"/>
          <w:noProof/>
          <w:sz w:val="21"/>
          <w:szCs w:val="21"/>
        </w:rPr>
        <w:lastRenderedPageBreak/>
        <w:drawing>
          <wp:inline distT="0" distB="0" distL="0" distR="0" wp14:anchorId="046D9A58" wp14:editId="4B78417F">
            <wp:extent cx="4080163" cy="3830782"/>
            <wp:effectExtent l="0" t="0" r="0" b="5080"/>
            <wp:docPr id="9411" name="Picture 9411"/>
            <wp:cNvGraphicFramePr/>
            <a:graphic xmlns:a="http://schemas.openxmlformats.org/drawingml/2006/main">
              <a:graphicData uri="http://schemas.openxmlformats.org/drawingml/2006/picture">
                <pic:pic xmlns:pic="http://schemas.openxmlformats.org/drawingml/2006/picture">
                  <pic:nvPicPr>
                    <pic:cNvPr id="9411" name="Picture 9411"/>
                    <pic:cNvPicPr/>
                  </pic:nvPicPr>
                  <pic:blipFill>
                    <a:blip r:embed="rId53"/>
                    <a:stretch>
                      <a:fillRect/>
                    </a:stretch>
                  </pic:blipFill>
                  <pic:spPr>
                    <a:xfrm>
                      <a:off x="0" y="0"/>
                      <a:ext cx="4142368" cy="3889185"/>
                    </a:xfrm>
                    <a:prstGeom prst="rect">
                      <a:avLst/>
                    </a:prstGeom>
                  </pic:spPr>
                </pic:pic>
              </a:graphicData>
            </a:graphic>
          </wp:inline>
        </w:drawing>
      </w:r>
    </w:p>
    <w:p w14:paraId="46296DC8" w14:textId="77777777" w:rsidR="00E66880" w:rsidRPr="00EE2A29" w:rsidRDefault="00000000" w:rsidP="00E453B3">
      <w:pPr>
        <w:spacing w:before="40" w:after="40" w:line="240" w:lineRule="atLeast"/>
        <w:ind w:left="2890" w:right="1087"/>
        <w:jc w:val="both"/>
        <w:rPr>
          <w:rFonts w:ascii="宋体" w:eastAsia="宋体" w:hAnsi="宋体"/>
          <w:sz w:val="21"/>
          <w:szCs w:val="21"/>
        </w:rPr>
      </w:pPr>
      <w:r w:rsidRPr="00EE2A29">
        <w:rPr>
          <w:rFonts w:ascii="宋体" w:eastAsia="宋体" w:hAnsi="宋体"/>
          <w:color w:val="7F7F7F"/>
          <w:sz w:val="21"/>
          <w:szCs w:val="21"/>
        </w:rPr>
        <w:t>图</w:t>
      </w:r>
      <w:r w:rsidRPr="00EE2A29">
        <w:rPr>
          <w:rFonts w:ascii="宋体" w:eastAsia="宋体" w:hAnsi="宋体" w:cs="Times New Roman"/>
          <w:color w:val="7F7F7F"/>
          <w:sz w:val="21"/>
          <w:szCs w:val="21"/>
        </w:rPr>
        <w:t>10-15</w:t>
      </w:r>
      <w:r w:rsidRPr="00EE2A29">
        <w:rPr>
          <w:rFonts w:ascii="宋体" w:eastAsia="宋体" w:hAnsi="宋体"/>
          <w:color w:val="7F7F7F"/>
          <w:sz w:val="21"/>
          <w:szCs w:val="21"/>
        </w:rPr>
        <w:t xml:space="preserve">　自动售货机系统的程序流程图</w:t>
      </w:r>
    </w:p>
    <w:p w14:paraId="3E656FEB" w14:textId="77777777" w:rsidR="00E66880" w:rsidRPr="00EE2A29" w:rsidRDefault="00E66880" w:rsidP="00E453B3">
      <w:pPr>
        <w:spacing w:before="40" w:after="40" w:line="240" w:lineRule="atLeast"/>
        <w:ind w:left="0" w:firstLine="0"/>
        <w:jc w:val="both"/>
        <w:rPr>
          <w:rFonts w:ascii="宋体" w:eastAsia="宋体" w:hAnsi="宋体"/>
          <w:sz w:val="21"/>
          <w:szCs w:val="21"/>
        </w:rPr>
      </w:pPr>
    </w:p>
    <w:sectPr w:rsidR="00E66880" w:rsidRPr="00EE2A29">
      <w:headerReference w:type="even" r:id="rId54"/>
      <w:headerReference w:type="default" r:id="rId55"/>
      <w:headerReference w:type="first" r:id="rId56"/>
      <w:pgSz w:w="12240" w:h="15840"/>
      <w:pgMar w:top="1470" w:right="1440" w:bottom="1496" w:left="129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CD7A6" w14:textId="77777777" w:rsidR="001B65BA" w:rsidRDefault="001B65BA">
      <w:pPr>
        <w:spacing w:after="0" w:line="240" w:lineRule="auto"/>
      </w:pPr>
      <w:r>
        <w:separator/>
      </w:r>
    </w:p>
  </w:endnote>
  <w:endnote w:type="continuationSeparator" w:id="0">
    <w:p w14:paraId="20EF0AD9" w14:textId="77777777" w:rsidR="001B65BA" w:rsidRDefault="001B6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5619B" w14:textId="77777777" w:rsidR="001B65BA" w:rsidRDefault="001B65BA">
      <w:pPr>
        <w:spacing w:after="0" w:line="240" w:lineRule="auto"/>
      </w:pPr>
      <w:r>
        <w:separator/>
      </w:r>
    </w:p>
  </w:footnote>
  <w:footnote w:type="continuationSeparator" w:id="0">
    <w:p w14:paraId="04EDDBFF" w14:textId="77777777" w:rsidR="001B65BA" w:rsidRDefault="001B65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196A" w14:textId="77777777" w:rsidR="00E66880" w:rsidRDefault="00000000">
    <w:pPr>
      <w:spacing w:after="0" w:line="259" w:lineRule="auto"/>
      <w:ind w:left="-1290" w:right="8970"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FACF696" wp14:editId="197CA838">
              <wp:simplePos x="0" y="0"/>
              <wp:positionH relativeFrom="page">
                <wp:posOffset>914400</wp:posOffset>
              </wp:positionH>
              <wp:positionV relativeFrom="page">
                <wp:posOffset>962025</wp:posOffset>
              </wp:positionV>
              <wp:extent cx="209550" cy="209550"/>
              <wp:effectExtent l="0" t="0" r="0" b="0"/>
              <wp:wrapSquare wrapText="bothSides"/>
              <wp:docPr id="98801" name="Group 98801"/>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98802" name="Shape 98802"/>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8801" style="width:16.5pt;height:16.5pt;position:absolute;mso-position-horizontal-relative:page;mso-position-horizontal:absolute;margin-left:72pt;mso-position-vertical-relative:page;margin-top:75.75pt;" coordsize="2095,2095">
              <v:shape id="Shape 98802"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E2DBD" w14:textId="77777777" w:rsidR="00E66880" w:rsidRDefault="00000000">
    <w:pPr>
      <w:spacing w:after="0" w:line="259" w:lineRule="auto"/>
      <w:ind w:left="-1290" w:right="8970" w:firstLine="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7BBFD3E2" wp14:editId="0930865B">
              <wp:simplePos x="0" y="0"/>
              <wp:positionH relativeFrom="page">
                <wp:posOffset>914400</wp:posOffset>
              </wp:positionH>
              <wp:positionV relativeFrom="page">
                <wp:posOffset>962025</wp:posOffset>
              </wp:positionV>
              <wp:extent cx="209550" cy="209550"/>
              <wp:effectExtent l="0" t="0" r="0" b="0"/>
              <wp:wrapSquare wrapText="bothSides"/>
              <wp:docPr id="98789" name="Group 98789"/>
              <wp:cNvGraphicFramePr/>
              <a:graphic xmlns:a="http://schemas.openxmlformats.org/drawingml/2006/main">
                <a:graphicData uri="http://schemas.microsoft.com/office/word/2010/wordprocessingGroup">
                  <wpg:wgp>
                    <wpg:cNvGrpSpPr/>
                    <wpg:grpSpPr>
                      <a:xfrm>
                        <a:off x="0" y="0"/>
                        <a:ext cx="209550" cy="209550"/>
                        <a:chOff x="0" y="0"/>
                        <a:chExt cx="209550" cy="209550"/>
                      </a:xfrm>
                    </wpg:grpSpPr>
                    <wps:wsp>
                      <wps:cNvPr id="98790" name="Shape 98790"/>
                      <wps:cNvSpPr/>
                      <wps:spPr>
                        <a:xfrm>
                          <a:off x="0" y="0"/>
                          <a:ext cx="209550" cy="209550"/>
                        </a:xfrm>
                        <a:custGeom>
                          <a:avLst/>
                          <a:gdLst/>
                          <a:ahLst/>
                          <a:cxnLst/>
                          <a:rect l="0" t="0" r="0" b="0"/>
                          <a:pathLst>
                            <a:path w="209550" h="209550">
                              <a:moveTo>
                                <a:pt x="38100" y="0"/>
                              </a:moveTo>
                              <a:lnTo>
                                <a:pt x="171450" y="0"/>
                              </a:lnTo>
                              <a:cubicBezTo>
                                <a:pt x="192492" y="0"/>
                                <a:pt x="209550" y="17058"/>
                                <a:pt x="209550" y="38100"/>
                              </a:cubicBezTo>
                              <a:lnTo>
                                <a:pt x="209550" y="171450"/>
                              </a:lnTo>
                              <a:cubicBezTo>
                                <a:pt x="209550" y="192492"/>
                                <a:pt x="192492" y="209550"/>
                                <a:pt x="171450" y="209550"/>
                              </a:cubicBezTo>
                              <a:lnTo>
                                <a:pt x="38100" y="209550"/>
                              </a:lnTo>
                              <a:cubicBezTo>
                                <a:pt x="17058" y="209550"/>
                                <a:pt x="0" y="192492"/>
                                <a:pt x="0" y="171450"/>
                              </a:cubicBezTo>
                              <a:lnTo>
                                <a:pt x="0" y="38100"/>
                              </a:lnTo>
                              <a:cubicBezTo>
                                <a:pt x="0" y="17058"/>
                                <a:pt x="17058" y="0"/>
                                <a:pt x="38100" y="0"/>
                              </a:cubicBezTo>
                              <a:close/>
                            </a:path>
                          </a:pathLst>
                        </a:custGeom>
                        <a:ln w="0" cap="sq">
                          <a:bevel/>
                        </a:ln>
                      </wps:spPr>
                      <wps:style>
                        <a:lnRef idx="0">
                          <a:srgbClr val="000000">
                            <a:alpha val="0"/>
                          </a:srgbClr>
                        </a:lnRef>
                        <a:fillRef idx="1">
                          <a:srgbClr val="FDBCBC"/>
                        </a:fillRef>
                        <a:effectRef idx="0">
                          <a:scrgbClr r="0" g="0" b="0"/>
                        </a:effectRef>
                        <a:fontRef idx="none"/>
                      </wps:style>
                      <wps:bodyPr/>
                    </wps:wsp>
                  </wpg:wgp>
                </a:graphicData>
              </a:graphic>
            </wp:anchor>
          </w:drawing>
        </mc:Choice>
        <mc:Fallback xmlns:a="http://schemas.openxmlformats.org/drawingml/2006/main">
          <w:pict>
            <v:group id="Group 98789" style="width:16.5pt;height:16.5pt;position:absolute;mso-position-horizontal-relative:page;mso-position-horizontal:absolute;margin-left:72pt;mso-position-vertical-relative:page;margin-top:75.75pt;" coordsize="2095,2095">
              <v:shape id="Shape 98790" style="position:absolute;width:2095;height:2095;left:0;top:0;" coordsize="209550,209550" path="m38100,0l171450,0c192492,0,209550,17058,209550,38100l209550,171450c209550,192492,192492,209550,171450,209550l38100,209550c17058,209550,0,192492,0,171450l0,38100c0,17058,17058,0,38100,0x">
                <v:stroke weight="0pt" endcap="square" joinstyle="bevel" on="false" color="#000000" opacity="0"/>
                <v:fill on="true" color="#fdbcbc"/>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F9BF0" w14:textId="77777777" w:rsidR="00E66880" w:rsidRDefault="00E6688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76562" w14:textId="77777777" w:rsidR="00E66880" w:rsidRDefault="00E66880">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A7AAC" w14:textId="77777777" w:rsidR="00E66880" w:rsidRDefault="00E6688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D0E"/>
    <w:multiLevelType w:val="hybridMultilevel"/>
    <w:tmpl w:val="AFACFF92"/>
    <w:lvl w:ilvl="0" w:tplc="48A2CA94">
      <w:start w:val="5"/>
      <w:numFmt w:val="ideographDigital"/>
      <w:lvlText w:val="%1、"/>
      <w:lvlJc w:val="left"/>
      <w:pPr>
        <w:ind w:left="7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1" w:tplc="362221B0">
      <w:start w:val="1"/>
      <w:numFmt w:val="lowerLetter"/>
      <w:lvlText w:val="%2"/>
      <w:lvlJc w:val="left"/>
      <w:pPr>
        <w:ind w:left="12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2" w:tplc="B87050B8">
      <w:start w:val="1"/>
      <w:numFmt w:val="lowerRoman"/>
      <w:lvlText w:val="%3"/>
      <w:lvlJc w:val="left"/>
      <w:pPr>
        <w:ind w:left="19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3" w:tplc="1E66AD62">
      <w:start w:val="1"/>
      <w:numFmt w:val="decimal"/>
      <w:lvlText w:val="%4"/>
      <w:lvlJc w:val="left"/>
      <w:pPr>
        <w:ind w:left="26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4" w:tplc="0C8CA2D2">
      <w:start w:val="1"/>
      <w:numFmt w:val="lowerLetter"/>
      <w:lvlText w:val="%5"/>
      <w:lvlJc w:val="left"/>
      <w:pPr>
        <w:ind w:left="339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5" w:tplc="E2D0DB14">
      <w:start w:val="1"/>
      <w:numFmt w:val="lowerRoman"/>
      <w:lvlText w:val="%6"/>
      <w:lvlJc w:val="left"/>
      <w:pPr>
        <w:ind w:left="411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6" w:tplc="316E984A">
      <w:start w:val="1"/>
      <w:numFmt w:val="decimal"/>
      <w:lvlText w:val="%7"/>
      <w:lvlJc w:val="left"/>
      <w:pPr>
        <w:ind w:left="48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7" w:tplc="F0744B24">
      <w:start w:val="1"/>
      <w:numFmt w:val="lowerLetter"/>
      <w:lvlText w:val="%8"/>
      <w:lvlJc w:val="left"/>
      <w:pPr>
        <w:ind w:left="55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8" w:tplc="3A320B70">
      <w:start w:val="1"/>
      <w:numFmt w:val="lowerRoman"/>
      <w:lvlText w:val="%9"/>
      <w:lvlJc w:val="left"/>
      <w:pPr>
        <w:ind w:left="62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abstractNum>
  <w:abstractNum w:abstractNumId="1" w15:restartNumberingAfterBreak="0">
    <w:nsid w:val="01C339EB"/>
    <w:multiLevelType w:val="hybridMultilevel"/>
    <w:tmpl w:val="6930CA50"/>
    <w:lvl w:ilvl="0" w:tplc="0A6666A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9F38AA9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74C851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148253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A948D8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5E2761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174B5F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3E2C3C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1FC147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 w15:restartNumberingAfterBreak="0">
    <w:nsid w:val="01F96934"/>
    <w:multiLevelType w:val="hybridMultilevel"/>
    <w:tmpl w:val="699609CA"/>
    <w:lvl w:ilvl="0" w:tplc="D35ADB5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548F27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598C63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96620C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EE431C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926E0C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55ECCE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4B7A0B7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314D28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 w15:restartNumberingAfterBreak="0">
    <w:nsid w:val="022149EA"/>
    <w:multiLevelType w:val="hybridMultilevel"/>
    <w:tmpl w:val="CF0A61F2"/>
    <w:lvl w:ilvl="0" w:tplc="DF3C84D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70448A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6889DD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5F8DEE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59EDB4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242C2A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B86A52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CC6C3F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198B69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 w15:restartNumberingAfterBreak="0">
    <w:nsid w:val="026923BE"/>
    <w:multiLevelType w:val="hybridMultilevel"/>
    <w:tmpl w:val="BDAADB20"/>
    <w:lvl w:ilvl="0" w:tplc="F572BDC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0E862C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E60776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810D0C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882B5D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7D8C81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3BAA37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034369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C82B0E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 w15:restartNumberingAfterBreak="0">
    <w:nsid w:val="02B51654"/>
    <w:multiLevelType w:val="hybridMultilevel"/>
    <w:tmpl w:val="A32EA572"/>
    <w:lvl w:ilvl="0" w:tplc="B1AA4F2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E5694E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182C9D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0E6390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55A058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3E83F2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B98075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A66A4D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6EE2AA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 w15:restartNumberingAfterBreak="0">
    <w:nsid w:val="03EA4F29"/>
    <w:multiLevelType w:val="hybridMultilevel"/>
    <w:tmpl w:val="368CF860"/>
    <w:lvl w:ilvl="0" w:tplc="24789D0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C2E9CA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9D0B57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362EED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700A9C9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16EA23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032169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F5EAEE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6307AB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 w15:restartNumberingAfterBreak="0">
    <w:nsid w:val="06052617"/>
    <w:multiLevelType w:val="hybridMultilevel"/>
    <w:tmpl w:val="DFFA1108"/>
    <w:lvl w:ilvl="0" w:tplc="BEF8B84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82405F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4EAB8C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82C1D4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0D6CD9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4D6145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4B2E2A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0E66B4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BF6993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 w15:restartNumberingAfterBreak="0">
    <w:nsid w:val="06CE404A"/>
    <w:multiLevelType w:val="hybridMultilevel"/>
    <w:tmpl w:val="55028C18"/>
    <w:lvl w:ilvl="0" w:tplc="0840C71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626F71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B6A0C6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5CAACD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ECA064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8FE2B8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36E884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22092D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52E47C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 w15:restartNumberingAfterBreak="0">
    <w:nsid w:val="07A14F09"/>
    <w:multiLevelType w:val="hybridMultilevel"/>
    <w:tmpl w:val="BF001940"/>
    <w:lvl w:ilvl="0" w:tplc="F2E0070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43280B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E4EC1B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28C926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41C6AE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1B4C0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38EFC1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B290B34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460C3B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 w15:restartNumberingAfterBreak="0">
    <w:nsid w:val="081D6581"/>
    <w:multiLevelType w:val="hybridMultilevel"/>
    <w:tmpl w:val="FA7ACC84"/>
    <w:lvl w:ilvl="0" w:tplc="7304E562">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CF1853A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DB0808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1560CE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B24875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ED8461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75AF29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EA60E2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1845D7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 w15:restartNumberingAfterBreak="0">
    <w:nsid w:val="09B77330"/>
    <w:multiLevelType w:val="hybridMultilevel"/>
    <w:tmpl w:val="861C6E5A"/>
    <w:lvl w:ilvl="0" w:tplc="CA4C810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95A094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5D8C8C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FF262B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0DE2C8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7CCAB0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0CE210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94C3B6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752D1A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 w15:restartNumberingAfterBreak="0">
    <w:nsid w:val="0A45298E"/>
    <w:multiLevelType w:val="hybridMultilevel"/>
    <w:tmpl w:val="AD041FF4"/>
    <w:lvl w:ilvl="0" w:tplc="5B44C3DC">
      <w:start w:val="2"/>
      <w:numFmt w:val="decimal"/>
      <w:lvlText w:val="（%1）"/>
      <w:lvlJc w:val="left"/>
      <w:pPr>
        <w:ind w:left="9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5E8607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2F2478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08C6EB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A5830E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1E4156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9866BB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8B00EA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18CD28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 w15:restartNumberingAfterBreak="0">
    <w:nsid w:val="0A690CA5"/>
    <w:multiLevelType w:val="hybridMultilevel"/>
    <w:tmpl w:val="707E35A2"/>
    <w:lvl w:ilvl="0" w:tplc="0868B814">
      <w:start w:val="5"/>
      <w:numFmt w:val="ideographDigital"/>
      <w:lvlText w:val="%1、"/>
      <w:lvlJc w:val="left"/>
      <w:pPr>
        <w:ind w:left="7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1" w:tplc="82F80BF4">
      <w:start w:val="1"/>
      <w:numFmt w:val="lowerLetter"/>
      <w:lvlText w:val="%2"/>
      <w:lvlJc w:val="left"/>
      <w:pPr>
        <w:ind w:left="12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2" w:tplc="D0F604B8">
      <w:start w:val="1"/>
      <w:numFmt w:val="lowerRoman"/>
      <w:lvlText w:val="%3"/>
      <w:lvlJc w:val="left"/>
      <w:pPr>
        <w:ind w:left="19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3" w:tplc="4822C6BA">
      <w:start w:val="1"/>
      <w:numFmt w:val="decimal"/>
      <w:lvlText w:val="%4"/>
      <w:lvlJc w:val="left"/>
      <w:pPr>
        <w:ind w:left="26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4" w:tplc="5E542748">
      <w:start w:val="1"/>
      <w:numFmt w:val="lowerLetter"/>
      <w:lvlText w:val="%5"/>
      <w:lvlJc w:val="left"/>
      <w:pPr>
        <w:ind w:left="339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5" w:tplc="46603294">
      <w:start w:val="1"/>
      <w:numFmt w:val="lowerRoman"/>
      <w:lvlText w:val="%6"/>
      <w:lvlJc w:val="left"/>
      <w:pPr>
        <w:ind w:left="411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6" w:tplc="CD5277E4">
      <w:start w:val="1"/>
      <w:numFmt w:val="decimal"/>
      <w:lvlText w:val="%7"/>
      <w:lvlJc w:val="left"/>
      <w:pPr>
        <w:ind w:left="48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7" w:tplc="F014AD7A">
      <w:start w:val="1"/>
      <w:numFmt w:val="lowerLetter"/>
      <w:lvlText w:val="%8"/>
      <w:lvlJc w:val="left"/>
      <w:pPr>
        <w:ind w:left="55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8" w:tplc="9E022926">
      <w:start w:val="1"/>
      <w:numFmt w:val="lowerRoman"/>
      <w:lvlText w:val="%9"/>
      <w:lvlJc w:val="left"/>
      <w:pPr>
        <w:ind w:left="62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abstractNum>
  <w:abstractNum w:abstractNumId="14" w15:restartNumberingAfterBreak="0">
    <w:nsid w:val="0A7A1F07"/>
    <w:multiLevelType w:val="hybridMultilevel"/>
    <w:tmpl w:val="FD6467DA"/>
    <w:lvl w:ilvl="0" w:tplc="7FD475C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E1A140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8949A4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BEA877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77C70B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DA4E86B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5D4040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C9CDED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61C63A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 w15:restartNumberingAfterBreak="0">
    <w:nsid w:val="0ADE24F3"/>
    <w:multiLevelType w:val="hybridMultilevel"/>
    <w:tmpl w:val="70584398"/>
    <w:lvl w:ilvl="0" w:tplc="7B0AA74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512C87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BA0521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464B39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45CDB1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CF46F7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434387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4690803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518485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 w15:restartNumberingAfterBreak="0">
    <w:nsid w:val="0B457F88"/>
    <w:multiLevelType w:val="hybridMultilevel"/>
    <w:tmpl w:val="CC5222D6"/>
    <w:lvl w:ilvl="0" w:tplc="E9B6B15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4881C0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E02B53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8F027B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83A64B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1F200A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CF8CA2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1164DF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F32A50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 w15:restartNumberingAfterBreak="0">
    <w:nsid w:val="0C001F0B"/>
    <w:multiLevelType w:val="hybridMultilevel"/>
    <w:tmpl w:val="2744C552"/>
    <w:lvl w:ilvl="0" w:tplc="52AE6D0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DA22CE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F44C02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5B6B38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E2AB40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68207E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B96E19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774027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F98A2C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 w15:restartNumberingAfterBreak="0">
    <w:nsid w:val="0C0F3FEC"/>
    <w:multiLevelType w:val="hybridMultilevel"/>
    <w:tmpl w:val="26BEA458"/>
    <w:lvl w:ilvl="0" w:tplc="425AE596">
      <w:start w:val="1"/>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572B16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2F2057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F8ADBB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61034D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498B9C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13EF64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C9C391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D2E8C8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 w15:restartNumberingAfterBreak="0">
    <w:nsid w:val="0C426B55"/>
    <w:multiLevelType w:val="hybridMultilevel"/>
    <w:tmpl w:val="E060611A"/>
    <w:lvl w:ilvl="0" w:tplc="75CEED56">
      <w:start w:val="1"/>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8CE98B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8F4169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1E4E97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288251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D227F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3EE3F7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6EEEB1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01C3C0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 w15:restartNumberingAfterBreak="0">
    <w:nsid w:val="0C5E1B06"/>
    <w:multiLevelType w:val="hybridMultilevel"/>
    <w:tmpl w:val="E2905D80"/>
    <w:lvl w:ilvl="0" w:tplc="5CFA59D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A6A835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124A62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8B65D3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A256625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50EAC0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416D72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3384B3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F8C09A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 w15:restartNumberingAfterBreak="0">
    <w:nsid w:val="0CB94F23"/>
    <w:multiLevelType w:val="hybridMultilevel"/>
    <w:tmpl w:val="8EEEA4E4"/>
    <w:lvl w:ilvl="0" w:tplc="3176D65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056A9E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ADC07F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CCA5C0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008647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B52DCC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36A4CB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0BA726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080A08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2" w15:restartNumberingAfterBreak="0">
    <w:nsid w:val="0D855F06"/>
    <w:multiLevelType w:val="hybridMultilevel"/>
    <w:tmpl w:val="67024102"/>
    <w:lvl w:ilvl="0" w:tplc="62ACCB4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0A2FF3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7E49C1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8F0026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8AA6F7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FD6CE6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5B8837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506EAC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63CA1C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3" w15:restartNumberingAfterBreak="0">
    <w:nsid w:val="0E046DD9"/>
    <w:multiLevelType w:val="hybridMultilevel"/>
    <w:tmpl w:val="D302A614"/>
    <w:lvl w:ilvl="0" w:tplc="CE842F90">
      <w:start w:val="5"/>
      <w:numFmt w:val="ideographDigital"/>
      <w:lvlText w:val="%1、"/>
      <w:lvlJc w:val="left"/>
      <w:pPr>
        <w:ind w:left="7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1" w:tplc="F6C0DD02">
      <w:start w:val="1"/>
      <w:numFmt w:val="lowerLetter"/>
      <w:lvlText w:val="%2"/>
      <w:lvlJc w:val="left"/>
      <w:pPr>
        <w:ind w:left="115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2" w:tplc="22DE064A">
      <w:start w:val="1"/>
      <w:numFmt w:val="lowerRoman"/>
      <w:lvlText w:val="%3"/>
      <w:lvlJc w:val="left"/>
      <w:pPr>
        <w:ind w:left="187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3" w:tplc="AF86226A">
      <w:start w:val="1"/>
      <w:numFmt w:val="decimal"/>
      <w:lvlText w:val="%4"/>
      <w:lvlJc w:val="left"/>
      <w:pPr>
        <w:ind w:left="259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4" w:tplc="8F6806B0">
      <w:start w:val="1"/>
      <w:numFmt w:val="lowerLetter"/>
      <w:lvlText w:val="%5"/>
      <w:lvlJc w:val="left"/>
      <w:pPr>
        <w:ind w:left="331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5" w:tplc="0F20BBBE">
      <w:start w:val="1"/>
      <w:numFmt w:val="lowerRoman"/>
      <w:lvlText w:val="%6"/>
      <w:lvlJc w:val="left"/>
      <w:pPr>
        <w:ind w:left="40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6" w:tplc="FC0ABAC4">
      <w:start w:val="1"/>
      <w:numFmt w:val="decimal"/>
      <w:lvlText w:val="%7"/>
      <w:lvlJc w:val="left"/>
      <w:pPr>
        <w:ind w:left="475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7" w:tplc="83664024">
      <w:start w:val="1"/>
      <w:numFmt w:val="lowerLetter"/>
      <w:lvlText w:val="%8"/>
      <w:lvlJc w:val="left"/>
      <w:pPr>
        <w:ind w:left="547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8" w:tplc="0BF05D8C">
      <w:start w:val="1"/>
      <w:numFmt w:val="lowerRoman"/>
      <w:lvlText w:val="%9"/>
      <w:lvlJc w:val="left"/>
      <w:pPr>
        <w:ind w:left="619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abstractNum>
  <w:abstractNum w:abstractNumId="24" w15:restartNumberingAfterBreak="0">
    <w:nsid w:val="0EDA02E2"/>
    <w:multiLevelType w:val="hybridMultilevel"/>
    <w:tmpl w:val="8856B368"/>
    <w:lvl w:ilvl="0" w:tplc="1056110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2BA645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F8CA70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AC470A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6F0362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0668FA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872A2F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3FA459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334C78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5" w15:restartNumberingAfterBreak="0">
    <w:nsid w:val="0F0C04AF"/>
    <w:multiLevelType w:val="hybridMultilevel"/>
    <w:tmpl w:val="BC94F632"/>
    <w:lvl w:ilvl="0" w:tplc="74E609F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0F09E0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FCE718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DDC9B8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418840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756646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B849B0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FBAE18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C64C7D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6" w15:restartNumberingAfterBreak="0">
    <w:nsid w:val="10262668"/>
    <w:multiLevelType w:val="hybridMultilevel"/>
    <w:tmpl w:val="EC26F9E2"/>
    <w:lvl w:ilvl="0" w:tplc="1E540388">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F7262C3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0F0E7B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A28A4B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68ED28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1964BE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E76DE5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EBC663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B4A481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7" w15:restartNumberingAfterBreak="0">
    <w:nsid w:val="11C84E84"/>
    <w:multiLevelType w:val="hybridMultilevel"/>
    <w:tmpl w:val="BB5A0706"/>
    <w:lvl w:ilvl="0" w:tplc="AC64105C">
      <w:start w:val="1"/>
      <w:numFmt w:val="decimalEnclosedCircle"/>
      <w:lvlText w:val="%1"/>
      <w:lvlJc w:val="left"/>
      <w:pPr>
        <w:ind w:left="495"/>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7D498E8">
      <w:start w:val="1"/>
      <w:numFmt w:val="lowerLetter"/>
      <w:lvlText w:val="%2"/>
      <w:lvlJc w:val="left"/>
      <w:pPr>
        <w:ind w:left="123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10C6A52">
      <w:start w:val="1"/>
      <w:numFmt w:val="lowerRoman"/>
      <w:lvlText w:val="%3"/>
      <w:lvlJc w:val="left"/>
      <w:pPr>
        <w:ind w:left="19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D7E2AB2">
      <w:start w:val="1"/>
      <w:numFmt w:val="decimal"/>
      <w:lvlText w:val="%4"/>
      <w:lvlJc w:val="left"/>
      <w:pPr>
        <w:ind w:left="267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DAA9A0E">
      <w:start w:val="1"/>
      <w:numFmt w:val="lowerLetter"/>
      <w:lvlText w:val="%5"/>
      <w:lvlJc w:val="left"/>
      <w:pPr>
        <w:ind w:left="339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2FA3B3E">
      <w:start w:val="1"/>
      <w:numFmt w:val="lowerRoman"/>
      <w:lvlText w:val="%6"/>
      <w:lvlJc w:val="left"/>
      <w:pPr>
        <w:ind w:left="411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4DEA404">
      <w:start w:val="1"/>
      <w:numFmt w:val="decimal"/>
      <w:lvlText w:val="%7"/>
      <w:lvlJc w:val="left"/>
      <w:pPr>
        <w:ind w:left="483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BE50B77C">
      <w:start w:val="1"/>
      <w:numFmt w:val="lowerLetter"/>
      <w:lvlText w:val="%8"/>
      <w:lvlJc w:val="left"/>
      <w:pPr>
        <w:ind w:left="55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6B2963C">
      <w:start w:val="1"/>
      <w:numFmt w:val="lowerRoman"/>
      <w:lvlText w:val="%9"/>
      <w:lvlJc w:val="left"/>
      <w:pPr>
        <w:ind w:left="627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8" w15:restartNumberingAfterBreak="0">
    <w:nsid w:val="12254CD7"/>
    <w:multiLevelType w:val="hybridMultilevel"/>
    <w:tmpl w:val="1964764A"/>
    <w:lvl w:ilvl="0" w:tplc="57A49B6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528B2F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714E24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BEEC10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7C2F7E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EECEBA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F163EE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86AE55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F0C071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9" w15:restartNumberingAfterBreak="0">
    <w:nsid w:val="12311564"/>
    <w:multiLevelType w:val="hybridMultilevel"/>
    <w:tmpl w:val="C074C124"/>
    <w:lvl w:ilvl="0" w:tplc="18107B8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892CBFB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40AC5D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7E4C56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F609FC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D2F474C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C9ADF2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5B6FB4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09C980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0" w15:restartNumberingAfterBreak="0">
    <w:nsid w:val="12590472"/>
    <w:multiLevelType w:val="hybridMultilevel"/>
    <w:tmpl w:val="941A4814"/>
    <w:lvl w:ilvl="0" w:tplc="B27845A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E1C58D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DB4C65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F20521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C64D58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E1236B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202FAA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4D4F34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B865BA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1" w15:restartNumberingAfterBreak="0">
    <w:nsid w:val="12AF0695"/>
    <w:multiLevelType w:val="hybridMultilevel"/>
    <w:tmpl w:val="5ACCB7BC"/>
    <w:lvl w:ilvl="0" w:tplc="3556711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2A8C9D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A94233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F62D6E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1E8870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D28920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AC696A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B4B8A7D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3BA817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2" w15:restartNumberingAfterBreak="0">
    <w:nsid w:val="12BB41BD"/>
    <w:multiLevelType w:val="hybridMultilevel"/>
    <w:tmpl w:val="417227CA"/>
    <w:lvl w:ilvl="0" w:tplc="C974DF9A">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51AF41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6622BF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00C134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89CB56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C46F15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FDA355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CCAB4D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FD681C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3" w15:restartNumberingAfterBreak="0">
    <w:nsid w:val="13234BA9"/>
    <w:multiLevelType w:val="hybridMultilevel"/>
    <w:tmpl w:val="C05E8B24"/>
    <w:lvl w:ilvl="0" w:tplc="6B20315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A38AB2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4E875C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6FCD76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AE6DA4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E2849B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406164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292C24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FB88E6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4" w15:restartNumberingAfterBreak="0">
    <w:nsid w:val="13B94F57"/>
    <w:multiLevelType w:val="hybridMultilevel"/>
    <w:tmpl w:val="0CA67F8A"/>
    <w:lvl w:ilvl="0" w:tplc="787CCFD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8878E67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64C860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7F6CC1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2AED2A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B4E24E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DE834D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AE6E54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C124EB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5" w15:restartNumberingAfterBreak="0">
    <w:nsid w:val="13BA7A61"/>
    <w:multiLevelType w:val="hybridMultilevel"/>
    <w:tmpl w:val="4710C46C"/>
    <w:lvl w:ilvl="0" w:tplc="1876DB80">
      <w:start w:val="5"/>
      <w:numFmt w:val="ideographDigital"/>
      <w:lvlText w:val="%1、"/>
      <w:lvlJc w:val="left"/>
      <w:pPr>
        <w:ind w:left="7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1" w:tplc="3B5C8BD6">
      <w:start w:val="1"/>
      <w:numFmt w:val="lowerLetter"/>
      <w:lvlText w:val="%2"/>
      <w:lvlJc w:val="left"/>
      <w:pPr>
        <w:ind w:left="12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2" w:tplc="F1E80A8A">
      <w:start w:val="1"/>
      <w:numFmt w:val="lowerRoman"/>
      <w:lvlText w:val="%3"/>
      <w:lvlJc w:val="left"/>
      <w:pPr>
        <w:ind w:left="19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3" w:tplc="B45A7BC6">
      <w:start w:val="1"/>
      <w:numFmt w:val="decimal"/>
      <w:lvlText w:val="%4"/>
      <w:lvlJc w:val="left"/>
      <w:pPr>
        <w:ind w:left="26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4" w:tplc="E0E2D06A">
      <w:start w:val="1"/>
      <w:numFmt w:val="lowerLetter"/>
      <w:lvlText w:val="%5"/>
      <w:lvlJc w:val="left"/>
      <w:pPr>
        <w:ind w:left="339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5" w:tplc="0018E97C">
      <w:start w:val="1"/>
      <w:numFmt w:val="lowerRoman"/>
      <w:lvlText w:val="%6"/>
      <w:lvlJc w:val="left"/>
      <w:pPr>
        <w:ind w:left="411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6" w:tplc="FB9081EE">
      <w:start w:val="1"/>
      <w:numFmt w:val="decimal"/>
      <w:lvlText w:val="%7"/>
      <w:lvlJc w:val="left"/>
      <w:pPr>
        <w:ind w:left="48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7" w:tplc="2D7C74F2">
      <w:start w:val="1"/>
      <w:numFmt w:val="lowerLetter"/>
      <w:lvlText w:val="%8"/>
      <w:lvlJc w:val="left"/>
      <w:pPr>
        <w:ind w:left="55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8" w:tplc="D2AA5E58">
      <w:start w:val="1"/>
      <w:numFmt w:val="lowerRoman"/>
      <w:lvlText w:val="%9"/>
      <w:lvlJc w:val="left"/>
      <w:pPr>
        <w:ind w:left="62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abstractNum>
  <w:abstractNum w:abstractNumId="36" w15:restartNumberingAfterBreak="0">
    <w:nsid w:val="13F43622"/>
    <w:multiLevelType w:val="hybridMultilevel"/>
    <w:tmpl w:val="44B40F14"/>
    <w:lvl w:ilvl="0" w:tplc="BF2EE8F6">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D3FA9B3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8AABBC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BF48D2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194414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12C011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910C16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0B630E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B88B0A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7" w15:restartNumberingAfterBreak="0">
    <w:nsid w:val="141A5D21"/>
    <w:multiLevelType w:val="hybridMultilevel"/>
    <w:tmpl w:val="2DDA529E"/>
    <w:lvl w:ilvl="0" w:tplc="F508DB9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3D80C8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AA4C01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5509B2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076FBB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682DF5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458E87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39E456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FBE663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8" w15:restartNumberingAfterBreak="0">
    <w:nsid w:val="14275709"/>
    <w:multiLevelType w:val="hybridMultilevel"/>
    <w:tmpl w:val="89EEE630"/>
    <w:lvl w:ilvl="0" w:tplc="47447BE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758907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9C81D7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CA6F9D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F8CF3D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C7C2B8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7CAC73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0B2BB9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CE2819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39" w15:restartNumberingAfterBreak="0">
    <w:nsid w:val="144262F9"/>
    <w:multiLevelType w:val="hybridMultilevel"/>
    <w:tmpl w:val="C36C8F2C"/>
    <w:lvl w:ilvl="0" w:tplc="F1C48ECE">
      <w:start w:val="1"/>
      <w:numFmt w:val="lowerLetter"/>
      <w:lvlText w:val="（%1）"/>
      <w:lvlJc w:val="left"/>
      <w:pPr>
        <w:ind w:left="1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lang w:val="en-US"/>
      </w:rPr>
    </w:lvl>
    <w:lvl w:ilvl="1" w:tplc="B6A45A1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F94225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0E046A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4427A6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8EA9AC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4966E1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70C2B9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9301B6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0" w15:restartNumberingAfterBreak="0">
    <w:nsid w:val="14A35BDD"/>
    <w:multiLevelType w:val="hybridMultilevel"/>
    <w:tmpl w:val="D8443D02"/>
    <w:lvl w:ilvl="0" w:tplc="E342EC5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6BB808D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732213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4F4642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750EE7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EB8A0C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32A9B4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7421E1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B7A40D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1" w15:restartNumberingAfterBreak="0">
    <w:nsid w:val="154D68A8"/>
    <w:multiLevelType w:val="hybridMultilevel"/>
    <w:tmpl w:val="4208C31E"/>
    <w:lvl w:ilvl="0" w:tplc="0616CCE0">
      <w:start w:val="2"/>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C7744B0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2E4334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F464F4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F888FF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00EBEE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522533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7CE45E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716CFD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2" w15:restartNumberingAfterBreak="0">
    <w:nsid w:val="15744453"/>
    <w:multiLevelType w:val="hybridMultilevel"/>
    <w:tmpl w:val="81DC35B6"/>
    <w:lvl w:ilvl="0" w:tplc="F1D04262">
      <w:start w:val="2"/>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A45AC2E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2E28CF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99EC09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648B3D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BA0585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6BC319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E74A5A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5FA5AC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3" w15:restartNumberingAfterBreak="0">
    <w:nsid w:val="15853198"/>
    <w:multiLevelType w:val="hybridMultilevel"/>
    <w:tmpl w:val="B010FD22"/>
    <w:lvl w:ilvl="0" w:tplc="91CCDB58">
      <w:start w:val="2"/>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455E944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5EAEC2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D868C7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B86580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3D00D4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C5EABE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43F0A32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906BDE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4" w15:restartNumberingAfterBreak="0">
    <w:nsid w:val="15CF66EA"/>
    <w:multiLevelType w:val="hybridMultilevel"/>
    <w:tmpl w:val="B894BA82"/>
    <w:lvl w:ilvl="0" w:tplc="BF603A5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988F23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CEC3F3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6CAB2A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C2800A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0E471C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1BED46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12E8C2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D3A4D6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5" w15:restartNumberingAfterBreak="0">
    <w:nsid w:val="16B00EB6"/>
    <w:multiLevelType w:val="hybridMultilevel"/>
    <w:tmpl w:val="152CAF44"/>
    <w:lvl w:ilvl="0" w:tplc="596ABD0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C4A846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81CCF6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91E834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821E2B8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0622E1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C288EC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78AB94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CCA780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6" w15:restartNumberingAfterBreak="0">
    <w:nsid w:val="16CD5B15"/>
    <w:multiLevelType w:val="hybridMultilevel"/>
    <w:tmpl w:val="8A1E25F6"/>
    <w:lvl w:ilvl="0" w:tplc="C710620C">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4A2A9A9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54AA1F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4FC471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8B2FB8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79E18B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174487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E088DE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67C9E9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7" w15:restartNumberingAfterBreak="0">
    <w:nsid w:val="17846766"/>
    <w:multiLevelType w:val="hybridMultilevel"/>
    <w:tmpl w:val="FDFEC5CA"/>
    <w:lvl w:ilvl="0" w:tplc="8198284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06C40D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66EC86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770E4A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60A079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53814A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0280F3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646F54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4BCFE0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8" w15:restartNumberingAfterBreak="0">
    <w:nsid w:val="178F6F14"/>
    <w:multiLevelType w:val="hybridMultilevel"/>
    <w:tmpl w:val="2FD45CA4"/>
    <w:lvl w:ilvl="0" w:tplc="6EA2DAB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662AF1A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758081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D0AB02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8BFE0EE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D384AF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B82F47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91E263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0F0123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49" w15:restartNumberingAfterBreak="0">
    <w:nsid w:val="187A4316"/>
    <w:multiLevelType w:val="hybridMultilevel"/>
    <w:tmpl w:val="DB90B14C"/>
    <w:lvl w:ilvl="0" w:tplc="46626FB2">
      <w:start w:val="3"/>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E38A2E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C9CC8A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A5683D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8410DCC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0E83B0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97EA83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904269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A2A7CE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0" w15:restartNumberingAfterBreak="0">
    <w:nsid w:val="18CA211B"/>
    <w:multiLevelType w:val="hybridMultilevel"/>
    <w:tmpl w:val="9BC2013E"/>
    <w:lvl w:ilvl="0" w:tplc="F446B8B2">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BDA8814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C2000F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B9E264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EC6A99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EF0542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2E0019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1C8612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D4AD1C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1" w15:restartNumberingAfterBreak="0">
    <w:nsid w:val="18F4757F"/>
    <w:multiLevelType w:val="hybridMultilevel"/>
    <w:tmpl w:val="CA604050"/>
    <w:lvl w:ilvl="0" w:tplc="CFEADF36">
      <w:start w:val="1"/>
      <w:numFmt w:val="decimal"/>
      <w:lvlText w:val="（%1）"/>
      <w:lvlJc w:val="left"/>
      <w:pPr>
        <w:ind w:left="750"/>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1" w:tplc="5A3C073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136529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B32204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0D2782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4D2508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516366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C8A4D6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B4A5EA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2" w15:restartNumberingAfterBreak="0">
    <w:nsid w:val="194A52A2"/>
    <w:multiLevelType w:val="hybridMultilevel"/>
    <w:tmpl w:val="B8C84612"/>
    <w:lvl w:ilvl="0" w:tplc="92C2B5E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2E4342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C701C6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DC2061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46AC77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59E781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438306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9666DA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78A54E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3" w15:restartNumberingAfterBreak="0">
    <w:nsid w:val="19C605A4"/>
    <w:multiLevelType w:val="hybridMultilevel"/>
    <w:tmpl w:val="222C6B4A"/>
    <w:lvl w:ilvl="0" w:tplc="6CC67F5A">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3096350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874832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D66851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2C8F28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E244A8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F18E3B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9C2B94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5FE023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4" w15:restartNumberingAfterBreak="0">
    <w:nsid w:val="1A846166"/>
    <w:multiLevelType w:val="hybridMultilevel"/>
    <w:tmpl w:val="A484D0D2"/>
    <w:lvl w:ilvl="0" w:tplc="BB309C4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89EFFB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0249A2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ACA042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5D099A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2DCB69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2DAC08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E2475B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18C7E9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5" w15:restartNumberingAfterBreak="0">
    <w:nsid w:val="1BAC56FF"/>
    <w:multiLevelType w:val="hybridMultilevel"/>
    <w:tmpl w:val="655CEB18"/>
    <w:lvl w:ilvl="0" w:tplc="BA249078">
      <w:start w:val="2"/>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6E2E94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C003E3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AF07D2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72E007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824354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50464C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79649C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AD069E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6" w15:restartNumberingAfterBreak="0">
    <w:nsid w:val="1BEB44F6"/>
    <w:multiLevelType w:val="hybridMultilevel"/>
    <w:tmpl w:val="CC3A5C4A"/>
    <w:lvl w:ilvl="0" w:tplc="E1D07FC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52CB15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9F8BC9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D48437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E24EA3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E2818F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72C9AB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ACA33B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4A2C5B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7" w15:restartNumberingAfterBreak="0">
    <w:nsid w:val="1BF52B11"/>
    <w:multiLevelType w:val="hybridMultilevel"/>
    <w:tmpl w:val="A79EDD30"/>
    <w:lvl w:ilvl="0" w:tplc="F808E32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A72D39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2360FB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EFE73F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83E8BB0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182BC5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C1CA22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0C661F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2C67DD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8" w15:restartNumberingAfterBreak="0">
    <w:nsid w:val="1D7C5E3D"/>
    <w:multiLevelType w:val="hybridMultilevel"/>
    <w:tmpl w:val="4F04B1DA"/>
    <w:lvl w:ilvl="0" w:tplc="946EA72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EF017B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8E4A68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C1CCD9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A361CD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1463C3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DC884D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79891D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CFE765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59" w15:restartNumberingAfterBreak="0">
    <w:nsid w:val="1E9617E5"/>
    <w:multiLevelType w:val="hybridMultilevel"/>
    <w:tmpl w:val="D892D5E2"/>
    <w:lvl w:ilvl="0" w:tplc="D79C25C0">
      <w:start w:val="1"/>
      <w:numFmt w:val="lowerLetter"/>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F6062E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FE2620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F82297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BA2192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06C993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966241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06297A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6E8BEC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0" w15:restartNumberingAfterBreak="0">
    <w:nsid w:val="1EB24032"/>
    <w:multiLevelType w:val="hybridMultilevel"/>
    <w:tmpl w:val="FD08B1F4"/>
    <w:lvl w:ilvl="0" w:tplc="8AAA0A96">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7E05E5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D5653B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394D30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C425D7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294E1F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D0DAD22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A4846B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A0C3F3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1" w15:restartNumberingAfterBreak="0">
    <w:nsid w:val="1F314027"/>
    <w:multiLevelType w:val="hybridMultilevel"/>
    <w:tmpl w:val="C5FE4B7E"/>
    <w:lvl w:ilvl="0" w:tplc="7B780C84">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22A9F1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D72427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D50CB2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398077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B6E10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472A2C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E10623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6B4118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2" w15:restartNumberingAfterBreak="0">
    <w:nsid w:val="1F9255CC"/>
    <w:multiLevelType w:val="hybridMultilevel"/>
    <w:tmpl w:val="82789A0A"/>
    <w:lvl w:ilvl="0" w:tplc="0BF65F7C">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97E6DC6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ACC341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34E3B7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846579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CDE0B6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9B42A9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4BC63E2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538009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3" w15:restartNumberingAfterBreak="0">
    <w:nsid w:val="1FE544D8"/>
    <w:multiLevelType w:val="hybridMultilevel"/>
    <w:tmpl w:val="93862206"/>
    <w:lvl w:ilvl="0" w:tplc="8128411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8D66CA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D5C96F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4CAC91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4AC5E0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FB46BA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9ACAA4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B0AC5D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A4A9F9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4" w15:restartNumberingAfterBreak="0">
    <w:nsid w:val="204121A5"/>
    <w:multiLevelType w:val="hybridMultilevel"/>
    <w:tmpl w:val="025CDCCA"/>
    <w:lvl w:ilvl="0" w:tplc="C8421BAE">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C77C666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F14DFD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C16E58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4E26BF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5C4D35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61CDE6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34C8EF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632B9C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5" w15:restartNumberingAfterBreak="0">
    <w:nsid w:val="20690B8E"/>
    <w:multiLevelType w:val="hybridMultilevel"/>
    <w:tmpl w:val="D5CEDA4E"/>
    <w:lvl w:ilvl="0" w:tplc="5EF2E63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82AC5FF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2F6CD4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69AEA7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688A96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53C8F2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564E6C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638A413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5A4767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6" w15:restartNumberingAfterBreak="0">
    <w:nsid w:val="21DD5098"/>
    <w:multiLevelType w:val="hybridMultilevel"/>
    <w:tmpl w:val="58646CE0"/>
    <w:lvl w:ilvl="0" w:tplc="4D02D1A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5E0C5B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138268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396070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8F309D6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A80D73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BE65A2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190CA0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AAA33C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7" w15:restartNumberingAfterBreak="0">
    <w:nsid w:val="22013E4E"/>
    <w:multiLevelType w:val="hybridMultilevel"/>
    <w:tmpl w:val="0FEC0C00"/>
    <w:lvl w:ilvl="0" w:tplc="CAF25E8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80E453E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67638F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E3843E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A96296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E5492D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9A0C0E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854F6F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3861C3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8" w15:restartNumberingAfterBreak="0">
    <w:nsid w:val="225B4173"/>
    <w:multiLevelType w:val="hybridMultilevel"/>
    <w:tmpl w:val="19C86294"/>
    <w:lvl w:ilvl="0" w:tplc="58AAC61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686FCE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7884DD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0BA112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1FA925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D789E3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60AD5B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8FE13D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82C909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69" w15:restartNumberingAfterBreak="0">
    <w:nsid w:val="228F11B7"/>
    <w:multiLevelType w:val="hybridMultilevel"/>
    <w:tmpl w:val="9C26D02C"/>
    <w:lvl w:ilvl="0" w:tplc="B25E73FC">
      <w:start w:val="1"/>
      <w:numFmt w:val="lowerLetter"/>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05A4BF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45E62C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B2C3A5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5DCA4F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0C46C8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C1E7C0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FEAADE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B004D9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0" w15:restartNumberingAfterBreak="0">
    <w:nsid w:val="25154E04"/>
    <w:multiLevelType w:val="hybridMultilevel"/>
    <w:tmpl w:val="449A57F8"/>
    <w:lvl w:ilvl="0" w:tplc="1DD6EDC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2E477D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D26E7D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D725A1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5F45FC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C440A6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8C2751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AD24D3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3DAFE0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1" w15:restartNumberingAfterBreak="0">
    <w:nsid w:val="252D74E7"/>
    <w:multiLevelType w:val="hybridMultilevel"/>
    <w:tmpl w:val="42C4E40C"/>
    <w:lvl w:ilvl="0" w:tplc="66486EA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D841E8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C5E4C8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C54B05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8D82241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B5C65B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B982CD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9F8282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3BCFD5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2" w15:restartNumberingAfterBreak="0">
    <w:nsid w:val="2533536F"/>
    <w:multiLevelType w:val="hybridMultilevel"/>
    <w:tmpl w:val="FB883300"/>
    <w:lvl w:ilvl="0" w:tplc="FC98D8F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AEE468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CACDA6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A1C0CA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AF560E1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18896E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2EA0E7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838B7B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AA4C32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3" w15:restartNumberingAfterBreak="0">
    <w:nsid w:val="26F4096A"/>
    <w:multiLevelType w:val="hybridMultilevel"/>
    <w:tmpl w:val="B218DFFC"/>
    <w:lvl w:ilvl="0" w:tplc="81E6FB9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F3AECA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6A0503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706492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0E4EC2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E9C757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90A262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D3067F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9BEB24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4" w15:restartNumberingAfterBreak="0">
    <w:nsid w:val="2708295B"/>
    <w:multiLevelType w:val="hybridMultilevel"/>
    <w:tmpl w:val="55FE5882"/>
    <w:lvl w:ilvl="0" w:tplc="0F0EF530">
      <w:start w:val="1"/>
      <w:numFmt w:val="decimal"/>
      <w:lvlText w:val="（%1）"/>
      <w:lvlJc w:val="left"/>
      <w:pPr>
        <w:ind w:left="1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455A061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D02D31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506A1E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8ECAC1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4862E5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18EEA6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69606A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2E42E8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5" w15:restartNumberingAfterBreak="0">
    <w:nsid w:val="27192FB0"/>
    <w:multiLevelType w:val="hybridMultilevel"/>
    <w:tmpl w:val="6F1E4180"/>
    <w:lvl w:ilvl="0" w:tplc="46D0F482">
      <w:start w:val="1"/>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D7E0CD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708042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96208D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AE425D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85C4F3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1BCD08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282AA1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EFE8D6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6" w15:restartNumberingAfterBreak="0">
    <w:nsid w:val="278133A5"/>
    <w:multiLevelType w:val="hybridMultilevel"/>
    <w:tmpl w:val="9E2ECF46"/>
    <w:lvl w:ilvl="0" w:tplc="28386C68">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3566E01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3D4FD7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F403FB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226A0E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44A5FE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8F8533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4AA595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6F62FD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7" w15:restartNumberingAfterBreak="0">
    <w:nsid w:val="27F81352"/>
    <w:multiLevelType w:val="hybridMultilevel"/>
    <w:tmpl w:val="E71CCF06"/>
    <w:lvl w:ilvl="0" w:tplc="A6521BB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EB8EE5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5CA839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C0E2FE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52AFD5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0BE611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7306AE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68C505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63853C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8" w15:restartNumberingAfterBreak="0">
    <w:nsid w:val="27F948B6"/>
    <w:multiLevelType w:val="hybridMultilevel"/>
    <w:tmpl w:val="59184C6C"/>
    <w:lvl w:ilvl="0" w:tplc="4CE42FF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550675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1B2F7F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1E0617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A6ACC33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2E46E6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85CB80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200212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AC6059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79" w15:restartNumberingAfterBreak="0">
    <w:nsid w:val="28575B1F"/>
    <w:multiLevelType w:val="hybridMultilevel"/>
    <w:tmpl w:val="E35271E0"/>
    <w:lvl w:ilvl="0" w:tplc="249A6CCE">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9B92984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8D2491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7A2072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A2C630A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DE2033A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364371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99E878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206C69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0" w15:restartNumberingAfterBreak="0">
    <w:nsid w:val="287677CE"/>
    <w:multiLevelType w:val="hybridMultilevel"/>
    <w:tmpl w:val="C12AFBD2"/>
    <w:lvl w:ilvl="0" w:tplc="35CA0C7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EBA90F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0843C5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EA6756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0B2EBC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610D3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BE4894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98C746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6FEAAD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1" w15:restartNumberingAfterBreak="0">
    <w:nsid w:val="2B01771C"/>
    <w:multiLevelType w:val="hybridMultilevel"/>
    <w:tmpl w:val="5F8614D4"/>
    <w:lvl w:ilvl="0" w:tplc="77E87930">
      <w:start w:val="2"/>
      <w:numFmt w:val="decimal"/>
      <w:lvlText w:val="（%1）"/>
      <w:lvlJc w:val="left"/>
      <w:pPr>
        <w:ind w:left="9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8CAA9B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A2EBC3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1DEB27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8146FA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33053F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6A813D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D0A96E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C4AB0C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2" w15:restartNumberingAfterBreak="0">
    <w:nsid w:val="2B1D2A52"/>
    <w:multiLevelType w:val="hybridMultilevel"/>
    <w:tmpl w:val="92C045A2"/>
    <w:lvl w:ilvl="0" w:tplc="D80CF5C8">
      <w:start w:val="1"/>
      <w:numFmt w:val="decimalEnclosedCircle"/>
      <w:lvlText w:val="%1"/>
      <w:lvlJc w:val="left"/>
      <w:pPr>
        <w:ind w:left="495"/>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C584000">
      <w:start w:val="1"/>
      <w:numFmt w:val="lowerLetter"/>
      <w:lvlText w:val="%2"/>
      <w:lvlJc w:val="left"/>
      <w:pPr>
        <w:ind w:left="123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3B0DD26">
      <w:start w:val="1"/>
      <w:numFmt w:val="lowerRoman"/>
      <w:lvlText w:val="%3"/>
      <w:lvlJc w:val="left"/>
      <w:pPr>
        <w:ind w:left="19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F80ED6A">
      <w:start w:val="1"/>
      <w:numFmt w:val="decimal"/>
      <w:lvlText w:val="%4"/>
      <w:lvlJc w:val="left"/>
      <w:pPr>
        <w:ind w:left="267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FB462E6">
      <w:start w:val="1"/>
      <w:numFmt w:val="lowerLetter"/>
      <w:lvlText w:val="%5"/>
      <w:lvlJc w:val="left"/>
      <w:pPr>
        <w:ind w:left="339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CC42A18">
      <w:start w:val="1"/>
      <w:numFmt w:val="lowerRoman"/>
      <w:lvlText w:val="%6"/>
      <w:lvlJc w:val="left"/>
      <w:pPr>
        <w:ind w:left="411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B5460C2">
      <w:start w:val="1"/>
      <w:numFmt w:val="decimal"/>
      <w:lvlText w:val="%7"/>
      <w:lvlJc w:val="left"/>
      <w:pPr>
        <w:ind w:left="483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C78A3A0">
      <w:start w:val="1"/>
      <w:numFmt w:val="lowerLetter"/>
      <w:lvlText w:val="%8"/>
      <w:lvlJc w:val="left"/>
      <w:pPr>
        <w:ind w:left="55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D78B408">
      <w:start w:val="1"/>
      <w:numFmt w:val="lowerRoman"/>
      <w:lvlText w:val="%9"/>
      <w:lvlJc w:val="left"/>
      <w:pPr>
        <w:ind w:left="627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3" w15:restartNumberingAfterBreak="0">
    <w:nsid w:val="2B7F65C1"/>
    <w:multiLevelType w:val="hybridMultilevel"/>
    <w:tmpl w:val="EC6CB1DA"/>
    <w:lvl w:ilvl="0" w:tplc="A374439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580A23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336244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4FAFA5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67E740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5D8701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E24B28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6D260F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E52973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4" w15:restartNumberingAfterBreak="0">
    <w:nsid w:val="2B9641F1"/>
    <w:multiLevelType w:val="hybridMultilevel"/>
    <w:tmpl w:val="F89C31C4"/>
    <w:lvl w:ilvl="0" w:tplc="B8F2D0A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9164435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03CE74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402CFD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072F0E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5DE966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F0E7DD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274D04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95CAF3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5" w15:restartNumberingAfterBreak="0">
    <w:nsid w:val="2BD4139B"/>
    <w:multiLevelType w:val="hybridMultilevel"/>
    <w:tmpl w:val="CCA43FFE"/>
    <w:lvl w:ilvl="0" w:tplc="583A2FF4">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DABCE64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35034C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918B43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800CD33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50CF30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5566B6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584CA0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DC63D9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6" w15:restartNumberingAfterBreak="0">
    <w:nsid w:val="2C295A99"/>
    <w:multiLevelType w:val="hybridMultilevel"/>
    <w:tmpl w:val="D5A2559C"/>
    <w:lvl w:ilvl="0" w:tplc="95FC816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93A321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260ECE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3E4A3F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90A9A2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F40C5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6A464F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3AE211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916CA2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7" w15:restartNumberingAfterBreak="0">
    <w:nsid w:val="2D6112D1"/>
    <w:multiLevelType w:val="hybridMultilevel"/>
    <w:tmpl w:val="15A24EAA"/>
    <w:lvl w:ilvl="0" w:tplc="60E80918">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EFC95F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9D0D99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7C2B19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BF68F8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9D802F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B4833A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8EC19B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F82C25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8" w15:restartNumberingAfterBreak="0">
    <w:nsid w:val="2E581853"/>
    <w:multiLevelType w:val="hybridMultilevel"/>
    <w:tmpl w:val="A9BE7FE6"/>
    <w:lvl w:ilvl="0" w:tplc="F7E6C88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B94502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2B63B9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48A845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2D861F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972FE5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8C8BEC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A4AABA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30088B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89" w15:restartNumberingAfterBreak="0">
    <w:nsid w:val="2F0814BA"/>
    <w:multiLevelType w:val="hybridMultilevel"/>
    <w:tmpl w:val="B9A6A2B4"/>
    <w:lvl w:ilvl="0" w:tplc="7338BE7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78448A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9B8BE9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A4CBF0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A023D6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614F57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8CE394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21CF49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30E841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0" w15:restartNumberingAfterBreak="0">
    <w:nsid w:val="2FF50B05"/>
    <w:multiLevelType w:val="hybridMultilevel"/>
    <w:tmpl w:val="F3C4608E"/>
    <w:lvl w:ilvl="0" w:tplc="847059CA">
      <w:start w:val="1"/>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59065B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59EEE6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F765CE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224CDE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526BE0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52CC16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47B097B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498E1D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1" w15:restartNumberingAfterBreak="0">
    <w:nsid w:val="319C57B8"/>
    <w:multiLevelType w:val="hybridMultilevel"/>
    <w:tmpl w:val="E0B07BAA"/>
    <w:lvl w:ilvl="0" w:tplc="CAA6EC9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1ACC7A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6D2936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FA8F19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AFCE95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0B03AB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E70A9B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9182A7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D3CB28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2" w15:restartNumberingAfterBreak="0">
    <w:nsid w:val="321A473A"/>
    <w:multiLevelType w:val="hybridMultilevel"/>
    <w:tmpl w:val="6B0E4EBC"/>
    <w:lvl w:ilvl="0" w:tplc="F0A21E3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B720BD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F2AFC6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28C97D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7F2E81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584B7D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05E37B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8CEAE8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3661E0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3" w15:restartNumberingAfterBreak="0">
    <w:nsid w:val="321E61AB"/>
    <w:multiLevelType w:val="hybridMultilevel"/>
    <w:tmpl w:val="6102092C"/>
    <w:lvl w:ilvl="0" w:tplc="26FE3C5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58A08C3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F70D18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11A3A9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7256BC3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B76B05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C72BBD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B8E927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798DC4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4" w15:restartNumberingAfterBreak="0">
    <w:nsid w:val="329076F2"/>
    <w:multiLevelType w:val="hybridMultilevel"/>
    <w:tmpl w:val="EAB49A14"/>
    <w:lvl w:ilvl="0" w:tplc="92346F8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02A389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840B1D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B8EED4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85FA3F3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F5894D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9845E9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6B6732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0E6CC9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5" w15:restartNumberingAfterBreak="0">
    <w:nsid w:val="3384082A"/>
    <w:multiLevelType w:val="hybridMultilevel"/>
    <w:tmpl w:val="EB7C8E2A"/>
    <w:lvl w:ilvl="0" w:tplc="85D8109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6FE4028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6A0C41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1CECFD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9A03B3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96893F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724B17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50E186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D20F8C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6" w15:restartNumberingAfterBreak="0">
    <w:nsid w:val="339805F6"/>
    <w:multiLevelType w:val="hybridMultilevel"/>
    <w:tmpl w:val="C1FC9C40"/>
    <w:lvl w:ilvl="0" w:tplc="C432397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6086652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90E5BC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AC4488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AF76BD1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492C96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1DC17D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DB442D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E42C6A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7" w15:restartNumberingAfterBreak="0">
    <w:nsid w:val="33B1568E"/>
    <w:multiLevelType w:val="hybridMultilevel"/>
    <w:tmpl w:val="8DBA9732"/>
    <w:lvl w:ilvl="0" w:tplc="C074A26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892A28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16060B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92A287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D900CD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AC4D06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7CAA40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7EE817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94E1EE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8" w15:restartNumberingAfterBreak="0">
    <w:nsid w:val="343C24C1"/>
    <w:multiLevelType w:val="hybridMultilevel"/>
    <w:tmpl w:val="68E225A6"/>
    <w:lvl w:ilvl="0" w:tplc="CDFA6E4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83C2D5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B5E051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8A663C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D54092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754721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396436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6D4CA6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10410E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99" w15:restartNumberingAfterBreak="0">
    <w:nsid w:val="347E72B3"/>
    <w:multiLevelType w:val="hybridMultilevel"/>
    <w:tmpl w:val="F8F0BDCE"/>
    <w:lvl w:ilvl="0" w:tplc="0352B1A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C3A0D6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774F9E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0B6EE2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442D1A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440562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822D59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916BDC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B7A334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0" w15:restartNumberingAfterBreak="0">
    <w:nsid w:val="34D05B13"/>
    <w:multiLevelType w:val="hybridMultilevel"/>
    <w:tmpl w:val="888CF1BC"/>
    <w:lvl w:ilvl="0" w:tplc="7758E98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6AA6CED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A508F0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934EC3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93E78A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ADABB2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5F2F77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AECF12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D480C3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1" w15:restartNumberingAfterBreak="0">
    <w:nsid w:val="368A0AAC"/>
    <w:multiLevelType w:val="hybridMultilevel"/>
    <w:tmpl w:val="3B22E5AA"/>
    <w:lvl w:ilvl="0" w:tplc="317246B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EA028E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5DCF5B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71A57C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F74C72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258ED0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EB4D32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A42942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6CC585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2" w15:restartNumberingAfterBreak="0">
    <w:nsid w:val="37404ED6"/>
    <w:multiLevelType w:val="hybridMultilevel"/>
    <w:tmpl w:val="7BB2D7A8"/>
    <w:lvl w:ilvl="0" w:tplc="D9AE786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5A2A658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8763A7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20A834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F2E1F1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A82478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7F08E1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042251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002857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3" w15:restartNumberingAfterBreak="0">
    <w:nsid w:val="379803DF"/>
    <w:multiLevelType w:val="hybridMultilevel"/>
    <w:tmpl w:val="40F200E0"/>
    <w:lvl w:ilvl="0" w:tplc="F57E7C9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CC8AE9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1EE1DA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4EC1C8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E96E44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4CC876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8E699F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AD6E4B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AA22F0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4" w15:restartNumberingAfterBreak="0">
    <w:nsid w:val="37C96A86"/>
    <w:multiLevelType w:val="hybridMultilevel"/>
    <w:tmpl w:val="C7FA7ADA"/>
    <w:lvl w:ilvl="0" w:tplc="80EAF03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10C07B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5380D8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FFE66E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422DD6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A482C2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FA622B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868D2A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9C6D01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5" w15:restartNumberingAfterBreak="0">
    <w:nsid w:val="38221CB4"/>
    <w:multiLevelType w:val="hybridMultilevel"/>
    <w:tmpl w:val="83EEB530"/>
    <w:lvl w:ilvl="0" w:tplc="9892AA8C">
      <w:start w:val="2"/>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0DAE198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1C0867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97867F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EA4EA5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9CA224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4F0D64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2C664C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FF818A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6" w15:restartNumberingAfterBreak="0">
    <w:nsid w:val="38AB4A4A"/>
    <w:multiLevelType w:val="hybridMultilevel"/>
    <w:tmpl w:val="56628552"/>
    <w:lvl w:ilvl="0" w:tplc="1AFA62C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CDC657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0DEF3C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6E2383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1D8167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D20189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B3A493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FAEC0B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EB6341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7" w15:restartNumberingAfterBreak="0">
    <w:nsid w:val="38CF0F1A"/>
    <w:multiLevelType w:val="hybridMultilevel"/>
    <w:tmpl w:val="101417DA"/>
    <w:lvl w:ilvl="0" w:tplc="843A0E2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BD6252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FCCC6E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5A01BD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8EE513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410867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68C774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9B467B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15AEB7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8" w15:restartNumberingAfterBreak="0">
    <w:nsid w:val="39A05C46"/>
    <w:multiLevelType w:val="hybridMultilevel"/>
    <w:tmpl w:val="87C05B30"/>
    <w:lvl w:ilvl="0" w:tplc="9FC84D1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3947D5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590B90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ED88BC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0E8E59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28014E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392ED2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930385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7C046E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09" w15:restartNumberingAfterBreak="0">
    <w:nsid w:val="3A230DCB"/>
    <w:multiLevelType w:val="hybridMultilevel"/>
    <w:tmpl w:val="BD9CAED0"/>
    <w:lvl w:ilvl="0" w:tplc="17543E3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616A00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100C67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DE83B5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72865E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33ECF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4D22A8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FA4CF7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6CEB2D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0" w15:restartNumberingAfterBreak="0">
    <w:nsid w:val="3B141D55"/>
    <w:multiLevelType w:val="hybridMultilevel"/>
    <w:tmpl w:val="DBB650BE"/>
    <w:lvl w:ilvl="0" w:tplc="F7260A26">
      <w:start w:val="1"/>
      <w:numFmt w:val="decimal"/>
      <w:lvlText w:val="%1"/>
      <w:lvlJc w:val="left"/>
      <w:pPr>
        <w:ind w:left="188"/>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1" w:tplc="BDE81990">
      <w:start w:val="1"/>
      <w:numFmt w:val="lowerLetter"/>
      <w:lvlText w:val="%2"/>
      <w:lvlJc w:val="left"/>
      <w:pPr>
        <w:ind w:left="1320"/>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2" w:tplc="17603504">
      <w:start w:val="1"/>
      <w:numFmt w:val="lowerRoman"/>
      <w:lvlText w:val="%3"/>
      <w:lvlJc w:val="left"/>
      <w:pPr>
        <w:ind w:left="2040"/>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3" w:tplc="3E3870F6">
      <w:start w:val="1"/>
      <w:numFmt w:val="decimal"/>
      <w:lvlText w:val="%4"/>
      <w:lvlJc w:val="left"/>
      <w:pPr>
        <w:ind w:left="2760"/>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4" w:tplc="055E2894">
      <w:start w:val="1"/>
      <w:numFmt w:val="lowerLetter"/>
      <w:lvlText w:val="%5"/>
      <w:lvlJc w:val="left"/>
      <w:pPr>
        <w:ind w:left="3480"/>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5" w:tplc="2C1ECBCA">
      <w:start w:val="1"/>
      <w:numFmt w:val="lowerRoman"/>
      <w:lvlText w:val="%6"/>
      <w:lvlJc w:val="left"/>
      <w:pPr>
        <w:ind w:left="4200"/>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6" w:tplc="AEAC70D0">
      <w:start w:val="1"/>
      <w:numFmt w:val="decimal"/>
      <w:lvlText w:val="%7"/>
      <w:lvlJc w:val="left"/>
      <w:pPr>
        <w:ind w:left="4920"/>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7" w:tplc="64F2290C">
      <w:start w:val="1"/>
      <w:numFmt w:val="lowerLetter"/>
      <w:lvlText w:val="%8"/>
      <w:lvlJc w:val="left"/>
      <w:pPr>
        <w:ind w:left="5640"/>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8" w:tplc="3A4E54A2">
      <w:start w:val="1"/>
      <w:numFmt w:val="lowerRoman"/>
      <w:lvlText w:val="%9"/>
      <w:lvlJc w:val="left"/>
      <w:pPr>
        <w:ind w:left="6360"/>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abstractNum>
  <w:abstractNum w:abstractNumId="111" w15:restartNumberingAfterBreak="0">
    <w:nsid w:val="3B770E8E"/>
    <w:multiLevelType w:val="hybridMultilevel"/>
    <w:tmpl w:val="25F69C0A"/>
    <w:lvl w:ilvl="0" w:tplc="AC280F7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9060504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7F075B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D2E928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08E7D3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FB439A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4DAE9D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68EEF2B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360E2F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2" w15:restartNumberingAfterBreak="0">
    <w:nsid w:val="3B9E50C5"/>
    <w:multiLevelType w:val="hybridMultilevel"/>
    <w:tmpl w:val="981851C6"/>
    <w:lvl w:ilvl="0" w:tplc="A462B2C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8B4DA1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E46DFE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FE6699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432268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FF627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FD4078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6CCFC7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D0C061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3" w15:restartNumberingAfterBreak="0">
    <w:nsid w:val="3BD47E03"/>
    <w:multiLevelType w:val="hybridMultilevel"/>
    <w:tmpl w:val="0578163E"/>
    <w:lvl w:ilvl="0" w:tplc="C1D2247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58CD35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A98AD2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92C7FE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0DC562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16EE94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2EAC19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E3652E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D02FEE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4" w15:restartNumberingAfterBreak="0">
    <w:nsid w:val="3C280260"/>
    <w:multiLevelType w:val="hybridMultilevel"/>
    <w:tmpl w:val="ACDE645A"/>
    <w:lvl w:ilvl="0" w:tplc="669A962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FD620B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44AA47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A7C529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95E3F4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0B29FA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20E5A7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E202F1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510B32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5" w15:restartNumberingAfterBreak="0">
    <w:nsid w:val="3CE26106"/>
    <w:multiLevelType w:val="hybridMultilevel"/>
    <w:tmpl w:val="CCC2E75C"/>
    <w:lvl w:ilvl="0" w:tplc="7B969DF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50902C8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CC895D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DF2600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7D964CA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6A69EE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D7CE7E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A96FFB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4BE431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6" w15:restartNumberingAfterBreak="0">
    <w:nsid w:val="3D9F407B"/>
    <w:multiLevelType w:val="hybridMultilevel"/>
    <w:tmpl w:val="CDA82FE0"/>
    <w:lvl w:ilvl="0" w:tplc="153CE5F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926C51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00E8D3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E1AB61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BB691D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8E6A97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01440B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AE668D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AC4D84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7" w15:restartNumberingAfterBreak="0">
    <w:nsid w:val="40B9379C"/>
    <w:multiLevelType w:val="hybridMultilevel"/>
    <w:tmpl w:val="2CB6BFB6"/>
    <w:lvl w:ilvl="0" w:tplc="53C8AE8E">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B2858A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47023C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C920A4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95EBE9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614E7C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B78D60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46EE777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E32D26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8" w15:restartNumberingAfterBreak="0">
    <w:nsid w:val="41215E64"/>
    <w:multiLevelType w:val="hybridMultilevel"/>
    <w:tmpl w:val="D64CDF0E"/>
    <w:lvl w:ilvl="0" w:tplc="D5105ED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40EFAA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A5821E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1BC7BF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3B6365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CB283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CD2A36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17AE6E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14ABB3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19" w15:restartNumberingAfterBreak="0">
    <w:nsid w:val="41830DB2"/>
    <w:multiLevelType w:val="hybridMultilevel"/>
    <w:tmpl w:val="35C8A530"/>
    <w:lvl w:ilvl="0" w:tplc="CCDA736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02E4FC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AA05C1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EF858A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102DF5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BEE1E8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EB0F82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DF0C0A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2605D5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0" w15:restartNumberingAfterBreak="0">
    <w:nsid w:val="418D7893"/>
    <w:multiLevelType w:val="hybridMultilevel"/>
    <w:tmpl w:val="C0DEB7AE"/>
    <w:lvl w:ilvl="0" w:tplc="2064178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11001C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8F696F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FFCAF2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C2E1EB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E9AF1B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9307CB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BAA072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02652B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1" w15:restartNumberingAfterBreak="0">
    <w:nsid w:val="41C731DF"/>
    <w:multiLevelType w:val="hybridMultilevel"/>
    <w:tmpl w:val="FE967EDA"/>
    <w:lvl w:ilvl="0" w:tplc="057A821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D7C2E2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10CB88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AA4329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8282E1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B7C657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D38A63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AD0247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9E0951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2" w15:restartNumberingAfterBreak="0">
    <w:nsid w:val="424A5D98"/>
    <w:multiLevelType w:val="hybridMultilevel"/>
    <w:tmpl w:val="D89C76FA"/>
    <w:lvl w:ilvl="0" w:tplc="DB4A4D7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06E905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A04B7E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E66035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00E76B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BE6029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5DC039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77C43E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1F60A0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3" w15:restartNumberingAfterBreak="0">
    <w:nsid w:val="42BA0C92"/>
    <w:multiLevelType w:val="hybridMultilevel"/>
    <w:tmpl w:val="CD245800"/>
    <w:lvl w:ilvl="0" w:tplc="506E200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066FE3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B52B9F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33A56C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C6A975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BA47C6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060BCE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60DE98F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242A31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4" w15:restartNumberingAfterBreak="0">
    <w:nsid w:val="43C928E5"/>
    <w:multiLevelType w:val="hybridMultilevel"/>
    <w:tmpl w:val="4A82BE76"/>
    <w:lvl w:ilvl="0" w:tplc="475ACF74">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B9EC31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B9455F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F1C9E1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ECEDDB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8248ED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1D0A31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5B6ECE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E7EF52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5" w15:restartNumberingAfterBreak="0">
    <w:nsid w:val="43DB5D1B"/>
    <w:multiLevelType w:val="hybridMultilevel"/>
    <w:tmpl w:val="637884F4"/>
    <w:lvl w:ilvl="0" w:tplc="E8F46876">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32CE3C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6008D8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EFE8B2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E6086C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F36FFA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092420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1161C1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D0ED2F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6" w15:restartNumberingAfterBreak="0">
    <w:nsid w:val="442C0762"/>
    <w:multiLevelType w:val="hybridMultilevel"/>
    <w:tmpl w:val="F162FE40"/>
    <w:lvl w:ilvl="0" w:tplc="93828B8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028C6E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09AD00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9DCB40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E2220A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208A2B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7E27E7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37C7D5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FE2707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7" w15:restartNumberingAfterBreak="0">
    <w:nsid w:val="446A4BC5"/>
    <w:multiLevelType w:val="hybridMultilevel"/>
    <w:tmpl w:val="32E4B79C"/>
    <w:lvl w:ilvl="0" w:tplc="8C5E592E">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9B6E5EE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88A122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73C6F4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AEEB4B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02A174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03617B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CBCF1B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720FE6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8" w15:restartNumberingAfterBreak="0">
    <w:nsid w:val="44A35569"/>
    <w:multiLevelType w:val="hybridMultilevel"/>
    <w:tmpl w:val="AA5E8734"/>
    <w:lvl w:ilvl="0" w:tplc="77D4626C">
      <w:start w:val="1"/>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BAA74E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B02A3C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7C8FEA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788E83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9085D6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3CC6B3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0246D3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47E7C2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29" w15:restartNumberingAfterBreak="0">
    <w:nsid w:val="44F40187"/>
    <w:multiLevelType w:val="hybridMultilevel"/>
    <w:tmpl w:val="69FC7192"/>
    <w:lvl w:ilvl="0" w:tplc="7D6ABFC2">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4B47AC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A5447C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724261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AEC8C20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56AF5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D94CEC4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F8A378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946D45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0" w15:restartNumberingAfterBreak="0">
    <w:nsid w:val="45867A5F"/>
    <w:multiLevelType w:val="hybridMultilevel"/>
    <w:tmpl w:val="A4C49B8E"/>
    <w:lvl w:ilvl="0" w:tplc="4114221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AD2915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43825B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6541A7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7762587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D6BC873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0B61DB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3C6D33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00871E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1" w15:restartNumberingAfterBreak="0">
    <w:nsid w:val="4595318B"/>
    <w:multiLevelType w:val="hybridMultilevel"/>
    <w:tmpl w:val="A4B2E83C"/>
    <w:lvl w:ilvl="0" w:tplc="D488FC64">
      <w:start w:val="5"/>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C66A81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652A59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1244B5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A82FB9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F8E2C7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E3C083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F14C96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8BAC56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2" w15:restartNumberingAfterBreak="0">
    <w:nsid w:val="459818FE"/>
    <w:multiLevelType w:val="hybridMultilevel"/>
    <w:tmpl w:val="1C9C0550"/>
    <w:lvl w:ilvl="0" w:tplc="168A1D7C">
      <w:start w:val="1"/>
      <w:numFmt w:val="ideographDigital"/>
      <w:lvlText w:val="%1、"/>
      <w:lvlJc w:val="left"/>
      <w:pPr>
        <w:ind w:left="7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1" w:tplc="8CD67888">
      <w:start w:val="1"/>
      <w:numFmt w:val="lowerLetter"/>
      <w:lvlText w:val="%2"/>
      <w:lvlJc w:val="left"/>
      <w:pPr>
        <w:ind w:left="12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2" w:tplc="74A8BD3E">
      <w:start w:val="1"/>
      <w:numFmt w:val="lowerRoman"/>
      <w:lvlText w:val="%3"/>
      <w:lvlJc w:val="left"/>
      <w:pPr>
        <w:ind w:left="19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3" w:tplc="9BA0BCF6">
      <w:start w:val="1"/>
      <w:numFmt w:val="decimal"/>
      <w:lvlText w:val="%4"/>
      <w:lvlJc w:val="left"/>
      <w:pPr>
        <w:ind w:left="26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4" w:tplc="B5CC0466">
      <w:start w:val="1"/>
      <w:numFmt w:val="lowerLetter"/>
      <w:lvlText w:val="%5"/>
      <w:lvlJc w:val="left"/>
      <w:pPr>
        <w:ind w:left="339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5" w:tplc="3D72BD32">
      <w:start w:val="1"/>
      <w:numFmt w:val="lowerRoman"/>
      <w:lvlText w:val="%6"/>
      <w:lvlJc w:val="left"/>
      <w:pPr>
        <w:ind w:left="411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6" w:tplc="D9089CAE">
      <w:start w:val="1"/>
      <w:numFmt w:val="decimal"/>
      <w:lvlText w:val="%7"/>
      <w:lvlJc w:val="left"/>
      <w:pPr>
        <w:ind w:left="48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7" w:tplc="3006CA24">
      <w:start w:val="1"/>
      <w:numFmt w:val="lowerLetter"/>
      <w:lvlText w:val="%8"/>
      <w:lvlJc w:val="left"/>
      <w:pPr>
        <w:ind w:left="55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8" w:tplc="6602B340">
      <w:start w:val="1"/>
      <w:numFmt w:val="lowerRoman"/>
      <w:lvlText w:val="%9"/>
      <w:lvlJc w:val="left"/>
      <w:pPr>
        <w:ind w:left="62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abstractNum>
  <w:abstractNum w:abstractNumId="133" w15:restartNumberingAfterBreak="0">
    <w:nsid w:val="45BB4F0E"/>
    <w:multiLevelType w:val="hybridMultilevel"/>
    <w:tmpl w:val="207C7724"/>
    <w:lvl w:ilvl="0" w:tplc="01DC9C7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B7E262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7B47C2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B0A238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D927EA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26E302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438012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6A0A08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B18D7E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4" w15:restartNumberingAfterBreak="0">
    <w:nsid w:val="46986E99"/>
    <w:multiLevelType w:val="hybridMultilevel"/>
    <w:tmpl w:val="439639B6"/>
    <w:lvl w:ilvl="0" w:tplc="651EC0E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C6247A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262604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912003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9983EC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DE4BDB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060ABC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FC6122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5D6F74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5" w15:restartNumberingAfterBreak="0">
    <w:nsid w:val="47041F56"/>
    <w:multiLevelType w:val="hybridMultilevel"/>
    <w:tmpl w:val="AE661DFA"/>
    <w:lvl w:ilvl="0" w:tplc="78E6965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ABEDF8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CAE674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9608EA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A72242E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E861CE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F5266E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02C00A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91288B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6" w15:restartNumberingAfterBreak="0">
    <w:nsid w:val="47624082"/>
    <w:multiLevelType w:val="hybridMultilevel"/>
    <w:tmpl w:val="79204DFC"/>
    <w:lvl w:ilvl="0" w:tplc="2744E164">
      <w:start w:val="3"/>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486EFD1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8A479E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AAAC30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7F2C51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F607C5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B38865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200BA3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65E8E5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7" w15:restartNumberingAfterBreak="0">
    <w:nsid w:val="477345A2"/>
    <w:multiLevelType w:val="hybridMultilevel"/>
    <w:tmpl w:val="381AA670"/>
    <w:lvl w:ilvl="0" w:tplc="B31253A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7AC307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81082D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4D26AB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1FEFE4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C8079E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AE4676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9EC9C4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83A5CF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8" w15:restartNumberingAfterBreak="0">
    <w:nsid w:val="47F704E1"/>
    <w:multiLevelType w:val="hybridMultilevel"/>
    <w:tmpl w:val="95F2004A"/>
    <w:lvl w:ilvl="0" w:tplc="5056430E">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2DE146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E326FC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B32951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59E977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81C96F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2DC263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1343DA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50020E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39" w15:restartNumberingAfterBreak="0">
    <w:nsid w:val="483319D2"/>
    <w:multiLevelType w:val="hybridMultilevel"/>
    <w:tmpl w:val="91829066"/>
    <w:lvl w:ilvl="0" w:tplc="1FE29BB2">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D84A8D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6720D6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936B22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E1A494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FACA8B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DCECDC3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3985A4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42AE30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40" w15:restartNumberingAfterBreak="0">
    <w:nsid w:val="484B2338"/>
    <w:multiLevelType w:val="hybridMultilevel"/>
    <w:tmpl w:val="C7629490"/>
    <w:lvl w:ilvl="0" w:tplc="D9309380">
      <w:start w:val="2"/>
      <w:numFmt w:val="ideographDigital"/>
      <w:lvlText w:val="%1、"/>
      <w:lvlJc w:val="left"/>
      <w:pPr>
        <w:ind w:left="7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1" w:tplc="243EA33E">
      <w:start w:val="1"/>
      <w:numFmt w:val="lowerLetter"/>
      <w:lvlText w:val="%2"/>
      <w:lvlJc w:val="left"/>
      <w:pPr>
        <w:ind w:left="12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2" w:tplc="E8CEC038">
      <w:start w:val="1"/>
      <w:numFmt w:val="lowerRoman"/>
      <w:lvlText w:val="%3"/>
      <w:lvlJc w:val="left"/>
      <w:pPr>
        <w:ind w:left="19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3" w:tplc="CCAA1644">
      <w:start w:val="1"/>
      <w:numFmt w:val="decimal"/>
      <w:lvlText w:val="%4"/>
      <w:lvlJc w:val="left"/>
      <w:pPr>
        <w:ind w:left="26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4" w:tplc="A8E28200">
      <w:start w:val="1"/>
      <w:numFmt w:val="lowerLetter"/>
      <w:lvlText w:val="%5"/>
      <w:lvlJc w:val="left"/>
      <w:pPr>
        <w:ind w:left="339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5" w:tplc="A99C4696">
      <w:start w:val="1"/>
      <w:numFmt w:val="lowerRoman"/>
      <w:lvlText w:val="%6"/>
      <w:lvlJc w:val="left"/>
      <w:pPr>
        <w:ind w:left="411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6" w:tplc="3B9E9BAA">
      <w:start w:val="1"/>
      <w:numFmt w:val="decimal"/>
      <w:lvlText w:val="%7"/>
      <w:lvlJc w:val="left"/>
      <w:pPr>
        <w:ind w:left="48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7" w:tplc="56A67FE4">
      <w:start w:val="1"/>
      <w:numFmt w:val="lowerLetter"/>
      <w:lvlText w:val="%8"/>
      <w:lvlJc w:val="left"/>
      <w:pPr>
        <w:ind w:left="55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8" w:tplc="B3E4C946">
      <w:start w:val="1"/>
      <w:numFmt w:val="lowerRoman"/>
      <w:lvlText w:val="%9"/>
      <w:lvlJc w:val="left"/>
      <w:pPr>
        <w:ind w:left="62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abstractNum>
  <w:abstractNum w:abstractNumId="141" w15:restartNumberingAfterBreak="0">
    <w:nsid w:val="49F454ED"/>
    <w:multiLevelType w:val="hybridMultilevel"/>
    <w:tmpl w:val="8AA45E34"/>
    <w:lvl w:ilvl="0" w:tplc="4606DAC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2745FA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9B0CAA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32855A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73A05E0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D3D6416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7E2C23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6661B9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A58565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42" w15:restartNumberingAfterBreak="0">
    <w:nsid w:val="4B096737"/>
    <w:multiLevelType w:val="hybridMultilevel"/>
    <w:tmpl w:val="F2347B02"/>
    <w:lvl w:ilvl="0" w:tplc="88301654">
      <w:start w:val="1"/>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A08BBB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6E0132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2786DB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E945C1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12E295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F38EFD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E0CC35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6A4717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43" w15:restartNumberingAfterBreak="0">
    <w:nsid w:val="4B9F461E"/>
    <w:multiLevelType w:val="hybridMultilevel"/>
    <w:tmpl w:val="7AA810B0"/>
    <w:lvl w:ilvl="0" w:tplc="6BF65F0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49A986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932EB5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4CA09B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1F4CC0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08E0CB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C1C631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71EB0A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028CCB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44" w15:restartNumberingAfterBreak="0">
    <w:nsid w:val="4BC05AEB"/>
    <w:multiLevelType w:val="hybridMultilevel"/>
    <w:tmpl w:val="E92280C8"/>
    <w:lvl w:ilvl="0" w:tplc="DD88616A">
      <w:start w:val="2"/>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3DC637B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8DE90B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312036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82EC32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61CFB7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CA48FB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B95C87A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B06C81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45" w15:restartNumberingAfterBreak="0">
    <w:nsid w:val="4BD56893"/>
    <w:multiLevelType w:val="hybridMultilevel"/>
    <w:tmpl w:val="B7445A38"/>
    <w:lvl w:ilvl="0" w:tplc="6FFA46B4">
      <w:start w:val="2"/>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BB04031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A9ACF2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62EA86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FD6EB3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E38073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51EBE0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46966B2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BE842B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46" w15:restartNumberingAfterBreak="0">
    <w:nsid w:val="4CAF0F4B"/>
    <w:multiLevelType w:val="hybridMultilevel"/>
    <w:tmpl w:val="E1703998"/>
    <w:lvl w:ilvl="0" w:tplc="F5429A0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C08E03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73496C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BBAED1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B6CA9D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B7AEC4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D788A8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336C3E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58495A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47" w15:restartNumberingAfterBreak="0">
    <w:nsid w:val="4CC85DC2"/>
    <w:multiLevelType w:val="hybridMultilevel"/>
    <w:tmpl w:val="2BE41822"/>
    <w:lvl w:ilvl="0" w:tplc="4A9471B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4DADAA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3EA16F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8F66BA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E1C8F0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D22929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B12AD2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5EE759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798009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48" w15:restartNumberingAfterBreak="0">
    <w:nsid w:val="4CF10AED"/>
    <w:multiLevelType w:val="hybridMultilevel"/>
    <w:tmpl w:val="D1AAFF7A"/>
    <w:lvl w:ilvl="0" w:tplc="6EBE05C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AA0EF2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ED6C2B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5CE9D5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2A82D4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38E175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8DE678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116F8F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434344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49" w15:restartNumberingAfterBreak="0">
    <w:nsid w:val="4D1026A4"/>
    <w:multiLevelType w:val="hybridMultilevel"/>
    <w:tmpl w:val="5AF01576"/>
    <w:lvl w:ilvl="0" w:tplc="C16603A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57B2A57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1E6DF2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CF099A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5E231D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F90AB4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28040D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5EC187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69EFAD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0" w15:restartNumberingAfterBreak="0">
    <w:nsid w:val="4D2552A2"/>
    <w:multiLevelType w:val="hybridMultilevel"/>
    <w:tmpl w:val="CA98B972"/>
    <w:lvl w:ilvl="0" w:tplc="F65CD0F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198EF7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C486E1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F88611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696B80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F3ADBB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D102CF6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D56D77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2584EF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1" w15:restartNumberingAfterBreak="0">
    <w:nsid w:val="4E02722E"/>
    <w:multiLevelType w:val="hybridMultilevel"/>
    <w:tmpl w:val="59126E14"/>
    <w:lvl w:ilvl="0" w:tplc="8A0C891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5E18560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1E6204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E96816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B4026C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5B8D18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F7EA77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60B80DF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BE0CCB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2" w15:restartNumberingAfterBreak="0">
    <w:nsid w:val="4E0D03B0"/>
    <w:multiLevelType w:val="hybridMultilevel"/>
    <w:tmpl w:val="988A5626"/>
    <w:lvl w:ilvl="0" w:tplc="67A457A6">
      <w:start w:val="3"/>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ADF6383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CD81C0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15CC0B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816723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AAC5FC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9EA0FA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E548D0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78A20F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3" w15:restartNumberingAfterBreak="0">
    <w:nsid w:val="4E364335"/>
    <w:multiLevelType w:val="hybridMultilevel"/>
    <w:tmpl w:val="063EF4DA"/>
    <w:lvl w:ilvl="0" w:tplc="1910DC6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1684B4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86C68D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998507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F2A2F8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BF6E4E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0086A2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AA29C4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70E1AC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4" w15:restartNumberingAfterBreak="0">
    <w:nsid w:val="4EC52D43"/>
    <w:multiLevelType w:val="hybridMultilevel"/>
    <w:tmpl w:val="595471F6"/>
    <w:lvl w:ilvl="0" w:tplc="5D12CD8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214EDE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E626BA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090ACB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C9E7A8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D0A8C9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7FC2B2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D4E783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DB8819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5" w15:restartNumberingAfterBreak="0">
    <w:nsid w:val="4F5A7CF5"/>
    <w:multiLevelType w:val="hybridMultilevel"/>
    <w:tmpl w:val="35F42896"/>
    <w:lvl w:ilvl="0" w:tplc="557CEF8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FFCD25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EB41B4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1BEC8B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02C670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D472922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B50C2F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A2A33A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45C4B1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6" w15:restartNumberingAfterBreak="0">
    <w:nsid w:val="4F930578"/>
    <w:multiLevelType w:val="hybridMultilevel"/>
    <w:tmpl w:val="0A76C7F6"/>
    <w:lvl w:ilvl="0" w:tplc="D83AD78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0C84AC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F92F9C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2FA813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846E19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CF0012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3246DD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98641E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BCA662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7" w15:restartNumberingAfterBreak="0">
    <w:nsid w:val="4FA657EE"/>
    <w:multiLevelType w:val="hybridMultilevel"/>
    <w:tmpl w:val="014C0BB8"/>
    <w:lvl w:ilvl="0" w:tplc="E4D8D2E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8B2D8C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2D010E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C54663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390D70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D1927DF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E60F2E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F6E3C4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0DCBE7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8" w15:restartNumberingAfterBreak="0">
    <w:nsid w:val="504A6A84"/>
    <w:multiLevelType w:val="hybridMultilevel"/>
    <w:tmpl w:val="0C22C7FC"/>
    <w:lvl w:ilvl="0" w:tplc="87B497D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5FC571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794AA3D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3BC868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942480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E187B2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91AFA4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6824BC9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61036B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59" w15:restartNumberingAfterBreak="0">
    <w:nsid w:val="50743730"/>
    <w:multiLevelType w:val="hybridMultilevel"/>
    <w:tmpl w:val="BD92344A"/>
    <w:lvl w:ilvl="0" w:tplc="50BEDDE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3720D4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52830C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5CED48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51C80B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3B0DEF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EBCE31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884DBB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FFC25A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0" w15:restartNumberingAfterBreak="0">
    <w:nsid w:val="50895D6E"/>
    <w:multiLevelType w:val="hybridMultilevel"/>
    <w:tmpl w:val="401254C8"/>
    <w:lvl w:ilvl="0" w:tplc="0D68A76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8FEF7A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C8688A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908B22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1A0062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8884AB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070320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15A9D3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1A0A2D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1" w15:restartNumberingAfterBreak="0">
    <w:nsid w:val="50BC09D8"/>
    <w:multiLevelType w:val="hybridMultilevel"/>
    <w:tmpl w:val="B4A23AC4"/>
    <w:lvl w:ilvl="0" w:tplc="E3805F4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E9014D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1D2483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82CC38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F5A51B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F56439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320F58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94802F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562F19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2" w15:restartNumberingAfterBreak="0">
    <w:nsid w:val="50E64652"/>
    <w:multiLevelType w:val="hybridMultilevel"/>
    <w:tmpl w:val="0174009C"/>
    <w:lvl w:ilvl="0" w:tplc="C40A54D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83E90F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9B03F4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2B2ABE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86ED1F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B42F7A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C1EB89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AEE2AF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270C03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3" w15:restartNumberingAfterBreak="0">
    <w:nsid w:val="531876D2"/>
    <w:multiLevelType w:val="hybridMultilevel"/>
    <w:tmpl w:val="31389EF6"/>
    <w:lvl w:ilvl="0" w:tplc="B77476A4">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0EEA08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97A1FC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62D61D4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A16F25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E64871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B8EF64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31091E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8C60E6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4" w15:restartNumberingAfterBreak="0">
    <w:nsid w:val="53C8714D"/>
    <w:multiLevelType w:val="hybridMultilevel"/>
    <w:tmpl w:val="C998543E"/>
    <w:lvl w:ilvl="0" w:tplc="5D72540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A926BA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01A409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5326C3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7867ED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6041B4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69E28F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C66B7C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22235B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5" w15:restartNumberingAfterBreak="0">
    <w:nsid w:val="540E52FF"/>
    <w:multiLevelType w:val="hybridMultilevel"/>
    <w:tmpl w:val="972A8D64"/>
    <w:lvl w:ilvl="0" w:tplc="D18EAB6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CE4CA4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3064AC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1A4D86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73E6F6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580AA2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3C263C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C94D97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9D2592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6" w15:restartNumberingAfterBreak="0">
    <w:nsid w:val="541F7E03"/>
    <w:multiLevelType w:val="hybridMultilevel"/>
    <w:tmpl w:val="E69A1F48"/>
    <w:lvl w:ilvl="0" w:tplc="83967112">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3146DBB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6B218B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6988D8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0DA61E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524A62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3E44A9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B8E26B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3623CF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7" w15:restartNumberingAfterBreak="0">
    <w:nsid w:val="54C42529"/>
    <w:multiLevelType w:val="hybridMultilevel"/>
    <w:tmpl w:val="9C6EC820"/>
    <w:lvl w:ilvl="0" w:tplc="F40E6C4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A9CE84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0D48E6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486FB4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A42A51B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616906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05646C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2EA302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C384E3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8" w15:restartNumberingAfterBreak="0">
    <w:nsid w:val="54CC605D"/>
    <w:multiLevelType w:val="hybridMultilevel"/>
    <w:tmpl w:val="1556D75C"/>
    <w:lvl w:ilvl="0" w:tplc="6CEE7F5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D165C3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FE0D92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AB242E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F9E723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A8E7D2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670605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63E0E7C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0FA79C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69" w15:restartNumberingAfterBreak="0">
    <w:nsid w:val="557B0F06"/>
    <w:multiLevelType w:val="hybridMultilevel"/>
    <w:tmpl w:val="110E8C44"/>
    <w:lvl w:ilvl="0" w:tplc="B5260DF6">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6F16346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268C2E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E4E8BC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0B09A1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9C87FB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440225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1F65F6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7B0D6D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0" w15:restartNumberingAfterBreak="0">
    <w:nsid w:val="55DA528D"/>
    <w:multiLevelType w:val="hybridMultilevel"/>
    <w:tmpl w:val="73109682"/>
    <w:lvl w:ilvl="0" w:tplc="9454F988">
      <w:start w:val="3"/>
      <w:numFmt w:val="decimalEnclosedCircle"/>
      <w:lvlText w:val="%1"/>
      <w:lvlJc w:val="left"/>
      <w:pPr>
        <w:ind w:left="503"/>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8FB49720">
      <w:start w:val="1"/>
      <w:numFmt w:val="lowerLetter"/>
      <w:lvlText w:val="%2"/>
      <w:lvlJc w:val="left"/>
      <w:pPr>
        <w:ind w:left="123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AAEB0DC">
      <w:start w:val="1"/>
      <w:numFmt w:val="lowerRoman"/>
      <w:lvlText w:val="%3"/>
      <w:lvlJc w:val="left"/>
      <w:pPr>
        <w:ind w:left="19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09C3DF4">
      <w:start w:val="1"/>
      <w:numFmt w:val="decimal"/>
      <w:lvlText w:val="%4"/>
      <w:lvlJc w:val="left"/>
      <w:pPr>
        <w:ind w:left="267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1362E8A">
      <w:start w:val="1"/>
      <w:numFmt w:val="lowerLetter"/>
      <w:lvlText w:val="%5"/>
      <w:lvlJc w:val="left"/>
      <w:pPr>
        <w:ind w:left="339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CD83F3E">
      <w:start w:val="1"/>
      <w:numFmt w:val="lowerRoman"/>
      <w:lvlText w:val="%6"/>
      <w:lvlJc w:val="left"/>
      <w:pPr>
        <w:ind w:left="411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F98A7DE">
      <w:start w:val="1"/>
      <w:numFmt w:val="decimal"/>
      <w:lvlText w:val="%7"/>
      <w:lvlJc w:val="left"/>
      <w:pPr>
        <w:ind w:left="483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2B0FE9A">
      <w:start w:val="1"/>
      <w:numFmt w:val="lowerLetter"/>
      <w:lvlText w:val="%8"/>
      <w:lvlJc w:val="left"/>
      <w:pPr>
        <w:ind w:left="55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3204624">
      <w:start w:val="1"/>
      <w:numFmt w:val="lowerRoman"/>
      <w:lvlText w:val="%9"/>
      <w:lvlJc w:val="left"/>
      <w:pPr>
        <w:ind w:left="627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1" w15:restartNumberingAfterBreak="0">
    <w:nsid w:val="562C29D0"/>
    <w:multiLevelType w:val="hybridMultilevel"/>
    <w:tmpl w:val="23AE1B2E"/>
    <w:lvl w:ilvl="0" w:tplc="3D30E9DC">
      <w:start w:val="2"/>
      <w:numFmt w:val="decimal"/>
      <w:lvlText w:val="（%1）"/>
      <w:lvlJc w:val="left"/>
      <w:pPr>
        <w:ind w:left="750"/>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1" w:tplc="3C44858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170651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60E5D7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C9AC55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960EF3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63CFAA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6140B9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62A776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2" w15:restartNumberingAfterBreak="0">
    <w:nsid w:val="564D14B0"/>
    <w:multiLevelType w:val="hybridMultilevel"/>
    <w:tmpl w:val="B810B72A"/>
    <w:lvl w:ilvl="0" w:tplc="61FEB02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508905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B465E0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682C52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EE49B3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73CD7C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5ECBA6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830D63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10CB39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3" w15:restartNumberingAfterBreak="0">
    <w:nsid w:val="56D60B0C"/>
    <w:multiLevelType w:val="hybridMultilevel"/>
    <w:tmpl w:val="DBA6E772"/>
    <w:lvl w:ilvl="0" w:tplc="A4D6356C">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5186E3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3ECD81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29A929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E7A86F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050E45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E6C4D0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E0828D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7F68D6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4" w15:restartNumberingAfterBreak="0">
    <w:nsid w:val="56F3709E"/>
    <w:multiLevelType w:val="hybridMultilevel"/>
    <w:tmpl w:val="572495EE"/>
    <w:lvl w:ilvl="0" w:tplc="303E181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600A71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33ADAB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2BC16C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702E35C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1FEF4E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F50CCC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3328BA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79A1CF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5" w15:restartNumberingAfterBreak="0">
    <w:nsid w:val="57331030"/>
    <w:multiLevelType w:val="hybridMultilevel"/>
    <w:tmpl w:val="8B10511E"/>
    <w:lvl w:ilvl="0" w:tplc="4742371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302433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6806C4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EE8723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06C4FE4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96078F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2FE481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ADABF3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850B86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6" w15:restartNumberingAfterBreak="0">
    <w:nsid w:val="58686059"/>
    <w:multiLevelType w:val="hybridMultilevel"/>
    <w:tmpl w:val="E90E758A"/>
    <w:lvl w:ilvl="0" w:tplc="B5A4C43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8B4A425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1A2EEF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6F2491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0663E6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48227E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0C6F48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EC8FBA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7C0D18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7" w15:restartNumberingAfterBreak="0">
    <w:nsid w:val="599749AA"/>
    <w:multiLevelType w:val="hybridMultilevel"/>
    <w:tmpl w:val="158A8D66"/>
    <w:lvl w:ilvl="0" w:tplc="FC4E0552">
      <w:start w:val="2"/>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40D6DAB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B205AD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DD2D79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24E584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BF2373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E9A113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8A08DF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EB2270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8" w15:restartNumberingAfterBreak="0">
    <w:nsid w:val="5AC73DF5"/>
    <w:multiLevelType w:val="hybridMultilevel"/>
    <w:tmpl w:val="426EDD96"/>
    <w:lvl w:ilvl="0" w:tplc="7FE267BC">
      <w:start w:val="7"/>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E547C6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6F69B2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0283E3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4205AF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16412B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B60B98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EB4F5A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18CF51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79" w15:restartNumberingAfterBreak="0">
    <w:nsid w:val="5ADB5958"/>
    <w:multiLevelType w:val="hybridMultilevel"/>
    <w:tmpl w:val="79CAA9E0"/>
    <w:lvl w:ilvl="0" w:tplc="70B438F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05E0E6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8D815C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33EC9A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23E83D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75C44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B1A0D0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BB0345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62E640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0" w15:restartNumberingAfterBreak="0">
    <w:nsid w:val="5B4D68A7"/>
    <w:multiLevelType w:val="hybridMultilevel"/>
    <w:tmpl w:val="4C584010"/>
    <w:lvl w:ilvl="0" w:tplc="0928B8B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80B6301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1425E4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2A66FF1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084D68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0DC973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4B72C0C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5B8764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B6EE9D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1" w15:restartNumberingAfterBreak="0">
    <w:nsid w:val="5BAE76D1"/>
    <w:multiLevelType w:val="hybridMultilevel"/>
    <w:tmpl w:val="178EE646"/>
    <w:lvl w:ilvl="0" w:tplc="B63A3D50">
      <w:start w:val="2"/>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B66DDA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CF2E0E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A9459C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BAC027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D5CDDF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F22C2A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596996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D80042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2" w15:restartNumberingAfterBreak="0">
    <w:nsid w:val="5C882264"/>
    <w:multiLevelType w:val="hybridMultilevel"/>
    <w:tmpl w:val="05224DB6"/>
    <w:lvl w:ilvl="0" w:tplc="B3F4340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4FA28DB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75AB47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680249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2F28CD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288F31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C842F0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47C25D4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C1C716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3" w15:restartNumberingAfterBreak="0">
    <w:nsid w:val="5C9C0BA7"/>
    <w:multiLevelType w:val="hybridMultilevel"/>
    <w:tmpl w:val="5DBEB348"/>
    <w:lvl w:ilvl="0" w:tplc="5DA4C71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B74D79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66CD08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402517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AEACDE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2406D0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264053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CD8A8B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8104DE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4" w15:restartNumberingAfterBreak="0">
    <w:nsid w:val="5D0B2A89"/>
    <w:multiLevelType w:val="hybridMultilevel"/>
    <w:tmpl w:val="9DE27968"/>
    <w:lvl w:ilvl="0" w:tplc="0DB08D6E">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F882495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E361C6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8A2468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064CD2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6B4D67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DB22306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7E2885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54EB0E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5" w15:restartNumberingAfterBreak="0">
    <w:nsid w:val="5DC93912"/>
    <w:multiLevelType w:val="hybridMultilevel"/>
    <w:tmpl w:val="3CDA0972"/>
    <w:lvl w:ilvl="0" w:tplc="C7EC2BAE">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EB4610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86E017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1749FF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00CE31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B46D22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D20CAFC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C0E637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FA2AEB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6" w15:restartNumberingAfterBreak="0">
    <w:nsid w:val="5E7D1B23"/>
    <w:multiLevelType w:val="hybridMultilevel"/>
    <w:tmpl w:val="949A802E"/>
    <w:lvl w:ilvl="0" w:tplc="F1280CCE">
      <w:start w:val="2"/>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84A9F1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C96CA5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C5E41D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542AF2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ECEBA9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AE074A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69C8AB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F38E92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7" w15:restartNumberingAfterBreak="0">
    <w:nsid w:val="60056CA8"/>
    <w:multiLevelType w:val="hybridMultilevel"/>
    <w:tmpl w:val="7C2E9754"/>
    <w:lvl w:ilvl="0" w:tplc="DB8ACC3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7BE2B72">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604E37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E04161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269476A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FD4706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DA8A74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8F249E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084395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8" w15:restartNumberingAfterBreak="0">
    <w:nsid w:val="604F6F7B"/>
    <w:multiLevelType w:val="hybridMultilevel"/>
    <w:tmpl w:val="28F474D4"/>
    <w:lvl w:ilvl="0" w:tplc="8048BF88">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9A902C0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6B0E08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A00E59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4A2933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EA098D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D2E893A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43AF9E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94C9FB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89" w15:restartNumberingAfterBreak="0">
    <w:nsid w:val="61E420F2"/>
    <w:multiLevelType w:val="hybridMultilevel"/>
    <w:tmpl w:val="C622AE00"/>
    <w:lvl w:ilvl="0" w:tplc="E1C6E9CE">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B6E4D84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5A4ACF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B54F79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6F8283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39E731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058A7C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B844B36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418469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0" w15:restartNumberingAfterBreak="0">
    <w:nsid w:val="632A7BAE"/>
    <w:multiLevelType w:val="hybridMultilevel"/>
    <w:tmpl w:val="452ADF7C"/>
    <w:lvl w:ilvl="0" w:tplc="4A10A81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3F7CF0C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37F4F91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14C760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C0256C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0B847A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EB2284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E5C9FA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6747CA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1" w15:restartNumberingAfterBreak="0">
    <w:nsid w:val="632E2590"/>
    <w:multiLevelType w:val="hybridMultilevel"/>
    <w:tmpl w:val="7646FBA6"/>
    <w:lvl w:ilvl="0" w:tplc="B8C2A2E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9E621C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77CD31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A64E0B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BEAAA9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DEE32F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1646D8A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F6CC08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24A9F7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2" w15:restartNumberingAfterBreak="0">
    <w:nsid w:val="639D424F"/>
    <w:multiLevelType w:val="hybridMultilevel"/>
    <w:tmpl w:val="0D76E868"/>
    <w:lvl w:ilvl="0" w:tplc="6950B0F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EA6C71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F1AFF2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93682C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FEE461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46EDDB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9A4E04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B12C907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5E8A5BF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3" w15:restartNumberingAfterBreak="0">
    <w:nsid w:val="63E479E7"/>
    <w:multiLevelType w:val="hybridMultilevel"/>
    <w:tmpl w:val="C444E8D2"/>
    <w:lvl w:ilvl="0" w:tplc="7FD0BCD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ADCDA5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358827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2FE6DC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08CB78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884C9E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528AEBF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5A1C7EF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952CA8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4" w15:restartNumberingAfterBreak="0">
    <w:nsid w:val="6757368E"/>
    <w:multiLevelType w:val="hybridMultilevel"/>
    <w:tmpl w:val="4502C3FC"/>
    <w:lvl w:ilvl="0" w:tplc="0C1C103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F148CF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E76851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222F6D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BFEBB2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972F14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AE2C75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87EA75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8AEE59C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5" w15:restartNumberingAfterBreak="0">
    <w:nsid w:val="67F87567"/>
    <w:multiLevelType w:val="hybridMultilevel"/>
    <w:tmpl w:val="9DC63294"/>
    <w:lvl w:ilvl="0" w:tplc="D4D6B380">
      <w:start w:val="2"/>
      <w:numFmt w:val="ideographDigital"/>
      <w:lvlText w:val="%1、"/>
      <w:lvlJc w:val="left"/>
      <w:pPr>
        <w:ind w:left="7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1" w:tplc="B59819CC">
      <w:start w:val="1"/>
      <w:numFmt w:val="lowerLetter"/>
      <w:lvlText w:val="%2"/>
      <w:lvlJc w:val="left"/>
      <w:pPr>
        <w:ind w:left="115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2" w:tplc="2C1A4A1A">
      <w:start w:val="1"/>
      <w:numFmt w:val="lowerRoman"/>
      <w:lvlText w:val="%3"/>
      <w:lvlJc w:val="left"/>
      <w:pPr>
        <w:ind w:left="187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3" w:tplc="23E46B22">
      <w:start w:val="1"/>
      <w:numFmt w:val="decimal"/>
      <w:lvlText w:val="%4"/>
      <w:lvlJc w:val="left"/>
      <w:pPr>
        <w:ind w:left="259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4" w:tplc="4E86EEEE">
      <w:start w:val="1"/>
      <w:numFmt w:val="lowerLetter"/>
      <w:lvlText w:val="%5"/>
      <w:lvlJc w:val="left"/>
      <w:pPr>
        <w:ind w:left="331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5" w:tplc="BD7CBA72">
      <w:start w:val="1"/>
      <w:numFmt w:val="lowerRoman"/>
      <w:lvlText w:val="%6"/>
      <w:lvlJc w:val="left"/>
      <w:pPr>
        <w:ind w:left="40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6" w:tplc="354ABE80">
      <w:start w:val="1"/>
      <w:numFmt w:val="decimal"/>
      <w:lvlText w:val="%7"/>
      <w:lvlJc w:val="left"/>
      <w:pPr>
        <w:ind w:left="475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7" w:tplc="BE24184A">
      <w:start w:val="1"/>
      <w:numFmt w:val="lowerLetter"/>
      <w:lvlText w:val="%8"/>
      <w:lvlJc w:val="left"/>
      <w:pPr>
        <w:ind w:left="547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8" w:tplc="3DCAE2A6">
      <w:start w:val="1"/>
      <w:numFmt w:val="lowerRoman"/>
      <w:lvlText w:val="%9"/>
      <w:lvlJc w:val="left"/>
      <w:pPr>
        <w:ind w:left="619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abstractNum>
  <w:abstractNum w:abstractNumId="196" w15:restartNumberingAfterBreak="0">
    <w:nsid w:val="67FE3A4B"/>
    <w:multiLevelType w:val="hybridMultilevel"/>
    <w:tmpl w:val="0F101ED8"/>
    <w:lvl w:ilvl="0" w:tplc="C008922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E5569C2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24AE95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CC2BF9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BF2444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4B88F7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6CC2CF4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15C096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338462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7" w15:restartNumberingAfterBreak="0">
    <w:nsid w:val="6811210D"/>
    <w:multiLevelType w:val="hybridMultilevel"/>
    <w:tmpl w:val="494AF89C"/>
    <w:lvl w:ilvl="0" w:tplc="3340AF6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5450FA4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EB8F8D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0163A7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69060D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1F6AAF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72857D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8B30494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A18B62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8" w15:restartNumberingAfterBreak="0">
    <w:nsid w:val="68D2190D"/>
    <w:multiLevelType w:val="hybridMultilevel"/>
    <w:tmpl w:val="66844D0C"/>
    <w:lvl w:ilvl="0" w:tplc="147068D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C9A9BD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FD06971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01ACDF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C90DEF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9805E7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0DA1D1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8D4499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3669FC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199" w15:restartNumberingAfterBreak="0">
    <w:nsid w:val="69A81766"/>
    <w:multiLevelType w:val="hybridMultilevel"/>
    <w:tmpl w:val="CB96F8E8"/>
    <w:lvl w:ilvl="0" w:tplc="60589D8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84614A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B4DE23B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7090A97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032894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A7526B9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B2D6329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2F8C7B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5BC20C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0" w15:restartNumberingAfterBreak="0">
    <w:nsid w:val="69F3638C"/>
    <w:multiLevelType w:val="hybridMultilevel"/>
    <w:tmpl w:val="7F1CE7B2"/>
    <w:lvl w:ilvl="0" w:tplc="5DF283D4">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B4CEEA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37697F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B1CEEE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52E72C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AB0EB6E">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85814A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F8254CE">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D4E924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1" w15:restartNumberingAfterBreak="0">
    <w:nsid w:val="6B4A317B"/>
    <w:multiLevelType w:val="hybridMultilevel"/>
    <w:tmpl w:val="FAF8A56C"/>
    <w:lvl w:ilvl="0" w:tplc="87FC4AF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5B9024D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0D870A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C4FEE44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FE546DE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2BE854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D582730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CA0ABF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A04C1B7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2" w15:restartNumberingAfterBreak="0">
    <w:nsid w:val="6BDE032E"/>
    <w:multiLevelType w:val="hybridMultilevel"/>
    <w:tmpl w:val="740EAB06"/>
    <w:lvl w:ilvl="0" w:tplc="8D72C12E">
      <w:start w:val="2"/>
      <w:numFmt w:val="ideographDigital"/>
      <w:lvlText w:val="%1、"/>
      <w:lvlJc w:val="left"/>
      <w:pPr>
        <w:ind w:left="7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1" w:tplc="9DDEF402">
      <w:start w:val="1"/>
      <w:numFmt w:val="lowerLetter"/>
      <w:lvlText w:val="%2"/>
      <w:lvlJc w:val="left"/>
      <w:pPr>
        <w:ind w:left="12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2" w:tplc="9CA29348">
      <w:start w:val="1"/>
      <w:numFmt w:val="lowerRoman"/>
      <w:lvlText w:val="%3"/>
      <w:lvlJc w:val="left"/>
      <w:pPr>
        <w:ind w:left="19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3" w:tplc="A5960E1A">
      <w:start w:val="1"/>
      <w:numFmt w:val="decimal"/>
      <w:lvlText w:val="%4"/>
      <w:lvlJc w:val="left"/>
      <w:pPr>
        <w:ind w:left="26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4" w:tplc="6F6601EA">
      <w:start w:val="1"/>
      <w:numFmt w:val="lowerLetter"/>
      <w:lvlText w:val="%5"/>
      <w:lvlJc w:val="left"/>
      <w:pPr>
        <w:ind w:left="339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5" w:tplc="B41C0550">
      <w:start w:val="1"/>
      <w:numFmt w:val="lowerRoman"/>
      <w:lvlText w:val="%6"/>
      <w:lvlJc w:val="left"/>
      <w:pPr>
        <w:ind w:left="411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6" w:tplc="3372ED88">
      <w:start w:val="1"/>
      <w:numFmt w:val="decimal"/>
      <w:lvlText w:val="%7"/>
      <w:lvlJc w:val="left"/>
      <w:pPr>
        <w:ind w:left="483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7" w:tplc="FFA05DC8">
      <w:start w:val="1"/>
      <w:numFmt w:val="lowerLetter"/>
      <w:lvlText w:val="%8"/>
      <w:lvlJc w:val="left"/>
      <w:pPr>
        <w:ind w:left="555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8" w:tplc="1B969516">
      <w:start w:val="1"/>
      <w:numFmt w:val="lowerRoman"/>
      <w:lvlText w:val="%9"/>
      <w:lvlJc w:val="left"/>
      <w:pPr>
        <w:ind w:left="6270"/>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abstractNum>
  <w:abstractNum w:abstractNumId="203" w15:restartNumberingAfterBreak="0">
    <w:nsid w:val="6D396DD1"/>
    <w:multiLevelType w:val="hybridMultilevel"/>
    <w:tmpl w:val="8CE6E1A2"/>
    <w:lvl w:ilvl="0" w:tplc="8CE814C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66E667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F4A086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40DCC24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706ACD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EA124FB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5E0458E">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08E94F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0D0921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4" w15:restartNumberingAfterBreak="0">
    <w:nsid w:val="6D3A21C5"/>
    <w:multiLevelType w:val="hybridMultilevel"/>
    <w:tmpl w:val="5B10FED2"/>
    <w:lvl w:ilvl="0" w:tplc="6906883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6010C6F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A1424B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C783B3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E628FC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2158795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BD4E46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A594994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DF847B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5" w15:restartNumberingAfterBreak="0">
    <w:nsid w:val="700249C5"/>
    <w:multiLevelType w:val="hybridMultilevel"/>
    <w:tmpl w:val="B666000C"/>
    <w:lvl w:ilvl="0" w:tplc="21F4E0F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1288A5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294F0F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BF64BE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AF2539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4EA6A42">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F36C403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63447E0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7EA74E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6" w15:restartNumberingAfterBreak="0">
    <w:nsid w:val="72FD25CB"/>
    <w:multiLevelType w:val="hybridMultilevel"/>
    <w:tmpl w:val="4E2ECF42"/>
    <w:lvl w:ilvl="0" w:tplc="9EA826C0">
      <w:start w:val="2"/>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lang w:val="en-US"/>
      </w:rPr>
    </w:lvl>
    <w:lvl w:ilvl="1" w:tplc="A85C3B0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954E406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61C2D9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7AC0B2C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BA586D6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6A4014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299C99E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C2CEE2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7" w15:restartNumberingAfterBreak="0">
    <w:nsid w:val="73461CD5"/>
    <w:multiLevelType w:val="hybridMultilevel"/>
    <w:tmpl w:val="BDA87FCE"/>
    <w:lvl w:ilvl="0" w:tplc="78FCECC6">
      <w:start w:val="1"/>
      <w:numFmt w:val="decimal"/>
      <w:lvlText w:val="（%1）"/>
      <w:lvlJc w:val="left"/>
      <w:pPr>
        <w:ind w:left="9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83CBB1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5F72265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A08E92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7C92872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62A6F5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2D1E4F4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9FAB0E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874ECC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8" w15:restartNumberingAfterBreak="0">
    <w:nsid w:val="73585118"/>
    <w:multiLevelType w:val="hybridMultilevel"/>
    <w:tmpl w:val="A7365CD2"/>
    <w:lvl w:ilvl="0" w:tplc="54887B8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0CED138">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4B0B99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A966A9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4F22E5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4A4E62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C9A838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45A213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73220F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09" w15:restartNumberingAfterBreak="0">
    <w:nsid w:val="737776E5"/>
    <w:multiLevelType w:val="hybridMultilevel"/>
    <w:tmpl w:val="14BCBB08"/>
    <w:lvl w:ilvl="0" w:tplc="DB2CC17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AE26631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696E1A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D24EA9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42CE453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6DD0494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FD06920">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D104DD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4A4A8BD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0" w15:restartNumberingAfterBreak="0">
    <w:nsid w:val="74ED7A17"/>
    <w:multiLevelType w:val="hybridMultilevel"/>
    <w:tmpl w:val="406CEE10"/>
    <w:lvl w:ilvl="0" w:tplc="6F1ACC9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550FBE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86A0A5C">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A566BA6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5167F26">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DBEEAC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91EC8D92">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AF0C62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39F8415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1" w15:restartNumberingAfterBreak="0">
    <w:nsid w:val="75080F76"/>
    <w:multiLevelType w:val="hybridMultilevel"/>
    <w:tmpl w:val="9FFC146E"/>
    <w:lvl w:ilvl="0" w:tplc="378097C8">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7618067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09CB13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B5B44AE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96BC18D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8384F99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D620356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0CF6918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24CC0B2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2" w15:restartNumberingAfterBreak="0">
    <w:nsid w:val="7593623D"/>
    <w:multiLevelType w:val="hybridMultilevel"/>
    <w:tmpl w:val="A08C9A62"/>
    <w:lvl w:ilvl="0" w:tplc="1E3AFCEA">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B914EBE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CE42130">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0E4180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7C88F76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1226865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8C4476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39C71C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7AC5EE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3" w15:restartNumberingAfterBreak="0">
    <w:nsid w:val="77DD22E6"/>
    <w:multiLevelType w:val="hybridMultilevel"/>
    <w:tmpl w:val="097AFFE8"/>
    <w:lvl w:ilvl="0" w:tplc="EE2A7EC0">
      <w:start w:val="7"/>
      <w:numFmt w:val="ideographDigital"/>
      <w:lvlText w:val="%1、"/>
      <w:lvlJc w:val="left"/>
      <w:pPr>
        <w:ind w:left="7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1" w:tplc="EA30D94C">
      <w:start w:val="1"/>
      <w:numFmt w:val="lowerLetter"/>
      <w:lvlText w:val="%2"/>
      <w:lvlJc w:val="left"/>
      <w:pPr>
        <w:ind w:left="115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2" w:tplc="E47603D8">
      <w:start w:val="1"/>
      <w:numFmt w:val="lowerRoman"/>
      <w:lvlText w:val="%3"/>
      <w:lvlJc w:val="left"/>
      <w:pPr>
        <w:ind w:left="187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3" w:tplc="BD028E26">
      <w:start w:val="1"/>
      <w:numFmt w:val="decimal"/>
      <w:lvlText w:val="%4"/>
      <w:lvlJc w:val="left"/>
      <w:pPr>
        <w:ind w:left="259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4" w:tplc="EF66CEB4">
      <w:start w:val="1"/>
      <w:numFmt w:val="lowerLetter"/>
      <w:lvlText w:val="%5"/>
      <w:lvlJc w:val="left"/>
      <w:pPr>
        <w:ind w:left="331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5" w:tplc="5DE0CE6C">
      <w:start w:val="1"/>
      <w:numFmt w:val="lowerRoman"/>
      <w:lvlText w:val="%6"/>
      <w:lvlJc w:val="left"/>
      <w:pPr>
        <w:ind w:left="403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6" w:tplc="B1083660">
      <w:start w:val="1"/>
      <w:numFmt w:val="decimal"/>
      <w:lvlText w:val="%7"/>
      <w:lvlJc w:val="left"/>
      <w:pPr>
        <w:ind w:left="475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7" w:tplc="789ED62E">
      <w:start w:val="1"/>
      <w:numFmt w:val="lowerLetter"/>
      <w:lvlText w:val="%8"/>
      <w:lvlJc w:val="left"/>
      <w:pPr>
        <w:ind w:left="547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lvl w:ilvl="8" w:tplc="5FDA9034">
      <w:start w:val="1"/>
      <w:numFmt w:val="lowerRoman"/>
      <w:lvlText w:val="%9"/>
      <w:lvlJc w:val="left"/>
      <w:pPr>
        <w:ind w:left="6195"/>
      </w:pPr>
      <w:rPr>
        <w:rFonts w:ascii="微软雅黑" w:eastAsia="微软雅黑" w:hAnsi="微软雅黑" w:cs="微软雅黑"/>
        <w:b w:val="0"/>
        <w:i w:val="0"/>
        <w:strike w:val="0"/>
        <w:dstrike w:val="0"/>
        <w:color w:val="007874"/>
        <w:sz w:val="30"/>
        <w:szCs w:val="30"/>
        <w:u w:val="none" w:color="000000"/>
        <w:bdr w:val="none" w:sz="0" w:space="0" w:color="auto"/>
        <w:shd w:val="clear" w:color="auto" w:fill="auto"/>
        <w:vertAlign w:val="baseline"/>
      </w:rPr>
    </w:lvl>
  </w:abstractNum>
  <w:abstractNum w:abstractNumId="214" w15:restartNumberingAfterBreak="0">
    <w:nsid w:val="78622A0E"/>
    <w:multiLevelType w:val="hybridMultilevel"/>
    <w:tmpl w:val="3A36B748"/>
    <w:lvl w:ilvl="0" w:tplc="E3E098EA">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BA92E4E6">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DF1A916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90D4BCD6">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75EEF7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F9BAF4D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0BCA30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B3FEC01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18224154">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5" w15:restartNumberingAfterBreak="0">
    <w:nsid w:val="790A5990"/>
    <w:multiLevelType w:val="hybridMultilevel"/>
    <w:tmpl w:val="709CA8B8"/>
    <w:lvl w:ilvl="0" w:tplc="2550E08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6FD6C30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E09EC83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B5E3104">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D3CB09E">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349EFD1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8DEAA5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B05A0FEA">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F53EE5D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6" w15:restartNumberingAfterBreak="0">
    <w:nsid w:val="790B6AD9"/>
    <w:multiLevelType w:val="hybridMultilevel"/>
    <w:tmpl w:val="B8BA66BA"/>
    <w:lvl w:ilvl="0" w:tplc="717643B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DFC40AB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1BCC0E6">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BBAE890">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588C456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37E0EE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83F8389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86CFA7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08A0644C">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7" w15:restartNumberingAfterBreak="0">
    <w:nsid w:val="79BD0C84"/>
    <w:multiLevelType w:val="hybridMultilevel"/>
    <w:tmpl w:val="C9BEFBAE"/>
    <w:lvl w:ilvl="0" w:tplc="FB128370">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056095A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4314E4C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824632F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3548970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664288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BCA7FF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FEDCE1E4">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7CC878A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8" w15:restartNumberingAfterBreak="0">
    <w:nsid w:val="79C726FA"/>
    <w:multiLevelType w:val="hybridMultilevel"/>
    <w:tmpl w:val="1E063C2A"/>
    <w:lvl w:ilvl="0" w:tplc="73A87514">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1DC4532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05668F02">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7C2BD18">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BE5C436A">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2CE875C">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3CC4842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11D801A8">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DEC60B2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19" w15:restartNumberingAfterBreak="0">
    <w:nsid w:val="79C95808"/>
    <w:multiLevelType w:val="hybridMultilevel"/>
    <w:tmpl w:val="D6B8DEA8"/>
    <w:lvl w:ilvl="0" w:tplc="8E3296A6">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D5E4D70">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19BA54C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3E243CF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690A1D78">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8FC26A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9823A2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7D129A0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B341486">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20" w15:restartNumberingAfterBreak="0">
    <w:nsid w:val="7B2F1B9C"/>
    <w:multiLevelType w:val="hybridMultilevel"/>
    <w:tmpl w:val="F034B452"/>
    <w:lvl w:ilvl="0" w:tplc="45646EAE">
      <w:start w:val="2"/>
      <w:numFmt w:val="decimal"/>
      <w:lvlText w:val="（%1）"/>
      <w:lvlJc w:val="left"/>
      <w:pPr>
        <w:ind w:left="1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9CC6DCAE">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A94654B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F1B4370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DE8F93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74EAB31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E3B664B6">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8F0CFF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B51217D8">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21" w15:restartNumberingAfterBreak="0">
    <w:nsid w:val="7B77637D"/>
    <w:multiLevelType w:val="hybridMultilevel"/>
    <w:tmpl w:val="17BCE002"/>
    <w:lvl w:ilvl="0" w:tplc="35EAD1B6">
      <w:start w:val="10"/>
      <w:numFmt w:val="decimal"/>
      <w:lvlText w:val="%1"/>
      <w:lvlJc w:val="left"/>
      <w:pPr>
        <w:ind w:left="750"/>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1" w:tplc="DC124222">
      <w:start w:val="1"/>
      <w:numFmt w:val="lowerLetter"/>
      <w:lvlText w:val="%2"/>
      <w:lvlJc w:val="left"/>
      <w:pPr>
        <w:ind w:left="1155"/>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2" w:tplc="8ED873DA">
      <w:start w:val="1"/>
      <w:numFmt w:val="lowerRoman"/>
      <w:lvlText w:val="%3"/>
      <w:lvlJc w:val="left"/>
      <w:pPr>
        <w:ind w:left="1875"/>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3" w:tplc="F4BC9AA0">
      <w:start w:val="1"/>
      <w:numFmt w:val="decimal"/>
      <w:lvlText w:val="%4"/>
      <w:lvlJc w:val="left"/>
      <w:pPr>
        <w:ind w:left="2595"/>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4" w:tplc="79B2218A">
      <w:start w:val="1"/>
      <w:numFmt w:val="lowerLetter"/>
      <w:lvlText w:val="%5"/>
      <w:lvlJc w:val="left"/>
      <w:pPr>
        <w:ind w:left="3315"/>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5" w:tplc="F1504A6E">
      <w:start w:val="1"/>
      <w:numFmt w:val="lowerRoman"/>
      <w:lvlText w:val="%6"/>
      <w:lvlJc w:val="left"/>
      <w:pPr>
        <w:ind w:left="4035"/>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6" w:tplc="C63CA3DA">
      <w:start w:val="1"/>
      <w:numFmt w:val="decimal"/>
      <w:lvlText w:val="%7"/>
      <w:lvlJc w:val="left"/>
      <w:pPr>
        <w:ind w:left="4755"/>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7" w:tplc="7FAC55C4">
      <w:start w:val="1"/>
      <w:numFmt w:val="lowerLetter"/>
      <w:lvlText w:val="%8"/>
      <w:lvlJc w:val="left"/>
      <w:pPr>
        <w:ind w:left="5475"/>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lvl w:ilvl="8" w:tplc="B1AED968">
      <w:start w:val="1"/>
      <w:numFmt w:val="lowerRoman"/>
      <w:lvlText w:val="%9"/>
      <w:lvlJc w:val="left"/>
      <w:pPr>
        <w:ind w:left="6195"/>
      </w:pPr>
      <w:rPr>
        <w:rFonts w:ascii="Times New Roman" w:eastAsia="Times New Roman" w:hAnsi="Times New Roman" w:cs="Times New Roman"/>
        <w:b w:val="0"/>
        <w:i w:val="0"/>
        <w:strike w:val="0"/>
        <w:dstrike w:val="0"/>
        <w:color w:val="FFFFFF"/>
        <w:sz w:val="30"/>
        <w:szCs w:val="30"/>
        <w:u w:val="none" w:color="000000"/>
        <w:bdr w:val="none" w:sz="0" w:space="0" w:color="auto"/>
        <w:shd w:val="clear" w:color="auto" w:fill="auto"/>
        <w:vertAlign w:val="baseline"/>
      </w:rPr>
    </w:lvl>
  </w:abstractNum>
  <w:abstractNum w:abstractNumId="222" w15:restartNumberingAfterBreak="0">
    <w:nsid w:val="7CAC290A"/>
    <w:multiLevelType w:val="hybridMultilevel"/>
    <w:tmpl w:val="26340114"/>
    <w:lvl w:ilvl="0" w:tplc="973A23CA">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86B2F68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C4405958">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1A92DBE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D3F4CC4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9B7A2C96">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B923B2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94D09DF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C2BC298A">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23" w15:restartNumberingAfterBreak="0">
    <w:nsid w:val="7D9167DA"/>
    <w:multiLevelType w:val="hybridMultilevel"/>
    <w:tmpl w:val="D8FE21A4"/>
    <w:lvl w:ilvl="0" w:tplc="1214E93C">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2C88CCDA">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082D0A4">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D82EF69E">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C21C25C4">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53C88F04">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0F989B4A">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D41602E0">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9922554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24" w15:restartNumberingAfterBreak="0">
    <w:nsid w:val="7DD06F50"/>
    <w:multiLevelType w:val="hybridMultilevel"/>
    <w:tmpl w:val="422AD1FE"/>
    <w:lvl w:ilvl="0" w:tplc="AB462732">
      <w:start w:val="1"/>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F126C93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887EB3FA">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ED7E7FE2">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A86E162C">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011270B0">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7B4C7354">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E724F3D6">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774E6EE">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25" w15:restartNumberingAfterBreak="0">
    <w:nsid w:val="7E1E10C2"/>
    <w:multiLevelType w:val="hybridMultilevel"/>
    <w:tmpl w:val="15A0F40C"/>
    <w:lvl w:ilvl="0" w:tplc="F0D47BF4">
      <w:start w:val="2"/>
      <w:numFmt w:val="decimal"/>
      <w:lvlText w:val="（%1）"/>
      <w:lvlJc w:val="left"/>
      <w:pPr>
        <w:ind w:left="75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1" w:tplc="C5EC92FC">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63288DE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5B72A9BC">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150E0EC0">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4DD44448">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CE9A7CA8">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CCFA1022">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600E6DB0">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abstractNum w:abstractNumId="226" w15:restartNumberingAfterBreak="0">
    <w:nsid w:val="7F83275C"/>
    <w:multiLevelType w:val="hybridMultilevel"/>
    <w:tmpl w:val="248A4944"/>
    <w:lvl w:ilvl="0" w:tplc="3C088DF8">
      <w:start w:val="1"/>
      <w:numFmt w:val="decimal"/>
      <w:lvlText w:val="（%1）"/>
      <w:lvlJc w:val="left"/>
      <w:pPr>
        <w:ind w:left="750"/>
      </w:pPr>
      <w:rPr>
        <w:rFonts w:ascii="宋体" w:eastAsia="宋体" w:hAnsi="宋体" w:cs="微软雅黑"/>
        <w:b w:val="0"/>
        <w:i w:val="0"/>
        <w:strike w:val="0"/>
        <w:dstrike w:val="0"/>
        <w:color w:val="333333"/>
        <w:sz w:val="21"/>
        <w:szCs w:val="21"/>
        <w:u w:val="none" w:color="000000"/>
        <w:bdr w:val="none" w:sz="0" w:space="0" w:color="auto"/>
        <w:shd w:val="clear" w:color="auto" w:fill="auto"/>
        <w:vertAlign w:val="baseline"/>
      </w:rPr>
    </w:lvl>
    <w:lvl w:ilvl="1" w:tplc="9C5A9694">
      <w:start w:val="1"/>
      <w:numFmt w:val="lowerLetter"/>
      <w:lvlText w:val="%2"/>
      <w:lvlJc w:val="left"/>
      <w:pPr>
        <w:ind w:left="10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2" w:tplc="2F64598E">
      <w:start w:val="1"/>
      <w:numFmt w:val="lowerRoman"/>
      <w:lvlText w:val="%3"/>
      <w:lvlJc w:val="left"/>
      <w:pPr>
        <w:ind w:left="18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3" w:tplc="0AF6FD0A">
      <w:start w:val="1"/>
      <w:numFmt w:val="decimal"/>
      <w:lvlText w:val="%4"/>
      <w:lvlJc w:val="left"/>
      <w:pPr>
        <w:ind w:left="25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4" w:tplc="EE04B792">
      <w:start w:val="1"/>
      <w:numFmt w:val="lowerLetter"/>
      <w:lvlText w:val="%5"/>
      <w:lvlJc w:val="left"/>
      <w:pPr>
        <w:ind w:left="324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5" w:tplc="CD72192A">
      <w:start w:val="1"/>
      <w:numFmt w:val="lowerRoman"/>
      <w:lvlText w:val="%6"/>
      <w:lvlJc w:val="left"/>
      <w:pPr>
        <w:ind w:left="396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6" w:tplc="A40611CC">
      <w:start w:val="1"/>
      <w:numFmt w:val="decimal"/>
      <w:lvlText w:val="%7"/>
      <w:lvlJc w:val="left"/>
      <w:pPr>
        <w:ind w:left="468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7" w:tplc="3A82144C">
      <w:start w:val="1"/>
      <w:numFmt w:val="lowerLetter"/>
      <w:lvlText w:val="%8"/>
      <w:lvlJc w:val="left"/>
      <w:pPr>
        <w:ind w:left="540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lvl w:ilvl="8" w:tplc="EE0AAAB2">
      <w:start w:val="1"/>
      <w:numFmt w:val="lowerRoman"/>
      <w:lvlText w:val="%9"/>
      <w:lvlJc w:val="left"/>
      <w:pPr>
        <w:ind w:left="6120"/>
      </w:pPr>
      <w:rPr>
        <w:rFonts w:ascii="微软雅黑" w:eastAsia="微软雅黑" w:hAnsi="微软雅黑" w:cs="微软雅黑"/>
        <w:b w:val="0"/>
        <w:i w:val="0"/>
        <w:strike w:val="0"/>
        <w:dstrike w:val="0"/>
        <w:color w:val="333333"/>
        <w:sz w:val="30"/>
        <w:szCs w:val="30"/>
        <w:u w:val="none" w:color="000000"/>
        <w:bdr w:val="none" w:sz="0" w:space="0" w:color="auto"/>
        <w:shd w:val="clear" w:color="auto" w:fill="auto"/>
        <w:vertAlign w:val="baseline"/>
      </w:rPr>
    </w:lvl>
  </w:abstractNum>
  <w:num w:numId="1" w16cid:durableId="242185620">
    <w:abstractNumId w:val="148"/>
  </w:num>
  <w:num w:numId="2" w16cid:durableId="28382777">
    <w:abstractNumId w:val="183"/>
  </w:num>
  <w:num w:numId="3" w16cid:durableId="1212158526">
    <w:abstractNumId w:val="34"/>
  </w:num>
  <w:num w:numId="4" w16cid:durableId="646394236">
    <w:abstractNumId w:val="94"/>
  </w:num>
  <w:num w:numId="5" w16cid:durableId="1888567101">
    <w:abstractNumId w:val="103"/>
  </w:num>
  <w:num w:numId="6" w16cid:durableId="1938245992">
    <w:abstractNumId w:val="40"/>
  </w:num>
  <w:num w:numId="7" w16cid:durableId="383725629">
    <w:abstractNumId w:val="51"/>
  </w:num>
  <w:num w:numId="8" w16cid:durableId="891967751">
    <w:abstractNumId w:val="36"/>
  </w:num>
  <w:num w:numId="9" w16cid:durableId="1407801294">
    <w:abstractNumId w:val="171"/>
  </w:num>
  <w:num w:numId="10" w16cid:durableId="1577787724">
    <w:abstractNumId w:val="131"/>
  </w:num>
  <w:num w:numId="11" w16cid:durableId="2096784323">
    <w:abstractNumId w:val="178"/>
  </w:num>
  <w:num w:numId="12" w16cid:durableId="174921307">
    <w:abstractNumId w:val="127"/>
  </w:num>
  <w:num w:numId="13" w16cid:durableId="1000235122">
    <w:abstractNumId w:val="74"/>
  </w:num>
  <w:num w:numId="14" w16cid:durableId="422724188">
    <w:abstractNumId w:val="145"/>
  </w:num>
  <w:num w:numId="15" w16cid:durableId="632487965">
    <w:abstractNumId w:val="142"/>
  </w:num>
  <w:num w:numId="16" w16cid:durableId="481656491">
    <w:abstractNumId w:val="163"/>
  </w:num>
  <w:num w:numId="17" w16cid:durableId="1209802616">
    <w:abstractNumId w:val="221"/>
  </w:num>
  <w:num w:numId="18" w16cid:durableId="1637907608">
    <w:abstractNumId w:val="63"/>
  </w:num>
  <w:num w:numId="19" w16cid:durableId="270473888">
    <w:abstractNumId w:val="135"/>
  </w:num>
  <w:num w:numId="20" w16cid:durableId="1901481447">
    <w:abstractNumId w:val="202"/>
  </w:num>
  <w:num w:numId="21" w16cid:durableId="732125206">
    <w:abstractNumId w:val="19"/>
  </w:num>
  <w:num w:numId="22" w16cid:durableId="1703282580">
    <w:abstractNumId w:val="176"/>
  </w:num>
  <w:num w:numId="23" w16cid:durableId="600533728">
    <w:abstractNumId w:val="203"/>
  </w:num>
  <w:num w:numId="24" w16cid:durableId="884752718">
    <w:abstractNumId w:val="217"/>
  </w:num>
  <w:num w:numId="25" w16cid:durableId="1261135322">
    <w:abstractNumId w:val="17"/>
  </w:num>
  <w:num w:numId="26" w16cid:durableId="373388280">
    <w:abstractNumId w:val="168"/>
  </w:num>
  <w:num w:numId="27" w16cid:durableId="1632899546">
    <w:abstractNumId w:val="197"/>
  </w:num>
  <w:num w:numId="28" w16cid:durableId="1093167478">
    <w:abstractNumId w:val="177"/>
  </w:num>
  <w:num w:numId="29" w16cid:durableId="908688031">
    <w:abstractNumId w:val="12"/>
  </w:num>
  <w:num w:numId="30" w16cid:durableId="685911882">
    <w:abstractNumId w:val="165"/>
  </w:num>
  <w:num w:numId="31" w16cid:durableId="1230580207">
    <w:abstractNumId w:val="78"/>
  </w:num>
  <w:num w:numId="32" w16cid:durableId="1035424427">
    <w:abstractNumId w:val="140"/>
  </w:num>
  <w:num w:numId="33" w16cid:durableId="2107074238">
    <w:abstractNumId w:val="73"/>
  </w:num>
  <w:num w:numId="34" w16cid:durableId="736395076">
    <w:abstractNumId w:val="126"/>
  </w:num>
  <w:num w:numId="35" w16cid:durableId="807819623">
    <w:abstractNumId w:val="154"/>
  </w:num>
  <w:num w:numId="36" w16cid:durableId="1662731100">
    <w:abstractNumId w:val="27"/>
  </w:num>
  <w:num w:numId="37" w16cid:durableId="1491478883">
    <w:abstractNumId w:val="0"/>
  </w:num>
  <w:num w:numId="38" w16cid:durableId="1593078905">
    <w:abstractNumId w:val="194"/>
  </w:num>
  <w:num w:numId="39" w16cid:durableId="478234491">
    <w:abstractNumId w:val="70"/>
  </w:num>
  <w:num w:numId="40" w16cid:durableId="1759525356">
    <w:abstractNumId w:val="25"/>
  </w:num>
  <w:num w:numId="41" w16cid:durableId="869101444">
    <w:abstractNumId w:val="44"/>
  </w:num>
  <w:num w:numId="42" w16cid:durableId="1107575892">
    <w:abstractNumId w:val="196"/>
  </w:num>
  <w:num w:numId="43" w16cid:durableId="1693992820">
    <w:abstractNumId w:val="184"/>
  </w:num>
  <w:num w:numId="44" w16cid:durableId="1301956337">
    <w:abstractNumId w:val="224"/>
  </w:num>
  <w:num w:numId="45" w16cid:durableId="1492793870">
    <w:abstractNumId w:val="119"/>
  </w:num>
  <w:num w:numId="46" w16cid:durableId="209221346">
    <w:abstractNumId w:val="52"/>
  </w:num>
  <w:num w:numId="47" w16cid:durableId="1870529087">
    <w:abstractNumId w:val="151"/>
  </w:num>
  <w:num w:numId="48" w16cid:durableId="522597157">
    <w:abstractNumId w:val="164"/>
  </w:num>
  <w:num w:numId="49" w16cid:durableId="179708960">
    <w:abstractNumId w:val="219"/>
  </w:num>
  <w:num w:numId="50" w16cid:durableId="2021545096">
    <w:abstractNumId w:val="54"/>
  </w:num>
  <w:num w:numId="51" w16cid:durableId="1315991529">
    <w:abstractNumId w:val="143"/>
  </w:num>
  <w:num w:numId="52" w16cid:durableId="872303316">
    <w:abstractNumId w:val="32"/>
  </w:num>
  <w:num w:numId="53" w16cid:durableId="348259450">
    <w:abstractNumId w:val="159"/>
  </w:num>
  <w:num w:numId="54" w16cid:durableId="554321100">
    <w:abstractNumId w:val="90"/>
  </w:num>
  <w:num w:numId="55" w16cid:durableId="611516985">
    <w:abstractNumId w:val="187"/>
  </w:num>
  <w:num w:numId="56" w16cid:durableId="401684963">
    <w:abstractNumId w:val="1"/>
  </w:num>
  <w:num w:numId="57" w16cid:durableId="1941524591">
    <w:abstractNumId w:val="150"/>
  </w:num>
  <w:num w:numId="58" w16cid:durableId="428743412">
    <w:abstractNumId w:val="167"/>
  </w:num>
  <w:num w:numId="59" w16cid:durableId="781798768">
    <w:abstractNumId w:val="4"/>
  </w:num>
  <w:num w:numId="60" w16cid:durableId="1358311701">
    <w:abstractNumId w:val="162"/>
  </w:num>
  <w:num w:numId="61" w16cid:durableId="1039477578">
    <w:abstractNumId w:val="149"/>
  </w:num>
  <w:num w:numId="62" w16cid:durableId="1261258881">
    <w:abstractNumId w:val="204"/>
  </w:num>
  <w:num w:numId="63" w16cid:durableId="1355616057">
    <w:abstractNumId w:val="112"/>
  </w:num>
  <w:num w:numId="64" w16cid:durableId="1840348942">
    <w:abstractNumId w:val="100"/>
  </w:num>
  <w:num w:numId="65" w16cid:durableId="293412249">
    <w:abstractNumId w:val="185"/>
  </w:num>
  <w:num w:numId="66" w16cid:durableId="857163871">
    <w:abstractNumId w:val="206"/>
  </w:num>
  <w:num w:numId="67" w16cid:durableId="1370185963">
    <w:abstractNumId w:val="79"/>
  </w:num>
  <w:num w:numId="68" w16cid:durableId="1885291009">
    <w:abstractNumId w:val="85"/>
  </w:num>
  <w:num w:numId="69" w16cid:durableId="410126073">
    <w:abstractNumId w:val="41"/>
  </w:num>
  <w:num w:numId="70" w16cid:durableId="217136057">
    <w:abstractNumId w:val="169"/>
  </w:num>
  <w:num w:numId="71" w16cid:durableId="1726636714">
    <w:abstractNumId w:val="39"/>
  </w:num>
  <w:num w:numId="72" w16cid:durableId="1470391716">
    <w:abstractNumId w:val="152"/>
  </w:num>
  <w:num w:numId="73" w16cid:durableId="311103678">
    <w:abstractNumId w:val="46"/>
  </w:num>
  <w:num w:numId="74" w16cid:durableId="1344936916">
    <w:abstractNumId w:val="136"/>
  </w:num>
  <w:num w:numId="75" w16cid:durableId="671493801">
    <w:abstractNumId w:val="47"/>
  </w:num>
  <w:num w:numId="76" w16cid:durableId="1814062818">
    <w:abstractNumId w:val="113"/>
  </w:num>
  <w:num w:numId="77" w16cid:durableId="396516239">
    <w:abstractNumId w:val="117"/>
  </w:num>
  <w:num w:numId="78" w16cid:durableId="402217677">
    <w:abstractNumId w:val="199"/>
  </w:num>
  <w:num w:numId="79" w16cid:durableId="1383485737">
    <w:abstractNumId w:val="92"/>
  </w:num>
  <w:num w:numId="80" w16cid:durableId="208225678">
    <w:abstractNumId w:val="66"/>
  </w:num>
  <w:num w:numId="81" w16cid:durableId="1923831546">
    <w:abstractNumId w:val="95"/>
  </w:num>
  <w:num w:numId="82" w16cid:durableId="631446106">
    <w:abstractNumId w:val="225"/>
  </w:num>
  <w:num w:numId="83" w16cid:durableId="1214200156">
    <w:abstractNumId w:val="59"/>
  </w:num>
  <w:num w:numId="84" w16cid:durableId="121389431">
    <w:abstractNumId w:val="88"/>
  </w:num>
  <w:num w:numId="85" w16cid:durableId="920262740">
    <w:abstractNumId w:val="191"/>
  </w:num>
  <w:num w:numId="86" w16cid:durableId="731389862">
    <w:abstractNumId w:val="181"/>
  </w:num>
  <w:num w:numId="87" w16cid:durableId="937560960">
    <w:abstractNumId w:val="28"/>
  </w:num>
  <w:num w:numId="88" w16cid:durableId="1742874102">
    <w:abstractNumId w:val="214"/>
  </w:num>
  <w:num w:numId="89" w16cid:durableId="1807503035">
    <w:abstractNumId w:val="122"/>
  </w:num>
  <w:num w:numId="90" w16cid:durableId="154107648">
    <w:abstractNumId w:val="56"/>
  </w:num>
  <w:num w:numId="91" w16cid:durableId="83386326">
    <w:abstractNumId w:val="24"/>
  </w:num>
  <w:num w:numId="92" w16cid:durableId="245309234">
    <w:abstractNumId w:val="132"/>
  </w:num>
  <w:num w:numId="93" w16cid:durableId="618607824">
    <w:abstractNumId w:val="216"/>
  </w:num>
  <w:num w:numId="94" w16cid:durableId="948466086">
    <w:abstractNumId w:val="106"/>
  </w:num>
  <w:num w:numId="95" w16cid:durableId="214699974">
    <w:abstractNumId w:val="83"/>
  </w:num>
  <w:num w:numId="96" w16cid:durableId="1331447048">
    <w:abstractNumId w:val="33"/>
  </w:num>
  <w:num w:numId="97" w16cid:durableId="1126006767">
    <w:abstractNumId w:val="161"/>
  </w:num>
  <w:num w:numId="98" w16cid:durableId="1316106855">
    <w:abstractNumId w:val="114"/>
  </w:num>
  <w:num w:numId="99" w16cid:durableId="1748110830">
    <w:abstractNumId w:val="156"/>
  </w:num>
  <w:num w:numId="100" w16cid:durableId="1245871176">
    <w:abstractNumId w:val="9"/>
  </w:num>
  <w:num w:numId="101" w16cid:durableId="1116676342">
    <w:abstractNumId w:val="96"/>
  </w:num>
  <w:num w:numId="102" w16cid:durableId="1456219904">
    <w:abstractNumId w:val="77"/>
  </w:num>
  <w:num w:numId="103" w16cid:durableId="1125927780">
    <w:abstractNumId w:val="35"/>
  </w:num>
  <w:num w:numId="104" w16cid:durableId="1632831415">
    <w:abstractNumId w:val="192"/>
  </w:num>
  <w:num w:numId="105" w16cid:durableId="131406278">
    <w:abstractNumId w:val="213"/>
  </w:num>
  <w:num w:numId="106" w16cid:durableId="12272158">
    <w:abstractNumId w:val="101"/>
  </w:num>
  <w:num w:numId="107" w16cid:durableId="1839152806">
    <w:abstractNumId w:val="84"/>
  </w:num>
  <w:num w:numId="108" w16cid:durableId="1712802808">
    <w:abstractNumId w:val="82"/>
  </w:num>
  <w:num w:numId="109" w16cid:durableId="2098403314">
    <w:abstractNumId w:val="62"/>
  </w:num>
  <w:num w:numId="110" w16cid:durableId="1901674512">
    <w:abstractNumId w:val="137"/>
  </w:num>
  <w:num w:numId="111" w16cid:durableId="629164452">
    <w:abstractNumId w:val="125"/>
  </w:num>
  <w:num w:numId="112" w16cid:durableId="1797798714">
    <w:abstractNumId w:val="2"/>
  </w:num>
  <w:num w:numId="113" w16cid:durableId="1302538044">
    <w:abstractNumId w:val="200"/>
  </w:num>
  <w:num w:numId="114" w16cid:durableId="1737819736">
    <w:abstractNumId w:val="158"/>
  </w:num>
  <w:num w:numId="115" w16cid:durableId="748770535">
    <w:abstractNumId w:val="60"/>
  </w:num>
  <w:num w:numId="116" w16cid:durableId="1802571786">
    <w:abstractNumId w:val="160"/>
  </w:num>
  <w:num w:numId="117" w16cid:durableId="1143083110">
    <w:abstractNumId w:val="173"/>
  </w:num>
  <w:num w:numId="118" w16cid:durableId="187253950">
    <w:abstractNumId w:val="49"/>
  </w:num>
  <w:num w:numId="119" w16cid:durableId="673387507">
    <w:abstractNumId w:val="129"/>
  </w:num>
  <w:num w:numId="120" w16cid:durableId="1572153400">
    <w:abstractNumId w:val="69"/>
  </w:num>
  <w:num w:numId="121" w16cid:durableId="2051496843">
    <w:abstractNumId w:val="201"/>
  </w:num>
  <w:num w:numId="122" w16cid:durableId="1388803390">
    <w:abstractNumId w:val="68"/>
  </w:num>
  <w:num w:numId="123" w16cid:durableId="810637830">
    <w:abstractNumId w:val="139"/>
  </w:num>
  <w:num w:numId="124" w16cid:durableId="1995640009">
    <w:abstractNumId w:val="123"/>
  </w:num>
  <w:num w:numId="125" w16cid:durableId="1577670093">
    <w:abstractNumId w:val="118"/>
  </w:num>
  <w:num w:numId="126" w16cid:durableId="811212037">
    <w:abstractNumId w:val="198"/>
  </w:num>
  <w:num w:numId="127" w16cid:durableId="768084253">
    <w:abstractNumId w:val="193"/>
  </w:num>
  <w:num w:numId="128" w16cid:durableId="1808543959">
    <w:abstractNumId w:val="57"/>
  </w:num>
  <w:num w:numId="129" w16cid:durableId="475991286">
    <w:abstractNumId w:val="97"/>
  </w:num>
  <w:num w:numId="130" w16cid:durableId="2000497114">
    <w:abstractNumId w:val="23"/>
  </w:num>
  <w:num w:numId="131" w16cid:durableId="1443767568">
    <w:abstractNumId w:val="147"/>
  </w:num>
  <w:num w:numId="132" w16cid:durableId="1778209986">
    <w:abstractNumId w:val="128"/>
  </w:num>
  <w:num w:numId="133" w16cid:durableId="1840731767">
    <w:abstractNumId w:val="7"/>
  </w:num>
  <w:num w:numId="134" w16cid:durableId="1147429906">
    <w:abstractNumId w:val="87"/>
  </w:num>
  <w:num w:numId="135" w16cid:durableId="75593162">
    <w:abstractNumId w:val="21"/>
  </w:num>
  <w:num w:numId="136" w16cid:durableId="1599292053">
    <w:abstractNumId w:val="157"/>
  </w:num>
  <w:num w:numId="137" w16cid:durableId="1988511487">
    <w:abstractNumId w:val="89"/>
  </w:num>
  <w:num w:numId="138" w16cid:durableId="1000473751">
    <w:abstractNumId w:val="5"/>
  </w:num>
  <w:num w:numId="139" w16cid:durableId="347483468">
    <w:abstractNumId w:val="30"/>
  </w:num>
  <w:num w:numId="140" w16cid:durableId="1134562830">
    <w:abstractNumId w:val="153"/>
  </w:num>
  <w:num w:numId="141" w16cid:durableId="805245939">
    <w:abstractNumId w:val="109"/>
  </w:num>
  <w:num w:numId="142" w16cid:durableId="1692533198">
    <w:abstractNumId w:val="29"/>
  </w:num>
  <w:num w:numId="143" w16cid:durableId="681324041">
    <w:abstractNumId w:val="13"/>
  </w:num>
  <w:num w:numId="144" w16cid:durableId="1667629901">
    <w:abstractNumId w:val="209"/>
  </w:num>
  <w:num w:numId="145" w16cid:durableId="2016415864">
    <w:abstractNumId w:val="121"/>
  </w:num>
  <w:num w:numId="146" w16cid:durableId="1535001437">
    <w:abstractNumId w:val="43"/>
  </w:num>
  <w:num w:numId="147" w16cid:durableId="157698187">
    <w:abstractNumId w:val="42"/>
  </w:num>
  <w:num w:numId="148" w16cid:durableId="680547207">
    <w:abstractNumId w:val="10"/>
  </w:num>
  <w:num w:numId="149" w16cid:durableId="1774470614">
    <w:abstractNumId w:val="212"/>
  </w:num>
  <w:num w:numId="150" w16cid:durableId="215359106">
    <w:abstractNumId w:val="189"/>
  </w:num>
  <w:num w:numId="151" w16cid:durableId="1278179666">
    <w:abstractNumId w:val="76"/>
  </w:num>
  <w:num w:numId="152" w16cid:durableId="1955019466">
    <w:abstractNumId w:val="226"/>
  </w:num>
  <w:num w:numId="153" w16cid:durableId="1367560328">
    <w:abstractNumId w:val="53"/>
  </w:num>
  <w:num w:numId="154" w16cid:durableId="1569729985">
    <w:abstractNumId w:val="166"/>
  </w:num>
  <w:num w:numId="155" w16cid:durableId="703797716">
    <w:abstractNumId w:val="64"/>
  </w:num>
  <w:num w:numId="156" w16cid:durableId="265499843">
    <w:abstractNumId w:val="26"/>
  </w:num>
  <w:num w:numId="157" w16cid:durableId="1873109345">
    <w:abstractNumId w:val="50"/>
  </w:num>
  <w:num w:numId="158" w16cid:durableId="1640453455">
    <w:abstractNumId w:val="188"/>
  </w:num>
  <w:num w:numId="159" w16cid:durableId="449400556">
    <w:abstractNumId w:val="3"/>
  </w:num>
  <w:num w:numId="160" w16cid:durableId="934049426">
    <w:abstractNumId w:val="11"/>
  </w:num>
  <w:num w:numId="161" w16cid:durableId="291789945">
    <w:abstractNumId w:val="144"/>
  </w:num>
  <w:num w:numId="162" w16cid:durableId="386491324">
    <w:abstractNumId w:val="105"/>
  </w:num>
  <w:num w:numId="163" w16cid:durableId="1047528449">
    <w:abstractNumId w:val="211"/>
  </w:num>
  <w:num w:numId="164" w16cid:durableId="1184594529">
    <w:abstractNumId w:val="38"/>
  </w:num>
  <w:num w:numId="165" w16cid:durableId="105348534">
    <w:abstractNumId w:val="195"/>
  </w:num>
  <w:num w:numId="166" w16cid:durableId="1138188850">
    <w:abstractNumId w:val="134"/>
  </w:num>
  <w:num w:numId="167" w16cid:durableId="552473713">
    <w:abstractNumId w:val="174"/>
  </w:num>
  <w:num w:numId="168" w16cid:durableId="105854783">
    <w:abstractNumId w:val="179"/>
  </w:num>
  <w:num w:numId="169" w16cid:durableId="1833595893">
    <w:abstractNumId w:val="20"/>
  </w:num>
  <w:num w:numId="170" w16cid:durableId="77334480">
    <w:abstractNumId w:val="146"/>
  </w:num>
  <w:num w:numId="171" w16cid:durableId="268198082">
    <w:abstractNumId w:val="104"/>
  </w:num>
  <w:num w:numId="172" w16cid:durableId="1596329298">
    <w:abstractNumId w:val="22"/>
  </w:num>
  <w:num w:numId="173" w16cid:durableId="370422105">
    <w:abstractNumId w:val="72"/>
  </w:num>
  <w:num w:numId="174" w16cid:durableId="140394431">
    <w:abstractNumId w:val="91"/>
  </w:num>
  <w:num w:numId="175" w16cid:durableId="211774179">
    <w:abstractNumId w:val="14"/>
  </w:num>
  <w:num w:numId="176" w16cid:durableId="1278609530">
    <w:abstractNumId w:val="65"/>
  </w:num>
  <w:num w:numId="177" w16cid:durableId="454642207">
    <w:abstractNumId w:val="8"/>
  </w:num>
  <w:num w:numId="178" w16cid:durableId="562256225">
    <w:abstractNumId w:val="210"/>
  </w:num>
  <w:num w:numId="179" w16cid:durableId="1141657561">
    <w:abstractNumId w:val="86"/>
  </w:num>
  <w:num w:numId="180" w16cid:durableId="1068653360">
    <w:abstractNumId w:val="130"/>
  </w:num>
  <w:num w:numId="181" w16cid:durableId="1357316237">
    <w:abstractNumId w:val="15"/>
  </w:num>
  <w:num w:numId="182" w16cid:durableId="1354186129">
    <w:abstractNumId w:val="190"/>
  </w:num>
  <w:num w:numId="183" w16cid:durableId="1598369190">
    <w:abstractNumId w:val="172"/>
  </w:num>
  <w:num w:numId="184" w16cid:durableId="2010017391">
    <w:abstractNumId w:val="67"/>
  </w:num>
  <w:num w:numId="185" w16cid:durableId="1914119558">
    <w:abstractNumId w:val="222"/>
  </w:num>
  <w:num w:numId="186" w16cid:durableId="1669402218">
    <w:abstractNumId w:val="111"/>
  </w:num>
  <w:num w:numId="187" w16cid:durableId="1846289254">
    <w:abstractNumId w:val="207"/>
  </w:num>
  <w:num w:numId="188" w16cid:durableId="522326168">
    <w:abstractNumId w:val="58"/>
  </w:num>
  <w:num w:numId="189" w16cid:durableId="1891721534">
    <w:abstractNumId w:val="31"/>
  </w:num>
  <w:num w:numId="190" w16cid:durableId="1142045483">
    <w:abstractNumId w:val="108"/>
  </w:num>
  <w:num w:numId="191" w16cid:durableId="674964259">
    <w:abstractNumId w:val="98"/>
  </w:num>
  <w:num w:numId="192" w16cid:durableId="1120950012">
    <w:abstractNumId w:val="16"/>
  </w:num>
  <w:num w:numId="193" w16cid:durableId="759642510">
    <w:abstractNumId w:val="223"/>
  </w:num>
  <w:num w:numId="194" w16cid:durableId="1453357686">
    <w:abstractNumId w:val="107"/>
  </w:num>
  <w:num w:numId="195" w16cid:durableId="1313408810">
    <w:abstractNumId w:val="180"/>
  </w:num>
  <w:num w:numId="196" w16cid:durableId="1211460258">
    <w:abstractNumId w:val="141"/>
  </w:num>
  <w:num w:numId="197" w16cid:durableId="540478502">
    <w:abstractNumId w:val="81"/>
  </w:num>
  <w:num w:numId="198" w16cid:durableId="2112697418">
    <w:abstractNumId w:val="138"/>
  </w:num>
  <w:num w:numId="199" w16cid:durableId="119349028">
    <w:abstractNumId w:val="55"/>
  </w:num>
  <w:num w:numId="200" w16cid:durableId="15230850">
    <w:abstractNumId w:val="220"/>
  </w:num>
  <w:num w:numId="201" w16cid:durableId="496460804">
    <w:abstractNumId w:val="186"/>
  </w:num>
  <w:num w:numId="202" w16cid:durableId="664819465">
    <w:abstractNumId w:val="75"/>
  </w:num>
  <w:num w:numId="203" w16cid:durableId="1058093271">
    <w:abstractNumId w:val="215"/>
  </w:num>
  <w:num w:numId="204" w16cid:durableId="165632806">
    <w:abstractNumId w:val="6"/>
  </w:num>
  <w:num w:numId="205" w16cid:durableId="817458153">
    <w:abstractNumId w:val="110"/>
  </w:num>
  <w:num w:numId="206" w16cid:durableId="672024931">
    <w:abstractNumId w:val="182"/>
  </w:num>
  <w:num w:numId="207" w16cid:durableId="486630135">
    <w:abstractNumId w:val="208"/>
  </w:num>
  <w:num w:numId="208" w16cid:durableId="901676448">
    <w:abstractNumId w:val="48"/>
  </w:num>
  <w:num w:numId="209" w16cid:durableId="1281495789">
    <w:abstractNumId w:val="170"/>
  </w:num>
  <w:num w:numId="210" w16cid:durableId="603463848">
    <w:abstractNumId w:val="45"/>
  </w:num>
  <w:num w:numId="211" w16cid:durableId="1070924141">
    <w:abstractNumId w:val="205"/>
  </w:num>
  <w:num w:numId="212" w16cid:durableId="319310741">
    <w:abstractNumId w:val="93"/>
  </w:num>
  <w:num w:numId="213" w16cid:durableId="2016228349">
    <w:abstractNumId w:val="218"/>
  </w:num>
  <w:num w:numId="214" w16cid:durableId="1133987886">
    <w:abstractNumId w:val="124"/>
  </w:num>
  <w:num w:numId="215" w16cid:durableId="466237610">
    <w:abstractNumId w:val="99"/>
  </w:num>
  <w:num w:numId="216" w16cid:durableId="2025476894">
    <w:abstractNumId w:val="120"/>
  </w:num>
  <w:num w:numId="217" w16cid:durableId="427165683">
    <w:abstractNumId w:val="133"/>
  </w:num>
  <w:num w:numId="218" w16cid:durableId="415446501">
    <w:abstractNumId w:val="80"/>
  </w:num>
  <w:num w:numId="219" w16cid:durableId="1555583464">
    <w:abstractNumId w:val="155"/>
  </w:num>
  <w:num w:numId="220" w16cid:durableId="223221084">
    <w:abstractNumId w:val="71"/>
  </w:num>
  <w:num w:numId="221" w16cid:durableId="523791138">
    <w:abstractNumId w:val="37"/>
  </w:num>
  <w:num w:numId="222" w16cid:durableId="1097410143">
    <w:abstractNumId w:val="175"/>
  </w:num>
  <w:num w:numId="223" w16cid:durableId="414087567">
    <w:abstractNumId w:val="102"/>
  </w:num>
  <w:num w:numId="224" w16cid:durableId="15548770">
    <w:abstractNumId w:val="116"/>
  </w:num>
  <w:num w:numId="225" w16cid:durableId="1369573823">
    <w:abstractNumId w:val="115"/>
  </w:num>
  <w:num w:numId="226" w16cid:durableId="760764186">
    <w:abstractNumId w:val="61"/>
  </w:num>
  <w:num w:numId="227" w16cid:durableId="1731062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880"/>
    <w:rsid w:val="00133879"/>
    <w:rsid w:val="001B65BA"/>
    <w:rsid w:val="002A05A1"/>
    <w:rsid w:val="003D0B07"/>
    <w:rsid w:val="004D1DDF"/>
    <w:rsid w:val="006831E9"/>
    <w:rsid w:val="006D01A2"/>
    <w:rsid w:val="006F71AD"/>
    <w:rsid w:val="007776AF"/>
    <w:rsid w:val="008817E1"/>
    <w:rsid w:val="00AA0BA4"/>
    <w:rsid w:val="00AB1C6C"/>
    <w:rsid w:val="00BB116E"/>
    <w:rsid w:val="00CD59C2"/>
    <w:rsid w:val="00D23061"/>
    <w:rsid w:val="00E453B3"/>
    <w:rsid w:val="00E66880"/>
    <w:rsid w:val="00EE2A29"/>
    <w:rsid w:val="00F21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70D80"/>
  <w15:docId w15:val="{7E274255-0F5B-4BC5-BE63-B4C4A7E37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4" w:line="264" w:lineRule="auto"/>
      <w:ind w:left="250" w:hanging="10"/>
    </w:pPr>
    <w:rPr>
      <w:rFonts w:ascii="微软雅黑" w:eastAsia="微软雅黑" w:hAnsi="微软雅黑" w:cs="微软雅黑"/>
      <w:color w:val="333333"/>
      <w:sz w:val="30"/>
    </w:rPr>
  </w:style>
  <w:style w:type="paragraph" w:styleId="1">
    <w:name w:val="heading 1"/>
    <w:next w:val="a"/>
    <w:link w:val="10"/>
    <w:uiPriority w:val="9"/>
    <w:qFormat/>
    <w:pPr>
      <w:keepNext/>
      <w:keepLines/>
      <w:spacing w:after="280" w:line="259" w:lineRule="auto"/>
      <w:ind w:left="160" w:hanging="10"/>
      <w:jc w:val="center"/>
      <w:outlineLvl w:val="0"/>
    </w:pPr>
    <w:rPr>
      <w:rFonts w:ascii="微软雅黑" w:eastAsia="微软雅黑" w:hAnsi="微软雅黑" w:cs="微软雅黑"/>
      <w:b/>
      <w:color w:val="A5201E"/>
      <w:sz w:val="50"/>
    </w:rPr>
  </w:style>
  <w:style w:type="paragraph" w:styleId="2">
    <w:name w:val="heading 2"/>
    <w:next w:val="a"/>
    <w:link w:val="20"/>
    <w:uiPriority w:val="9"/>
    <w:unhideWhenUsed/>
    <w:qFormat/>
    <w:pPr>
      <w:keepNext/>
      <w:keepLines/>
      <w:spacing w:after="295" w:line="260" w:lineRule="auto"/>
      <w:ind w:left="160" w:hanging="10"/>
      <w:jc w:val="center"/>
      <w:outlineLvl w:val="1"/>
    </w:pPr>
    <w:rPr>
      <w:rFonts w:ascii="微软雅黑" w:eastAsia="微软雅黑" w:hAnsi="微软雅黑" w:cs="微软雅黑"/>
      <w:b/>
      <w:color w:val="712D0E"/>
      <w:sz w:val="4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微软雅黑" w:eastAsia="微软雅黑" w:hAnsi="微软雅黑" w:cs="微软雅黑"/>
      <w:b/>
      <w:color w:val="712D0E"/>
      <w:sz w:val="42"/>
    </w:rPr>
  </w:style>
  <w:style w:type="character" w:customStyle="1" w:styleId="10">
    <w:name w:val="标题 1 字符"/>
    <w:link w:val="1"/>
    <w:rPr>
      <w:rFonts w:ascii="微软雅黑" w:eastAsia="微软雅黑" w:hAnsi="微软雅黑" w:cs="微软雅黑"/>
      <w:b/>
      <w:color w:val="A5201E"/>
      <w:sz w:val="50"/>
    </w:rPr>
  </w:style>
  <w:style w:type="paragraph" w:styleId="a3">
    <w:name w:val="footer"/>
    <w:basedOn w:val="a"/>
    <w:link w:val="a4"/>
    <w:uiPriority w:val="99"/>
    <w:unhideWhenUsed/>
    <w:rsid w:val="00AA0BA4"/>
    <w:pPr>
      <w:tabs>
        <w:tab w:val="center" w:pos="4153"/>
        <w:tab w:val="right" w:pos="8306"/>
      </w:tabs>
      <w:snapToGrid w:val="0"/>
      <w:spacing w:line="240" w:lineRule="auto"/>
    </w:pPr>
    <w:rPr>
      <w:sz w:val="18"/>
      <w:szCs w:val="18"/>
    </w:rPr>
  </w:style>
  <w:style w:type="character" w:customStyle="1" w:styleId="a4">
    <w:name w:val="页脚 字符"/>
    <w:basedOn w:val="a0"/>
    <w:link w:val="a3"/>
    <w:uiPriority w:val="99"/>
    <w:rsid w:val="00AA0BA4"/>
    <w:rPr>
      <w:rFonts w:ascii="微软雅黑" w:eastAsia="微软雅黑" w:hAnsi="微软雅黑" w:cs="微软雅黑"/>
      <w:color w:val="333333"/>
      <w:sz w:val="18"/>
      <w:szCs w:val="18"/>
    </w:rPr>
  </w:style>
  <w:style w:type="paragraph" w:styleId="a5">
    <w:name w:val="header"/>
    <w:basedOn w:val="a"/>
    <w:link w:val="a6"/>
    <w:uiPriority w:val="99"/>
    <w:unhideWhenUsed/>
    <w:rsid w:val="00CD59C2"/>
    <w:pP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D59C2"/>
    <w:rPr>
      <w:rFonts w:ascii="微软雅黑" w:eastAsia="微软雅黑" w:hAnsi="微软雅黑" w:cs="微软雅黑"/>
      <w:color w:val="333333"/>
      <w:sz w:val="18"/>
      <w:szCs w:val="18"/>
    </w:rPr>
  </w:style>
  <w:style w:type="paragraph" w:styleId="a7">
    <w:name w:val="List Paragraph"/>
    <w:basedOn w:val="a"/>
    <w:uiPriority w:val="34"/>
    <w:qFormat/>
    <w:rsid w:val="00D230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header" Target="head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header" Target="header5.xml"/><Relationship Id="rId8" Type="http://schemas.openxmlformats.org/officeDocument/2006/relationships/image" Target="media/image2.jpg"/><Relationship Id="rId51" Type="http://schemas.openxmlformats.org/officeDocument/2006/relationships/image" Target="media/image43.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34</Pages>
  <Words>2951</Words>
  <Characters>16821</Characters>
  <Application>Microsoft Office Word</Application>
  <DocSecurity>0</DocSecurity>
  <Lines>140</Lines>
  <Paragraphs>39</Paragraphs>
  <ScaleCrop>false</ScaleCrop>
  <Company/>
  <LinksUpToDate>false</LinksUpToDate>
  <CharactersWithSpaces>19733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张海藩《软件工程导论》（第6版）笔记和课后习题详解</dc:title>
  <dc:subject/>
  <dc:creator>圣才教育</dc:creator>
  <cp:keywords>www.100ehsu.com</cp:keywords>
  <cp:lastModifiedBy>冬 何</cp:lastModifiedBy>
  <cp:revision>3</cp:revision>
  <cp:lastPrinted>2023-05-10T12:10:00Z</cp:lastPrinted>
  <dcterms:created xsi:type="dcterms:W3CDTF">2023-05-10T11:48:00Z</dcterms:created>
  <dcterms:modified xsi:type="dcterms:W3CDTF">2023-05-10T12:25:00Z</dcterms:modified>
</cp:coreProperties>
</file>