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9000" w:type="dxa"/>
        <w:tblBorders>
          <w:top w:val="single" w:sz="24" w:space="0" w:color="0070C0"/>
          <w:left w:val="none" w:sz="0" w:space="0" w:color="auto"/>
          <w:bottom w:val="single" w:sz="24" w:space="0" w:color="0070C0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000"/>
      </w:tblGrid>
      <w:tr w:rsidR="005252F3" w14:paraId="09F173E3" w14:textId="77777777">
        <w:trPr>
          <w:trHeight w:val="649"/>
        </w:trPr>
        <w:tc>
          <w:tcPr>
            <w:tcW w:w="9000" w:type="dxa"/>
            <w:vAlign w:val="center"/>
          </w:tcPr>
          <w:p w14:paraId="061C623D" w14:textId="77777777" w:rsidR="005252F3" w:rsidRDefault="00000000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bookmarkStart w:id="0" w:name="_Hlk150354620"/>
            <w:r>
              <w:rPr>
                <w:rFonts w:ascii="Arial" w:hAnsi="Arial" w:cs="Arial"/>
                <w:b/>
                <w:bCs/>
                <w:sz w:val="32"/>
                <w:szCs w:val="32"/>
              </w:rPr>
              <w:t>MEDICAL EQUIPMENT DETAILED SPECIFICATION</w:t>
            </w:r>
          </w:p>
        </w:tc>
      </w:tr>
    </w:tbl>
    <w:bookmarkEnd w:id="0"/>
    <w:p w14:paraId="0EF78803" w14:textId="77777777" w:rsidR="005252F3" w:rsidRDefault="00000000">
      <w:pPr>
        <w:spacing w:before="240" w:line="240" w:lineRule="auto"/>
        <w:rPr>
          <w:rFonts w:ascii="Arial" w:hAnsi="Arial" w:cs="Arial"/>
          <w:b/>
          <w:bCs/>
          <w:szCs w:val="20"/>
        </w:rPr>
      </w:pPr>
      <w:r>
        <w:rPr>
          <w:rFonts w:ascii="Arial" w:hAnsi="Arial" w:cs="Arial" w:hint="eastAsia"/>
          <w:b/>
          <w:bCs/>
          <w:szCs w:val="20"/>
        </w:rPr>
        <w:t>Specification No.1</w:t>
      </w:r>
    </w:p>
    <w:tbl>
      <w:tblPr>
        <w:tblStyle w:val="TableGrid"/>
        <w:tblW w:w="0" w:type="auto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800"/>
        <w:gridCol w:w="720"/>
        <w:gridCol w:w="2160"/>
        <w:gridCol w:w="1890"/>
        <w:gridCol w:w="961"/>
        <w:gridCol w:w="1495"/>
      </w:tblGrid>
      <w:tr w:rsidR="005252F3" w14:paraId="005591BF" w14:textId="77777777">
        <w:tc>
          <w:tcPr>
            <w:tcW w:w="1800" w:type="dxa"/>
            <w:shd w:val="clear" w:color="auto" w:fill="DEEAF6" w:themeFill="accent5" w:themeFillTint="33"/>
            <w:vAlign w:val="center"/>
          </w:tcPr>
          <w:p w14:paraId="49298593" w14:textId="77777777" w:rsidR="005252F3" w:rsidRDefault="00000000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 xml:space="preserve">Priority </w:t>
            </w:r>
          </w:p>
        </w:tc>
        <w:tc>
          <w:tcPr>
            <w:tcW w:w="720" w:type="dxa"/>
            <w:shd w:val="clear" w:color="auto" w:fill="EE0000"/>
            <w:vAlign w:val="center"/>
          </w:tcPr>
          <w:p w14:paraId="58F631DE" w14:textId="77777777" w:rsidR="005252F3" w:rsidRDefault="00000000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 w:hint="eastAsia"/>
                <w:szCs w:val="20"/>
              </w:rPr>
              <w:t>1</w:t>
            </w:r>
          </w:p>
        </w:tc>
        <w:tc>
          <w:tcPr>
            <w:tcW w:w="2160" w:type="dxa"/>
            <w:shd w:val="clear" w:color="auto" w:fill="DEEAF6" w:themeFill="accent5" w:themeFillTint="33"/>
            <w:vAlign w:val="center"/>
          </w:tcPr>
          <w:p w14:paraId="77E3E6D7" w14:textId="77777777" w:rsidR="005252F3" w:rsidRDefault="00000000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Floor</w:t>
            </w:r>
          </w:p>
        </w:tc>
        <w:tc>
          <w:tcPr>
            <w:tcW w:w="1890" w:type="dxa"/>
            <w:vAlign w:val="center"/>
          </w:tcPr>
          <w:p w14:paraId="7D1BB419" w14:textId="77777777" w:rsidR="005252F3" w:rsidRDefault="00000000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 w:hint="eastAsia"/>
                <w:szCs w:val="20"/>
              </w:rPr>
              <w:t>GF</w:t>
            </w:r>
          </w:p>
        </w:tc>
        <w:tc>
          <w:tcPr>
            <w:tcW w:w="961" w:type="dxa"/>
            <w:shd w:val="clear" w:color="auto" w:fill="DEEAF6" w:themeFill="accent5" w:themeFillTint="33"/>
            <w:vAlign w:val="center"/>
          </w:tcPr>
          <w:p w14:paraId="2AD915CD" w14:textId="77777777" w:rsidR="005252F3" w:rsidRDefault="00000000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Quantity</w:t>
            </w:r>
          </w:p>
        </w:tc>
        <w:tc>
          <w:tcPr>
            <w:tcW w:w="1495" w:type="dxa"/>
            <w:vAlign w:val="center"/>
          </w:tcPr>
          <w:p w14:paraId="6526108B" w14:textId="77777777" w:rsidR="005252F3" w:rsidRDefault="00000000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 w:hint="eastAsia"/>
                <w:szCs w:val="20"/>
              </w:rPr>
              <w:t>1EA</w:t>
            </w:r>
          </w:p>
        </w:tc>
      </w:tr>
      <w:tr w:rsidR="005252F3" w14:paraId="1E022E66" w14:textId="77777777">
        <w:trPr>
          <w:trHeight w:val="470"/>
        </w:trPr>
        <w:tc>
          <w:tcPr>
            <w:tcW w:w="2520" w:type="dxa"/>
            <w:gridSpan w:val="2"/>
            <w:shd w:val="clear" w:color="auto" w:fill="DEEAF6" w:themeFill="accent5" w:themeFillTint="33"/>
            <w:vAlign w:val="center"/>
          </w:tcPr>
          <w:p w14:paraId="6DC4F96B" w14:textId="77777777" w:rsidR="005252F3" w:rsidRDefault="00000000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Equipment Name</w:t>
            </w:r>
          </w:p>
        </w:tc>
        <w:tc>
          <w:tcPr>
            <w:tcW w:w="2160" w:type="dxa"/>
            <w:vAlign w:val="center"/>
          </w:tcPr>
          <w:p w14:paraId="38A15E15" w14:textId="77777777" w:rsidR="005252F3" w:rsidRDefault="00000000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 w:hint="eastAsia"/>
                <w:szCs w:val="20"/>
              </w:rPr>
              <w:t>Ultrasound (OBGY)</w:t>
            </w:r>
          </w:p>
        </w:tc>
        <w:tc>
          <w:tcPr>
            <w:tcW w:w="1890" w:type="dxa"/>
            <w:shd w:val="clear" w:color="auto" w:fill="DEEAF6" w:themeFill="accent5" w:themeFillTint="33"/>
            <w:vAlign w:val="center"/>
          </w:tcPr>
          <w:p w14:paraId="21A3162F" w14:textId="77777777" w:rsidR="005252F3" w:rsidRDefault="00000000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Installation Location</w:t>
            </w:r>
          </w:p>
        </w:tc>
        <w:tc>
          <w:tcPr>
            <w:tcW w:w="2456" w:type="dxa"/>
            <w:gridSpan w:val="2"/>
            <w:vAlign w:val="center"/>
          </w:tcPr>
          <w:p w14:paraId="0896D8A7" w14:textId="77777777" w:rsidR="005252F3" w:rsidRDefault="00000000">
            <w:pPr>
              <w:spacing w:after="0" w:line="240" w:lineRule="auto"/>
              <w:jc w:val="center"/>
              <w:rPr>
                <w:rFonts w:ascii="Arial" w:hAnsi="Arial" w:cs="Arial"/>
                <w:color w:val="EE000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Cs w:val="20"/>
              </w:rPr>
              <w:t>Obstetrics and Gynecology</w:t>
            </w:r>
            <w:r>
              <w:rPr>
                <w:rFonts w:ascii="Arial" w:hAnsi="Arial" w:cs="Arial" w:hint="eastAsia"/>
                <w:color w:val="000000" w:themeColor="text1"/>
                <w:szCs w:val="20"/>
              </w:rPr>
              <w:t xml:space="preserve"> </w:t>
            </w:r>
            <w:r>
              <w:rPr>
                <w:rFonts w:ascii="Arial" w:hAnsi="Arial" w:cs="Arial"/>
                <w:color w:val="000000" w:themeColor="text1"/>
                <w:szCs w:val="20"/>
              </w:rPr>
              <w:t>Ultrasound</w:t>
            </w:r>
            <w:r>
              <w:rPr>
                <w:rFonts w:ascii="Arial" w:hAnsi="Arial" w:cs="Arial" w:hint="eastAsia"/>
                <w:color w:val="000000" w:themeColor="text1"/>
                <w:szCs w:val="20"/>
              </w:rPr>
              <w:t xml:space="preserve"> </w:t>
            </w:r>
            <w:r>
              <w:rPr>
                <w:rFonts w:ascii="Arial" w:hAnsi="Arial" w:cs="Arial"/>
                <w:color w:val="000000" w:themeColor="text1"/>
                <w:szCs w:val="20"/>
              </w:rPr>
              <w:t>Room</w:t>
            </w:r>
          </w:p>
        </w:tc>
      </w:tr>
      <w:tr w:rsidR="005252F3" w14:paraId="18647BF0" w14:textId="77777777">
        <w:trPr>
          <w:trHeight w:val="470"/>
        </w:trPr>
        <w:tc>
          <w:tcPr>
            <w:tcW w:w="2520" w:type="dxa"/>
            <w:gridSpan w:val="2"/>
            <w:shd w:val="clear" w:color="auto" w:fill="DEEAF6" w:themeFill="accent5" w:themeFillTint="33"/>
            <w:vAlign w:val="center"/>
          </w:tcPr>
          <w:p w14:paraId="54BACD94" w14:textId="77777777" w:rsidR="005252F3" w:rsidRDefault="00000000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Specification Level</w:t>
            </w:r>
          </w:p>
        </w:tc>
        <w:tc>
          <w:tcPr>
            <w:tcW w:w="2160" w:type="dxa"/>
            <w:vAlign w:val="center"/>
          </w:tcPr>
          <w:p w14:paraId="1D6D8E65" w14:textId="77777777" w:rsidR="005252F3" w:rsidRDefault="00000000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 w:hint="eastAsia"/>
                <w:szCs w:val="20"/>
              </w:rPr>
              <w:t>High</w:t>
            </w:r>
          </w:p>
        </w:tc>
        <w:tc>
          <w:tcPr>
            <w:tcW w:w="1890" w:type="dxa"/>
            <w:shd w:val="clear" w:color="auto" w:fill="DEEAF6" w:themeFill="accent5" w:themeFillTint="33"/>
            <w:vAlign w:val="center"/>
          </w:tcPr>
          <w:p w14:paraId="0EFC7430" w14:textId="77777777" w:rsidR="005252F3" w:rsidRDefault="00000000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 w:hint="eastAsia"/>
                <w:szCs w:val="20"/>
              </w:rPr>
              <w:t>Remarks</w:t>
            </w:r>
          </w:p>
        </w:tc>
        <w:tc>
          <w:tcPr>
            <w:tcW w:w="2456" w:type="dxa"/>
            <w:gridSpan w:val="2"/>
            <w:vAlign w:val="center"/>
          </w:tcPr>
          <w:p w14:paraId="06021175" w14:textId="77777777" w:rsidR="005252F3" w:rsidRDefault="005252F3">
            <w:pPr>
              <w:spacing w:after="0" w:line="240" w:lineRule="auto"/>
              <w:jc w:val="center"/>
              <w:rPr>
                <w:rFonts w:ascii="Arial" w:hAnsi="Arial" w:cs="Arial"/>
                <w:color w:val="EE0000"/>
                <w:szCs w:val="20"/>
              </w:rPr>
            </w:pPr>
          </w:p>
        </w:tc>
      </w:tr>
      <w:tr w:rsidR="005252F3" w14:paraId="4F73A3CD" w14:textId="77777777">
        <w:trPr>
          <w:trHeight w:val="470"/>
        </w:trPr>
        <w:tc>
          <w:tcPr>
            <w:tcW w:w="2520" w:type="dxa"/>
            <w:gridSpan w:val="2"/>
            <w:shd w:val="clear" w:color="auto" w:fill="DEEAF6" w:themeFill="accent5" w:themeFillTint="33"/>
            <w:vAlign w:val="center"/>
          </w:tcPr>
          <w:p w14:paraId="61F37622" w14:textId="77777777" w:rsidR="005252F3" w:rsidRDefault="00000000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General Specification</w:t>
            </w:r>
          </w:p>
        </w:tc>
        <w:tc>
          <w:tcPr>
            <w:tcW w:w="6506" w:type="dxa"/>
            <w:gridSpan w:val="4"/>
            <w:vAlign w:val="center"/>
          </w:tcPr>
          <w:p w14:paraId="5407EF49" w14:textId="77777777" w:rsidR="005252F3" w:rsidRDefault="00000000">
            <w:pPr>
              <w:spacing w:after="0" w:line="240" w:lineRule="auto"/>
              <w:jc w:val="left"/>
              <w:rPr>
                <w:rFonts w:ascii="Arial" w:hAnsi="Arial" w:cs="Arial"/>
                <w:color w:val="EE0000"/>
                <w:szCs w:val="20"/>
              </w:rPr>
            </w:pPr>
            <w:r>
              <w:rPr>
                <w:rFonts w:ascii="Arial" w:eastAsia="SimSun" w:hAnsi="Arial" w:cs="Arial"/>
                <w:color w:val="000000" w:themeColor="text1"/>
                <w:szCs w:val="20"/>
              </w:rPr>
              <w:t>The following items are basic requirements; equivalent or higher specifications with similar functionality are also acceptable.</w:t>
            </w:r>
          </w:p>
        </w:tc>
      </w:tr>
      <w:tr w:rsidR="005252F3" w14:paraId="521398B4" w14:textId="77777777">
        <w:trPr>
          <w:trHeight w:val="260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225FD8F9" w14:textId="77777777" w:rsidR="005252F3" w:rsidRDefault="0000000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b/>
                <w:bCs/>
                <w:szCs w:val="20"/>
              </w:rPr>
            </w:pPr>
            <w:r>
              <w:rPr>
                <w:rFonts w:ascii="Arial" w:hAnsi="Arial" w:cs="Arial" w:hint="eastAsia"/>
                <w:b/>
                <w:bCs/>
                <w:szCs w:val="20"/>
              </w:rPr>
              <w:t xml:space="preserve">Scope and </w:t>
            </w:r>
            <w:r>
              <w:rPr>
                <w:rFonts w:ascii="Arial" w:hAnsi="Arial" w:cs="Arial"/>
                <w:b/>
                <w:bCs/>
                <w:szCs w:val="20"/>
              </w:rPr>
              <w:t xml:space="preserve">Intended Use </w:t>
            </w:r>
          </w:p>
        </w:tc>
      </w:tr>
      <w:tr w:rsidR="005252F3" w14:paraId="75D6AD21" w14:textId="77777777" w:rsidTr="00DF4674">
        <w:trPr>
          <w:trHeight w:val="1106"/>
        </w:trPr>
        <w:tc>
          <w:tcPr>
            <w:tcW w:w="9026" w:type="dxa"/>
            <w:gridSpan w:val="6"/>
            <w:shd w:val="clear" w:color="auto" w:fill="FFFFFF" w:themeFill="background1"/>
            <w:vAlign w:val="center"/>
          </w:tcPr>
          <w:p w14:paraId="54D61FD5" w14:textId="77777777" w:rsidR="005252F3" w:rsidRDefault="00000000">
            <w:pPr>
              <w:pStyle w:val="NormalWeb"/>
              <w:numPr>
                <w:ilvl w:val="0"/>
                <w:numId w:val="3"/>
              </w:numPr>
              <w:spacing w:before="0" w:beforeAutospacing="0" w:after="0" w:afterAutospacing="0"/>
              <w:rPr>
                <w:rFonts w:asciiTheme="minorHAnsi" w:eastAsiaTheme="minorEastAsia" w:hAnsiTheme="minorHAnsi" w:cstheme="minorBidi"/>
                <w:kern w:val="2"/>
                <w:szCs w:val="22"/>
              </w:rPr>
            </w:pPr>
            <w:r>
              <w:rPr>
                <w:rFonts w:ascii="Arial" w:hAnsi="Arial" w:cs="Arial"/>
                <w:sz w:val="20"/>
                <w:szCs w:val="20"/>
              </w:rPr>
              <w:t>The system shall provide high</w:t>
            </w:r>
            <w:r>
              <w:rPr>
                <w:rFonts w:ascii="Cambria Math" w:hAnsi="Cambria Math" w:cs="Cambria Math"/>
                <w:sz w:val="20"/>
                <w:szCs w:val="20"/>
              </w:rPr>
              <w:t>‑</w:t>
            </w:r>
            <w:r>
              <w:rPr>
                <w:rFonts w:ascii="Arial" w:hAnsi="Arial" w:cs="Arial"/>
                <w:sz w:val="20"/>
                <w:szCs w:val="20"/>
              </w:rPr>
              <w:t>resolution real</w:t>
            </w:r>
            <w:r>
              <w:rPr>
                <w:rFonts w:ascii="Cambria Math" w:hAnsi="Cambria Math" w:cs="Cambria Math"/>
                <w:sz w:val="20"/>
                <w:szCs w:val="20"/>
              </w:rPr>
              <w:t>‑</w:t>
            </w:r>
            <w:r>
              <w:rPr>
                <w:rFonts w:ascii="Arial" w:hAnsi="Arial" w:cs="Arial"/>
                <w:sz w:val="20"/>
                <w:szCs w:val="20"/>
              </w:rPr>
              <w:t xml:space="preserve">time diagnostic ultrasound imaging for obstetrics, gynecology, and general abdominal examinations. </w:t>
            </w:r>
          </w:p>
          <w:p w14:paraId="3590248B" w14:textId="77777777" w:rsidR="005252F3" w:rsidRDefault="00000000">
            <w:pPr>
              <w:pStyle w:val="NormalWeb"/>
              <w:numPr>
                <w:ilvl w:val="0"/>
                <w:numId w:val="3"/>
              </w:numPr>
              <w:spacing w:before="0" w:beforeAutospacing="0" w:after="0" w:afterAutospacing="0"/>
              <w:rPr>
                <w:rFonts w:asciiTheme="minorHAnsi" w:eastAsiaTheme="minorEastAsia" w:hAnsiTheme="minorHAnsi" w:cstheme="minorBidi"/>
                <w:kern w:val="2"/>
                <w:szCs w:val="22"/>
              </w:rPr>
            </w:pPr>
            <w:r>
              <w:rPr>
                <w:rFonts w:ascii="Arial" w:hAnsi="Arial" w:cs="Arial"/>
                <w:sz w:val="20"/>
                <w:szCs w:val="20"/>
              </w:rPr>
              <w:t>Equivalent or higher performance systems are acceptable. Brand</w:t>
            </w:r>
            <w:r>
              <w:rPr>
                <w:rFonts w:ascii="Cambria Math" w:hAnsi="Cambria Math" w:cs="Cambria Math"/>
                <w:sz w:val="20"/>
                <w:szCs w:val="20"/>
              </w:rPr>
              <w:t>‑</w:t>
            </w:r>
            <w:r>
              <w:rPr>
                <w:rFonts w:ascii="Arial" w:hAnsi="Arial" w:cs="Arial"/>
                <w:sz w:val="20"/>
                <w:szCs w:val="20"/>
              </w:rPr>
              <w:t>neutral and performance</w:t>
            </w:r>
            <w:r>
              <w:rPr>
                <w:rFonts w:ascii="Cambria Math" w:hAnsi="Cambria Math" w:cs="Cambria Math"/>
                <w:sz w:val="20"/>
                <w:szCs w:val="20"/>
              </w:rPr>
              <w:t>‑</w:t>
            </w:r>
            <w:r>
              <w:rPr>
                <w:rFonts w:ascii="Arial" w:hAnsi="Arial" w:cs="Arial"/>
                <w:sz w:val="20"/>
                <w:szCs w:val="20"/>
              </w:rPr>
              <w:t>based specifications shall apply.</w:t>
            </w:r>
          </w:p>
        </w:tc>
      </w:tr>
      <w:tr w:rsidR="005252F3" w14:paraId="2D3F916A" w14:textId="77777777">
        <w:trPr>
          <w:trHeight w:val="260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47BCB383" w14:textId="77777777" w:rsidR="005252F3" w:rsidRDefault="0000000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b/>
                <w:bCs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t xml:space="preserve">General Requirements </w:t>
            </w:r>
            <w:r>
              <w:rPr>
                <w:rFonts w:ascii="Arial" w:hAnsi="Arial" w:cs="Arial" w:hint="eastAsia"/>
                <w:b/>
                <w:bCs/>
                <w:szCs w:val="20"/>
              </w:rPr>
              <w:t>[Must]</w:t>
            </w:r>
          </w:p>
        </w:tc>
      </w:tr>
      <w:tr w:rsidR="005252F3" w14:paraId="744625D1" w14:textId="77777777">
        <w:trPr>
          <w:trHeight w:val="1711"/>
        </w:trPr>
        <w:tc>
          <w:tcPr>
            <w:tcW w:w="9026" w:type="dxa"/>
            <w:gridSpan w:val="6"/>
            <w:vAlign w:val="center"/>
          </w:tcPr>
          <w:p w14:paraId="7ABA6DC4" w14:textId="77777777" w:rsidR="005252F3" w:rsidRDefault="00000000">
            <w:pPr>
              <w:pStyle w:val="NormalWeb"/>
              <w:numPr>
                <w:ilvl w:val="0"/>
                <w:numId w:val="3"/>
              </w:numPr>
              <w:spacing w:before="0" w:beforeAutospacing="0" w:after="0" w:afterAutospac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Cart-based diagnostic ultrasound system suitable for continuous clinical use</w:t>
            </w:r>
          </w:p>
          <w:p w14:paraId="5D11E55F" w14:textId="77777777" w:rsidR="005252F3" w:rsidRDefault="00000000">
            <w:pPr>
              <w:pStyle w:val="NormalWeb"/>
              <w:numPr>
                <w:ilvl w:val="0"/>
                <w:numId w:val="3"/>
              </w:numPr>
              <w:spacing w:before="0" w:beforeAutospacing="0" w:after="0" w:afterAutospac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Real-time 2D (B-mode) imaging with M-mode</w:t>
            </w:r>
          </w:p>
          <w:p w14:paraId="12996061" w14:textId="77777777" w:rsidR="005252F3" w:rsidRDefault="00000000">
            <w:pPr>
              <w:pStyle w:val="NormalWeb"/>
              <w:numPr>
                <w:ilvl w:val="0"/>
                <w:numId w:val="3"/>
              </w:numPr>
              <w:spacing w:before="0" w:beforeAutospacing="0" w:after="0" w:afterAutospac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Color Doppler, Power Doppler, and Pulsed-Wave (PW) Doppler</w:t>
            </w:r>
          </w:p>
          <w:p w14:paraId="21132E2D" w14:textId="77777777" w:rsidR="005252F3" w:rsidRDefault="00000000">
            <w:pPr>
              <w:pStyle w:val="NormalWeb"/>
              <w:numPr>
                <w:ilvl w:val="0"/>
                <w:numId w:val="3"/>
              </w:numPr>
              <w:spacing w:before="0" w:beforeAutospacing="0" w:after="0" w:afterAutospac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High-resolution color monitor and intuitive operator interface</w:t>
            </w:r>
          </w:p>
          <w:p w14:paraId="77DF2C04" w14:textId="77777777" w:rsidR="005252F3" w:rsidRDefault="00000000">
            <w:pPr>
              <w:pStyle w:val="NormalWeb"/>
              <w:numPr>
                <w:ilvl w:val="0"/>
                <w:numId w:val="3"/>
              </w:numPr>
              <w:spacing w:before="0" w:beforeAutospacing="0" w:after="0" w:afterAutospac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Integrated image storage/archiving and reporting workflow</w:t>
            </w:r>
          </w:p>
          <w:p w14:paraId="47A89415" w14:textId="77777777" w:rsidR="005252F3" w:rsidRDefault="00000000">
            <w:pPr>
              <w:pStyle w:val="NormalWeb"/>
              <w:numPr>
                <w:ilvl w:val="0"/>
                <w:numId w:val="3"/>
              </w:numPr>
              <w:spacing w:before="0" w:beforeAutospacing="0" w:after="0" w:afterAutospac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Stable performance suitable for high patient volume OPD use</w:t>
            </w:r>
          </w:p>
          <w:p w14:paraId="2945C292" w14:textId="77777777" w:rsidR="005252F3" w:rsidRDefault="00000000">
            <w:pPr>
              <w:pStyle w:val="NormalWeb"/>
              <w:numPr>
                <w:ilvl w:val="0"/>
                <w:numId w:val="3"/>
              </w:numPr>
              <w:spacing w:before="0" w:beforeAutospacing="0" w:after="0" w:afterAutospac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The equipment shall be brand new, unused, and currently in production at the time of bid submission. Refurbished or discontinued models shall not be accepted.</w:t>
            </w:r>
          </w:p>
        </w:tc>
      </w:tr>
      <w:tr w:rsidR="005252F3" w14:paraId="39940A96" w14:textId="77777777">
        <w:trPr>
          <w:trHeight w:val="260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4225A768" w14:textId="77777777" w:rsidR="005252F3" w:rsidRDefault="0000000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b/>
                <w:bCs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t xml:space="preserve">Technical Specifications </w:t>
            </w:r>
            <w:r>
              <w:rPr>
                <w:rFonts w:ascii="Arial" w:hAnsi="Arial" w:cs="Arial" w:hint="eastAsia"/>
                <w:b/>
                <w:bCs/>
                <w:szCs w:val="20"/>
              </w:rPr>
              <w:t>[Must]</w:t>
            </w:r>
          </w:p>
        </w:tc>
      </w:tr>
      <w:tr w:rsidR="005252F3" w14:paraId="69742682" w14:textId="77777777" w:rsidTr="00922373">
        <w:trPr>
          <w:trHeight w:val="5210"/>
        </w:trPr>
        <w:tc>
          <w:tcPr>
            <w:tcW w:w="9026" w:type="dxa"/>
            <w:gridSpan w:val="6"/>
            <w:vAlign w:val="center"/>
          </w:tcPr>
          <w:p w14:paraId="7F66F31B" w14:textId="77777777" w:rsidR="005252F3" w:rsidRDefault="00000000">
            <w:pPr>
              <w:pStyle w:val="ListParagraph"/>
              <w:widowControl/>
              <w:numPr>
                <w:ilvl w:val="0"/>
                <w:numId w:val="4"/>
              </w:numPr>
              <w:wordWrap/>
              <w:autoSpaceDE/>
              <w:autoSpaceDN/>
              <w:spacing w:line="240" w:lineRule="auto"/>
              <w:ind w:leftChars="0"/>
              <w:contextualSpacing/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Imaging Performance – B-Mode / M-Mode [MUST]</w:t>
            </w:r>
          </w:p>
          <w:p w14:paraId="2B89521D" w14:textId="77777777" w:rsidR="005252F3" w:rsidRDefault="00000000">
            <w:pPr>
              <w:pStyle w:val="ListParagraph"/>
              <w:widowControl/>
              <w:numPr>
                <w:ilvl w:val="0"/>
                <w:numId w:val="5"/>
              </w:numPr>
              <w:wordWrap/>
              <w:autoSpaceDE/>
              <w:autoSpaceDN/>
              <w:spacing w:line="240" w:lineRule="auto"/>
              <w:ind w:leftChars="0"/>
              <w:contextualSpacing/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High-resolution grayscale imaging optimized for abdominal and pelvic examinations</w:t>
            </w:r>
          </w:p>
          <w:p w14:paraId="4E1FED63" w14:textId="77777777" w:rsidR="005252F3" w:rsidRDefault="00000000">
            <w:pPr>
              <w:pStyle w:val="ListParagraph"/>
              <w:widowControl/>
              <w:numPr>
                <w:ilvl w:val="0"/>
                <w:numId w:val="5"/>
              </w:numPr>
              <w:wordWrap/>
              <w:autoSpaceDE/>
              <w:autoSpaceDN/>
              <w:spacing w:line="240" w:lineRule="auto"/>
              <w:ind w:leftChars="0"/>
              <w:contextualSpacing/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Tissue Harmonic Imaging (THI) or equivalent</w:t>
            </w:r>
          </w:p>
          <w:p w14:paraId="39E2DA6A" w14:textId="77777777" w:rsidR="005252F3" w:rsidRDefault="00000000">
            <w:pPr>
              <w:pStyle w:val="ListParagraph"/>
              <w:widowControl/>
              <w:numPr>
                <w:ilvl w:val="0"/>
                <w:numId w:val="5"/>
              </w:numPr>
              <w:wordWrap/>
              <w:autoSpaceDE/>
              <w:autoSpaceDN/>
              <w:spacing w:line="240" w:lineRule="auto"/>
              <w:ind w:leftChars="0"/>
              <w:contextualSpacing/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Speckle reduction / noise reduction imaging or equivalent</w:t>
            </w:r>
          </w:p>
          <w:p w14:paraId="4EE1DA1E" w14:textId="77777777" w:rsidR="005252F3" w:rsidRDefault="00000000">
            <w:pPr>
              <w:pStyle w:val="ListParagraph"/>
              <w:widowControl/>
              <w:numPr>
                <w:ilvl w:val="0"/>
                <w:numId w:val="5"/>
              </w:numPr>
              <w:wordWrap/>
              <w:autoSpaceDE/>
              <w:autoSpaceDN/>
              <w:spacing w:line="240" w:lineRule="auto"/>
              <w:ind w:leftChars="0"/>
              <w:contextualSpacing/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Spatial compounding (multi-angle) or equivalent</w:t>
            </w:r>
          </w:p>
          <w:p w14:paraId="497980EC" w14:textId="77777777" w:rsidR="005252F3" w:rsidRDefault="00000000">
            <w:pPr>
              <w:pStyle w:val="ListParagraph"/>
              <w:widowControl/>
              <w:numPr>
                <w:ilvl w:val="0"/>
                <w:numId w:val="5"/>
              </w:numPr>
              <w:wordWrap/>
              <w:autoSpaceDE/>
              <w:autoSpaceDN/>
              <w:spacing w:line="240" w:lineRule="auto"/>
              <w:ind w:leftChars="0"/>
              <w:contextualSpacing/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Dynamic range adjustment and multi-frequency capability per probe</w:t>
            </w:r>
          </w:p>
          <w:p w14:paraId="5553B746" w14:textId="77777777" w:rsidR="005252F3" w:rsidRDefault="00000000">
            <w:pPr>
              <w:pStyle w:val="ListParagraph"/>
              <w:widowControl/>
              <w:numPr>
                <w:ilvl w:val="0"/>
                <w:numId w:val="5"/>
              </w:numPr>
              <w:wordWrap/>
              <w:autoSpaceDE/>
              <w:autoSpaceDN/>
              <w:spacing w:line="240" w:lineRule="auto"/>
              <w:ind w:leftChars="0"/>
              <w:contextualSpacing/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Depth: suitable for obstetric abdominal scanning (deep penetration) while maintaining image clarity</w:t>
            </w:r>
          </w:p>
          <w:p w14:paraId="07AAD498" w14:textId="77777777" w:rsidR="005252F3" w:rsidRDefault="00000000">
            <w:pPr>
              <w:pStyle w:val="ListParagraph"/>
              <w:widowControl/>
              <w:numPr>
                <w:ilvl w:val="0"/>
                <w:numId w:val="5"/>
              </w:numPr>
              <w:wordWrap/>
              <w:autoSpaceDE/>
              <w:autoSpaceDN/>
              <w:spacing w:line="240" w:lineRule="auto"/>
              <w:ind w:leftChars="0"/>
              <w:contextualSpacing/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Freeze, zoom, cine loop review with frame-by-frame control</w:t>
            </w:r>
          </w:p>
          <w:p w14:paraId="3FAA8EBB" w14:textId="77777777" w:rsidR="005252F3" w:rsidRDefault="00000000">
            <w:pPr>
              <w:pStyle w:val="ListParagraph"/>
              <w:widowControl/>
              <w:numPr>
                <w:ilvl w:val="0"/>
                <w:numId w:val="5"/>
              </w:numPr>
              <w:wordWrap/>
              <w:autoSpaceDE/>
              <w:autoSpaceDN/>
              <w:spacing w:line="240" w:lineRule="auto"/>
              <w:ind w:leftChars="0"/>
              <w:contextualSpacing/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M-mode for fetal heart assessment and motion evaluation</w:t>
            </w:r>
          </w:p>
          <w:p w14:paraId="0D3268AA" w14:textId="77777777" w:rsidR="005252F3" w:rsidRDefault="005252F3">
            <w:pPr>
              <w:pStyle w:val="ListParagraph"/>
              <w:widowControl/>
              <w:wordWrap/>
              <w:autoSpaceDE/>
              <w:autoSpaceDN/>
              <w:spacing w:line="240" w:lineRule="auto"/>
              <w:ind w:leftChars="0" w:left="720"/>
              <w:contextualSpacing/>
              <w:jc w:val="left"/>
              <w:rPr>
                <w:rFonts w:ascii="Arial" w:hAnsi="Arial" w:cs="Arial"/>
              </w:rPr>
            </w:pPr>
          </w:p>
          <w:p w14:paraId="61E5F53B" w14:textId="77777777" w:rsidR="005252F3" w:rsidRDefault="00000000">
            <w:pPr>
              <w:pStyle w:val="ListParagraph"/>
              <w:widowControl/>
              <w:numPr>
                <w:ilvl w:val="0"/>
                <w:numId w:val="4"/>
              </w:numPr>
              <w:wordWrap/>
              <w:autoSpaceDE/>
              <w:autoSpaceDN/>
              <w:spacing w:line="240" w:lineRule="auto"/>
              <w:ind w:leftChars="0"/>
              <w:contextualSpacing/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Doppler Performance [MUST]</w:t>
            </w:r>
          </w:p>
          <w:p w14:paraId="4DFDD078" w14:textId="77777777" w:rsidR="005252F3" w:rsidRDefault="00000000">
            <w:pPr>
              <w:pStyle w:val="ListParagraph"/>
              <w:widowControl/>
              <w:numPr>
                <w:ilvl w:val="0"/>
                <w:numId w:val="5"/>
              </w:numPr>
              <w:wordWrap/>
              <w:autoSpaceDE/>
              <w:autoSpaceDN/>
              <w:spacing w:line="240" w:lineRule="auto"/>
              <w:ind w:leftChars="0"/>
              <w:contextualSpacing/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Color Doppler with adjustable PRF, gain, wall filter, and color box size/position</w:t>
            </w:r>
          </w:p>
          <w:p w14:paraId="1D3364FC" w14:textId="77777777" w:rsidR="005252F3" w:rsidRDefault="00000000">
            <w:pPr>
              <w:pStyle w:val="ListParagraph"/>
              <w:widowControl/>
              <w:numPr>
                <w:ilvl w:val="0"/>
                <w:numId w:val="5"/>
              </w:numPr>
              <w:wordWrap/>
              <w:autoSpaceDE/>
              <w:autoSpaceDN/>
              <w:spacing w:line="240" w:lineRule="auto"/>
              <w:ind w:leftChars="0"/>
              <w:contextualSpacing/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Power Doppler for low-flow detection</w:t>
            </w:r>
          </w:p>
          <w:p w14:paraId="57B5E5C5" w14:textId="77777777" w:rsidR="005252F3" w:rsidRDefault="00000000">
            <w:pPr>
              <w:pStyle w:val="ListParagraph"/>
              <w:widowControl/>
              <w:numPr>
                <w:ilvl w:val="0"/>
                <w:numId w:val="5"/>
              </w:numPr>
              <w:wordWrap/>
              <w:autoSpaceDE/>
              <w:autoSpaceDN/>
              <w:spacing w:line="240" w:lineRule="auto"/>
              <w:ind w:leftChars="0"/>
              <w:contextualSpacing/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PW Doppler with adjustable sample volume and angle correction</w:t>
            </w:r>
          </w:p>
          <w:p w14:paraId="783CA8AE" w14:textId="77777777" w:rsidR="005252F3" w:rsidRDefault="00000000">
            <w:pPr>
              <w:pStyle w:val="ListParagraph"/>
              <w:widowControl/>
              <w:numPr>
                <w:ilvl w:val="0"/>
                <w:numId w:val="5"/>
              </w:numPr>
              <w:wordWrap/>
              <w:autoSpaceDE/>
              <w:autoSpaceDN/>
              <w:spacing w:line="240" w:lineRule="auto"/>
              <w:ind w:leftChars="0"/>
              <w:contextualSpacing/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Duplex/Triplex capability (B + Color + PW) as supported by system</w:t>
            </w:r>
          </w:p>
          <w:p w14:paraId="4A200D8D" w14:textId="77777777" w:rsidR="005252F3" w:rsidRDefault="00000000">
            <w:pPr>
              <w:pStyle w:val="ListParagraph"/>
              <w:widowControl/>
              <w:numPr>
                <w:ilvl w:val="0"/>
                <w:numId w:val="5"/>
              </w:numPr>
              <w:wordWrap/>
              <w:autoSpaceDE/>
              <w:autoSpaceDN/>
              <w:spacing w:line="240" w:lineRule="auto"/>
              <w:ind w:leftChars="0"/>
              <w:contextualSpacing/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Doppler measurement packages for OB/GYN (e.g., uterine artery, umbilical artery as applicable)</w:t>
            </w:r>
          </w:p>
          <w:p w14:paraId="4AB4BB41" w14:textId="77777777" w:rsidR="005252F3" w:rsidRDefault="00000000">
            <w:pPr>
              <w:pStyle w:val="ListParagraph"/>
              <w:widowControl/>
              <w:numPr>
                <w:ilvl w:val="0"/>
                <w:numId w:val="5"/>
              </w:numPr>
              <w:wordWrap/>
              <w:autoSpaceDE/>
              <w:autoSpaceDN/>
              <w:spacing w:line="240" w:lineRule="auto"/>
              <w:ind w:leftChars="0"/>
              <w:contextualSpacing/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Clear spectral display with velocity scale and baseline controls</w:t>
            </w:r>
          </w:p>
          <w:p w14:paraId="12808F12" w14:textId="77777777" w:rsidR="005252F3" w:rsidRDefault="005252F3">
            <w:pPr>
              <w:pStyle w:val="ListParagraph"/>
              <w:widowControl/>
              <w:wordWrap/>
              <w:autoSpaceDE/>
              <w:autoSpaceDN/>
              <w:spacing w:line="240" w:lineRule="auto"/>
              <w:ind w:leftChars="0" w:left="720"/>
              <w:contextualSpacing/>
              <w:jc w:val="left"/>
              <w:rPr>
                <w:rFonts w:ascii="Arial" w:hAnsi="Arial" w:cs="Arial"/>
              </w:rPr>
            </w:pPr>
          </w:p>
          <w:p w14:paraId="68FD72F0" w14:textId="77777777" w:rsidR="005252F3" w:rsidRDefault="00000000">
            <w:pPr>
              <w:pStyle w:val="ListParagraph"/>
              <w:widowControl/>
              <w:numPr>
                <w:ilvl w:val="0"/>
                <w:numId w:val="4"/>
              </w:numPr>
              <w:wordWrap/>
              <w:autoSpaceDE/>
              <w:autoSpaceDN/>
              <w:spacing w:line="240" w:lineRule="auto"/>
              <w:ind w:leftChars="0"/>
              <w:contextualSpacing/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OB/GYN Measurement &amp; Clinical Packages [MUST]</w:t>
            </w:r>
          </w:p>
          <w:p w14:paraId="5E2F5360" w14:textId="77777777" w:rsidR="005252F3" w:rsidRDefault="00000000">
            <w:pPr>
              <w:pStyle w:val="ListParagraph"/>
              <w:widowControl/>
              <w:numPr>
                <w:ilvl w:val="0"/>
                <w:numId w:val="5"/>
              </w:numPr>
              <w:wordWrap/>
              <w:autoSpaceDE/>
              <w:autoSpaceDN/>
              <w:spacing w:line="240" w:lineRule="auto"/>
              <w:ind w:leftChars="0"/>
              <w:contextualSpacing/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The system shall provide an integrated OB/GYN measurement package including, at minimum:</w:t>
            </w:r>
          </w:p>
          <w:p w14:paraId="589E832F" w14:textId="77777777" w:rsidR="005252F3" w:rsidRDefault="00000000">
            <w:pPr>
              <w:pStyle w:val="ListParagraph"/>
              <w:widowControl/>
              <w:numPr>
                <w:ilvl w:val="0"/>
                <w:numId w:val="5"/>
              </w:numPr>
              <w:wordWrap/>
              <w:autoSpaceDE/>
              <w:autoSpaceDN/>
              <w:spacing w:line="240" w:lineRule="auto"/>
              <w:ind w:leftChars="0"/>
              <w:contextualSpacing/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Obstetric biometry: BPD, HC, AC, FL and standard fetal growth calculations</w:t>
            </w:r>
          </w:p>
          <w:p w14:paraId="541B7ED6" w14:textId="77777777" w:rsidR="005252F3" w:rsidRDefault="00000000">
            <w:pPr>
              <w:pStyle w:val="ListParagraph"/>
              <w:widowControl/>
              <w:numPr>
                <w:ilvl w:val="0"/>
                <w:numId w:val="5"/>
              </w:numPr>
              <w:wordWrap/>
              <w:autoSpaceDE/>
              <w:autoSpaceDN/>
              <w:spacing w:line="240" w:lineRule="auto"/>
              <w:ind w:leftChars="0"/>
              <w:contextualSpacing/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Gestational age estimation, EDD calculation, fetal weight estimation (standard formulas supported by system)</w:t>
            </w:r>
          </w:p>
          <w:p w14:paraId="3DDDACA3" w14:textId="77777777" w:rsidR="005252F3" w:rsidRDefault="00000000">
            <w:pPr>
              <w:pStyle w:val="ListParagraph"/>
              <w:widowControl/>
              <w:numPr>
                <w:ilvl w:val="0"/>
                <w:numId w:val="5"/>
              </w:numPr>
              <w:wordWrap/>
              <w:autoSpaceDE/>
              <w:autoSpaceDN/>
              <w:spacing w:line="240" w:lineRule="auto"/>
              <w:ind w:leftChars="0"/>
              <w:contextualSpacing/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Fetal heart rate measurement</w:t>
            </w:r>
          </w:p>
          <w:p w14:paraId="7C34BB55" w14:textId="77777777" w:rsidR="005252F3" w:rsidRDefault="00000000">
            <w:pPr>
              <w:pStyle w:val="ListParagraph"/>
              <w:widowControl/>
              <w:numPr>
                <w:ilvl w:val="0"/>
                <w:numId w:val="5"/>
              </w:numPr>
              <w:wordWrap/>
              <w:autoSpaceDE/>
              <w:autoSpaceDN/>
              <w:spacing w:line="240" w:lineRule="auto"/>
              <w:ind w:leftChars="0"/>
              <w:contextualSpacing/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Placenta and amniotic fluid assessment tools (e.g., AFI)</w:t>
            </w:r>
          </w:p>
          <w:p w14:paraId="0E03AF15" w14:textId="77777777" w:rsidR="005252F3" w:rsidRDefault="00000000">
            <w:pPr>
              <w:pStyle w:val="ListParagraph"/>
              <w:widowControl/>
              <w:numPr>
                <w:ilvl w:val="0"/>
                <w:numId w:val="5"/>
              </w:numPr>
              <w:wordWrap/>
              <w:autoSpaceDE/>
              <w:autoSpaceDN/>
              <w:spacing w:line="240" w:lineRule="auto"/>
              <w:ind w:leftChars="0"/>
              <w:contextualSpacing/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>Gynecology measurements: uterus, endometrium, ovaries/adnexa measurements</w:t>
            </w:r>
          </w:p>
          <w:p w14:paraId="3E606E34" w14:textId="77777777" w:rsidR="005252F3" w:rsidRDefault="00000000">
            <w:pPr>
              <w:pStyle w:val="ListParagraph"/>
              <w:widowControl/>
              <w:numPr>
                <w:ilvl w:val="0"/>
                <w:numId w:val="5"/>
              </w:numPr>
              <w:wordWrap/>
              <w:autoSpaceDE/>
              <w:autoSpaceDN/>
              <w:spacing w:line="240" w:lineRule="auto"/>
              <w:ind w:leftChars="0"/>
              <w:contextualSpacing/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Built-in annotation and body marks appropriate for OBGY</w:t>
            </w:r>
          </w:p>
          <w:p w14:paraId="147095DD" w14:textId="77777777" w:rsidR="005252F3" w:rsidRDefault="005252F3" w:rsidP="00DF4674">
            <w:pPr>
              <w:pStyle w:val="ListParagraph"/>
              <w:widowControl/>
              <w:wordWrap/>
              <w:autoSpaceDE/>
              <w:autoSpaceDN/>
              <w:spacing w:line="240" w:lineRule="auto"/>
              <w:ind w:leftChars="0" w:left="720"/>
              <w:contextualSpacing/>
              <w:jc w:val="left"/>
              <w:rPr>
                <w:rFonts w:ascii="Arial" w:hAnsi="Arial" w:cs="Arial"/>
              </w:rPr>
            </w:pPr>
          </w:p>
          <w:p w14:paraId="3E31F203" w14:textId="77777777" w:rsidR="005252F3" w:rsidRDefault="00000000">
            <w:pPr>
              <w:pStyle w:val="ListParagraph"/>
              <w:widowControl/>
              <w:numPr>
                <w:ilvl w:val="0"/>
                <w:numId w:val="4"/>
              </w:numPr>
              <w:wordWrap/>
              <w:autoSpaceDE/>
              <w:autoSpaceDN/>
              <w:spacing w:line="240" w:lineRule="auto"/>
              <w:ind w:leftChars="0"/>
              <w:contextualSpacing/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Display &amp; User Interface [MUST]</w:t>
            </w:r>
          </w:p>
          <w:p w14:paraId="1D1E35CF" w14:textId="77777777" w:rsidR="005252F3" w:rsidRDefault="00000000">
            <w:pPr>
              <w:pStyle w:val="ListParagraph"/>
              <w:widowControl/>
              <w:numPr>
                <w:ilvl w:val="0"/>
                <w:numId w:val="5"/>
              </w:numPr>
              <w:wordWrap/>
              <w:autoSpaceDE/>
              <w:autoSpaceDN/>
              <w:spacing w:line="240" w:lineRule="auto"/>
              <w:ind w:leftChars="0"/>
              <w:contextualSpacing/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High-resolution color monitor ≥ 19 inch</w:t>
            </w:r>
          </w:p>
          <w:p w14:paraId="2B02FC13" w14:textId="77777777" w:rsidR="005252F3" w:rsidRDefault="00000000">
            <w:pPr>
              <w:pStyle w:val="ListParagraph"/>
              <w:widowControl/>
              <w:numPr>
                <w:ilvl w:val="0"/>
                <w:numId w:val="5"/>
              </w:numPr>
              <w:wordWrap/>
              <w:autoSpaceDE/>
              <w:autoSpaceDN/>
              <w:spacing w:line="240" w:lineRule="auto"/>
              <w:ind w:leftChars="0"/>
              <w:contextualSpacing/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Adjustable monitor height/tilt/swivel</w:t>
            </w:r>
          </w:p>
          <w:p w14:paraId="2C8D2F62" w14:textId="77777777" w:rsidR="005252F3" w:rsidRDefault="00000000">
            <w:pPr>
              <w:pStyle w:val="ListParagraph"/>
              <w:widowControl/>
              <w:numPr>
                <w:ilvl w:val="0"/>
                <w:numId w:val="5"/>
              </w:numPr>
              <w:wordWrap/>
              <w:autoSpaceDE/>
              <w:autoSpaceDN/>
              <w:spacing w:line="240" w:lineRule="auto"/>
              <w:ind w:leftChars="0"/>
              <w:contextualSpacing/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Control panel with ergonomic layout suitable for long scanning sessions</w:t>
            </w:r>
          </w:p>
          <w:p w14:paraId="3F5F8B35" w14:textId="77777777" w:rsidR="005252F3" w:rsidRDefault="00000000">
            <w:pPr>
              <w:pStyle w:val="ListParagraph"/>
              <w:widowControl/>
              <w:numPr>
                <w:ilvl w:val="0"/>
                <w:numId w:val="5"/>
              </w:numPr>
              <w:wordWrap/>
              <w:autoSpaceDE/>
              <w:autoSpaceDN/>
              <w:spacing w:line="240" w:lineRule="auto"/>
              <w:ind w:leftChars="0"/>
              <w:contextualSpacing/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One-touch optimization keys (e.g., gain, depth, focus) or equivalent workflow keys</w:t>
            </w:r>
          </w:p>
          <w:p w14:paraId="4F6C4A78" w14:textId="77777777" w:rsidR="005252F3" w:rsidRDefault="00000000">
            <w:pPr>
              <w:pStyle w:val="ListParagraph"/>
              <w:widowControl/>
              <w:numPr>
                <w:ilvl w:val="0"/>
                <w:numId w:val="5"/>
              </w:numPr>
              <w:wordWrap/>
              <w:autoSpaceDE/>
              <w:autoSpaceDN/>
              <w:spacing w:line="240" w:lineRule="auto"/>
              <w:ind w:leftChars="0"/>
              <w:contextualSpacing/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QWERTY keyboard or equivalent for patient data entry and reporting</w:t>
            </w:r>
          </w:p>
          <w:p w14:paraId="0871ABBF" w14:textId="77777777" w:rsidR="005252F3" w:rsidRDefault="00000000">
            <w:pPr>
              <w:pStyle w:val="ListParagraph"/>
              <w:widowControl/>
              <w:numPr>
                <w:ilvl w:val="0"/>
                <w:numId w:val="5"/>
              </w:numPr>
              <w:wordWrap/>
              <w:autoSpaceDE/>
              <w:autoSpaceDN/>
              <w:spacing w:line="240" w:lineRule="auto"/>
              <w:ind w:leftChars="0"/>
              <w:contextualSpacing/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Multi-language support (English mandatory)</w:t>
            </w:r>
          </w:p>
          <w:p w14:paraId="0BD6832D" w14:textId="77777777" w:rsidR="005252F3" w:rsidRDefault="005252F3">
            <w:pPr>
              <w:pStyle w:val="ListParagraph"/>
              <w:widowControl/>
              <w:wordWrap/>
              <w:autoSpaceDE/>
              <w:autoSpaceDN/>
              <w:spacing w:line="240" w:lineRule="auto"/>
              <w:ind w:leftChars="0" w:left="720"/>
              <w:contextualSpacing/>
              <w:jc w:val="left"/>
              <w:rPr>
                <w:rFonts w:ascii="Arial" w:hAnsi="Arial" w:cs="Arial"/>
              </w:rPr>
            </w:pPr>
          </w:p>
          <w:p w14:paraId="3F72FF15" w14:textId="77777777" w:rsidR="005252F3" w:rsidRDefault="00000000">
            <w:pPr>
              <w:pStyle w:val="ListParagraph"/>
              <w:widowControl/>
              <w:numPr>
                <w:ilvl w:val="0"/>
                <w:numId w:val="4"/>
              </w:numPr>
              <w:wordWrap/>
              <w:autoSpaceDE/>
              <w:autoSpaceDN/>
              <w:spacing w:line="240" w:lineRule="auto"/>
              <w:ind w:leftChars="0"/>
              <w:contextualSpacing/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System Performance &amp; Workflow [MUST]</w:t>
            </w:r>
          </w:p>
          <w:p w14:paraId="39B0A923" w14:textId="77777777" w:rsidR="005252F3" w:rsidRDefault="00000000">
            <w:pPr>
              <w:pStyle w:val="ListParagraph"/>
              <w:widowControl/>
              <w:numPr>
                <w:ilvl w:val="0"/>
                <w:numId w:val="5"/>
              </w:numPr>
              <w:wordWrap/>
              <w:autoSpaceDE/>
              <w:autoSpaceDN/>
              <w:spacing w:line="240" w:lineRule="auto"/>
              <w:ind w:leftChars="0"/>
              <w:contextualSpacing/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Fast system boot-up suitable for OPD workflow</w:t>
            </w:r>
          </w:p>
          <w:p w14:paraId="49557BC1" w14:textId="77777777" w:rsidR="005252F3" w:rsidRDefault="00000000">
            <w:pPr>
              <w:pStyle w:val="ListParagraph"/>
              <w:widowControl/>
              <w:numPr>
                <w:ilvl w:val="0"/>
                <w:numId w:val="5"/>
              </w:numPr>
              <w:wordWrap/>
              <w:autoSpaceDE/>
              <w:autoSpaceDN/>
              <w:spacing w:line="240" w:lineRule="auto"/>
              <w:ind w:leftChars="0"/>
              <w:contextualSpacing/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Cine memory capability for review of dynamic sequences</w:t>
            </w:r>
          </w:p>
          <w:p w14:paraId="6F79855C" w14:textId="77777777" w:rsidR="005252F3" w:rsidRDefault="00000000">
            <w:pPr>
              <w:pStyle w:val="ListParagraph"/>
              <w:widowControl/>
              <w:numPr>
                <w:ilvl w:val="0"/>
                <w:numId w:val="5"/>
              </w:numPr>
              <w:wordWrap/>
              <w:autoSpaceDE/>
              <w:autoSpaceDN/>
              <w:spacing w:line="240" w:lineRule="auto"/>
              <w:ind w:leftChars="0"/>
              <w:contextualSpacing/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Preset management for OB abdomen, OB transvaginal, GYN pelvis and Doppler presets</w:t>
            </w:r>
          </w:p>
          <w:p w14:paraId="23FE09FE" w14:textId="77777777" w:rsidR="005252F3" w:rsidRDefault="00000000">
            <w:pPr>
              <w:pStyle w:val="ListParagraph"/>
              <w:widowControl/>
              <w:numPr>
                <w:ilvl w:val="0"/>
                <w:numId w:val="5"/>
              </w:numPr>
              <w:wordWrap/>
              <w:autoSpaceDE/>
              <w:autoSpaceDN/>
              <w:spacing w:line="240" w:lineRule="auto"/>
              <w:ind w:leftChars="0"/>
              <w:contextualSpacing/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Patient database management with search and retrieval</w:t>
            </w:r>
          </w:p>
          <w:p w14:paraId="63D21A95" w14:textId="77777777" w:rsidR="005252F3" w:rsidRDefault="00000000">
            <w:pPr>
              <w:pStyle w:val="ListParagraph"/>
              <w:widowControl/>
              <w:numPr>
                <w:ilvl w:val="0"/>
                <w:numId w:val="5"/>
              </w:numPr>
              <w:wordWrap/>
              <w:autoSpaceDE/>
              <w:autoSpaceDN/>
              <w:spacing w:line="240" w:lineRule="auto"/>
              <w:ind w:leftChars="0"/>
              <w:contextualSpacing/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On-screen help or guided workflow features acceptable</w:t>
            </w:r>
          </w:p>
          <w:p w14:paraId="0E52A0A5" w14:textId="77777777" w:rsidR="005252F3" w:rsidRDefault="005252F3">
            <w:pPr>
              <w:pStyle w:val="ListParagraph"/>
              <w:widowControl/>
              <w:wordWrap/>
              <w:autoSpaceDE/>
              <w:autoSpaceDN/>
              <w:spacing w:line="240" w:lineRule="auto"/>
              <w:ind w:leftChars="0" w:left="720"/>
              <w:contextualSpacing/>
              <w:jc w:val="left"/>
              <w:rPr>
                <w:rFonts w:ascii="Arial" w:hAnsi="Arial" w:cs="Arial"/>
              </w:rPr>
            </w:pPr>
          </w:p>
          <w:p w14:paraId="12E99D9B" w14:textId="77777777" w:rsidR="005252F3" w:rsidRDefault="00000000">
            <w:pPr>
              <w:pStyle w:val="ListParagraph"/>
              <w:widowControl/>
              <w:numPr>
                <w:ilvl w:val="0"/>
                <w:numId w:val="4"/>
              </w:numPr>
              <w:wordWrap/>
              <w:autoSpaceDE/>
              <w:autoSpaceDN/>
              <w:spacing w:line="240" w:lineRule="auto"/>
              <w:ind w:leftChars="0"/>
              <w:contextualSpacing/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Transducers / Probes [MUST]</w:t>
            </w:r>
          </w:p>
          <w:p w14:paraId="274FF79C" w14:textId="77777777" w:rsidR="005252F3" w:rsidRDefault="00000000">
            <w:pPr>
              <w:widowControl/>
              <w:wordWrap/>
              <w:autoSpaceDE/>
              <w:autoSpaceDN/>
              <w:spacing w:line="240" w:lineRule="auto"/>
              <w:ind w:firstLineChars="200" w:firstLine="400"/>
              <w:contextualSpacing/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System shall be supplied with probes suitable for OBGY use. At minimum:</w:t>
            </w:r>
          </w:p>
          <w:p w14:paraId="41DAED45" w14:textId="77777777" w:rsidR="005252F3" w:rsidRDefault="005252F3">
            <w:pPr>
              <w:widowControl/>
              <w:wordWrap/>
              <w:autoSpaceDE/>
              <w:autoSpaceDN/>
              <w:spacing w:line="240" w:lineRule="auto"/>
              <w:contextualSpacing/>
              <w:jc w:val="left"/>
              <w:rPr>
                <w:rFonts w:ascii="Arial" w:hAnsi="Arial" w:cs="Arial"/>
              </w:rPr>
            </w:pPr>
          </w:p>
          <w:p w14:paraId="06CD427E" w14:textId="77777777" w:rsidR="005252F3" w:rsidRDefault="00000000">
            <w:pPr>
              <w:widowControl/>
              <w:wordWrap/>
              <w:autoSpaceDE/>
              <w:autoSpaceDN/>
              <w:spacing w:after="0" w:line="240" w:lineRule="auto"/>
              <w:ind w:firstLineChars="100" w:firstLine="200"/>
              <w:contextualSpacing/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A) Convex abdominal probe</w:t>
            </w:r>
          </w:p>
          <w:p w14:paraId="0B7C87C3" w14:textId="77777777" w:rsidR="005252F3" w:rsidRDefault="00000000">
            <w:pPr>
              <w:pStyle w:val="ListParagraph"/>
              <w:widowControl/>
              <w:numPr>
                <w:ilvl w:val="0"/>
                <w:numId w:val="5"/>
              </w:numPr>
              <w:wordWrap/>
              <w:autoSpaceDE/>
              <w:autoSpaceDN/>
              <w:spacing w:line="240" w:lineRule="auto"/>
              <w:ind w:leftChars="0"/>
              <w:contextualSpacing/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Frequency range approximately 2–6 MHz (or equivalent range)</w:t>
            </w:r>
          </w:p>
          <w:p w14:paraId="4370E8DB" w14:textId="77777777" w:rsidR="005252F3" w:rsidRDefault="00000000">
            <w:pPr>
              <w:pStyle w:val="ListParagraph"/>
              <w:widowControl/>
              <w:numPr>
                <w:ilvl w:val="0"/>
                <w:numId w:val="5"/>
              </w:numPr>
              <w:wordWrap/>
              <w:autoSpaceDE/>
              <w:autoSpaceDN/>
              <w:spacing w:line="240" w:lineRule="auto"/>
              <w:ind w:leftChars="0"/>
              <w:contextualSpacing/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Suitable for routine obstetric abdominal scanning and deep penetration</w:t>
            </w:r>
          </w:p>
          <w:p w14:paraId="5DA1E90E" w14:textId="77777777" w:rsidR="005252F3" w:rsidRDefault="00000000">
            <w:pPr>
              <w:widowControl/>
              <w:wordWrap/>
              <w:autoSpaceDE/>
              <w:autoSpaceDN/>
              <w:spacing w:after="0" w:line="240" w:lineRule="auto"/>
              <w:ind w:firstLineChars="100" w:firstLine="200"/>
              <w:contextualSpacing/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B) </w:t>
            </w:r>
            <w:proofErr w:type="spellStart"/>
            <w:r>
              <w:rPr>
                <w:rFonts w:ascii="Arial" w:hAnsi="Arial" w:cs="Arial"/>
              </w:rPr>
              <w:t>Endocavitary</w:t>
            </w:r>
            <w:proofErr w:type="spellEnd"/>
            <w:r>
              <w:rPr>
                <w:rFonts w:ascii="Arial" w:hAnsi="Arial" w:cs="Arial"/>
              </w:rPr>
              <w:t xml:space="preserve"> (transvaginal) probe</w:t>
            </w:r>
          </w:p>
          <w:p w14:paraId="2776B393" w14:textId="77777777" w:rsidR="005252F3" w:rsidRDefault="00000000">
            <w:pPr>
              <w:pStyle w:val="ListParagraph"/>
              <w:widowControl/>
              <w:numPr>
                <w:ilvl w:val="0"/>
                <w:numId w:val="5"/>
              </w:numPr>
              <w:wordWrap/>
              <w:autoSpaceDE/>
              <w:autoSpaceDN/>
              <w:spacing w:line="240" w:lineRule="auto"/>
              <w:ind w:leftChars="0"/>
              <w:contextualSpacing/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Frequency range approximately 5–9 MHz (or equivalent)</w:t>
            </w:r>
          </w:p>
          <w:p w14:paraId="0FD3E10D" w14:textId="77777777" w:rsidR="005252F3" w:rsidRDefault="00000000">
            <w:pPr>
              <w:pStyle w:val="ListParagraph"/>
              <w:widowControl/>
              <w:numPr>
                <w:ilvl w:val="0"/>
                <w:numId w:val="5"/>
              </w:numPr>
              <w:wordWrap/>
              <w:autoSpaceDE/>
              <w:autoSpaceDN/>
              <w:spacing w:line="240" w:lineRule="auto"/>
              <w:ind w:leftChars="0"/>
              <w:contextualSpacing/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Suitable for early pregnancy and gynecologic pelvic scanning</w:t>
            </w:r>
          </w:p>
          <w:p w14:paraId="4E6D709C" w14:textId="2621205F" w:rsidR="005252F3" w:rsidRDefault="00000000">
            <w:pPr>
              <w:widowControl/>
              <w:wordWrap/>
              <w:autoSpaceDE/>
              <w:autoSpaceDN/>
              <w:spacing w:after="0" w:line="240" w:lineRule="auto"/>
              <w:ind w:firstLineChars="100" w:firstLine="200"/>
              <w:contextualSpacing/>
              <w:jc w:val="left"/>
              <w:rPr>
                <w:rFonts w:ascii="Arial" w:hAnsi="Arial" w:cs="Arial"/>
                <w:strike/>
              </w:rPr>
            </w:pPr>
            <w:r>
              <w:rPr>
                <w:rFonts w:ascii="Arial" w:hAnsi="Arial" w:cs="Arial"/>
              </w:rPr>
              <w:t xml:space="preserve">C) Linear probe </w:t>
            </w:r>
          </w:p>
          <w:p w14:paraId="5785F60C" w14:textId="77777777" w:rsidR="005252F3" w:rsidRDefault="00000000">
            <w:pPr>
              <w:pStyle w:val="ListParagraph"/>
              <w:widowControl/>
              <w:numPr>
                <w:ilvl w:val="0"/>
                <w:numId w:val="5"/>
              </w:numPr>
              <w:wordWrap/>
              <w:autoSpaceDE/>
              <w:autoSpaceDN/>
              <w:spacing w:line="240" w:lineRule="auto"/>
              <w:ind w:leftChars="0"/>
              <w:contextualSpacing/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Frequency range approximately 5–12 MHz (or equivalent)</w:t>
            </w:r>
          </w:p>
          <w:p w14:paraId="493D2158" w14:textId="77777777" w:rsidR="005252F3" w:rsidRDefault="00000000">
            <w:pPr>
              <w:pStyle w:val="ListParagraph"/>
              <w:widowControl/>
              <w:numPr>
                <w:ilvl w:val="0"/>
                <w:numId w:val="5"/>
              </w:numPr>
              <w:wordWrap/>
              <w:autoSpaceDE/>
              <w:autoSpaceDN/>
              <w:spacing w:line="240" w:lineRule="auto"/>
              <w:ind w:leftChars="0"/>
              <w:contextualSpacing/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Useful for superficial imaging as needed (e.g., breast/thyroid or superficial pelvic structures)</w:t>
            </w:r>
          </w:p>
          <w:p w14:paraId="493517E4" w14:textId="77777777" w:rsidR="005252F3" w:rsidRDefault="00000000">
            <w:pPr>
              <w:pStyle w:val="ListParagraph"/>
              <w:widowControl/>
              <w:numPr>
                <w:ilvl w:val="0"/>
                <w:numId w:val="5"/>
              </w:numPr>
              <w:wordWrap/>
              <w:autoSpaceDE/>
              <w:autoSpaceDN/>
              <w:spacing w:line="240" w:lineRule="auto"/>
              <w:ind w:leftChars="0"/>
              <w:contextualSpacing/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All probes must be compatible with the offered ultrasound system and support required modes (B/Color/PW) as applicable.</w:t>
            </w:r>
          </w:p>
          <w:p w14:paraId="14E26763" w14:textId="77777777" w:rsidR="005252F3" w:rsidRDefault="005252F3">
            <w:pPr>
              <w:pStyle w:val="ListParagraph"/>
              <w:widowControl/>
              <w:wordWrap/>
              <w:autoSpaceDE/>
              <w:autoSpaceDN/>
              <w:spacing w:line="240" w:lineRule="auto"/>
              <w:ind w:leftChars="0" w:left="720"/>
              <w:contextualSpacing/>
              <w:jc w:val="left"/>
              <w:rPr>
                <w:rFonts w:ascii="Arial" w:hAnsi="Arial" w:cs="Arial"/>
              </w:rPr>
            </w:pPr>
          </w:p>
          <w:p w14:paraId="4CA50779" w14:textId="77777777" w:rsidR="005252F3" w:rsidRDefault="00000000">
            <w:pPr>
              <w:pStyle w:val="ListParagraph"/>
              <w:widowControl/>
              <w:numPr>
                <w:ilvl w:val="0"/>
                <w:numId w:val="4"/>
              </w:numPr>
              <w:wordWrap/>
              <w:autoSpaceDE/>
              <w:autoSpaceDN/>
              <w:spacing w:line="240" w:lineRule="auto"/>
              <w:ind w:leftChars="0"/>
              <w:contextualSpacing/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Connectivity &amp; Data Management [MUST]</w:t>
            </w:r>
          </w:p>
          <w:p w14:paraId="721C83DF" w14:textId="77777777" w:rsidR="005252F3" w:rsidRDefault="00000000">
            <w:pPr>
              <w:pStyle w:val="ListParagraph"/>
              <w:widowControl/>
              <w:numPr>
                <w:ilvl w:val="0"/>
                <w:numId w:val="5"/>
              </w:numPr>
              <w:wordWrap/>
              <w:autoSpaceDE/>
              <w:autoSpaceDN/>
              <w:spacing w:line="240" w:lineRule="auto"/>
              <w:ind w:leftChars="0"/>
              <w:contextualSpacing/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DICOM 3.0 capability for image export (Storage and Print or equivalent)</w:t>
            </w:r>
          </w:p>
          <w:p w14:paraId="4AFBF6D3" w14:textId="77777777" w:rsidR="005252F3" w:rsidRDefault="00000000">
            <w:pPr>
              <w:pStyle w:val="ListParagraph"/>
              <w:widowControl/>
              <w:numPr>
                <w:ilvl w:val="0"/>
                <w:numId w:val="5"/>
              </w:numPr>
              <w:wordWrap/>
              <w:autoSpaceDE/>
              <w:autoSpaceDN/>
              <w:spacing w:line="240" w:lineRule="auto"/>
              <w:ind w:leftChars="0"/>
              <w:contextualSpacing/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USB ports for data export</w:t>
            </w:r>
          </w:p>
          <w:p w14:paraId="3F38DD63" w14:textId="77777777" w:rsidR="005252F3" w:rsidRDefault="00000000">
            <w:pPr>
              <w:pStyle w:val="ListParagraph"/>
              <w:widowControl/>
              <w:numPr>
                <w:ilvl w:val="0"/>
                <w:numId w:val="5"/>
              </w:numPr>
              <w:wordWrap/>
              <w:autoSpaceDE/>
              <w:autoSpaceDN/>
              <w:spacing w:line="240" w:lineRule="auto"/>
              <w:ind w:leftChars="0"/>
              <w:contextualSpacing/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Network connectivity (LAN) for PACS/EMR integration as applicable</w:t>
            </w:r>
          </w:p>
          <w:p w14:paraId="0391E58D" w14:textId="77777777" w:rsidR="005252F3" w:rsidRDefault="00000000">
            <w:pPr>
              <w:pStyle w:val="ListParagraph"/>
              <w:widowControl/>
              <w:numPr>
                <w:ilvl w:val="0"/>
                <w:numId w:val="5"/>
              </w:numPr>
              <w:wordWrap/>
              <w:autoSpaceDE/>
              <w:autoSpaceDN/>
              <w:spacing w:line="240" w:lineRule="auto"/>
              <w:ind w:leftChars="0"/>
              <w:contextualSpacing/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Capability to store still images and cine clips internally</w:t>
            </w:r>
          </w:p>
          <w:p w14:paraId="0F2009BF" w14:textId="77777777" w:rsidR="005252F3" w:rsidRDefault="00000000">
            <w:pPr>
              <w:pStyle w:val="ListParagraph"/>
              <w:widowControl/>
              <w:numPr>
                <w:ilvl w:val="0"/>
                <w:numId w:val="5"/>
              </w:numPr>
              <w:wordWrap/>
              <w:autoSpaceDE/>
              <w:autoSpaceDN/>
              <w:spacing w:line="240" w:lineRule="auto"/>
              <w:ind w:leftChars="0"/>
              <w:contextualSpacing/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Standard image formats export capability (e.g., JPG/AVI or equivalent) in addition to DICOM</w:t>
            </w:r>
          </w:p>
          <w:p w14:paraId="5B22AEB7" w14:textId="77777777" w:rsidR="005252F3" w:rsidRDefault="005252F3">
            <w:pPr>
              <w:pStyle w:val="ListParagraph"/>
              <w:widowControl/>
              <w:wordWrap/>
              <w:autoSpaceDE/>
              <w:autoSpaceDN/>
              <w:spacing w:line="240" w:lineRule="auto"/>
              <w:ind w:leftChars="0" w:left="720"/>
              <w:contextualSpacing/>
              <w:jc w:val="left"/>
              <w:rPr>
                <w:rFonts w:ascii="Arial" w:hAnsi="Arial" w:cs="Arial"/>
              </w:rPr>
            </w:pPr>
          </w:p>
          <w:p w14:paraId="5C958383" w14:textId="77777777" w:rsidR="005252F3" w:rsidRDefault="00000000">
            <w:pPr>
              <w:pStyle w:val="ListParagraph"/>
              <w:widowControl/>
              <w:numPr>
                <w:ilvl w:val="0"/>
                <w:numId w:val="4"/>
              </w:numPr>
              <w:wordWrap/>
              <w:autoSpaceDE/>
              <w:autoSpaceDN/>
              <w:spacing w:line="240" w:lineRule="auto"/>
              <w:ind w:leftChars="0"/>
              <w:contextualSpacing/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Printing &amp; Reporting [MUST]</w:t>
            </w:r>
          </w:p>
          <w:p w14:paraId="6EE31B0B" w14:textId="77777777" w:rsidR="005252F3" w:rsidRDefault="00000000">
            <w:pPr>
              <w:pStyle w:val="ListParagraph"/>
              <w:widowControl/>
              <w:numPr>
                <w:ilvl w:val="0"/>
                <w:numId w:val="5"/>
              </w:numPr>
              <w:wordWrap/>
              <w:autoSpaceDE/>
              <w:autoSpaceDN/>
              <w:spacing w:line="240" w:lineRule="auto"/>
              <w:ind w:leftChars="0"/>
              <w:contextualSpacing/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Ability to generate and print OB/GYN reports</w:t>
            </w:r>
          </w:p>
          <w:p w14:paraId="199168C3" w14:textId="77777777" w:rsidR="005252F3" w:rsidRPr="00922373" w:rsidRDefault="00000000">
            <w:pPr>
              <w:pStyle w:val="ListParagraph"/>
              <w:widowControl/>
              <w:numPr>
                <w:ilvl w:val="0"/>
                <w:numId w:val="5"/>
              </w:numPr>
              <w:wordWrap/>
              <w:autoSpaceDE/>
              <w:autoSpaceDN/>
              <w:spacing w:line="240" w:lineRule="auto"/>
              <w:ind w:leftChars="0"/>
              <w:contextualSpacing/>
              <w:jc w:val="left"/>
              <w:rPr>
                <w:rFonts w:ascii="Arial" w:hAnsi="Arial" w:cs="Arial"/>
                <w:strike/>
              </w:rPr>
            </w:pPr>
            <w:r w:rsidRPr="00922373">
              <w:rPr>
                <w:rFonts w:ascii="Arial" w:hAnsi="Arial" w:cs="Arial"/>
              </w:rPr>
              <w:t>Compatibility with external printer</w:t>
            </w:r>
          </w:p>
          <w:p w14:paraId="7A6CCCBD" w14:textId="77777777" w:rsidR="005252F3" w:rsidRDefault="00000000">
            <w:pPr>
              <w:pStyle w:val="ListParagraph"/>
              <w:widowControl/>
              <w:numPr>
                <w:ilvl w:val="0"/>
                <w:numId w:val="5"/>
              </w:numPr>
              <w:wordWrap/>
              <w:autoSpaceDE/>
              <w:autoSpaceDN/>
              <w:spacing w:line="240" w:lineRule="auto"/>
              <w:ind w:leftChars="0"/>
              <w:contextualSpacing/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Measurement results and annotations included in printout/export</w:t>
            </w:r>
          </w:p>
          <w:p w14:paraId="3AF76EF0" w14:textId="77777777" w:rsidR="005252F3" w:rsidRDefault="005252F3">
            <w:pPr>
              <w:pStyle w:val="ListParagraph"/>
              <w:widowControl/>
              <w:wordWrap/>
              <w:autoSpaceDE/>
              <w:autoSpaceDN/>
              <w:spacing w:line="240" w:lineRule="auto"/>
              <w:ind w:leftChars="0" w:left="720"/>
              <w:contextualSpacing/>
              <w:jc w:val="left"/>
              <w:rPr>
                <w:rFonts w:ascii="Arial" w:hAnsi="Arial" w:cs="Arial"/>
              </w:rPr>
            </w:pPr>
          </w:p>
          <w:p w14:paraId="4167C5D4" w14:textId="77777777" w:rsidR="005252F3" w:rsidRDefault="00000000">
            <w:pPr>
              <w:pStyle w:val="ListParagraph"/>
              <w:widowControl/>
              <w:numPr>
                <w:ilvl w:val="0"/>
                <w:numId w:val="4"/>
              </w:numPr>
              <w:wordWrap/>
              <w:autoSpaceDE/>
              <w:autoSpaceDN/>
              <w:spacing w:line="240" w:lineRule="auto"/>
              <w:ind w:leftChars="0"/>
              <w:contextualSpacing/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Power Requirements [MUST]</w:t>
            </w:r>
          </w:p>
          <w:p w14:paraId="451D2B49" w14:textId="77777777" w:rsidR="005252F3" w:rsidRDefault="00000000">
            <w:pPr>
              <w:pStyle w:val="ListParagraph"/>
              <w:widowControl/>
              <w:numPr>
                <w:ilvl w:val="0"/>
                <w:numId w:val="5"/>
              </w:numPr>
              <w:wordWrap/>
              <w:autoSpaceDE/>
              <w:autoSpaceDN/>
              <w:spacing w:line="240" w:lineRule="auto"/>
              <w:ind w:leftChars="0"/>
              <w:contextualSpacing/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AC 100–240 V, 50/60 Hz</w:t>
            </w:r>
          </w:p>
          <w:p w14:paraId="0B125E1F" w14:textId="77777777" w:rsidR="005252F3" w:rsidRDefault="00000000">
            <w:pPr>
              <w:pStyle w:val="ListParagraph"/>
              <w:widowControl/>
              <w:numPr>
                <w:ilvl w:val="0"/>
                <w:numId w:val="5"/>
              </w:numPr>
              <w:wordWrap/>
              <w:autoSpaceDE/>
              <w:autoSpaceDN/>
              <w:spacing w:line="240" w:lineRule="auto"/>
              <w:ind w:leftChars="0"/>
              <w:contextualSpacing/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Proper grounding and surge protection requirement stated by bidder</w:t>
            </w:r>
          </w:p>
          <w:p w14:paraId="5AB1937E" w14:textId="77777777" w:rsidR="005252F3" w:rsidRDefault="00000000">
            <w:pPr>
              <w:pStyle w:val="ListParagraph"/>
              <w:widowControl/>
              <w:numPr>
                <w:ilvl w:val="0"/>
                <w:numId w:val="5"/>
              </w:numPr>
              <w:wordWrap/>
              <w:autoSpaceDE/>
              <w:autoSpaceDN/>
              <w:spacing w:line="240" w:lineRule="auto"/>
              <w:ind w:leftChars="0"/>
              <w:contextualSpacing/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System suitable for hospital electrical environment</w:t>
            </w:r>
          </w:p>
        </w:tc>
      </w:tr>
      <w:tr w:rsidR="005252F3" w14:paraId="2A022576" w14:textId="77777777">
        <w:trPr>
          <w:trHeight w:val="260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27F62BFC" w14:textId="77777777" w:rsidR="005252F3" w:rsidRDefault="0000000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b/>
                <w:bCs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lastRenderedPageBreak/>
              <w:t>Accessories</w:t>
            </w:r>
            <w:r>
              <w:rPr>
                <w:rFonts w:ascii="Arial" w:hAnsi="Arial" w:cs="Arial" w:hint="eastAsia"/>
                <w:b/>
                <w:bCs/>
                <w:szCs w:val="20"/>
              </w:rPr>
              <w:t xml:space="preserve"> &amp; Configuration</w:t>
            </w:r>
            <w:r>
              <w:rPr>
                <w:rFonts w:ascii="Arial" w:hAnsi="Arial" w:cs="Arial"/>
                <w:b/>
                <w:bCs/>
                <w:szCs w:val="20"/>
              </w:rPr>
              <w:t xml:space="preserve"> [MUST]</w:t>
            </w:r>
          </w:p>
        </w:tc>
      </w:tr>
      <w:tr w:rsidR="005252F3" w14:paraId="75BC85FE" w14:textId="77777777">
        <w:trPr>
          <w:trHeight w:val="2142"/>
        </w:trPr>
        <w:tc>
          <w:tcPr>
            <w:tcW w:w="9026" w:type="dxa"/>
            <w:gridSpan w:val="6"/>
            <w:vAlign w:val="center"/>
          </w:tcPr>
          <w:p w14:paraId="2F63DB36" w14:textId="77777777" w:rsidR="005252F3" w:rsidRDefault="00000000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Each system shall include all items required for immediate clinical use:</w:t>
            </w:r>
          </w:p>
          <w:p w14:paraId="24DD7B10" w14:textId="77777777" w:rsidR="005252F3" w:rsidRDefault="00000000">
            <w:pPr>
              <w:pStyle w:val="NormalWeb"/>
              <w:numPr>
                <w:ilvl w:val="0"/>
                <w:numId w:val="3"/>
              </w:numPr>
              <w:spacing w:before="0" w:beforeAutospacing="0" w:after="0" w:afterAutospac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Ultrasound main unit with monitor and control panel – 1</w:t>
            </w:r>
          </w:p>
          <w:p w14:paraId="5FC6E37C" w14:textId="77777777" w:rsidR="005252F3" w:rsidRDefault="00000000">
            <w:pPr>
              <w:pStyle w:val="NormalWeb"/>
              <w:numPr>
                <w:ilvl w:val="0"/>
                <w:numId w:val="3"/>
              </w:numPr>
              <w:spacing w:before="0" w:beforeAutospacing="0" w:after="0" w:afterAutospac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Abdominal convex probe – 1</w:t>
            </w:r>
          </w:p>
          <w:p w14:paraId="6C12019B" w14:textId="77777777" w:rsidR="005252F3" w:rsidRPr="00922373" w:rsidRDefault="00000000">
            <w:pPr>
              <w:pStyle w:val="NormalWeb"/>
              <w:numPr>
                <w:ilvl w:val="0"/>
                <w:numId w:val="3"/>
              </w:numPr>
              <w:spacing w:before="0" w:beforeAutospacing="0" w:after="0" w:afterAutospacing="0"/>
              <w:rPr>
                <w:rFonts w:ascii="Arial" w:hAnsi="Arial" w:cs="Arial"/>
                <w:sz w:val="20"/>
                <w:szCs w:val="20"/>
              </w:rPr>
            </w:pPr>
            <w:r w:rsidRPr="00922373">
              <w:rPr>
                <w:rFonts w:ascii="Arial" w:hAnsi="Arial" w:cs="Arial"/>
                <w:sz w:val="20"/>
                <w:szCs w:val="20"/>
              </w:rPr>
              <w:t>Transvaginal probe – 1</w:t>
            </w:r>
          </w:p>
          <w:p w14:paraId="09D4974A" w14:textId="77777777" w:rsidR="005252F3" w:rsidRPr="00922373" w:rsidRDefault="00000000">
            <w:pPr>
              <w:pStyle w:val="NormalWeb"/>
              <w:numPr>
                <w:ilvl w:val="0"/>
                <w:numId w:val="3"/>
              </w:numPr>
              <w:spacing w:before="0" w:beforeAutospacing="0" w:after="0" w:afterAutospacing="0"/>
              <w:rPr>
                <w:rFonts w:ascii="Arial" w:hAnsi="Arial" w:cs="Arial"/>
                <w:sz w:val="20"/>
                <w:szCs w:val="20"/>
              </w:rPr>
            </w:pPr>
            <w:r w:rsidRPr="00922373">
              <w:rPr>
                <w:rFonts w:ascii="Arial" w:hAnsi="Arial" w:cs="Arial"/>
                <w:sz w:val="20"/>
                <w:szCs w:val="20"/>
              </w:rPr>
              <w:t>Linear probe – 1</w:t>
            </w:r>
          </w:p>
          <w:p w14:paraId="3BBCAEA6" w14:textId="77777777" w:rsidR="005252F3" w:rsidRPr="00922373" w:rsidRDefault="00000000">
            <w:pPr>
              <w:pStyle w:val="NormalWeb"/>
              <w:numPr>
                <w:ilvl w:val="0"/>
                <w:numId w:val="3"/>
              </w:numPr>
              <w:spacing w:before="0" w:beforeAutospacing="0" w:after="0" w:afterAutospacing="0"/>
              <w:rPr>
                <w:rFonts w:ascii="Arial" w:hAnsi="Arial" w:cs="Arial"/>
                <w:sz w:val="20"/>
                <w:szCs w:val="20"/>
              </w:rPr>
            </w:pPr>
            <w:r w:rsidRPr="00922373">
              <w:rPr>
                <w:rFonts w:ascii="Arial" w:hAnsi="Arial" w:cs="Arial"/>
                <w:sz w:val="20"/>
                <w:szCs w:val="20"/>
              </w:rPr>
              <w:t>Probe holders and heated gel bottle holder – 1 set</w:t>
            </w:r>
          </w:p>
          <w:p w14:paraId="5084FC0E" w14:textId="77777777" w:rsidR="005252F3" w:rsidRPr="00922373" w:rsidRDefault="00000000">
            <w:pPr>
              <w:pStyle w:val="NormalWeb"/>
              <w:numPr>
                <w:ilvl w:val="0"/>
                <w:numId w:val="3"/>
              </w:numPr>
              <w:spacing w:before="0" w:beforeAutospacing="0" w:after="0" w:afterAutospacing="0"/>
              <w:rPr>
                <w:rFonts w:ascii="Arial" w:hAnsi="Arial" w:cs="Arial"/>
                <w:sz w:val="20"/>
                <w:szCs w:val="20"/>
              </w:rPr>
            </w:pPr>
            <w:r w:rsidRPr="00922373">
              <w:rPr>
                <w:rFonts w:ascii="Arial" w:hAnsi="Arial" w:cs="Arial"/>
                <w:sz w:val="20"/>
                <w:szCs w:val="20"/>
              </w:rPr>
              <w:t>Footswitch (if provided by manufacturer) – 1</w:t>
            </w:r>
          </w:p>
          <w:p w14:paraId="18C6988E" w14:textId="77777777" w:rsidR="005252F3" w:rsidRPr="00922373" w:rsidRDefault="00000000">
            <w:pPr>
              <w:pStyle w:val="NormalWeb"/>
              <w:numPr>
                <w:ilvl w:val="0"/>
                <w:numId w:val="3"/>
              </w:numPr>
              <w:spacing w:before="0" w:beforeAutospacing="0" w:after="0" w:afterAutospacing="0"/>
              <w:rPr>
                <w:rFonts w:ascii="Arial" w:hAnsi="Arial" w:cs="Arial"/>
                <w:sz w:val="20"/>
                <w:szCs w:val="20"/>
              </w:rPr>
            </w:pPr>
            <w:r w:rsidRPr="00922373">
              <w:rPr>
                <w:rFonts w:ascii="Arial" w:hAnsi="Arial" w:cs="Arial"/>
                <w:sz w:val="20"/>
                <w:szCs w:val="20"/>
              </w:rPr>
              <w:t>Thermal/B&amp;W printer with associated cables to connect printer with the main unit and power cord-1 set</w:t>
            </w:r>
          </w:p>
          <w:p w14:paraId="15D72F8B" w14:textId="77777777" w:rsidR="005252F3" w:rsidRPr="00922373" w:rsidRDefault="00000000">
            <w:pPr>
              <w:pStyle w:val="NormalWeb"/>
              <w:numPr>
                <w:ilvl w:val="0"/>
                <w:numId w:val="3"/>
              </w:numPr>
              <w:spacing w:before="0" w:beforeAutospacing="0" w:after="0" w:afterAutospacing="0"/>
              <w:rPr>
                <w:rFonts w:ascii="Arial" w:hAnsi="Arial" w:cs="Arial"/>
                <w:sz w:val="20"/>
                <w:szCs w:val="20"/>
              </w:rPr>
            </w:pPr>
            <w:r w:rsidRPr="00922373">
              <w:rPr>
                <w:rFonts w:ascii="Arial" w:hAnsi="Arial" w:cs="Arial"/>
                <w:sz w:val="20"/>
                <w:szCs w:val="20"/>
              </w:rPr>
              <w:t>PC with Reporting printer with cable and power cord-1 set</w:t>
            </w:r>
          </w:p>
          <w:p w14:paraId="7B47A48F" w14:textId="77777777" w:rsidR="005252F3" w:rsidRDefault="00000000">
            <w:pPr>
              <w:pStyle w:val="NormalWeb"/>
              <w:numPr>
                <w:ilvl w:val="0"/>
                <w:numId w:val="3"/>
              </w:numPr>
              <w:spacing w:before="0" w:beforeAutospacing="0" w:after="0" w:afterAutospac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Power cable – 1</w:t>
            </w:r>
          </w:p>
          <w:p w14:paraId="06810394" w14:textId="77777777" w:rsidR="005252F3" w:rsidRDefault="00000000">
            <w:pPr>
              <w:pStyle w:val="NormalWeb"/>
              <w:numPr>
                <w:ilvl w:val="0"/>
                <w:numId w:val="3"/>
              </w:numPr>
              <w:spacing w:before="0" w:beforeAutospacing="0" w:after="0" w:afterAutospac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User manual and service manual – 1 set</w:t>
            </w:r>
          </w:p>
          <w:p w14:paraId="1E730189" w14:textId="77777777" w:rsidR="005252F3" w:rsidRDefault="00000000">
            <w:pPr>
              <w:pStyle w:val="NormalWeb"/>
              <w:numPr>
                <w:ilvl w:val="0"/>
                <w:numId w:val="3"/>
              </w:numPr>
              <w:spacing w:before="0" w:beforeAutospacing="0" w:after="0" w:afterAutospac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Starter consumables (ultrasound gel) – as per bidder’s standard supply</w:t>
            </w:r>
          </w:p>
          <w:p w14:paraId="3D0EA429" w14:textId="77777777" w:rsidR="005252F3" w:rsidRDefault="00000000">
            <w:pPr>
              <w:pStyle w:val="NormalWeb"/>
              <w:numPr>
                <w:ilvl w:val="0"/>
                <w:numId w:val="3"/>
              </w:numPr>
              <w:spacing w:before="0" w:beforeAutospacing="0" w:after="0" w:afterAutospac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Warranty certificate and calibration/quality documents – 1 set</w:t>
            </w:r>
          </w:p>
        </w:tc>
      </w:tr>
      <w:tr w:rsidR="005252F3" w14:paraId="6ABA3D11" w14:textId="77777777">
        <w:trPr>
          <w:trHeight w:val="116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5C6D5DF4" w14:textId="77777777" w:rsidR="005252F3" w:rsidRDefault="0000000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t>Optional Features (Price separately)</w:t>
            </w:r>
          </w:p>
        </w:tc>
      </w:tr>
      <w:tr w:rsidR="005252F3" w14:paraId="21CAD2E7" w14:textId="77777777" w:rsidTr="00922373">
        <w:trPr>
          <w:trHeight w:val="1574"/>
        </w:trPr>
        <w:tc>
          <w:tcPr>
            <w:tcW w:w="9026" w:type="dxa"/>
            <w:gridSpan w:val="6"/>
            <w:vAlign w:val="center"/>
          </w:tcPr>
          <w:p w14:paraId="05C5B6CE" w14:textId="77777777" w:rsidR="005252F3" w:rsidRDefault="00000000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The following options should NOT be included in the base price and must be quoted separately:</w:t>
            </w:r>
          </w:p>
          <w:p w14:paraId="0D02B975" w14:textId="77777777" w:rsidR="005252F3" w:rsidRDefault="00000000">
            <w:pPr>
              <w:pStyle w:val="NormalWeb"/>
              <w:numPr>
                <w:ilvl w:val="0"/>
                <w:numId w:val="3"/>
              </w:numPr>
              <w:spacing w:before="0" w:beforeAutospacing="0" w:after="0" w:afterAutospac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3D/4D imaging package</w:t>
            </w:r>
          </w:p>
          <w:p w14:paraId="3C916EF5" w14:textId="77777777" w:rsidR="005252F3" w:rsidRDefault="00000000">
            <w:pPr>
              <w:pStyle w:val="NormalWeb"/>
              <w:numPr>
                <w:ilvl w:val="0"/>
                <w:numId w:val="3"/>
              </w:numPr>
              <w:spacing w:before="0" w:beforeAutospacing="0" w:after="0" w:afterAutospac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Elastography package</w:t>
            </w:r>
          </w:p>
          <w:p w14:paraId="325A8259" w14:textId="77777777" w:rsidR="005252F3" w:rsidRDefault="00000000">
            <w:pPr>
              <w:pStyle w:val="NormalWeb"/>
              <w:numPr>
                <w:ilvl w:val="0"/>
                <w:numId w:val="3"/>
              </w:numPr>
              <w:spacing w:before="0" w:beforeAutospacing="0" w:after="0" w:afterAutospac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Contrast</w:t>
            </w:r>
            <w:r>
              <w:rPr>
                <w:rFonts w:ascii="Cambria Math" w:hAnsi="Cambria Math" w:cs="Cambria Math"/>
                <w:sz w:val="20"/>
                <w:szCs w:val="20"/>
              </w:rPr>
              <w:t>‑</w:t>
            </w:r>
            <w:r>
              <w:rPr>
                <w:rFonts w:ascii="Arial" w:hAnsi="Arial" w:cs="Arial"/>
                <w:sz w:val="20"/>
                <w:szCs w:val="20"/>
              </w:rPr>
              <w:t>Enhanced Ultrasound (CEUS)</w:t>
            </w:r>
          </w:p>
          <w:p w14:paraId="5EC51350" w14:textId="77777777" w:rsidR="00922373" w:rsidRDefault="00000000">
            <w:pPr>
              <w:pStyle w:val="NormalWeb"/>
              <w:numPr>
                <w:ilvl w:val="0"/>
                <w:numId w:val="3"/>
              </w:numPr>
              <w:spacing w:before="0" w:beforeAutospacing="0" w:after="0" w:afterAutospac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Advanced microvascular or high</w:t>
            </w:r>
            <w:r>
              <w:rPr>
                <w:rFonts w:ascii="Cambria Math" w:hAnsi="Cambria Math" w:cs="Cambria Math"/>
                <w:sz w:val="20"/>
                <w:szCs w:val="20"/>
              </w:rPr>
              <w:t>‑</w:t>
            </w:r>
            <w:r>
              <w:rPr>
                <w:rFonts w:ascii="Arial" w:hAnsi="Arial" w:cs="Arial"/>
                <w:sz w:val="20"/>
                <w:szCs w:val="20"/>
              </w:rPr>
              <w:t xml:space="preserve">sensitivity </w:t>
            </w:r>
            <w:r w:rsidR="00922373">
              <w:rPr>
                <w:rFonts w:ascii="Arial" w:hAnsi="Arial" w:cs="Arial"/>
                <w:sz w:val="20"/>
                <w:szCs w:val="20"/>
              </w:rPr>
              <w:t>Doppler</w:t>
            </w:r>
          </w:p>
          <w:p w14:paraId="096FD1A8" w14:textId="0CDEEA09" w:rsidR="005252F3" w:rsidRDefault="00922373">
            <w:pPr>
              <w:pStyle w:val="NormalWeb"/>
              <w:numPr>
                <w:ilvl w:val="0"/>
                <w:numId w:val="3"/>
              </w:numPr>
              <w:spacing w:before="0" w:beforeAutospacing="0" w:after="0" w:afterAutospac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Additional</w:t>
            </w:r>
            <w:r w:rsidR="00000000">
              <w:rPr>
                <w:rFonts w:ascii="Arial" w:hAnsi="Arial" w:cs="Arial"/>
                <w:sz w:val="20"/>
                <w:szCs w:val="20"/>
              </w:rPr>
              <w:t xml:space="preserve"> probes or specialized software modules</w:t>
            </w:r>
          </w:p>
        </w:tc>
      </w:tr>
      <w:tr w:rsidR="005252F3" w14:paraId="7994AA12" w14:textId="77777777">
        <w:trPr>
          <w:trHeight w:val="233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7D09BC95" w14:textId="77777777" w:rsidR="005252F3" w:rsidRDefault="0000000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t xml:space="preserve"> Installation &amp; Commissioning [MUST]</w:t>
            </w:r>
          </w:p>
        </w:tc>
      </w:tr>
      <w:tr w:rsidR="005252F3" w14:paraId="629AE898" w14:textId="77777777">
        <w:trPr>
          <w:trHeight w:val="1176"/>
        </w:trPr>
        <w:tc>
          <w:tcPr>
            <w:tcW w:w="9026" w:type="dxa"/>
            <w:gridSpan w:val="6"/>
            <w:vAlign w:val="center"/>
          </w:tcPr>
          <w:p w14:paraId="574D5DD0" w14:textId="77777777" w:rsidR="005252F3" w:rsidRDefault="00000000">
            <w:pPr>
              <w:pStyle w:val="NormalWeb"/>
              <w:numPr>
                <w:ilvl w:val="0"/>
                <w:numId w:val="3"/>
              </w:numPr>
              <w:spacing w:before="0" w:beforeAutospacing="0" w:after="0" w:afterAutospac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Delivery, installation, and commissioning by certified personnel</w:t>
            </w:r>
          </w:p>
          <w:p w14:paraId="4E14D658" w14:textId="77777777" w:rsidR="005252F3" w:rsidRDefault="00000000">
            <w:pPr>
              <w:pStyle w:val="NormalWeb"/>
              <w:numPr>
                <w:ilvl w:val="0"/>
                <w:numId w:val="3"/>
              </w:numPr>
              <w:spacing w:before="0" w:beforeAutospacing="0" w:after="0" w:afterAutospac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System supplied fully assembled and ready to operate</w:t>
            </w:r>
          </w:p>
          <w:p w14:paraId="106FC962" w14:textId="77777777" w:rsidR="005252F3" w:rsidRDefault="00000000">
            <w:pPr>
              <w:pStyle w:val="NormalWeb"/>
              <w:numPr>
                <w:ilvl w:val="0"/>
                <w:numId w:val="3"/>
              </w:numPr>
              <w:spacing w:before="0" w:beforeAutospacing="0" w:after="0" w:afterAutospac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On</w:t>
            </w:r>
            <w:r>
              <w:rPr>
                <w:rFonts w:ascii="Cambria Math" w:hAnsi="Cambria Math" w:cs="Cambria Math"/>
                <w:sz w:val="20"/>
                <w:szCs w:val="20"/>
              </w:rPr>
              <w:t>‑</w:t>
            </w:r>
            <w:r>
              <w:rPr>
                <w:rFonts w:ascii="Arial" w:hAnsi="Arial" w:cs="Arial"/>
                <w:sz w:val="20"/>
                <w:szCs w:val="20"/>
              </w:rPr>
              <w:t>site acceptance testing included</w:t>
            </w:r>
          </w:p>
          <w:p w14:paraId="2B8D7F28" w14:textId="77777777" w:rsidR="005252F3" w:rsidRDefault="00000000">
            <w:pPr>
              <w:pStyle w:val="NormalWeb"/>
              <w:numPr>
                <w:ilvl w:val="0"/>
                <w:numId w:val="3"/>
              </w:num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Electrical safety testing included</w:t>
            </w:r>
          </w:p>
          <w:p w14:paraId="6E53F11A" w14:textId="77777777" w:rsidR="005252F3" w:rsidRDefault="00000000">
            <w:pPr>
              <w:pStyle w:val="NormalWeb"/>
              <w:numPr>
                <w:ilvl w:val="0"/>
                <w:numId w:val="3"/>
              </w:num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Verification of all imaging modes (B/M/Color/Power/PW Doppler)</w:t>
            </w:r>
          </w:p>
          <w:p w14:paraId="25556EE7" w14:textId="77777777" w:rsidR="005252F3" w:rsidRDefault="00000000">
            <w:pPr>
              <w:pStyle w:val="NormalWeb"/>
              <w:numPr>
                <w:ilvl w:val="0"/>
                <w:numId w:val="3"/>
              </w:num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Verification of probe functionality and image quality</w:t>
            </w:r>
          </w:p>
          <w:p w14:paraId="598C6284" w14:textId="77777777" w:rsidR="005252F3" w:rsidRDefault="00000000">
            <w:pPr>
              <w:pStyle w:val="NormalWeb"/>
              <w:numPr>
                <w:ilvl w:val="0"/>
                <w:numId w:val="3"/>
              </w:num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DICOM/USB export test (sample export)</w:t>
            </w:r>
          </w:p>
          <w:p w14:paraId="79AC508B" w14:textId="77777777" w:rsidR="005252F3" w:rsidRDefault="00000000">
            <w:pPr>
              <w:pStyle w:val="NormalWeb"/>
              <w:numPr>
                <w:ilvl w:val="0"/>
                <w:numId w:val="3"/>
              </w:numPr>
              <w:spacing w:before="0" w:beforeAutospacing="0" w:after="0" w:afterAutospac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Acceptance testing checklist completed and signed</w:t>
            </w:r>
          </w:p>
        </w:tc>
      </w:tr>
      <w:tr w:rsidR="005252F3" w14:paraId="2327A69B" w14:textId="77777777">
        <w:trPr>
          <w:trHeight w:val="179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6BD9F20C" w14:textId="77777777" w:rsidR="005252F3" w:rsidRDefault="0000000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t>Training [MUST]</w:t>
            </w:r>
          </w:p>
        </w:tc>
      </w:tr>
      <w:tr w:rsidR="005252F3" w14:paraId="6AF9B911" w14:textId="77777777">
        <w:trPr>
          <w:trHeight w:val="870"/>
        </w:trPr>
        <w:tc>
          <w:tcPr>
            <w:tcW w:w="9026" w:type="dxa"/>
            <w:gridSpan w:val="6"/>
            <w:vAlign w:val="center"/>
          </w:tcPr>
          <w:p w14:paraId="432F3FAE" w14:textId="77777777" w:rsidR="005252F3" w:rsidRDefault="00000000">
            <w:pPr>
              <w:pStyle w:val="NormalWeb"/>
              <w:numPr>
                <w:ilvl w:val="0"/>
                <w:numId w:val="3"/>
              </w:num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On-site user training for doctors/sonographers and nurses</w:t>
            </w:r>
          </w:p>
          <w:p w14:paraId="06AAD8F8" w14:textId="77777777" w:rsidR="005252F3" w:rsidRDefault="00000000">
            <w:pPr>
              <w:pStyle w:val="NormalWeb"/>
              <w:numPr>
                <w:ilvl w:val="0"/>
                <w:numId w:val="3"/>
              </w:num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Training includes: scanning presets, Doppler use, measurements, reporting, data export, basic troubleshooting</w:t>
            </w:r>
          </w:p>
          <w:p w14:paraId="63526501" w14:textId="77777777" w:rsidR="005252F3" w:rsidRDefault="00000000">
            <w:pPr>
              <w:pStyle w:val="NormalWeb"/>
              <w:numPr>
                <w:ilvl w:val="0"/>
                <w:numId w:val="3"/>
              </w:numPr>
              <w:spacing w:before="0" w:beforeAutospacing="0" w:after="0" w:afterAutospac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Biomedical/engineering orientation on routine checks and safe handling</w:t>
            </w:r>
          </w:p>
        </w:tc>
      </w:tr>
      <w:tr w:rsidR="005252F3" w14:paraId="2061814C" w14:textId="77777777">
        <w:trPr>
          <w:trHeight w:val="179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093DBBFD" w14:textId="77777777" w:rsidR="005252F3" w:rsidRDefault="0000000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b/>
                <w:bCs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t>Warranty &amp; After</w:t>
            </w:r>
            <w:r>
              <w:rPr>
                <w:rFonts w:ascii="Cambria Math" w:hAnsi="Cambria Math" w:cs="Cambria Math"/>
                <w:b/>
                <w:bCs/>
                <w:szCs w:val="20"/>
              </w:rPr>
              <w:t>‑</w:t>
            </w:r>
            <w:r>
              <w:rPr>
                <w:rFonts w:ascii="Arial" w:hAnsi="Arial" w:cs="Arial"/>
                <w:b/>
                <w:bCs/>
                <w:szCs w:val="20"/>
              </w:rPr>
              <w:t>Sales Service [MUST]</w:t>
            </w:r>
          </w:p>
        </w:tc>
      </w:tr>
      <w:tr w:rsidR="005252F3" w14:paraId="43B3544B" w14:textId="77777777">
        <w:trPr>
          <w:trHeight w:val="1595"/>
        </w:trPr>
        <w:tc>
          <w:tcPr>
            <w:tcW w:w="9026" w:type="dxa"/>
            <w:gridSpan w:val="6"/>
            <w:vAlign w:val="center"/>
          </w:tcPr>
          <w:p w14:paraId="57AA16C7" w14:textId="77777777" w:rsidR="005252F3" w:rsidRDefault="00000000">
            <w:pPr>
              <w:pStyle w:val="NormalWeb"/>
              <w:numPr>
                <w:ilvl w:val="0"/>
                <w:numId w:val="3"/>
              </w:numPr>
              <w:spacing w:before="0" w:beforeAutospacing="0" w:after="0" w:afterAutospac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Comprehensive warranty minimum 3 years</w:t>
            </w:r>
          </w:p>
          <w:p w14:paraId="3338A5CA" w14:textId="77777777" w:rsidR="005252F3" w:rsidRDefault="00000000">
            <w:pPr>
              <w:pStyle w:val="NormalWeb"/>
              <w:numPr>
                <w:ilvl w:val="0"/>
                <w:numId w:val="3"/>
              </w:numPr>
              <w:spacing w:before="0" w:beforeAutospacing="0" w:after="0" w:afterAutospac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Includes parts, labor, probes, software, and travel costs</w:t>
            </w:r>
          </w:p>
          <w:p w14:paraId="1F3CF387" w14:textId="77777777" w:rsidR="005252F3" w:rsidRDefault="00000000">
            <w:pPr>
              <w:pStyle w:val="NormalWeb"/>
              <w:numPr>
                <w:ilvl w:val="0"/>
                <w:numId w:val="3"/>
              </w:numPr>
              <w:spacing w:before="0" w:beforeAutospacing="0" w:after="0" w:afterAutospac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Preventive maintenance included during warranty</w:t>
            </w:r>
            <w:r>
              <w:rPr>
                <w:rFonts w:ascii="Arial" w:hAnsi="Arial" w:cs="Arial" w:hint="eastAsia"/>
                <w:sz w:val="20"/>
                <w:szCs w:val="20"/>
              </w:rPr>
              <w:t xml:space="preserve"> period</w:t>
            </w:r>
          </w:p>
          <w:p w14:paraId="00573DEA" w14:textId="77777777" w:rsidR="005252F3" w:rsidRDefault="00000000">
            <w:pPr>
              <w:pStyle w:val="NormalWeb"/>
              <w:numPr>
                <w:ilvl w:val="0"/>
                <w:numId w:val="3"/>
              </w:numPr>
              <w:spacing w:before="0" w:beforeAutospacing="0" w:after="0" w:afterAutospac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Local authorized service support in Nepal (or formal service arrangement) required</w:t>
            </w:r>
          </w:p>
          <w:p w14:paraId="2DEEF281" w14:textId="77777777" w:rsidR="005252F3" w:rsidRDefault="00000000">
            <w:pPr>
              <w:pStyle w:val="NormalWeb"/>
              <w:numPr>
                <w:ilvl w:val="0"/>
                <w:numId w:val="3"/>
              </w:numPr>
              <w:spacing w:before="0" w:beforeAutospacing="0" w:after="0" w:afterAutospac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Response time ≤ 48 hours</w:t>
            </w:r>
          </w:p>
          <w:p w14:paraId="42DA170E" w14:textId="77777777" w:rsidR="005252F3" w:rsidRDefault="00000000">
            <w:pPr>
              <w:pStyle w:val="NormalWeb"/>
              <w:numPr>
                <w:ilvl w:val="0"/>
                <w:numId w:val="3"/>
              </w:numPr>
              <w:spacing w:before="0" w:beforeAutospacing="0" w:after="0" w:afterAutospac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Spare parts availability ≥ 7 years</w:t>
            </w:r>
          </w:p>
        </w:tc>
      </w:tr>
      <w:tr w:rsidR="005252F3" w14:paraId="4058DDAA" w14:textId="77777777">
        <w:trPr>
          <w:trHeight w:val="179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51B5A3C7" w14:textId="77777777" w:rsidR="005252F3" w:rsidRDefault="0000000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t>Documentation [MUST]</w:t>
            </w:r>
          </w:p>
        </w:tc>
      </w:tr>
      <w:tr w:rsidR="005252F3" w14:paraId="2DAB0185" w14:textId="77777777">
        <w:trPr>
          <w:trHeight w:val="179"/>
        </w:trPr>
        <w:tc>
          <w:tcPr>
            <w:tcW w:w="9026" w:type="dxa"/>
            <w:gridSpan w:val="6"/>
            <w:vAlign w:val="center"/>
          </w:tcPr>
          <w:p w14:paraId="2C3C8A77" w14:textId="77777777" w:rsidR="005252F3" w:rsidRDefault="00000000">
            <w:pPr>
              <w:pStyle w:val="NormalWeb"/>
              <w:numPr>
                <w:ilvl w:val="0"/>
                <w:numId w:val="3"/>
              </w:numPr>
              <w:spacing w:before="0" w:beforeAutospacing="0" w:after="0" w:afterAutospac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Operating manual (hard &amp; soft copy)</w:t>
            </w:r>
          </w:p>
          <w:p w14:paraId="2998CA8D" w14:textId="77777777" w:rsidR="005252F3" w:rsidRDefault="00000000">
            <w:pPr>
              <w:pStyle w:val="NormalWeb"/>
              <w:numPr>
                <w:ilvl w:val="0"/>
                <w:numId w:val="3"/>
              </w:numPr>
              <w:spacing w:before="0" w:beforeAutospacing="0" w:after="0" w:afterAutospac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Service manual</w:t>
            </w:r>
          </w:p>
          <w:p w14:paraId="659F5C76" w14:textId="77777777" w:rsidR="005252F3" w:rsidRDefault="00000000">
            <w:pPr>
              <w:pStyle w:val="NormalWeb"/>
              <w:numPr>
                <w:ilvl w:val="0"/>
                <w:numId w:val="3"/>
              </w:numPr>
              <w:spacing w:before="0" w:beforeAutospacing="0" w:after="0" w:afterAutospac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Training materials</w:t>
            </w:r>
          </w:p>
        </w:tc>
      </w:tr>
      <w:tr w:rsidR="005252F3" w14:paraId="2CCC0B4B" w14:textId="77777777">
        <w:trPr>
          <w:trHeight w:val="179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14661F50" w14:textId="77777777" w:rsidR="005252F3" w:rsidRDefault="0000000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b/>
                <w:bCs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t>Compliance &amp; Certification [MUST]</w:t>
            </w:r>
          </w:p>
        </w:tc>
      </w:tr>
      <w:tr w:rsidR="005252F3" w14:paraId="55729D1A" w14:textId="77777777">
        <w:trPr>
          <w:trHeight w:val="1168"/>
        </w:trPr>
        <w:tc>
          <w:tcPr>
            <w:tcW w:w="9026" w:type="dxa"/>
            <w:gridSpan w:val="6"/>
            <w:vAlign w:val="center"/>
          </w:tcPr>
          <w:p w14:paraId="2AD9FDCF" w14:textId="77777777" w:rsidR="005252F3" w:rsidRDefault="00000000">
            <w:pPr>
              <w:pStyle w:val="NormalWeb"/>
              <w:numPr>
                <w:ilvl w:val="0"/>
                <w:numId w:val="3"/>
              </w:num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IEC 60601-1 (Medical electrical equipment – General requirements for basic safety and essential performance)</w:t>
            </w:r>
          </w:p>
          <w:p w14:paraId="07EAC592" w14:textId="77777777" w:rsidR="005252F3" w:rsidRDefault="00000000">
            <w:pPr>
              <w:pStyle w:val="NormalWeb"/>
              <w:numPr>
                <w:ilvl w:val="0"/>
                <w:numId w:val="3"/>
              </w:num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IEC 60601-1-2 (Electromagnetic compatibility requirements)</w:t>
            </w:r>
          </w:p>
          <w:p w14:paraId="54AA1D92" w14:textId="77777777" w:rsidR="005252F3" w:rsidRDefault="00000000">
            <w:pPr>
              <w:pStyle w:val="NormalWeb"/>
              <w:numPr>
                <w:ilvl w:val="0"/>
                <w:numId w:val="3"/>
              </w:num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IEC 60601-2-37 (Particular requirements for diagnostic ultrasound equipment)</w:t>
            </w:r>
          </w:p>
          <w:p w14:paraId="1D3D5856" w14:textId="2C2FD06A" w:rsidR="005252F3" w:rsidRDefault="00000000">
            <w:pPr>
              <w:pStyle w:val="NormalWeb"/>
              <w:numPr>
                <w:ilvl w:val="0"/>
                <w:numId w:val="3"/>
              </w:numPr>
              <w:spacing w:before="0" w:beforeAutospacing="0" w:after="0" w:afterAutospac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CE </w:t>
            </w:r>
            <w:r w:rsidRPr="00DF4674">
              <w:rPr>
                <w:rFonts w:ascii="Arial" w:hAnsi="Arial" w:cs="Arial"/>
                <w:sz w:val="20"/>
                <w:szCs w:val="20"/>
              </w:rPr>
              <w:t xml:space="preserve">marking </w:t>
            </w:r>
            <w:r w:rsidRPr="00922373">
              <w:rPr>
                <w:rFonts w:ascii="Arial" w:hAnsi="Arial" w:cs="Arial"/>
                <w:sz w:val="20"/>
                <w:szCs w:val="20"/>
              </w:rPr>
              <w:t>and</w:t>
            </w:r>
            <w:r w:rsidRPr="00DF4674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FDA clearance or equivalent international regulatory approval</w:t>
            </w:r>
            <w:r w:rsidR="00922373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Manufacturer shall be ISO 13485 certified.</w:t>
            </w:r>
          </w:p>
        </w:tc>
      </w:tr>
    </w:tbl>
    <w:p w14:paraId="2901E1B0" w14:textId="77777777" w:rsidR="005252F3" w:rsidRDefault="005252F3">
      <w:pPr>
        <w:spacing w:after="0" w:line="240" w:lineRule="auto"/>
        <w:jc w:val="right"/>
        <w:rPr>
          <w:rFonts w:ascii="Arial" w:hAnsi="Arial" w:cs="Arial"/>
          <w:szCs w:val="20"/>
        </w:rPr>
      </w:pPr>
    </w:p>
    <w:p w14:paraId="3BCDEC20" w14:textId="3239D474" w:rsidR="005252F3" w:rsidRPr="00922373" w:rsidRDefault="00000000" w:rsidP="00922373">
      <w:pPr>
        <w:spacing w:after="0" w:line="240" w:lineRule="auto"/>
        <w:jc w:val="right"/>
        <w:rPr>
          <w:rFonts w:ascii="Arial" w:hAnsi="Arial" w:cs="Arial"/>
          <w:szCs w:val="20"/>
        </w:rPr>
      </w:pPr>
      <w:r>
        <w:rPr>
          <w:rFonts w:ascii="Arial" w:hAnsi="Arial" w:cs="Arial"/>
          <w:szCs w:val="20"/>
        </w:rPr>
        <w:t>/End/</w:t>
      </w:r>
    </w:p>
    <w:sectPr w:rsidR="005252F3" w:rsidRPr="00922373">
      <w:headerReference w:type="default" r:id="rId7"/>
      <w:pgSz w:w="11906" w:h="16838"/>
      <w:pgMar w:top="1701" w:right="1440" w:bottom="1440" w:left="1440" w:header="794" w:footer="567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70C67A8" w14:textId="77777777" w:rsidR="001457B9" w:rsidRDefault="001457B9">
      <w:pPr>
        <w:spacing w:line="240" w:lineRule="auto"/>
      </w:pPr>
      <w:r>
        <w:separator/>
      </w:r>
    </w:p>
  </w:endnote>
  <w:endnote w:type="continuationSeparator" w:id="0">
    <w:p w14:paraId="1F387F6E" w14:textId="77777777" w:rsidR="001457B9" w:rsidRDefault="001457B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Gulim">
    <w:altName w:val="굴림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함초롬바탕">
    <w:altName w:val="Malgun Gothic Semilight"/>
    <w:charset w:val="81"/>
    <w:family w:val="modern"/>
    <w:pitch w:val="variable"/>
    <w:sig w:usb0="F7002EFF" w:usb1="19DFFFFF" w:usb2="001BFDD7" w:usb3="00000000" w:csb0="001F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10F3319" w14:textId="77777777" w:rsidR="001457B9" w:rsidRDefault="001457B9">
      <w:pPr>
        <w:spacing w:after="0"/>
      </w:pPr>
      <w:r>
        <w:separator/>
      </w:r>
    </w:p>
  </w:footnote>
  <w:footnote w:type="continuationSeparator" w:id="0">
    <w:p w14:paraId="0BDA11E9" w14:textId="77777777" w:rsidR="001457B9" w:rsidRDefault="001457B9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F3706AF" w14:textId="77777777" w:rsidR="005252F3" w:rsidRDefault="00000000">
    <w:pPr>
      <w:pStyle w:val="Header"/>
      <w:spacing w:after="0" w:line="240" w:lineRule="auto"/>
      <w:jc w:val="center"/>
      <w:rPr>
        <w:rFonts w:ascii="Arial" w:hAnsi="Arial" w:cs="Arial"/>
        <w:b/>
        <w:bCs/>
        <w:color w:val="4472C4" w:themeColor="accent1"/>
        <w:sz w:val="22"/>
      </w:rPr>
    </w:pPr>
    <w:r>
      <w:rPr>
        <w:rFonts w:ascii="Arial" w:hAnsi="Arial" w:cs="Arial"/>
        <w:b/>
        <w:bCs/>
        <w:color w:val="4472C4" w:themeColor="accent1"/>
        <w:sz w:val="22"/>
      </w:rPr>
      <w:t xml:space="preserve">KOICA Project for Capacity Building of Medical Service to Achieve Universal Health </w:t>
    </w:r>
  </w:p>
  <w:p w14:paraId="2D0869E0" w14:textId="77777777" w:rsidR="005252F3" w:rsidRDefault="00000000">
    <w:pPr>
      <w:pStyle w:val="Header"/>
      <w:spacing w:after="0" w:line="240" w:lineRule="auto"/>
      <w:jc w:val="center"/>
      <w:rPr>
        <w:rFonts w:ascii="Arial" w:hAnsi="Arial" w:cs="Arial"/>
        <w:b/>
        <w:bCs/>
        <w:color w:val="4472C4" w:themeColor="accent1"/>
        <w:sz w:val="22"/>
      </w:rPr>
    </w:pPr>
    <w:r>
      <w:rPr>
        <w:rFonts w:ascii="Arial" w:hAnsi="Arial" w:cs="Arial"/>
        <w:b/>
        <w:bCs/>
        <w:color w:val="4472C4" w:themeColor="accent1"/>
        <w:sz w:val="22"/>
      </w:rPr>
      <w:t>Coverage for the Poor in Vulnerable Areas in Bhaktapur, Nepal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97B7352"/>
    <w:multiLevelType w:val="multilevel"/>
    <w:tmpl w:val="097B7352"/>
    <w:lvl w:ilvl="0">
      <w:start w:val="1"/>
      <w:numFmt w:val="bullet"/>
      <w:lvlText w:val="₋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535E77"/>
    <w:multiLevelType w:val="multilevel"/>
    <w:tmpl w:val="18535E77"/>
    <w:lvl w:ilvl="0">
      <w:start w:val="1"/>
      <w:numFmt w:val="bullet"/>
      <w:lvlText w:val=""/>
      <w:lvlJc w:val="left"/>
      <w:pPr>
        <w:ind w:left="440" w:hanging="440"/>
      </w:pPr>
      <w:rPr>
        <w:rFonts w:ascii="Symbol" w:hAnsi="Symbol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2FCD7B21"/>
    <w:multiLevelType w:val="multilevel"/>
    <w:tmpl w:val="2FCD7B21"/>
    <w:lvl w:ilvl="0">
      <w:start w:val="1"/>
      <w:numFmt w:val="bullet"/>
      <w:lvlText w:val=""/>
      <w:lvlJc w:val="left"/>
      <w:pPr>
        <w:ind w:left="440" w:hanging="44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38607023"/>
    <w:multiLevelType w:val="multilevel"/>
    <w:tmpl w:val="38607023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num w:numId="1" w16cid:durableId="262954432">
    <w:abstractNumId w:val="0"/>
  </w:num>
  <w:num w:numId="2" w16cid:durableId="993144593">
    <w:abstractNumId w:val="4"/>
  </w:num>
  <w:num w:numId="3" w16cid:durableId="1544899763">
    <w:abstractNumId w:val="3"/>
  </w:num>
  <w:num w:numId="4" w16cid:durableId="280692931">
    <w:abstractNumId w:val="2"/>
  </w:num>
  <w:num w:numId="5" w16cid:durableId="15816697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/>
  <w:defaultTabStop w:val="80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suppressBottomSpacing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7829"/>
    <w:rsid w:val="000005A2"/>
    <w:rsid w:val="00005F2D"/>
    <w:rsid w:val="00006F08"/>
    <w:rsid w:val="00007137"/>
    <w:rsid w:val="00011B5F"/>
    <w:rsid w:val="00011DDD"/>
    <w:rsid w:val="00012327"/>
    <w:rsid w:val="00015960"/>
    <w:rsid w:val="000201E6"/>
    <w:rsid w:val="00021304"/>
    <w:rsid w:val="0003075A"/>
    <w:rsid w:val="00031DD2"/>
    <w:rsid w:val="00035634"/>
    <w:rsid w:val="00037829"/>
    <w:rsid w:val="00041B8C"/>
    <w:rsid w:val="00046305"/>
    <w:rsid w:val="00047CEC"/>
    <w:rsid w:val="00050E9C"/>
    <w:rsid w:val="0005677D"/>
    <w:rsid w:val="00065F0F"/>
    <w:rsid w:val="00083D84"/>
    <w:rsid w:val="00086A49"/>
    <w:rsid w:val="00087D65"/>
    <w:rsid w:val="000916E4"/>
    <w:rsid w:val="00091E55"/>
    <w:rsid w:val="0009497D"/>
    <w:rsid w:val="00097DFC"/>
    <w:rsid w:val="000A1CF2"/>
    <w:rsid w:val="000A76FE"/>
    <w:rsid w:val="000B0F1B"/>
    <w:rsid w:val="000B3B89"/>
    <w:rsid w:val="000B588D"/>
    <w:rsid w:val="000C3A5B"/>
    <w:rsid w:val="000C3D7E"/>
    <w:rsid w:val="000C5D3F"/>
    <w:rsid w:val="000D1178"/>
    <w:rsid w:val="000D2197"/>
    <w:rsid w:val="000D40F2"/>
    <w:rsid w:val="000E55EE"/>
    <w:rsid w:val="000F42BB"/>
    <w:rsid w:val="000F4364"/>
    <w:rsid w:val="001025AF"/>
    <w:rsid w:val="00103272"/>
    <w:rsid w:val="001035DE"/>
    <w:rsid w:val="00115372"/>
    <w:rsid w:val="001178D9"/>
    <w:rsid w:val="00123D46"/>
    <w:rsid w:val="00125829"/>
    <w:rsid w:val="00132EDB"/>
    <w:rsid w:val="001371A5"/>
    <w:rsid w:val="001457B9"/>
    <w:rsid w:val="001574B3"/>
    <w:rsid w:val="0016134C"/>
    <w:rsid w:val="00166FF7"/>
    <w:rsid w:val="00172975"/>
    <w:rsid w:val="00194666"/>
    <w:rsid w:val="001977ED"/>
    <w:rsid w:val="001A316B"/>
    <w:rsid w:val="001D002A"/>
    <w:rsid w:val="001D6885"/>
    <w:rsid w:val="001F1709"/>
    <w:rsid w:val="001F5077"/>
    <w:rsid w:val="001F5A3F"/>
    <w:rsid w:val="00215FB0"/>
    <w:rsid w:val="0022124F"/>
    <w:rsid w:val="002226E0"/>
    <w:rsid w:val="002302D8"/>
    <w:rsid w:val="0023110F"/>
    <w:rsid w:val="002355FD"/>
    <w:rsid w:val="002471E8"/>
    <w:rsid w:val="002541E9"/>
    <w:rsid w:val="0025664E"/>
    <w:rsid w:val="002660FE"/>
    <w:rsid w:val="00270CC8"/>
    <w:rsid w:val="002747D4"/>
    <w:rsid w:val="00275742"/>
    <w:rsid w:val="002847A7"/>
    <w:rsid w:val="002A1F04"/>
    <w:rsid w:val="002A5B5F"/>
    <w:rsid w:val="002A66C0"/>
    <w:rsid w:val="002B7233"/>
    <w:rsid w:val="002C183A"/>
    <w:rsid w:val="002C27B2"/>
    <w:rsid w:val="002C63E0"/>
    <w:rsid w:val="002C7669"/>
    <w:rsid w:val="002D0343"/>
    <w:rsid w:val="002D12C5"/>
    <w:rsid w:val="002D2F10"/>
    <w:rsid w:val="002D562D"/>
    <w:rsid w:val="002E1004"/>
    <w:rsid w:val="002E1087"/>
    <w:rsid w:val="002E6378"/>
    <w:rsid w:val="002F148F"/>
    <w:rsid w:val="0030091E"/>
    <w:rsid w:val="0030319A"/>
    <w:rsid w:val="003032FA"/>
    <w:rsid w:val="00314B7B"/>
    <w:rsid w:val="00322C72"/>
    <w:rsid w:val="00324405"/>
    <w:rsid w:val="00330733"/>
    <w:rsid w:val="00334342"/>
    <w:rsid w:val="00341B9D"/>
    <w:rsid w:val="003450EC"/>
    <w:rsid w:val="003471BF"/>
    <w:rsid w:val="003500DB"/>
    <w:rsid w:val="00354CED"/>
    <w:rsid w:val="00356564"/>
    <w:rsid w:val="00367A1B"/>
    <w:rsid w:val="0037293E"/>
    <w:rsid w:val="0037379D"/>
    <w:rsid w:val="00376888"/>
    <w:rsid w:val="0038377C"/>
    <w:rsid w:val="0038774F"/>
    <w:rsid w:val="00391BF4"/>
    <w:rsid w:val="003A131B"/>
    <w:rsid w:val="003A197C"/>
    <w:rsid w:val="003A5DD5"/>
    <w:rsid w:val="003A736B"/>
    <w:rsid w:val="003B2737"/>
    <w:rsid w:val="003D1629"/>
    <w:rsid w:val="003D65B6"/>
    <w:rsid w:val="003D761E"/>
    <w:rsid w:val="003E37CD"/>
    <w:rsid w:val="003E538A"/>
    <w:rsid w:val="003E7584"/>
    <w:rsid w:val="003F1723"/>
    <w:rsid w:val="003F1F1D"/>
    <w:rsid w:val="003F1F4B"/>
    <w:rsid w:val="003F7BFD"/>
    <w:rsid w:val="00405238"/>
    <w:rsid w:val="00415820"/>
    <w:rsid w:val="00425934"/>
    <w:rsid w:val="004333B5"/>
    <w:rsid w:val="00440F6B"/>
    <w:rsid w:val="00441502"/>
    <w:rsid w:val="00444B31"/>
    <w:rsid w:val="00450EE7"/>
    <w:rsid w:val="004602D9"/>
    <w:rsid w:val="0047036A"/>
    <w:rsid w:val="00471F23"/>
    <w:rsid w:val="004731D2"/>
    <w:rsid w:val="00473DC1"/>
    <w:rsid w:val="004829D2"/>
    <w:rsid w:val="00492394"/>
    <w:rsid w:val="00497A48"/>
    <w:rsid w:val="004A74C4"/>
    <w:rsid w:val="004B451F"/>
    <w:rsid w:val="004C473A"/>
    <w:rsid w:val="004D74E4"/>
    <w:rsid w:val="00503CFD"/>
    <w:rsid w:val="00514F8D"/>
    <w:rsid w:val="0051623F"/>
    <w:rsid w:val="0052066B"/>
    <w:rsid w:val="00524071"/>
    <w:rsid w:val="005252F3"/>
    <w:rsid w:val="00531004"/>
    <w:rsid w:val="005322FA"/>
    <w:rsid w:val="00532667"/>
    <w:rsid w:val="00535F68"/>
    <w:rsid w:val="0053783C"/>
    <w:rsid w:val="00547410"/>
    <w:rsid w:val="005517BF"/>
    <w:rsid w:val="00557489"/>
    <w:rsid w:val="00562A7E"/>
    <w:rsid w:val="00563EC7"/>
    <w:rsid w:val="00563F33"/>
    <w:rsid w:val="00576E99"/>
    <w:rsid w:val="00590353"/>
    <w:rsid w:val="00596BD3"/>
    <w:rsid w:val="005A1146"/>
    <w:rsid w:val="005D094F"/>
    <w:rsid w:val="005D79B5"/>
    <w:rsid w:val="005E2AB7"/>
    <w:rsid w:val="005E7EB0"/>
    <w:rsid w:val="005F28FC"/>
    <w:rsid w:val="005F541C"/>
    <w:rsid w:val="006016CC"/>
    <w:rsid w:val="006054C4"/>
    <w:rsid w:val="006123F6"/>
    <w:rsid w:val="0062006A"/>
    <w:rsid w:val="00625631"/>
    <w:rsid w:val="00651A84"/>
    <w:rsid w:val="00655B51"/>
    <w:rsid w:val="00656368"/>
    <w:rsid w:val="00664CAF"/>
    <w:rsid w:val="00674D76"/>
    <w:rsid w:val="006761BF"/>
    <w:rsid w:val="00676A29"/>
    <w:rsid w:val="00683C83"/>
    <w:rsid w:val="00687115"/>
    <w:rsid w:val="006909F4"/>
    <w:rsid w:val="006952CA"/>
    <w:rsid w:val="006B0DEB"/>
    <w:rsid w:val="006C29A4"/>
    <w:rsid w:val="006C2D40"/>
    <w:rsid w:val="006C4A9D"/>
    <w:rsid w:val="006C6E4A"/>
    <w:rsid w:val="006D080B"/>
    <w:rsid w:val="006D2572"/>
    <w:rsid w:val="006D34C9"/>
    <w:rsid w:val="006E1448"/>
    <w:rsid w:val="006E481F"/>
    <w:rsid w:val="006E67E3"/>
    <w:rsid w:val="006F62A9"/>
    <w:rsid w:val="007025D7"/>
    <w:rsid w:val="00707D24"/>
    <w:rsid w:val="00712A1E"/>
    <w:rsid w:val="00720921"/>
    <w:rsid w:val="00721746"/>
    <w:rsid w:val="00722737"/>
    <w:rsid w:val="00724D89"/>
    <w:rsid w:val="00727401"/>
    <w:rsid w:val="00730ADA"/>
    <w:rsid w:val="00731026"/>
    <w:rsid w:val="00736823"/>
    <w:rsid w:val="00740EEC"/>
    <w:rsid w:val="00741725"/>
    <w:rsid w:val="00745902"/>
    <w:rsid w:val="0074599D"/>
    <w:rsid w:val="00746580"/>
    <w:rsid w:val="007543CE"/>
    <w:rsid w:val="00773D0A"/>
    <w:rsid w:val="007771E1"/>
    <w:rsid w:val="00785273"/>
    <w:rsid w:val="00787384"/>
    <w:rsid w:val="007920E2"/>
    <w:rsid w:val="00794A4F"/>
    <w:rsid w:val="007B0DB8"/>
    <w:rsid w:val="007B1188"/>
    <w:rsid w:val="007B2694"/>
    <w:rsid w:val="007B5191"/>
    <w:rsid w:val="007B6E83"/>
    <w:rsid w:val="007C00CC"/>
    <w:rsid w:val="007C3221"/>
    <w:rsid w:val="007D2003"/>
    <w:rsid w:val="007D3511"/>
    <w:rsid w:val="007E58B8"/>
    <w:rsid w:val="007E7A2E"/>
    <w:rsid w:val="007F05DE"/>
    <w:rsid w:val="007F0C9F"/>
    <w:rsid w:val="007F3791"/>
    <w:rsid w:val="00803F0A"/>
    <w:rsid w:val="0080531A"/>
    <w:rsid w:val="00814BF6"/>
    <w:rsid w:val="008406CB"/>
    <w:rsid w:val="00840D3A"/>
    <w:rsid w:val="008519A7"/>
    <w:rsid w:val="00855A3B"/>
    <w:rsid w:val="00855FB3"/>
    <w:rsid w:val="008573FD"/>
    <w:rsid w:val="00860EE9"/>
    <w:rsid w:val="0086716E"/>
    <w:rsid w:val="00867440"/>
    <w:rsid w:val="00871706"/>
    <w:rsid w:val="00882844"/>
    <w:rsid w:val="00883193"/>
    <w:rsid w:val="008958F2"/>
    <w:rsid w:val="008962D2"/>
    <w:rsid w:val="008A76E4"/>
    <w:rsid w:val="008B5549"/>
    <w:rsid w:val="008C1E1D"/>
    <w:rsid w:val="008C73AD"/>
    <w:rsid w:val="008C7907"/>
    <w:rsid w:val="008D70AE"/>
    <w:rsid w:val="008D72F5"/>
    <w:rsid w:val="008D7F48"/>
    <w:rsid w:val="008E0038"/>
    <w:rsid w:val="008E20FF"/>
    <w:rsid w:val="008E6C2C"/>
    <w:rsid w:val="008F00F5"/>
    <w:rsid w:val="008F547F"/>
    <w:rsid w:val="009016B5"/>
    <w:rsid w:val="00904B25"/>
    <w:rsid w:val="009157CC"/>
    <w:rsid w:val="00915AD7"/>
    <w:rsid w:val="00916E29"/>
    <w:rsid w:val="00922373"/>
    <w:rsid w:val="009230C8"/>
    <w:rsid w:val="0093016E"/>
    <w:rsid w:val="00931319"/>
    <w:rsid w:val="009355A5"/>
    <w:rsid w:val="00945F97"/>
    <w:rsid w:val="00964455"/>
    <w:rsid w:val="00966103"/>
    <w:rsid w:val="00971A7A"/>
    <w:rsid w:val="009904B7"/>
    <w:rsid w:val="00994612"/>
    <w:rsid w:val="00994F99"/>
    <w:rsid w:val="00995276"/>
    <w:rsid w:val="009B03CF"/>
    <w:rsid w:val="009B0669"/>
    <w:rsid w:val="009C0ADB"/>
    <w:rsid w:val="009C5810"/>
    <w:rsid w:val="009D3CEE"/>
    <w:rsid w:val="009D44D8"/>
    <w:rsid w:val="009D6C75"/>
    <w:rsid w:val="009E0486"/>
    <w:rsid w:val="009E1137"/>
    <w:rsid w:val="009E2630"/>
    <w:rsid w:val="009E2A38"/>
    <w:rsid w:val="009E4673"/>
    <w:rsid w:val="009E586E"/>
    <w:rsid w:val="009E6A67"/>
    <w:rsid w:val="009F0710"/>
    <w:rsid w:val="009F4E5D"/>
    <w:rsid w:val="009F7C96"/>
    <w:rsid w:val="00A05514"/>
    <w:rsid w:val="00A1318D"/>
    <w:rsid w:val="00A15B76"/>
    <w:rsid w:val="00A23D77"/>
    <w:rsid w:val="00A25C30"/>
    <w:rsid w:val="00A35D46"/>
    <w:rsid w:val="00A401B0"/>
    <w:rsid w:val="00A41B6C"/>
    <w:rsid w:val="00A42046"/>
    <w:rsid w:val="00A45FAE"/>
    <w:rsid w:val="00A5781C"/>
    <w:rsid w:val="00A64C73"/>
    <w:rsid w:val="00A64E65"/>
    <w:rsid w:val="00A72CAA"/>
    <w:rsid w:val="00A73F27"/>
    <w:rsid w:val="00A829B9"/>
    <w:rsid w:val="00A8478A"/>
    <w:rsid w:val="00A85184"/>
    <w:rsid w:val="00A85275"/>
    <w:rsid w:val="00A91AA4"/>
    <w:rsid w:val="00A93B42"/>
    <w:rsid w:val="00A960E3"/>
    <w:rsid w:val="00AA0DB2"/>
    <w:rsid w:val="00AB024D"/>
    <w:rsid w:val="00AB3C31"/>
    <w:rsid w:val="00AC002B"/>
    <w:rsid w:val="00AC011B"/>
    <w:rsid w:val="00AC6E58"/>
    <w:rsid w:val="00AD665F"/>
    <w:rsid w:val="00AE13D0"/>
    <w:rsid w:val="00AE4282"/>
    <w:rsid w:val="00AF28CE"/>
    <w:rsid w:val="00B00635"/>
    <w:rsid w:val="00B00F16"/>
    <w:rsid w:val="00B079BD"/>
    <w:rsid w:val="00B11E65"/>
    <w:rsid w:val="00B40F01"/>
    <w:rsid w:val="00B5045D"/>
    <w:rsid w:val="00B50D59"/>
    <w:rsid w:val="00B52518"/>
    <w:rsid w:val="00B5316E"/>
    <w:rsid w:val="00B56111"/>
    <w:rsid w:val="00B71EFD"/>
    <w:rsid w:val="00B743C2"/>
    <w:rsid w:val="00B935AC"/>
    <w:rsid w:val="00BA35DB"/>
    <w:rsid w:val="00BB6249"/>
    <w:rsid w:val="00BB63EE"/>
    <w:rsid w:val="00BD2AF1"/>
    <w:rsid w:val="00BE1C9B"/>
    <w:rsid w:val="00BE673E"/>
    <w:rsid w:val="00BF1995"/>
    <w:rsid w:val="00BF2693"/>
    <w:rsid w:val="00BF3CF2"/>
    <w:rsid w:val="00BF3D71"/>
    <w:rsid w:val="00BF4266"/>
    <w:rsid w:val="00BF576F"/>
    <w:rsid w:val="00C03CF5"/>
    <w:rsid w:val="00C15C1C"/>
    <w:rsid w:val="00C179B1"/>
    <w:rsid w:val="00C275F1"/>
    <w:rsid w:val="00C33BE9"/>
    <w:rsid w:val="00C44970"/>
    <w:rsid w:val="00C53160"/>
    <w:rsid w:val="00C54A58"/>
    <w:rsid w:val="00C61BF5"/>
    <w:rsid w:val="00C642CC"/>
    <w:rsid w:val="00C719AC"/>
    <w:rsid w:val="00C762A8"/>
    <w:rsid w:val="00C84D69"/>
    <w:rsid w:val="00C91128"/>
    <w:rsid w:val="00C92BE2"/>
    <w:rsid w:val="00C94610"/>
    <w:rsid w:val="00C95A24"/>
    <w:rsid w:val="00CA24FC"/>
    <w:rsid w:val="00CA38A5"/>
    <w:rsid w:val="00CA663A"/>
    <w:rsid w:val="00CA7D25"/>
    <w:rsid w:val="00CB5C4A"/>
    <w:rsid w:val="00CB7CF6"/>
    <w:rsid w:val="00CC53D7"/>
    <w:rsid w:val="00CC759D"/>
    <w:rsid w:val="00CD2533"/>
    <w:rsid w:val="00CE1260"/>
    <w:rsid w:val="00CF1D1E"/>
    <w:rsid w:val="00D3219C"/>
    <w:rsid w:val="00D41AC8"/>
    <w:rsid w:val="00D4436F"/>
    <w:rsid w:val="00D454AF"/>
    <w:rsid w:val="00D454B9"/>
    <w:rsid w:val="00D52B40"/>
    <w:rsid w:val="00D54266"/>
    <w:rsid w:val="00D544E4"/>
    <w:rsid w:val="00D60E60"/>
    <w:rsid w:val="00D61B33"/>
    <w:rsid w:val="00D655AC"/>
    <w:rsid w:val="00D70F37"/>
    <w:rsid w:val="00D72A4C"/>
    <w:rsid w:val="00D72B68"/>
    <w:rsid w:val="00D7560C"/>
    <w:rsid w:val="00D813DE"/>
    <w:rsid w:val="00D92196"/>
    <w:rsid w:val="00D92BF8"/>
    <w:rsid w:val="00D96515"/>
    <w:rsid w:val="00DA468F"/>
    <w:rsid w:val="00DA6205"/>
    <w:rsid w:val="00DA7829"/>
    <w:rsid w:val="00DB07C8"/>
    <w:rsid w:val="00DD2DBF"/>
    <w:rsid w:val="00DD62D6"/>
    <w:rsid w:val="00DF0D54"/>
    <w:rsid w:val="00DF0DDC"/>
    <w:rsid w:val="00DF2416"/>
    <w:rsid w:val="00DF34E8"/>
    <w:rsid w:val="00DF4674"/>
    <w:rsid w:val="00DF549D"/>
    <w:rsid w:val="00E260DF"/>
    <w:rsid w:val="00E261E1"/>
    <w:rsid w:val="00E3069D"/>
    <w:rsid w:val="00E32337"/>
    <w:rsid w:val="00E349E0"/>
    <w:rsid w:val="00E3519D"/>
    <w:rsid w:val="00E521AD"/>
    <w:rsid w:val="00E547EE"/>
    <w:rsid w:val="00E5787A"/>
    <w:rsid w:val="00E60025"/>
    <w:rsid w:val="00E66C03"/>
    <w:rsid w:val="00E712BD"/>
    <w:rsid w:val="00E77366"/>
    <w:rsid w:val="00E90B1D"/>
    <w:rsid w:val="00E94E7A"/>
    <w:rsid w:val="00EA0958"/>
    <w:rsid w:val="00EA7C0E"/>
    <w:rsid w:val="00EC1AE7"/>
    <w:rsid w:val="00EC5B4D"/>
    <w:rsid w:val="00ED0EB3"/>
    <w:rsid w:val="00ED1605"/>
    <w:rsid w:val="00EE0E55"/>
    <w:rsid w:val="00EE1C5C"/>
    <w:rsid w:val="00EE2FAE"/>
    <w:rsid w:val="00EE45B3"/>
    <w:rsid w:val="00EE4F7C"/>
    <w:rsid w:val="00EE79B7"/>
    <w:rsid w:val="00F01450"/>
    <w:rsid w:val="00F12040"/>
    <w:rsid w:val="00F14EE6"/>
    <w:rsid w:val="00F22D90"/>
    <w:rsid w:val="00F30A56"/>
    <w:rsid w:val="00F3267A"/>
    <w:rsid w:val="00F32A4E"/>
    <w:rsid w:val="00F45A3E"/>
    <w:rsid w:val="00F50F70"/>
    <w:rsid w:val="00F605F1"/>
    <w:rsid w:val="00F666DE"/>
    <w:rsid w:val="00F776B2"/>
    <w:rsid w:val="00F806F4"/>
    <w:rsid w:val="00F80F97"/>
    <w:rsid w:val="00F9423C"/>
    <w:rsid w:val="00F95471"/>
    <w:rsid w:val="00F957E9"/>
    <w:rsid w:val="00F9605A"/>
    <w:rsid w:val="00F9618F"/>
    <w:rsid w:val="00FA2603"/>
    <w:rsid w:val="00FA5F9A"/>
    <w:rsid w:val="00FB126E"/>
    <w:rsid w:val="00FB287B"/>
    <w:rsid w:val="00FB5F22"/>
    <w:rsid w:val="00FD0AE8"/>
    <w:rsid w:val="00FE1E55"/>
    <w:rsid w:val="00FF31F7"/>
    <w:rsid w:val="01AA30D9"/>
    <w:rsid w:val="05F01518"/>
    <w:rsid w:val="06452E76"/>
    <w:rsid w:val="09D52430"/>
    <w:rsid w:val="0C65CFC8"/>
    <w:rsid w:val="0EBCADF0"/>
    <w:rsid w:val="0F43F4D0"/>
    <w:rsid w:val="108B3DF0"/>
    <w:rsid w:val="1364E602"/>
    <w:rsid w:val="158D761B"/>
    <w:rsid w:val="16799045"/>
    <w:rsid w:val="180030EC"/>
    <w:rsid w:val="19A94AC4"/>
    <w:rsid w:val="1B974FD5"/>
    <w:rsid w:val="1C3A0B01"/>
    <w:rsid w:val="21073987"/>
    <w:rsid w:val="2157A81D"/>
    <w:rsid w:val="22890F7C"/>
    <w:rsid w:val="23122EBF"/>
    <w:rsid w:val="2318C5D7"/>
    <w:rsid w:val="258DA54A"/>
    <w:rsid w:val="26EEF828"/>
    <w:rsid w:val="2A3DBE8D"/>
    <w:rsid w:val="2A507F5D"/>
    <w:rsid w:val="2DE10D65"/>
    <w:rsid w:val="33CF5FEC"/>
    <w:rsid w:val="341B25F0"/>
    <w:rsid w:val="3CF716E8"/>
    <w:rsid w:val="3F097C86"/>
    <w:rsid w:val="3F816444"/>
    <w:rsid w:val="4127F7CA"/>
    <w:rsid w:val="42AA0737"/>
    <w:rsid w:val="45D03047"/>
    <w:rsid w:val="491431E6"/>
    <w:rsid w:val="49BB5FF4"/>
    <w:rsid w:val="4F8A7C0C"/>
    <w:rsid w:val="557B0430"/>
    <w:rsid w:val="561BAE99"/>
    <w:rsid w:val="59DA2279"/>
    <w:rsid w:val="5C56670E"/>
    <w:rsid w:val="5C97F5EF"/>
    <w:rsid w:val="5CDFF9BC"/>
    <w:rsid w:val="5DCB6D09"/>
    <w:rsid w:val="5DE86346"/>
    <w:rsid w:val="5E3810EE"/>
    <w:rsid w:val="62CB1AFE"/>
    <w:rsid w:val="650D4C0B"/>
    <w:rsid w:val="663FBE51"/>
    <w:rsid w:val="687351D1"/>
    <w:rsid w:val="6A4BDC26"/>
    <w:rsid w:val="6C31F096"/>
    <w:rsid w:val="6EC2B13A"/>
    <w:rsid w:val="6F3410D2"/>
    <w:rsid w:val="74055B35"/>
    <w:rsid w:val="79B20C6E"/>
    <w:rsid w:val="7A2324A9"/>
    <w:rsid w:val="7B341C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735F7B3"/>
  <w15:docId w15:val="{AFAA2E75-5708-4C28-8969-CF0BFC71DA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  <w:spacing w:after="160" w:line="259" w:lineRule="auto"/>
      <w:jc w:val="both"/>
    </w:pPr>
    <w:rPr>
      <w:rFonts w:asciiTheme="minorHAnsi" w:eastAsiaTheme="minorEastAsia" w:hAnsiTheme="minorHAnsi" w:cstheme="minorBidi"/>
      <w:kern w:val="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qFormat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unhideWhenUsed/>
    <w:qFormat/>
    <w:pPr>
      <w:jc w:val="left"/>
    </w:p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513"/>
        <w:tab w:val="right" w:pos="9026"/>
      </w:tabs>
      <w:snapToGrid w:val="0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513"/>
        <w:tab w:val="right" w:pos="9026"/>
      </w:tabs>
      <w:snapToGrid w:val="0"/>
    </w:pPr>
  </w:style>
  <w:style w:type="character" w:styleId="Hyperlink">
    <w:name w:val="Hyperlink"/>
    <w:basedOn w:val="DefaultParagraphFont"/>
    <w:uiPriority w:val="99"/>
    <w:unhideWhenUsed/>
    <w:qFormat/>
    <w:rPr>
      <w:color w:val="0000FF"/>
      <w:u w:val="single"/>
    </w:rPr>
  </w:style>
  <w:style w:type="paragraph" w:styleId="ListBullet">
    <w:name w:val="List Bullet"/>
    <w:basedOn w:val="Normal"/>
    <w:uiPriority w:val="99"/>
    <w:unhideWhenUsed/>
    <w:qFormat/>
    <w:pPr>
      <w:widowControl/>
      <w:numPr>
        <w:numId w:val="1"/>
      </w:numPr>
      <w:tabs>
        <w:tab w:val="clear" w:pos="360"/>
      </w:tabs>
      <w:wordWrap/>
      <w:autoSpaceDE/>
      <w:autoSpaceDN/>
      <w:spacing w:after="200" w:line="276" w:lineRule="auto"/>
      <w:ind w:left="0" w:firstLine="0"/>
      <w:contextualSpacing/>
      <w:jc w:val="left"/>
    </w:pPr>
    <w:rPr>
      <w:kern w:val="0"/>
      <w:sz w:val="22"/>
      <w:lang w:eastAsia="en-US"/>
    </w:rPr>
  </w:style>
  <w:style w:type="paragraph" w:styleId="NormalWeb">
    <w:name w:val="Normal (Web)"/>
    <w:basedOn w:val="Normal"/>
    <w:uiPriority w:val="99"/>
    <w:unhideWhenUsed/>
    <w:qFormat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Gulim" w:eastAsia="Gulim" w:hAnsi="Gulim" w:cs="Gulim"/>
      <w:kern w:val="0"/>
      <w:sz w:val="24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">
    <w:name w:val="바탕글"/>
    <w:basedOn w:val="Normal"/>
    <w:qFormat/>
    <w:pPr>
      <w:spacing w:after="0" w:line="384" w:lineRule="auto"/>
      <w:textAlignment w:val="baseline"/>
    </w:pPr>
    <w:rPr>
      <w:rFonts w:ascii="함초롬바탕" w:eastAsia="Gulim" w:hAnsi="Gulim" w:cs="Gulim"/>
      <w:color w:val="000000"/>
      <w:kern w:val="0"/>
      <w:szCs w:val="20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ListParagraph">
    <w:name w:val="List Paragraph"/>
    <w:basedOn w:val="Normal"/>
    <w:link w:val="ListParagraphChar"/>
    <w:uiPriority w:val="34"/>
    <w:qFormat/>
    <w:pPr>
      <w:ind w:leftChars="400" w:left="800"/>
    </w:pPr>
  </w:style>
  <w:style w:type="paragraph" w:customStyle="1" w:styleId="gmail-msolistparagraph">
    <w:name w:val="gmail-msolistparagraph"/>
    <w:basedOn w:val="Normal"/>
    <w:qFormat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Gulim" w:eastAsia="Gulim" w:hAnsi="Gulim" w:cs="Gulim"/>
      <w:kern w:val="0"/>
      <w:sz w:val="24"/>
      <w:szCs w:val="24"/>
    </w:rPr>
  </w:style>
  <w:style w:type="character" w:customStyle="1" w:styleId="CommentTextChar">
    <w:name w:val="Comment Text Char"/>
    <w:basedOn w:val="DefaultParagraphFont"/>
    <w:link w:val="CommentText"/>
    <w:uiPriority w:val="99"/>
    <w:qFormat/>
  </w:style>
  <w:style w:type="character" w:customStyle="1" w:styleId="CommentSubjectChar">
    <w:name w:val="Comment Subject Char"/>
    <w:basedOn w:val="CommentTextChar"/>
    <w:link w:val="CommentSubject"/>
    <w:uiPriority w:val="99"/>
    <w:semiHidden/>
    <w:qFormat/>
    <w:rPr>
      <w:b/>
      <w:bCs/>
    </w:rPr>
  </w:style>
  <w:style w:type="character" w:customStyle="1" w:styleId="ListParagraphChar">
    <w:name w:val="List Paragraph Char"/>
    <w:link w:val="ListParagraph"/>
    <w:uiPriority w:val="34"/>
    <w:qFormat/>
    <w:locked/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="Times New Roman" w:eastAsia="Times New Roman" w:hAnsi="Times New Roman" w:cs="Times New Roman"/>
      <w:b/>
      <w:bCs/>
      <w:kern w:val="0"/>
      <w:sz w:val="27"/>
      <w:szCs w:val="27"/>
      <w:lang w:eastAsia="en-US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Pr>
      <w:color w:val="605E5C"/>
      <w:shd w:val="clear" w:color="auto" w:fill="E1DFDD"/>
    </w:rPr>
  </w:style>
  <w:style w:type="paragraph" w:styleId="Revision">
    <w:name w:val="Revision"/>
    <w:hidden/>
    <w:uiPriority w:val="99"/>
    <w:unhideWhenUsed/>
    <w:rsid w:val="00DF4674"/>
    <w:rPr>
      <w:rFonts w:asciiTheme="minorHAnsi" w:eastAsiaTheme="minorEastAsia" w:hAnsiTheme="minorHAnsi" w:cstheme="minorBidi"/>
      <w:kern w:val="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3</Pages>
  <Words>1104</Words>
  <Characters>6299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Shin Seok Yeong</dc:creator>
  <cp:lastModifiedBy>Dell</cp:lastModifiedBy>
  <cp:revision>127</cp:revision>
  <dcterms:created xsi:type="dcterms:W3CDTF">2026-02-02T01:26:00Z</dcterms:created>
  <dcterms:modified xsi:type="dcterms:W3CDTF">2026-03-03T09:58:00Z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12a0210797baf008fbffd52b957dd665d53ea4db0caf128f392d1210bd43a793</vt:lpwstr>
  </property>
  <property fmtid="{D5CDD505-2E9C-101B-9397-08002B2CF9AE}" pid="3" name="KSOProductBuildVer">
    <vt:lpwstr>1033-12.2.0.23196</vt:lpwstr>
  </property>
  <property fmtid="{D5CDD505-2E9C-101B-9397-08002B2CF9AE}" pid="4" name="ICV">
    <vt:lpwstr>60A0D9931D5F4DB5B4A4EB81134CD8C5_13</vt:lpwstr>
  </property>
</Properties>
</file>