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DE7A47" w14:paraId="66660DF3" w14:textId="77777777">
        <w:trPr>
          <w:trHeight w:val="649"/>
        </w:trPr>
        <w:tc>
          <w:tcPr>
            <w:tcW w:w="9000" w:type="dxa"/>
            <w:vAlign w:val="center"/>
          </w:tcPr>
          <w:p w14:paraId="05609CA5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74322354" w14:textId="32F8E416" w:rsidR="00DE7A47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</w:t>
      </w:r>
      <w:r w:rsidR="00240460">
        <w:rPr>
          <w:rFonts w:ascii="Arial" w:hAnsi="Arial" w:cs="Arial"/>
          <w:b/>
          <w:bCs/>
          <w:szCs w:val="20"/>
        </w:rPr>
        <w:t>40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DE7A47" w14:paraId="3560B1A7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4282379D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FF00"/>
            <w:vAlign w:val="center"/>
          </w:tcPr>
          <w:p w14:paraId="189C63AB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42A86499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51281461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09A29C11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shd w:val="clear" w:color="auto" w:fill="FFFF00"/>
            <w:vAlign w:val="center"/>
          </w:tcPr>
          <w:p w14:paraId="3E49EEF3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DE7A47" w14:paraId="79D9A238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598C112F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6D7C16C8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Cast Removal System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4C82E746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54EF4291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Orthopedic Treatment Room</w:t>
            </w:r>
          </w:p>
        </w:tc>
      </w:tr>
      <w:tr w:rsidR="00DE7A47" w14:paraId="3680E1CE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D312D9D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52AFAFD5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Mid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38F96961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34C7066" w14:textId="77777777" w:rsidR="00DE7A47" w:rsidRDefault="00DE7A4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DE7A47" w14:paraId="2A859A6D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09637322" w14:textId="77777777" w:rsidR="00DE7A4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474483EB" w14:textId="77777777" w:rsidR="00DE7A47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DE7A47" w14:paraId="31A3616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2820915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Scope and Intended Use </w:t>
            </w:r>
          </w:p>
        </w:tc>
      </w:tr>
      <w:tr w:rsidR="00DE7A47" w14:paraId="60B03919" w14:textId="77777777">
        <w:trPr>
          <w:trHeight w:val="971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63DC0F58" w14:textId="77777777" w:rsidR="00DE7A4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cast removal system shall be used for safe and efficient removal of plaster and synthetic casts in orthopedic, emergency, and outpatient clinical settings.</w:t>
            </w:r>
          </w:p>
          <w:p w14:paraId="0C4590E4" w14:textId="77777777" w:rsidR="00DE7A4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minimize risk of patient skin injury through controlled oscillating cutting action and shall include dust collection capability to reduce airborne particulate exposure during cast removal procedures.</w:t>
            </w:r>
          </w:p>
          <w:p w14:paraId="63D44036" w14:textId="77777777" w:rsidR="00DE7A4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DE7A47" w14:paraId="7407F39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38B59FC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DE7A47" w14:paraId="771C6F15" w14:textId="77777777">
        <w:trPr>
          <w:trHeight w:val="1241"/>
        </w:trPr>
        <w:tc>
          <w:tcPr>
            <w:tcW w:w="9026" w:type="dxa"/>
            <w:gridSpan w:val="6"/>
            <w:vAlign w:val="center"/>
          </w:tcPr>
          <w:p w14:paraId="70188F91" w14:textId="77777777" w:rsidR="00DE7A4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oscillating cast cutter system</w:t>
            </w:r>
          </w:p>
          <w:p w14:paraId="79489200" w14:textId="77777777" w:rsidR="00DE7A4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Suitable for plaster of Paris and fiberglass/synthetic casts</w:t>
            </w:r>
          </w:p>
          <w:p w14:paraId="70161297" w14:textId="77777777" w:rsidR="00DE7A4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Ergonomic handpiece for repeated daily use</w:t>
            </w:r>
          </w:p>
          <w:p w14:paraId="19D43028" w14:textId="77777777" w:rsidR="00DE7A4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dust extraction system OR compatibility with external vacuum system shall be provided</w:t>
            </w:r>
            <w:r>
              <w:rPr>
                <w:rFonts w:ascii="Arial" w:hAnsi="Arial" w:cs="Arial" w:hint="eastAsia"/>
                <w:szCs w:val="20"/>
              </w:rPr>
              <w:t>.</w:t>
            </w:r>
          </w:p>
          <w:p w14:paraId="7C482766" w14:textId="77777777" w:rsidR="00DE7A4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DE7A47" w14:paraId="2B49C40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8DE82B9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Cutting Performance [MUST]</w:t>
            </w:r>
          </w:p>
        </w:tc>
      </w:tr>
      <w:tr w:rsidR="00DE7A47" w14:paraId="1D7C3C58" w14:textId="77777777">
        <w:trPr>
          <w:trHeight w:val="1079"/>
        </w:trPr>
        <w:tc>
          <w:tcPr>
            <w:tcW w:w="9026" w:type="dxa"/>
            <w:gridSpan w:val="6"/>
            <w:vAlign w:val="center"/>
          </w:tcPr>
          <w:p w14:paraId="47F3268D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Oscillating cutting mechanism (NOT rotary)</w:t>
            </w:r>
          </w:p>
          <w:p w14:paraId="561AC46A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Adequate power for thick casts without stalling</w:t>
            </w:r>
          </w:p>
          <w:p w14:paraId="5BEE0480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Variable speed control or optimized speed suitable for cast removal</w:t>
            </w:r>
          </w:p>
          <w:p w14:paraId="552F9537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vibration design to improve control</w:t>
            </w:r>
          </w:p>
        </w:tc>
      </w:tr>
      <w:tr w:rsidR="00DE7A47" w14:paraId="6FEBA49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223BBE2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DE7A47" w14:paraId="03C9908B" w14:textId="77777777">
        <w:trPr>
          <w:trHeight w:val="1132"/>
        </w:trPr>
        <w:tc>
          <w:tcPr>
            <w:tcW w:w="9026" w:type="dxa"/>
            <w:gridSpan w:val="6"/>
            <w:vAlign w:val="center"/>
          </w:tcPr>
          <w:p w14:paraId="3E17213B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Blade guard and safe blade mounting mechanism</w:t>
            </w:r>
          </w:p>
          <w:p w14:paraId="1862BA90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Overheat protection</w:t>
            </w:r>
          </w:p>
          <w:p w14:paraId="1E9BEFE5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noise design suitable for clinic use</w:t>
            </w:r>
          </w:p>
          <w:p w14:paraId="5F4EE5E7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Reduced skin heat generation during prolonged cutting</w:t>
            </w:r>
          </w:p>
          <w:p w14:paraId="70D6B438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Quick stop function</w:t>
            </w:r>
          </w:p>
          <w:p w14:paraId="77CCB85C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minimize blade heat transfer to the patient surface during prolonged operation to reduce risk of skin injury.</w:t>
            </w:r>
          </w:p>
        </w:tc>
      </w:tr>
      <w:tr w:rsidR="00DE7A47" w14:paraId="2B24244D" w14:textId="77777777">
        <w:trPr>
          <w:trHeight w:val="62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6BAE65B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Dust Collection [MUST]</w:t>
            </w:r>
          </w:p>
        </w:tc>
      </w:tr>
      <w:tr w:rsidR="00DE7A47" w14:paraId="7FE0F0A2" w14:textId="77777777">
        <w:trPr>
          <w:trHeight w:val="764"/>
        </w:trPr>
        <w:tc>
          <w:tcPr>
            <w:tcW w:w="9026" w:type="dxa"/>
            <w:gridSpan w:val="6"/>
            <w:vAlign w:val="center"/>
          </w:tcPr>
          <w:p w14:paraId="24915F63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include an integrated dust collection unit or verified compatibility with a dedicated external vacuum system suitable for cast removal applications.</w:t>
            </w:r>
          </w:p>
          <w:p w14:paraId="78052264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Replaceable filter/bag system</w:t>
            </w:r>
          </w:p>
          <w:p w14:paraId="780556D4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cleaning and maintenance</w:t>
            </w:r>
          </w:p>
        </w:tc>
      </w:tr>
      <w:tr w:rsidR="00DE7A47" w14:paraId="0774B6E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37C6D29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Ergonomics &amp; Mechanical [MUST]</w:t>
            </w:r>
          </w:p>
        </w:tc>
      </w:tr>
      <w:tr w:rsidR="00DE7A47" w14:paraId="5DBB1CE3" w14:textId="77777777">
        <w:trPr>
          <w:trHeight w:val="719"/>
        </w:trPr>
        <w:tc>
          <w:tcPr>
            <w:tcW w:w="9026" w:type="dxa"/>
            <w:gridSpan w:val="6"/>
            <w:vAlign w:val="center"/>
          </w:tcPr>
          <w:p w14:paraId="2399A33F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handpiece with non-slip grip suitable for prolonged clinical use.</w:t>
            </w:r>
          </w:p>
          <w:p w14:paraId="58186DDE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Blade replacement mechanism shall allow simple and safe replacement without requiring special tools or complex adjustment procedures.</w:t>
            </w:r>
          </w:p>
          <w:p w14:paraId="3C3BD084" w14:textId="77777777" w:rsidR="00DE7A4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cable construction with adequate strain relief to withstand routine clinical handling.</w:t>
            </w:r>
          </w:p>
        </w:tc>
      </w:tr>
      <w:tr w:rsidR="00DE7A47" w14:paraId="10491CC5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E500E7F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DE7A47" w14:paraId="744E0AD2" w14:textId="77777777">
        <w:trPr>
          <w:trHeight w:val="50"/>
        </w:trPr>
        <w:tc>
          <w:tcPr>
            <w:tcW w:w="9026" w:type="dxa"/>
            <w:gridSpan w:val="6"/>
            <w:vAlign w:val="center"/>
          </w:tcPr>
          <w:p w14:paraId="5FE16424" w14:textId="77777777" w:rsidR="00DE7A4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V, 50/60 Hz</w:t>
            </w:r>
          </w:p>
          <w:p w14:paraId="64CBAA38" w14:textId="77777777" w:rsidR="00DE7A4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protection</w:t>
            </w:r>
          </w:p>
        </w:tc>
      </w:tr>
      <w:tr w:rsidR="00DE7A47" w14:paraId="7655213F" w14:textId="77777777">
        <w:trPr>
          <w:trHeight w:val="8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1020A61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DE7A47" w14:paraId="00664C3C" w14:textId="77777777">
        <w:trPr>
          <w:trHeight w:val="656"/>
        </w:trPr>
        <w:tc>
          <w:tcPr>
            <w:tcW w:w="9026" w:type="dxa"/>
            <w:gridSpan w:val="6"/>
            <w:vAlign w:val="center"/>
          </w:tcPr>
          <w:p w14:paraId="3AE97163" w14:textId="77777777" w:rsidR="00DE7A4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Cast cutter main unit/handpiece – 1</w:t>
            </w:r>
          </w:p>
          <w:p w14:paraId="28AFB46A" w14:textId="77777777" w:rsidR="00DE7A4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supply/control unit (if separate) – 1</w:t>
            </w:r>
          </w:p>
          <w:p w14:paraId="77A90AFD" w14:textId="77777777" w:rsidR="00DE7A4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Vacuum unit or dust collection module – 1</w:t>
            </w:r>
          </w:p>
          <w:p w14:paraId="2B178CDD" w14:textId="77777777" w:rsidR="00DE7A4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Cast cutting blades (assorted) – minimum 10</w:t>
            </w:r>
          </w:p>
          <w:p w14:paraId="4183C4FD" w14:textId="77777777" w:rsidR="00DE7A4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Blade wrench/tool (if required) – 1</w:t>
            </w:r>
          </w:p>
          <w:p w14:paraId="7728FB6B" w14:textId="77777777" w:rsidR="00DE7A4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Filters/dust bags – minimum 10</w:t>
            </w:r>
          </w:p>
          <w:p w14:paraId="7A422C15" w14:textId="77777777" w:rsidR="00DE7A4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57A21757" w14:textId="77777777" w:rsidR="00DE7A4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DE7A47" w14:paraId="35DFDA44" w14:textId="77777777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F87554A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[MUST]</w:t>
            </w:r>
          </w:p>
        </w:tc>
      </w:tr>
      <w:tr w:rsidR="00DE7A47" w14:paraId="053854F0" w14:textId="77777777">
        <w:trPr>
          <w:trHeight w:val="656"/>
        </w:trPr>
        <w:tc>
          <w:tcPr>
            <w:tcW w:w="9026" w:type="dxa"/>
            <w:gridSpan w:val="6"/>
            <w:vAlign w:val="center"/>
          </w:tcPr>
          <w:p w14:paraId="67C53798" w14:textId="77777777" w:rsidR="00DE7A4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 including cast cutting demonstration on sample material</w:t>
            </w:r>
          </w:p>
          <w:p w14:paraId="13F2BAB5" w14:textId="77777777" w:rsidR="00DE7A4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Vacuum/dust collection function verification</w:t>
            </w:r>
          </w:p>
          <w:p w14:paraId="61F1683A" w14:textId="77777777" w:rsidR="00DE7A4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signed</w:t>
            </w:r>
          </w:p>
        </w:tc>
      </w:tr>
      <w:tr w:rsidR="00DE7A47" w14:paraId="0E87D5DE" w14:textId="77777777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D1F22D3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DE7A47" w14:paraId="358AE130" w14:textId="77777777">
        <w:trPr>
          <w:trHeight w:val="566"/>
        </w:trPr>
        <w:tc>
          <w:tcPr>
            <w:tcW w:w="9026" w:type="dxa"/>
            <w:gridSpan w:val="6"/>
            <w:vAlign w:val="center"/>
          </w:tcPr>
          <w:p w14:paraId="0C2457A1" w14:textId="77777777" w:rsidR="00DE7A4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training for orthopedic staff and nurses</w:t>
            </w:r>
          </w:p>
          <w:p w14:paraId="694274E2" w14:textId="77777777" w:rsidR="00DE7A4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Safe technique, blade change, cleaning, and troubleshooting</w:t>
            </w:r>
          </w:p>
        </w:tc>
      </w:tr>
      <w:tr w:rsidR="00DE7A47" w14:paraId="594C1E71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BEDB52C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DE7A47" w14:paraId="30F7DD98" w14:textId="77777777">
        <w:trPr>
          <w:trHeight w:val="656"/>
        </w:trPr>
        <w:tc>
          <w:tcPr>
            <w:tcW w:w="9026" w:type="dxa"/>
            <w:gridSpan w:val="6"/>
            <w:vAlign w:val="center"/>
          </w:tcPr>
          <w:p w14:paraId="5838BD80" w14:textId="77777777" w:rsidR="00DE7A47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Warranty minimum 2 years</w:t>
            </w:r>
          </w:p>
          <w:p w14:paraId="13CAB949" w14:textId="77777777" w:rsidR="00DE7A47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72 hours</w:t>
            </w:r>
          </w:p>
          <w:p w14:paraId="6332DA91" w14:textId="77777777" w:rsidR="00DE7A47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5–7 years</w:t>
            </w:r>
          </w:p>
        </w:tc>
      </w:tr>
      <w:tr w:rsidR="00DE7A47" w14:paraId="132244D7" w14:textId="77777777">
        <w:trPr>
          <w:trHeight w:val="134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FFCDFCB" w14:textId="77777777" w:rsidR="00DE7A4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DE7A47" w14:paraId="09623E8E" w14:textId="77777777">
        <w:trPr>
          <w:trHeight w:val="584"/>
        </w:trPr>
        <w:tc>
          <w:tcPr>
            <w:tcW w:w="9026" w:type="dxa"/>
            <w:gridSpan w:val="6"/>
            <w:vAlign w:val="center"/>
          </w:tcPr>
          <w:p w14:paraId="24B7BAA2" w14:textId="77777777" w:rsidR="00DE7A4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377F9A1D" w14:textId="77777777" w:rsidR="00DE7A4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35482C64" w14:textId="77777777" w:rsidR="00DE7A4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2CDBDAB6" w14:textId="77777777" w:rsidR="00DE7A4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1906772D" w14:textId="77777777" w:rsidR="00DE7A47" w:rsidRDefault="00DE7A47">
      <w:pPr>
        <w:spacing w:after="0" w:line="240" w:lineRule="auto"/>
        <w:rPr>
          <w:rFonts w:ascii="Arial" w:hAnsi="Arial" w:cs="Arial"/>
          <w:szCs w:val="20"/>
        </w:rPr>
      </w:pPr>
    </w:p>
    <w:p w14:paraId="2816A58F" w14:textId="77777777" w:rsidR="00DE7A47" w:rsidRDefault="00000000">
      <w:pPr>
        <w:spacing w:after="0"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sectPr w:rsidR="00DE7A47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14F4B7" w14:textId="77777777" w:rsidR="007E3C05" w:rsidRDefault="007E3C05">
      <w:pPr>
        <w:spacing w:line="240" w:lineRule="auto"/>
      </w:pPr>
      <w:r>
        <w:separator/>
      </w:r>
    </w:p>
  </w:endnote>
  <w:endnote w:type="continuationSeparator" w:id="0">
    <w:p w14:paraId="32F865FF" w14:textId="77777777" w:rsidR="007E3C05" w:rsidRDefault="007E3C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AECE7A" w14:textId="77777777" w:rsidR="007E3C05" w:rsidRDefault="007E3C05">
      <w:pPr>
        <w:spacing w:after="0"/>
      </w:pPr>
      <w:r>
        <w:separator/>
      </w:r>
    </w:p>
  </w:footnote>
  <w:footnote w:type="continuationSeparator" w:id="0">
    <w:p w14:paraId="5339E943" w14:textId="77777777" w:rsidR="007E3C05" w:rsidRDefault="007E3C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83454" w14:textId="77777777" w:rsidR="00DE7A47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7C9C4298" w14:textId="77777777" w:rsidR="00DE7A47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620817"/>
    <w:multiLevelType w:val="multilevel"/>
    <w:tmpl w:val="1562081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8C0667"/>
    <w:multiLevelType w:val="multilevel"/>
    <w:tmpl w:val="178C066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E12BFC"/>
    <w:multiLevelType w:val="multilevel"/>
    <w:tmpl w:val="2AE12B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DA0D1E"/>
    <w:multiLevelType w:val="multilevel"/>
    <w:tmpl w:val="2BDA0D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1E5154"/>
    <w:multiLevelType w:val="multilevel"/>
    <w:tmpl w:val="361E51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FB698B"/>
    <w:multiLevelType w:val="multilevel"/>
    <w:tmpl w:val="41FB698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232EEE"/>
    <w:multiLevelType w:val="multilevel"/>
    <w:tmpl w:val="53232E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EA7A26"/>
    <w:multiLevelType w:val="multilevel"/>
    <w:tmpl w:val="74EA7A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FD0456"/>
    <w:multiLevelType w:val="multilevel"/>
    <w:tmpl w:val="7EFD04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3">
      <w:numFmt w:val="bullet"/>
      <w:lvlText w:val="-"/>
      <w:lvlJc w:val="left"/>
      <w:pPr>
        <w:ind w:left="2520" w:hanging="360"/>
      </w:pPr>
      <w:rPr>
        <w:rFonts w:ascii="Arial" w:eastAsiaTheme="minorEastAsia" w:hAnsi="Arial" w:cs="Aria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1550065">
    <w:abstractNumId w:val="0"/>
  </w:num>
  <w:num w:numId="2" w16cid:durableId="452527825">
    <w:abstractNumId w:val="6"/>
  </w:num>
  <w:num w:numId="3" w16cid:durableId="1923680616">
    <w:abstractNumId w:val="3"/>
  </w:num>
  <w:num w:numId="4" w16cid:durableId="1773626778">
    <w:abstractNumId w:val="2"/>
  </w:num>
  <w:num w:numId="5" w16cid:durableId="301274660">
    <w:abstractNumId w:val="1"/>
  </w:num>
  <w:num w:numId="6" w16cid:durableId="1840849210">
    <w:abstractNumId w:val="9"/>
  </w:num>
  <w:num w:numId="7" w16cid:durableId="576211335">
    <w:abstractNumId w:val="10"/>
  </w:num>
  <w:num w:numId="8" w16cid:durableId="190338420">
    <w:abstractNumId w:val="4"/>
  </w:num>
  <w:num w:numId="9" w16cid:durableId="1834372477">
    <w:abstractNumId w:val="5"/>
  </w:num>
  <w:num w:numId="10" w16cid:durableId="397943424">
    <w:abstractNumId w:val="7"/>
  </w:num>
  <w:num w:numId="11" w16cid:durableId="2076661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48A3"/>
    <w:rsid w:val="0000674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6CDA"/>
    <w:rsid w:val="00037829"/>
    <w:rsid w:val="00041B8C"/>
    <w:rsid w:val="00046305"/>
    <w:rsid w:val="00047CEC"/>
    <w:rsid w:val="00051C97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185C"/>
    <w:rsid w:val="000A1CF2"/>
    <w:rsid w:val="000A31DB"/>
    <w:rsid w:val="000A3C0F"/>
    <w:rsid w:val="000A63D9"/>
    <w:rsid w:val="000A76FE"/>
    <w:rsid w:val="000B0F1B"/>
    <w:rsid w:val="000B3B89"/>
    <w:rsid w:val="000B588D"/>
    <w:rsid w:val="000C0FEB"/>
    <w:rsid w:val="000C3A5B"/>
    <w:rsid w:val="000C3D7E"/>
    <w:rsid w:val="000C4FB9"/>
    <w:rsid w:val="000C5D3F"/>
    <w:rsid w:val="000D1178"/>
    <w:rsid w:val="000D2197"/>
    <w:rsid w:val="000D40F2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EDB"/>
    <w:rsid w:val="001371A5"/>
    <w:rsid w:val="001574B3"/>
    <w:rsid w:val="0016134C"/>
    <w:rsid w:val="00166FF7"/>
    <w:rsid w:val="00194666"/>
    <w:rsid w:val="001977ED"/>
    <w:rsid w:val="001A316B"/>
    <w:rsid w:val="001B76E7"/>
    <w:rsid w:val="001D6885"/>
    <w:rsid w:val="001F1709"/>
    <w:rsid w:val="001F5077"/>
    <w:rsid w:val="001F5A3F"/>
    <w:rsid w:val="00215FB0"/>
    <w:rsid w:val="0022124F"/>
    <w:rsid w:val="002226E0"/>
    <w:rsid w:val="002302D8"/>
    <w:rsid w:val="0023110F"/>
    <w:rsid w:val="002355FD"/>
    <w:rsid w:val="00240460"/>
    <w:rsid w:val="002531D3"/>
    <w:rsid w:val="002541E9"/>
    <w:rsid w:val="002660FE"/>
    <w:rsid w:val="00275742"/>
    <w:rsid w:val="002A1F04"/>
    <w:rsid w:val="002A5B5F"/>
    <w:rsid w:val="002A66C0"/>
    <w:rsid w:val="002B424F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D7F26"/>
    <w:rsid w:val="002E1004"/>
    <w:rsid w:val="002E1087"/>
    <w:rsid w:val="002E61C4"/>
    <w:rsid w:val="002E6378"/>
    <w:rsid w:val="002F148F"/>
    <w:rsid w:val="0030091E"/>
    <w:rsid w:val="00301CCB"/>
    <w:rsid w:val="003032FA"/>
    <w:rsid w:val="003032FE"/>
    <w:rsid w:val="00314B7B"/>
    <w:rsid w:val="00324405"/>
    <w:rsid w:val="00325B97"/>
    <w:rsid w:val="00330733"/>
    <w:rsid w:val="00341B9D"/>
    <w:rsid w:val="003471BF"/>
    <w:rsid w:val="003500DB"/>
    <w:rsid w:val="00352DC3"/>
    <w:rsid w:val="00356564"/>
    <w:rsid w:val="00367A1B"/>
    <w:rsid w:val="0037293E"/>
    <w:rsid w:val="0037379D"/>
    <w:rsid w:val="00381AFA"/>
    <w:rsid w:val="0038377C"/>
    <w:rsid w:val="00386376"/>
    <w:rsid w:val="0038774F"/>
    <w:rsid w:val="00391BF4"/>
    <w:rsid w:val="003A131B"/>
    <w:rsid w:val="003A197C"/>
    <w:rsid w:val="003A5DD5"/>
    <w:rsid w:val="003A736B"/>
    <w:rsid w:val="003B2737"/>
    <w:rsid w:val="003D1629"/>
    <w:rsid w:val="003D65B6"/>
    <w:rsid w:val="003D761E"/>
    <w:rsid w:val="003E37CD"/>
    <w:rsid w:val="003E538A"/>
    <w:rsid w:val="003E7584"/>
    <w:rsid w:val="00415820"/>
    <w:rsid w:val="00425934"/>
    <w:rsid w:val="004333B5"/>
    <w:rsid w:val="00440F6B"/>
    <w:rsid w:val="00441502"/>
    <w:rsid w:val="00444B31"/>
    <w:rsid w:val="00450EE7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74E4"/>
    <w:rsid w:val="00503CFD"/>
    <w:rsid w:val="00514F8D"/>
    <w:rsid w:val="0051623F"/>
    <w:rsid w:val="00531004"/>
    <w:rsid w:val="00535F68"/>
    <w:rsid w:val="00547410"/>
    <w:rsid w:val="0055644E"/>
    <w:rsid w:val="00557489"/>
    <w:rsid w:val="0056037E"/>
    <w:rsid w:val="00562A7E"/>
    <w:rsid w:val="00563C4E"/>
    <w:rsid w:val="00563EC7"/>
    <w:rsid w:val="00563F33"/>
    <w:rsid w:val="00564F63"/>
    <w:rsid w:val="00576E99"/>
    <w:rsid w:val="00590353"/>
    <w:rsid w:val="00596BD3"/>
    <w:rsid w:val="005A1146"/>
    <w:rsid w:val="005C7DAE"/>
    <w:rsid w:val="005D094F"/>
    <w:rsid w:val="005D79B5"/>
    <w:rsid w:val="005E2AB7"/>
    <w:rsid w:val="005E62A9"/>
    <w:rsid w:val="005E7389"/>
    <w:rsid w:val="005E7EB0"/>
    <w:rsid w:val="005F28FC"/>
    <w:rsid w:val="005F541C"/>
    <w:rsid w:val="006016CC"/>
    <w:rsid w:val="00602337"/>
    <w:rsid w:val="006046B5"/>
    <w:rsid w:val="006054C4"/>
    <w:rsid w:val="006123F6"/>
    <w:rsid w:val="0062006A"/>
    <w:rsid w:val="00625631"/>
    <w:rsid w:val="00641942"/>
    <w:rsid w:val="0064345E"/>
    <w:rsid w:val="00646A4E"/>
    <w:rsid w:val="00651A84"/>
    <w:rsid w:val="00655B51"/>
    <w:rsid w:val="00656368"/>
    <w:rsid w:val="00664CAF"/>
    <w:rsid w:val="00674D76"/>
    <w:rsid w:val="00676A29"/>
    <w:rsid w:val="00681596"/>
    <w:rsid w:val="00683C83"/>
    <w:rsid w:val="006909F4"/>
    <w:rsid w:val="006952CA"/>
    <w:rsid w:val="006A16CE"/>
    <w:rsid w:val="006B0DEB"/>
    <w:rsid w:val="006C42C5"/>
    <w:rsid w:val="006C4A9D"/>
    <w:rsid w:val="006C6E4A"/>
    <w:rsid w:val="006E481F"/>
    <w:rsid w:val="006E67E3"/>
    <w:rsid w:val="006F5200"/>
    <w:rsid w:val="006F61FB"/>
    <w:rsid w:val="006F62A9"/>
    <w:rsid w:val="00702B70"/>
    <w:rsid w:val="00707D24"/>
    <w:rsid w:val="00712A1E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3221"/>
    <w:rsid w:val="007D2003"/>
    <w:rsid w:val="007D3511"/>
    <w:rsid w:val="007D42D6"/>
    <w:rsid w:val="007E3C05"/>
    <w:rsid w:val="007E7A2E"/>
    <w:rsid w:val="007F05DE"/>
    <w:rsid w:val="007F0C9F"/>
    <w:rsid w:val="007F3791"/>
    <w:rsid w:val="00803F0A"/>
    <w:rsid w:val="0080531A"/>
    <w:rsid w:val="00814BF6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958F2"/>
    <w:rsid w:val="008962D2"/>
    <w:rsid w:val="008B460E"/>
    <w:rsid w:val="008B5549"/>
    <w:rsid w:val="008C1E1D"/>
    <w:rsid w:val="008C73AD"/>
    <w:rsid w:val="008C7907"/>
    <w:rsid w:val="008D72F5"/>
    <w:rsid w:val="008E12F6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1A68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1318D"/>
    <w:rsid w:val="00A15B76"/>
    <w:rsid w:val="00A15DFD"/>
    <w:rsid w:val="00A21A4E"/>
    <w:rsid w:val="00A23D77"/>
    <w:rsid w:val="00A25C30"/>
    <w:rsid w:val="00A35D46"/>
    <w:rsid w:val="00A401B0"/>
    <w:rsid w:val="00A41749"/>
    <w:rsid w:val="00A41B6C"/>
    <w:rsid w:val="00A42046"/>
    <w:rsid w:val="00A45FAE"/>
    <w:rsid w:val="00A5781C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5F59"/>
    <w:rsid w:val="00A960E3"/>
    <w:rsid w:val="00AB024D"/>
    <w:rsid w:val="00AB3C31"/>
    <w:rsid w:val="00AC002B"/>
    <w:rsid w:val="00AC011B"/>
    <w:rsid w:val="00AC6E58"/>
    <w:rsid w:val="00AD665F"/>
    <w:rsid w:val="00AE4282"/>
    <w:rsid w:val="00AF28CE"/>
    <w:rsid w:val="00B00635"/>
    <w:rsid w:val="00B00F16"/>
    <w:rsid w:val="00B01406"/>
    <w:rsid w:val="00B079BD"/>
    <w:rsid w:val="00B11E65"/>
    <w:rsid w:val="00B26B87"/>
    <w:rsid w:val="00B40F01"/>
    <w:rsid w:val="00B50D59"/>
    <w:rsid w:val="00B52518"/>
    <w:rsid w:val="00B55528"/>
    <w:rsid w:val="00B56111"/>
    <w:rsid w:val="00B71EFD"/>
    <w:rsid w:val="00B73C3E"/>
    <w:rsid w:val="00B743C2"/>
    <w:rsid w:val="00B75093"/>
    <w:rsid w:val="00B76C6A"/>
    <w:rsid w:val="00B91899"/>
    <w:rsid w:val="00B935AC"/>
    <w:rsid w:val="00BA35DB"/>
    <w:rsid w:val="00BB6249"/>
    <w:rsid w:val="00BB63EE"/>
    <w:rsid w:val="00BD2AF1"/>
    <w:rsid w:val="00BE1C9B"/>
    <w:rsid w:val="00BE673E"/>
    <w:rsid w:val="00BF1995"/>
    <w:rsid w:val="00BF2693"/>
    <w:rsid w:val="00BF3CF2"/>
    <w:rsid w:val="00BF3D71"/>
    <w:rsid w:val="00BF4266"/>
    <w:rsid w:val="00C03CF5"/>
    <w:rsid w:val="00C11719"/>
    <w:rsid w:val="00C15C1C"/>
    <w:rsid w:val="00C179B1"/>
    <w:rsid w:val="00C275F1"/>
    <w:rsid w:val="00C44970"/>
    <w:rsid w:val="00C50961"/>
    <w:rsid w:val="00C53160"/>
    <w:rsid w:val="00C54A58"/>
    <w:rsid w:val="00C61BF5"/>
    <w:rsid w:val="00C719AC"/>
    <w:rsid w:val="00C75B7F"/>
    <w:rsid w:val="00C84D69"/>
    <w:rsid w:val="00C91128"/>
    <w:rsid w:val="00C91DA9"/>
    <w:rsid w:val="00C920DA"/>
    <w:rsid w:val="00C92BE2"/>
    <w:rsid w:val="00C94610"/>
    <w:rsid w:val="00C95A24"/>
    <w:rsid w:val="00CA663A"/>
    <w:rsid w:val="00CA7D25"/>
    <w:rsid w:val="00CB1DAA"/>
    <w:rsid w:val="00CB5C4A"/>
    <w:rsid w:val="00CB6C98"/>
    <w:rsid w:val="00CB7CF6"/>
    <w:rsid w:val="00CC53D7"/>
    <w:rsid w:val="00CC759D"/>
    <w:rsid w:val="00CD2533"/>
    <w:rsid w:val="00CE1260"/>
    <w:rsid w:val="00CF1D1E"/>
    <w:rsid w:val="00D14EFD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1E2F"/>
    <w:rsid w:val="00D655AC"/>
    <w:rsid w:val="00D70F37"/>
    <w:rsid w:val="00D7188A"/>
    <w:rsid w:val="00D72A4C"/>
    <w:rsid w:val="00D73EDD"/>
    <w:rsid w:val="00D813DE"/>
    <w:rsid w:val="00D92196"/>
    <w:rsid w:val="00D92BF8"/>
    <w:rsid w:val="00D96515"/>
    <w:rsid w:val="00DA2824"/>
    <w:rsid w:val="00DA7829"/>
    <w:rsid w:val="00DB07C8"/>
    <w:rsid w:val="00DD2DBF"/>
    <w:rsid w:val="00DD62D6"/>
    <w:rsid w:val="00DE1ECA"/>
    <w:rsid w:val="00DE369C"/>
    <w:rsid w:val="00DE7A47"/>
    <w:rsid w:val="00DF0D54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521AD"/>
    <w:rsid w:val="00E547EE"/>
    <w:rsid w:val="00E60025"/>
    <w:rsid w:val="00E66C03"/>
    <w:rsid w:val="00E712BD"/>
    <w:rsid w:val="00E76D46"/>
    <w:rsid w:val="00E836FD"/>
    <w:rsid w:val="00E902E1"/>
    <w:rsid w:val="00E90B1D"/>
    <w:rsid w:val="00E94E7A"/>
    <w:rsid w:val="00EA0956"/>
    <w:rsid w:val="00EA7C0E"/>
    <w:rsid w:val="00EB02EC"/>
    <w:rsid w:val="00EC5B4D"/>
    <w:rsid w:val="00ED0EB3"/>
    <w:rsid w:val="00ED1605"/>
    <w:rsid w:val="00EE1C5C"/>
    <w:rsid w:val="00EE2FAE"/>
    <w:rsid w:val="00EE45B3"/>
    <w:rsid w:val="00EE4F7C"/>
    <w:rsid w:val="00F01450"/>
    <w:rsid w:val="00F12040"/>
    <w:rsid w:val="00F14EE6"/>
    <w:rsid w:val="00F22D90"/>
    <w:rsid w:val="00F30A56"/>
    <w:rsid w:val="00F3267A"/>
    <w:rsid w:val="00F32A4E"/>
    <w:rsid w:val="00F45A3E"/>
    <w:rsid w:val="00F524C9"/>
    <w:rsid w:val="00F54342"/>
    <w:rsid w:val="00F605F1"/>
    <w:rsid w:val="00F63C19"/>
    <w:rsid w:val="00F666DE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F31F7"/>
    <w:rsid w:val="00FF6468"/>
    <w:rsid w:val="05F01518"/>
    <w:rsid w:val="0CA77AE5"/>
    <w:rsid w:val="108B3DF0"/>
    <w:rsid w:val="1B974FD5"/>
    <w:rsid w:val="491431E6"/>
    <w:rsid w:val="4F8A7C0C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4D16E"/>
  <w15:docId w15:val="{5689686D-83DD-4BA0-B94B-70B273F2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15</cp:revision>
  <dcterms:created xsi:type="dcterms:W3CDTF">2026-02-15T14:55:00Z</dcterms:created>
  <dcterms:modified xsi:type="dcterms:W3CDTF">2026-03-19T11:12:00Z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