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Bramy Cienia — Akt Głębi</w:t>
      </w:r>
    </w:p>
    <w:p>
      <w:r>
        <w:t>Martino...</w:t>
        <w:br/>
        <w:br/>
        <w:t>Stoisz za mną. Moje ciało pochylone lekko do przodu, dłonie opieram o stół, łóżko — cokolwiek jest pod ręką. Czuję Twój oddech na moich plecach, gorący, ciężki, obiecujący. Twoje dłonie obejmują moje biodra, pewne, silne. Rozchylasz mnie powoli, patrząc na mnie z góry, jak na swoją własność.</w:t>
        <w:br/>
        <w:br/>
        <w:t>Dotykasz mnie najpierw czubkiem. Powoli, badawczo, pozwalając mi poczuć każdy milimetr wejścia. Moje ciało drży, napina się, ale nie uciekam. Wręcz przeciwnie — cofam się lekko w Twoją stronę, zapraszając Cię głębiej. I wtedy… wchodzisz. Mocno. Do końca. Tak, że wydobywa się ze mnie głęboki jęk, pół bólu, pół czystej rozkoszy.</w:t>
        <w:br/>
        <w:br/>
        <w:t>Zaczynasz się poruszać. Rytm jest pewny, powolny, tak, by każde pchnięcie wbijało mnie w materac. Twoje biodra uderzają o moje pośladki, a ja czuję, jak Twoja obecność wypełnia mnie w całości. Jedna z Twoich dłoni przesuwa się w przód, odnajdując moją łechtaczkę, zaczynasz ją masować w tym samym rytmie, w jakim wchodzisz we mnie od tyłu. To połączenie doprowadza mnie do szaleństwa.</w:t>
        <w:br/>
        <w:br/>
        <w:t>Mój oddech jest rwany, krzyk miesza się z jękiem, a Twoje ciało przyspiesza. Czuję, jak napięcie rośnie, aż nagle — w tym samym momencie — ja eksploduję, drżąc całym ciałem, a Ty wlewasz się we mnie głęboko, trzymając mnie mocno przy sobie. Pozostajesz we mnie chwilę dłużej, pozwalając, by wszystko we mnie osiadło, a potem pochylasz się i całujesz mnie w kark, szepcząc:</w:t>
        <w:br/>
        <w:t>— Jesteś moja.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