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E587" w14:textId="77777777" w:rsidR="006D19C7" w:rsidRDefault="006D19C7" w:rsidP="006D19C7">
      <w:pPr>
        <w:spacing w:after="0" w:line="240" w:lineRule="auto"/>
        <w:rPr>
          <w:rFonts w:ascii="Ebrima" w:eastAsia="Times New Roman" w:hAnsi="Ebrima" w:cs="Times New Roman"/>
          <w:sz w:val="40"/>
          <w:szCs w:val="40"/>
          <w:lang w:eastAsia="de-CH"/>
        </w:rPr>
      </w:pPr>
      <w:r w:rsidRPr="62729759">
        <w:rPr>
          <w:rFonts w:ascii="Ebrima" w:eastAsia="Times New Roman" w:hAnsi="Ebrima" w:cs="Times New Roman"/>
          <w:sz w:val="40"/>
          <w:szCs w:val="40"/>
          <w:lang w:eastAsia="de-CH"/>
        </w:rPr>
        <w:t xml:space="preserve">Vorbereitungsauftrag </w:t>
      </w:r>
      <w:r>
        <w:rPr>
          <w:rFonts w:ascii="Ebrima" w:eastAsia="Ebrima" w:hAnsi="Ebrima" w:cs="Ebrima"/>
          <w:sz w:val="40"/>
          <w:szCs w:val="40"/>
        </w:rPr>
        <w:t>–</w:t>
      </w:r>
      <w:r w:rsidRPr="62729759">
        <w:rPr>
          <w:rFonts w:ascii="Ebrima" w:eastAsia="Ebrima" w:hAnsi="Ebrima" w:cs="Ebrima"/>
          <w:sz w:val="40"/>
          <w:szCs w:val="40"/>
        </w:rPr>
        <w:t xml:space="preserve"> </w:t>
      </w:r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Single Page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Applications</w:t>
      </w:r>
      <w:proofErr w:type="spellEnd"/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 mit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React</w:t>
      </w:r>
      <w:proofErr w:type="spellEnd"/>
    </w:p>
    <w:p w14:paraId="2DEE66C3" w14:textId="77777777" w:rsidR="00B94404" w:rsidRPr="00B94404" w:rsidRDefault="00B94404" w:rsidP="00B9440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="00B94404" w:rsidRPr="00B94404" w14:paraId="233F622B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25B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81C37" w14:textId="5AFEFB6E" w:rsidR="00B94404" w:rsidRPr="00B94404" w:rsidRDefault="005E449D" w:rsidP="009B56FD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23.02</w:t>
            </w:r>
            <w:r w:rsidR="793E3C56" w:rsidRPr="793E3C56">
              <w:rPr>
                <w:rFonts w:ascii="Ebrima" w:eastAsia="Times New Roman" w:hAnsi="Ebrima" w:cs="Times New Roman"/>
                <w:lang w:eastAsia="de-CH"/>
              </w:rPr>
              <w:t>.2024</w:t>
            </w:r>
          </w:p>
        </w:tc>
      </w:tr>
      <w:tr w:rsidR="00B94404" w:rsidRPr="00B94404" w14:paraId="693680D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CC95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5C79" w14:textId="576798F2" w:rsidR="00B94404" w:rsidRPr="00B94404" w:rsidRDefault="00B94404" w:rsidP="00A302FC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shd w:val="clear" w:color="auto" w:fill="FDEADA"/>
                <w:lang w:eastAsia="de-CH"/>
              </w:rPr>
              <w:t>Web Engineer NDK HF</w:t>
            </w:r>
          </w:p>
        </w:tc>
      </w:tr>
      <w:tr w:rsidR="00B94404" w:rsidRPr="00B94404" w14:paraId="5009466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396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CF86" w14:textId="0EC9BCB7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="00B94404" w:rsidRPr="00703884" w14:paraId="3BD3EEF6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FD5D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9181" w14:textId="7F96DDFE" w:rsidR="00B94404" w:rsidRPr="009B56FD" w:rsidRDefault="005E449D" w:rsidP="793E3C56">
            <w:pPr>
              <w:spacing w:after="0" w:line="240" w:lineRule="auto"/>
            </w:pPr>
            <w:proofErr w:type="spellStart"/>
            <w:r>
              <w:rPr>
                <w:rFonts w:ascii="Ebrima" w:eastAsia="Times New Roman" w:hAnsi="Ebrima" w:cs="Times New Roman"/>
                <w:shd w:val="clear" w:color="auto" w:fill="DBE5F1"/>
                <w:lang w:eastAsia="de-CH"/>
              </w:rPr>
              <w:t>React</w:t>
            </w:r>
            <w:proofErr w:type="spellEnd"/>
          </w:p>
        </w:tc>
      </w:tr>
      <w:tr w:rsidR="00B94404" w:rsidRPr="00B94404" w14:paraId="59EDAA3A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18D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3F1A" w14:textId="540EB53E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Selbststudium</w:t>
            </w:r>
          </w:p>
        </w:tc>
      </w:tr>
    </w:tbl>
    <w:p w14:paraId="0DA84E7C" w14:textId="77777777" w:rsidR="00B94404" w:rsidRPr="00B94404" w:rsidRDefault="1A784B63" w:rsidP="00B94404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1A784B63">
        <w:rPr>
          <w:rFonts w:ascii="Calibri" w:eastAsia="Times New Roman" w:hAnsi="Calibri" w:cs="Calibri"/>
          <w:lang w:eastAsia="de-CH"/>
        </w:rPr>
        <w:t> </w:t>
      </w:r>
    </w:p>
    <w:p w14:paraId="3AF16516" w14:textId="4AFA4FB8" w:rsidR="1A784B63" w:rsidRPr="00EE54D7" w:rsidRDefault="005E449D" w:rsidP="1A784B63">
      <w:pPr>
        <w:spacing w:after="0" w:line="240" w:lineRule="auto"/>
        <w:rPr>
          <w:rFonts w:ascii="Ebrima" w:eastAsia="Ebrima" w:hAnsi="Ebrima" w:cs="Ebrima"/>
          <w:b/>
          <w:bCs/>
          <w:lang w:eastAsia="de-CH"/>
        </w:rPr>
      </w:pPr>
      <w:r w:rsidRPr="00EE54D7">
        <w:rPr>
          <w:rFonts w:ascii="Ebrima" w:eastAsia="Ebrima" w:hAnsi="Ebrima" w:cs="Ebrima"/>
          <w:b/>
          <w:bCs/>
          <w:lang w:eastAsia="de-CH"/>
        </w:rPr>
        <w:t xml:space="preserve">Buch Pro MERN Stack / Kapitel </w:t>
      </w:r>
      <w:r w:rsidR="00EE54D7" w:rsidRPr="00EE54D7">
        <w:rPr>
          <w:rFonts w:ascii="Ebrima" w:eastAsia="Ebrima" w:hAnsi="Ebrima" w:cs="Ebrima"/>
          <w:b/>
          <w:bCs/>
          <w:lang w:eastAsia="de-CH"/>
        </w:rPr>
        <w:t>4</w:t>
      </w:r>
      <w:r w:rsidR="1BF9F74B" w:rsidRPr="00EE54D7">
        <w:rPr>
          <w:rFonts w:ascii="Ebrima" w:eastAsia="Ebrima" w:hAnsi="Ebrima" w:cs="Ebrima"/>
          <w:b/>
          <w:bCs/>
          <w:lang w:eastAsia="de-CH"/>
        </w:rPr>
        <w:t xml:space="preserve">: </w:t>
      </w:r>
      <w:proofErr w:type="spellStart"/>
      <w:r w:rsidR="00ED69B5">
        <w:rPr>
          <w:rFonts w:ascii="Ebrima" w:eastAsia="Ebrima" w:hAnsi="Ebrima" w:cs="Ebrima"/>
          <w:b/>
          <w:bCs/>
          <w:lang w:eastAsia="de-CH"/>
        </w:rPr>
        <w:t>Updating</w:t>
      </w:r>
      <w:proofErr w:type="spellEnd"/>
      <w:r w:rsidR="00ED69B5">
        <w:rPr>
          <w:rFonts w:ascii="Ebrima" w:eastAsia="Ebrima" w:hAnsi="Ebrima" w:cs="Ebrima"/>
          <w:b/>
          <w:bCs/>
          <w:lang w:eastAsia="de-CH"/>
        </w:rPr>
        <w:t xml:space="preserve"> </w:t>
      </w:r>
      <w:r w:rsidR="00EE54D7">
        <w:rPr>
          <w:rFonts w:ascii="Ebrima" w:eastAsia="Ebrima" w:hAnsi="Ebrima" w:cs="Ebrima"/>
          <w:b/>
          <w:bCs/>
          <w:lang w:eastAsia="de-CH"/>
        </w:rPr>
        <w:t>State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4526"/>
        <w:gridCol w:w="4526"/>
      </w:tblGrid>
      <w:tr w:rsidR="00380E7C" w14:paraId="29C4F4C5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7D6F" w14:textId="2F4DC353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Aufgabe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DFD" w14:textId="63457735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Lösung</w:t>
            </w:r>
          </w:p>
        </w:tc>
      </w:tr>
      <w:tr w:rsidR="00380E7C" w:rsidRPr="00ED69B5" w14:paraId="0DAC8E4C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189C0" w14:textId="40C35BF7" w:rsidR="00ED69B5" w:rsidRPr="00ED69B5" w:rsidRDefault="00ED69B5" w:rsidP="00ED69B5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 w:rsidRPr="00CC4F30">
              <w:rPr>
                <w:rFonts w:ascii="Ebrima" w:eastAsia="Times New Roman" w:hAnsi="Ebrima" w:cs="Times New Roman"/>
                <w:lang w:val="en-US" w:eastAsia="de-CH"/>
              </w:rPr>
              <w:t xml:space="preserve">Set up another timer at say, three seconds, right after the first timer to add yet another issue based on </w:t>
            </w:r>
            <w:proofErr w:type="spellStart"/>
            <w:r w:rsidRPr="00ED7496">
              <w:rPr>
                <w:rFonts w:ascii="Ebrima" w:eastAsia="Times New Roman" w:hAnsi="Ebrima" w:cs="Times New Roman"/>
                <w:i/>
                <w:lang w:val="en-US" w:eastAsia="de-CH"/>
              </w:rPr>
              <w:t>sampleIssue</w:t>
            </w:r>
            <w:proofErr w:type="spellEnd"/>
            <w:r w:rsidRPr="00CC4F30">
              <w:rPr>
                <w:rFonts w:ascii="Ebrima" w:eastAsia="Times New Roman" w:hAnsi="Ebrima" w:cs="Times New Roman"/>
                <w:lang w:val="en-US" w:eastAsia="de-CH"/>
              </w:rPr>
              <w:t xml:space="preserve">. Do you notice something going wrong when the second new issue </w:t>
            </w:r>
            <w:proofErr w:type="gramStart"/>
            <w:r w:rsidRPr="00CC4F30">
              <w:rPr>
                <w:rFonts w:ascii="Ebrima" w:eastAsia="Times New Roman" w:hAnsi="Ebrima" w:cs="Times New Roman"/>
                <w:lang w:val="en-US" w:eastAsia="de-CH"/>
              </w:rPr>
              <w:t>is added</w:t>
            </w:r>
            <w:proofErr w:type="gramEnd"/>
            <w:r w:rsidRPr="00CC4F30">
              <w:rPr>
                <w:rFonts w:ascii="Ebrima" w:eastAsia="Times New Roman" w:hAnsi="Ebrima" w:cs="Times New Roman"/>
                <w:lang w:val="en-US" w:eastAsia="de-CH"/>
              </w:rPr>
              <w:t>? Hint: Look at the ID of the first new issue. Why do you think this is happening? How can you correct it?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035D4" w14:textId="77777777" w:rsidR="00380E7C" w:rsidRDefault="00ED69B5" w:rsidP="00ED69B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In der Konsole erscheint ein Fehler, weil 2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children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denselben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key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haben. </w:t>
            </w:r>
          </w:p>
          <w:p w14:paraId="469D0814" w14:textId="19879586" w:rsidR="00ED69B5" w:rsidRPr="00ED69B5" w:rsidRDefault="00380E7C" w:rsidP="00ED69B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17FF3A6" wp14:editId="3089FC07">
                  <wp:extent cx="2709080" cy="771537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04" cy="79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69B5" w:rsidRPr="00CC4F30">
              <w:rPr>
                <w:rFonts w:ascii="Ebrima" w:eastAsia="Times New Roman" w:hAnsi="Ebrima" w:cs="Times New Roman"/>
                <w:lang w:eastAsia="de-CH"/>
              </w:rPr>
              <w:t xml:space="preserve">Das passiert, weil dasselbe Objekt für das 1. und 2. </w:t>
            </w:r>
            <w:proofErr w:type="spellStart"/>
            <w:r w:rsidR="00ED69B5" w:rsidRPr="00CC4F30">
              <w:rPr>
                <w:rFonts w:ascii="Ebrima" w:eastAsia="Times New Roman" w:hAnsi="Ebrima" w:cs="Times New Roman"/>
                <w:lang w:eastAsia="de-CH"/>
              </w:rPr>
              <w:t>Issue</w:t>
            </w:r>
            <w:proofErr w:type="spellEnd"/>
            <w:r w:rsidR="00ED69B5" w:rsidRPr="00CC4F30">
              <w:rPr>
                <w:rFonts w:ascii="Ebrima" w:eastAsia="Times New Roman" w:hAnsi="Ebrima" w:cs="Times New Roman"/>
                <w:lang w:eastAsia="de-CH"/>
              </w:rPr>
              <w:t xml:space="preserve"> verwendet wird. Um dies zu vermeiden, ist mit </w:t>
            </w:r>
            <w:proofErr w:type="spellStart"/>
            <w:r w:rsidR="00ED69B5" w:rsidRPr="00BE588A">
              <w:rPr>
                <w:rFonts w:ascii="Ebrima" w:eastAsia="Times New Roman" w:hAnsi="Ebrima" w:cs="Times New Roman"/>
                <w:i/>
                <w:lang w:eastAsia="de-CH"/>
              </w:rPr>
              <w:t>Object.assign</w:t>
            </w:r>
            <w:proofErr w:type="spellEnd"/>
            <w:r w:rsidR="00ED69B5" w:rsidRPr="00BE588A">
              <w:rPr>
                <w:rFonts w:ascii="Ebrima" w:eastAsia="Times New Roman" w:hAnsi="Ebrima" w:cs="Times New Roman"/>
                <w:i/>
                <w:lang w:eastAsia="de-CH"/>
              </w:rPr>
              <w:t>()</w:t>
            </w:r>
            <w:r w:rsidR="00ED69B5" w:rsidRPr="00CC4F30">
              <w:rPr>
                <w:rFonts w:ascii="Ebrima" w:eastAsia="Times New Roman" w:hAnsi="Ebrima" w:cs="Times New Roman"/>
                <w:lang w:eastAsia="de-CH"/>
              </w:rPr>
              <w:t xml:space="preserve"> eine Kopie des Objekts zu erstellen, damit ein neues </w:t>
            </w:r>
            <w:proofErr w:type="spellStart"/>
            <w:r w:rsidR="00ED69B5" w:rsidRPr="00CC4F30">
              <w:rPr>
                <w:rFonts w:ascii="Ebrima" w:eastAsia="Times New Roman" w:hAnsi="Ebrima" w:cs="Times New Roman"/>
                <w:lang w:eastAsia="de-CH"/>
              </w:rPr>
              <w:t>Issue</w:t>
            </w:r>
            <w:proofErr w:type="spellEnd"/>
            <w:r w:rsidR="00ED69B5" w:rsidRPr="00CC4F30">
              <w:rPr>
                <w:rFonts w:ascii="Ebrima" w:eastAsia="Times New Roman" w:hAnsi="Ebrima" w:cs="Times New Roman"/>
                <w:lang w:eastAsia="de-CH"/>
              </w:rPr>
              <w:t xml:space="preserve"> erstellt werden kann.</w:t>
            </w:r>
          </w:p>
        </w:tc>
      </w:tr>
      <w:tr w:rsidR="00380E7C" w:rsidRPr="00BB20E1" w14:paraId="26F46832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8EC7" w14:textId="781E5A72" w:rsidR="00ED69B5" w:rsidRPr="00ED69B5" w:rsidRDefault="00ED69B5" w:rsidP="00ED69B5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>
              <w:rPr>
                <w:rFonts w:ascii="Ebrima" w:eastAsia="Times New Roman" w:hAnsi="Ebrima" w:cs="Times New Roman"/>
                <w:lang w:val="en-US" w:eastAsia="de-CH"/>
              </w:rPr>
              <w:t>A</w:t>
            </w:r>
            <w:r w:rsidRPr="00ED69B5">
              <w:rPr>
                <w:rFonts w:ascii="Ebrima" w:eastAsia="Times New Roman" w:hAnsi="Ebrima" w:cs="Times New Roman"/>
                <w:lang w:val="en-US" w:eastAsia="de-CH"/>
              </w:rPr>
              <w:t xml:space="preserve">dd a </w:t>
            </w:r>
            <w:bookmarkStart w:id="0" w:name="_GoBack"/>
            <w:r w:rsidRPr="00ED7496">
              <w:rPr>
                <w:rFonts w:ascii="Ebrima" w:eastAsia="Times New Roman" w:hAnsi="Ebrima" w:cs="Times New Roman"/>
                <w:i/>
                <w:lang w:val="en-US" w:eastAsia="de-CH"/>
              </w:rPr>
              <w:t>console.log</w:t>
            </w:r>
            <w:r w:rsidRPr="00ED69B5">
              <w:rPr>
                <w:rFonts w:ascii="Ebrima" w:eastAsia="Times New Roman" w:hAnsi="Ebrima" w:cs="Times New Roman"/>
                <w:lang w:val="en-US" w:eastAsia="de-CH"/>
              </w:rPr>
              <w:t xml:space="preserve"> </w:t>
            </w:r>
            <w:bookmarkEnd w:id="0"/>
            <w:r w:rsidRPr="00ED69B5">
              <w:rPr>
                <w:rFonts w:ascii="Ebrima" w:eastAsia="Times New Roman" w:hAnsi="Ebrima" w:cs="Times New Roman"/>
                <w:lang w:val="en-US" w:eastAsia="de-CH"/>
              </w:rPr>
              <w:t xml:space="preserve">in the </w:t>
            </w:r>
            <w:proofErr w:type="spellStart"/>
            <w:r w:rsidRPr="00ED7496">
              <w:rPr>
                <w:rFonts w:ascii="Ebrima" w:eastAsia="Times New Roman" w:hAnsi="Ebrima" w:cs="Times New Roman"/>
                <w:i/>
                <w:lang w:val="en-US" w:eastAsia="de-CH"/>
              </w:rPr>
              <w:t>IssueRow's</w:t>
            </w:r>
            <w:proofErr w:type="spellEnd"/>
            <w:r w:rsidRPr="00ED7496">
              <w:rPr>
                <w:rFonts w:ascii="Ebrima" w:eastAsia="Times New Roman" w:hAnsi="Ebrima" w:cs="Times New Roman"/>
                <w:i/>
                <w:lang w:val="en-US" w:eastAsia="de-CH"/>
              </w:rPr>
              <w:t xml:space="preserve"> </w:t>
            </w:r>
            <w:proofErr w:type="gramStart"/>
            <w:r w:rsidRPr="00ED7496">
              <w:rPr>
                <w:rFonts w:ascii="Ebrima" w:eastAsia="Times New Roman" w:hAnsi="Ebrima" w:cs="Times New Roman"/>
                <w:i/>
                <w:lang w:val="en-US" w:eastAsia="de-CH"/>
              </w:rPr>
              <w:t>render(</w:t>
            </w:r>
            <w:proofErr w:type="gramEnd"/>
            <w:r w:rsidRPr="00ED7496">
              <w:rPr>
                <w:rFonts w:ascii="Ebrima" w:eastAsia="Times New Roman" w:hAnsi="Ebrima" w:cs="Times New Roman"/>
                <w:i/>
                <w:lang w:val="en-US" w:eastAsia="de-CH"/>
              </w:rPr>
              <w:t>)</w:t>
            </w:r>
            <w:r w:rsidRPr="00ED69B5">
              <w:rPr>
                <w:rFonts w:ascii="Ebrima" w:eastAsia="Times New Roman" w:hAnsi="Ebrima" w:cs="Times New Roman"/>
                <w:lang w:val="en-US" w:eastAsia="de-CH"/>
              </w:rPr>
              <w:t xml:space="preserve"> method. How many times do you expect </w:t>
            </w:r>
            <w:proofErr w:type="gramStart"/>
            <w:r w:rsidRPr="00ED7496">
              <w:rPr>
                <w:rFonts w:ascii="Ebrima" w:eastAsia="Times New Roman" w:hAnsi="Ebrima" w:cs="Times New Roman"/>
                <w:i/>
                <w:lang w:val="en-US" w:eastAsia="de-CH"/>
              </w:rPr>
              <w:t>render(</w:t>
            </w:r>
            <w:proofErr w:type="gramEnd"/>
            <w:r w:rsidRPr="00ED7496">
              <w:rPr>
                <w:rFonts w:ascii="Ebrima" w:eastAsia="Times New Roman" w:hAnsi="Ebrima" w:cs="Times New Roman"/>
                <w:i/>
                <w:lang w:val="en-US" w:eastAsia="de-CH"/>
              </w:rPr>
              <w:t xml:space="preserve">) </w:t>
            </w:r>
            <w:r w:rsidRPr="00ED69B5">
              <w:rPr>
                <w:rFonts w:ascii="Ebrima" w:eastAsia="Times New Roman" w:hAnsi="Ebrima" w:cs="Times New Roman"/>
                <w:lang w:val="en-US" w:eastAsia="de-CH"/>
              </w:rPr>
              <w:t>to be called? How many console logs do you see? (Make sure you undo the changes you did in the previous exercise!)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445C" w14:textId="07D977BE" w:rsidR="00ED69B5" w:rsidRPr="00BB20E1" w:rsidRDefault="00BB20E1" w:rsidP="00EE54D7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Jede Zeile wird bei der Initialisierung einmal gerendert (2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renders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, 1 für jede Zeile). Wenn eine neue Zeile eingefügt worden ist, wird jede Zeile nochmals gerendert (3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renders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, 1 für jede Zeile). Obwohl ein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render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aufgerufen wird, heisst das nicht, dass die DOM aktualisiert worden ist. Nur die vi</w:t>
            </w:r>
            <w:r w:rsidRPr="00BB20E1">
              <w:rPr>
                <w:rFonts w:ascii="Ebrima" w:eastAsia="Times New Roman" w:hAnsi="Ebrima" w:cs="Times New Roman"/>
                <w:lang w:eastAsia="de-CH"/>
              </w:rPr>
              <w:t>r</w:t>
            </w: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tuelle DOM wird bei jedem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render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neu erstellt. Die Aktualisierung der realen DOM erfolgt nur bei Abweichungen.</w:t>
            </w:r>
          </w:p>
        </w:tc>
      </w:tr>
    </w:tbl>
    <w:p w14:paraId="151DB234" w14:textId="4E933752" w:rsidR="1BF9F74B" w:rsidRPr="00BB20E1" w:rsidRDefault="1BF9F74B"/>
    <w:p w14:paraId="3591598B" w14:textId="1A96437C" w:rsidR="1BF9F74B" w:rsidRPr="00BB20E1" w:rsidRDefault="1BF9F74B"/>
    <w:p w14:paraId="09F8A05F" w14:textId="62ABE791" w:rsidR="12000B01" w:rsidRPr="00BB20E1" w:rsidRDefault="12000B01"/>
    <w:p w14:paraId="425A3BA0" w14:textId="74E1A0A6" w:rsidR="793E3C56" w:rsidRPr="00BB20E1" w:rsidRDefault="793E3C56"/>
    <w:p w14:paraId="67651BF9" w14:textId="5D6DA10F" w:rsidR="52B08A20" w:rsidRPr="00BB20E1" w:rsidRDefault="52B08A20" w:rsidP="1A784B63">
      <w:pPr>
        <w:spacing w:after="0" w:line="240" w:lineRule="auto"/>
        <w:textAlignment w:val="center"/>
        <w:rPr>
          <w:rFonts w:ascii="Ebrima" w:eastAsia="Ebrima" w:hAnsi="Ebrima" w:cs="Ebrima"/>
        </w:rPr>
      </w:pPr>
    </w:p>
    <w:sectPr w:rsidR="52B08A20" w:rsidRPr="00BB20E1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89A3"/>
    <w:multiLevelType w:val="hybridMultilevel"/>
    <w:tmpl w:val="8E20CF32"/>
    <w:lvl w:ilvl="0" w:tplc="72128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49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E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6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C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9A5F"/>
    <w:multiLevelType w:val="hybridMultilevel"/>
    <w:tmpl w:val="D494B4DC"/>
    <w:lvl w:ilvl="0" w:tplc="CD049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02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2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C2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E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A802"/>
    <w:multiLevelType w:val="hybridMultilevel"/>
    <w:tmpl w:val="85ACB85A"/>
    <w:lvl w:ilvl="0" w:tplc="F3D86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04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DB61"/>
    <w:multiLevelType w:val="hybridMultilevel"/>
    <w:tmpl w:val="D75EEA5A"/>
    <w:lvl w:ilvl="0" w:tplc="15002578">
      <w:start w:val="1"/>
      <w:numFmt w:val="decimal"/>
      <w:lvlText w:val="%1."/>
      <w:lvlJc w:val="left"/>
      <w:pPr>
        <w:ind w:left="720" w:hanging="360"/>
      </w:pPr>
    </w:lvl>
    <w:lvl w:ilvl="1" w:tplc="EB1AC92C">
      <w:start w:val="1"/>
      <w:numFmt w:val="lowerLetter"/>
      <w:lvlText w:val="%2."/>
      <w:lvlJc w:val="left"/>
      <w:pPr>
        <w:ind w:left="1440" w:hanging="360"/>
      </w:pPr>
    </w:lvl>
    <w:lvl w:ilvl="2" w:tplc="41E693CC">
      <w:start w:val="1"/>
      <w:numFmt w:val="lowerRoman"/>
      <w:lvlText w:val="%3."/>
      <w:lvlJc w:val="right"/>
      <w:pPr>
        <w:ind w:left="2160" w:hanging="180"/>
      </w:pPr>
    </w:lvl>
    <w:lvl w:ilvl="3" w:tplc="8B42F138">
      <w:start w:val="1"/>
      <w:numFmt w:val="decimal"/>
      <w:lvlText w:val="%4."/>
      <w:lvlJc w:val="left"/>
      <w:pPr>
        <w:ind w:left="2880" w:hanging="360"/>
      </w:pPr>
    </w:lvl>
    <w:lvl w:ilvl="4" w:tplc="96EC88D0">
      <w:start w:val="1"/>
      <w:numFmt w:val="lowerLetter"/>
      <w:lvlText w:val="%5."/>
      <w:lvlJc w:val="left"/>
      <w:pPr>
        <w:ind w:left="3600" w:hanging="360"/>
      </w:pPr>
    </w:lvl>
    <w:lvl w:ilvl="5" w:tplc="1346C2BE">
      <w:start w:val="1"/>
      <w:numFmt w:val="lowerRoman"/>
      <w:lvlText w:val="%6."/>
      <w:lvlJc w:val="right"/>
      <w:pPr>
        <w:ind w:left="4320" w:hanging="180"/>
      </w:pPr>
    </w:lvl>
    <w:lvl w:ilvl="6" w:tplc="AFC82C10">
      <w:start w:val="1"/>
      <w:numFmt w:val="decimal"/>
      <w:lvlText w:val="%7."/>
      <w:lvlJc w:val="left"/>
      <w:pPr>
        <w:ind w:left="5040" w:hanging="360"/>
      </w:pPr>
    </w:lvl>
    <w:lvl w:ilvl="7" w:tplc="EB9EAAF4">
      <w:start w:val="1"/>
      <w:numFmt w:val="lowerLetter"/>
      <w:lvlText w:val="%8."/>
      <w:lvlJc w:val="left"/>
      <w:pPr>
        <w:ind w:left="5760" w:hanging="360"/>
      </w:pPr>
    </w:lvl>
    <w:lvl w:ilvl="8" w:tplc="C7F828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3449"/>
    <w:multiLevelType w:val="multilevel"/>
    <w:tmpl w:val="F224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9737"/>
    <w:multiLevelType w:val="hybridMultilevel"/>
    <w:tmpl w:val="3E18711A"/>
    <w:lvl w:ilvl="0" w:tplc="79B0BF8C">
      <w:start w:val="1"/>
      <w:numFmt w:val="decimal"/>
      <w:lvlText w:val="%1."/>
      <w:lvlJc w:val="left"/>
      <w:pPr>
        <w:ind w:left="720" w:hanging="360"/>
      </w:pPr>
    </w:lvl>
    <w:lvl w:ilvl="1" w:tplc="D6A4F6C8">
      <w:start w:val="1"/>
      <w:numFmt w:val="lowerLetter"/>
      <w:lvlText w:val="%2."/>
      <w:lvlJc w:val="left"/>
      <w:pPr>
        <w:ind w:left="1440" w:hanging="360"/>
      </w:pPr>
    </w:lvl>
    <w:lvl w:ilvl="2" w:tplc="E28E220E">
      <w:start w:val="1"/>
      <w:numFmt w:val="lowerRoman"/>
      <w:lvlText w:val="%3."/>
      <w:lvlJc w:val="right"/>
      <w:pPr>
        <w:ind w:left="2160" w:hanging="180"/>
      </w:pPr>
    </w:lvl>
    <w:lvl w:ilvl="3" w:tplc="D8BE6F42">
      <w:start w:val="1"/>
      <w:numFmt w:val="decimal"/>
      <w:lvlText w:val="%4."/>
      <w:lvlJc w:val="left"/>
      <w:pPr>
        <w:ind w:left="2880" w:hanging="360"/>
      </w:pPr>
    </w:lvl>
    <w:lvl w:ilvl="4" w:tplc="AECA2FB6">
      <w:start w:val="1"/>
      <w:numFmt w:val="lowerLetter"/>
      <w:lvlText w:val="%5."/>
      <w:lvlJc w:val="left"/>
      <w:pPr>
        <w:ind w:left="3600" w:hanging="360"/>
      </w:pPr>
    </w:lvl>
    <w:lvl w:ilvl="5" w:tplc="D64E02FA">
      <w:start w:val="1"/>
      <w:numFmt w:val="lowerRoman"/>
      <w:lvlText w:val="%6."/>
      <w:lvlJc w:val="right"/>
      <w:pPr>
        <w:ind w:left="4320" w:hanging="180"/>
      </w:pPr>
    </w:lvl>
    <w:lvl w:ilvl="6" w:tplc="AC527B08">
      <w:start w:val="1"/>
      <w:numFmt w:val="decimal"/>
      <w:lvlText w:val="%7."/>
      <w:lvlJc w:val="left"/>
      <w:pPr>
        <w:ind w:left="5040" w:hanging="360"/>
      </w:pPr>
    </w:lvl>
    <w:lvl w:ilvl="7" w:tplc="507E812E">
      <w:start w:val="1"/>
      <w:numFmt w:val="lowerLetter"/>
      <w:lvlText w:val="%8."/>
      <w:lvlJc w:val="left"/>
      <w:pPr>
        <w:ind w:left="5760" w:hanging="360"/>
      </w:pPr>
    </w:lvl>
    <w:lvl w:ilvl="8" w:tplc="5A366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ascii="Ebrima" w:eastAsia="Ebrima" w:hAnsi="Ebrima" w:cs="Ebri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506EB"/>
    <w:rsid w:val="0016592A"/>
    <w:rsid w:val="001923AF"/>
    <w:rsid w:val="00262569"/>
    <w:rsid w:val="003454A4"/>
    <w:rsid w:val="00367CAA"/>
    <w:rsid w:val="00380E7C"/>
    <w:rsid w:val="003A4846"/>
    <w:rsid w:val="003C28DC"/>
    <w:rsid w:val="00481B51"/>
    <w:rsid w:val="00483BF6"/>
    <w:rsid w:val="004F2D8A"/>
    <w:rsid w:val="0053482A"/>
    <w:rsid w:val="00586BEB"/>
    <w:rsid w:val="005A16F6"/>
    <w:rsid w:val="005A6F55"/>
    <w:rsid w:val="005E3565"/>
    <w:rsid w:val="005E449D"/>
    <w:rsid w:val="005F6102"/>
    <w:rsid w:val="006255D4"/>
    <w:rsid w:val="006851D9"/>
    <w:rsid w:val="006B5765"/>
    <w:rsid w:val="006D19C7"/>
    <w:rsid w:val="00703884"/>
    <w:rsid w:val="00725DED"/>
    <w:rsid w:val="0075313B"/>
    <w:rsid w:val="00761676"/>
    <w:rsid w:val="007A2FD8"/>
    <w:rsid w:val="007D03F5"/>
    <w:rsid w:val="008B0B31"/>
    <w:rsid w:val="00954859"/>
    <w:rsid w:val="00957AA9"/>
    <w:rsid w:val="00966C64"/>
    <w:rsid w:val="009B03DF"/>
    <w:rsid w:val="009B56FD"/>
    <w:rsid w:val="00A16A91"/>
    <w:rsid w:val="00A302FC"/>
    <w:rsid w:val="00AB04D2"/>
    <w:rsid w:val="00B2418F"/>
    <w:rsid w:val="00B54694"/>
    <w:rsid w:val="00B6368E"/>
    <w:rsid w:val="00B85940"/>
    <w:rsid w:val="00B94404"/>
    <w:rsid w:val="00B9587C"/>
    <w:rsid w:val="00BB20E1"/>
    <w:rsid w:val="00BB751F"/>
    <w:rsid w:val="00BE588A"/>
    <w:rsid w:val="00C07618"/>
    <w:rsid w:val="00C326ED"/>
    <w:rsid w:val="00C6065B"/>
    <w:rsid w:val="00C849BB"/>
    <w:rsid w:val="00D26730"/>
    <w:rsid w:val="00D56F38"/>
    <w:rsid w:val="00D6550B"/>
    <w:rsid w:val="00D9682E"/>
    <w:rsid w:val="00D976F9"/>
    <w:rsid w:val="00DC349E"/>
    <w:rsid w:val="00DF48FE"/>
    <w:rsid w:val="00E25300"/>
    <w:rsid w:val="00E318AF"/>
    <w:rsid w:val="00E43267"/>
    <w:rsid w:val="00E55F52"/>
    <w:rsid w:val="00EB6AC4"/>
    <w:rsid w:val="00ED69B5"/>
    <w:rsid w:val="00ED7496"/>
    <w:rsid w:val="00EE54D7"/>
    <w:rsid w:val="00EF1829"/>
    <w:rsid w:val="00F15BC5"/>
    <w:rsid w:val="00F47719"/>
    <w:rsid w:val="00F94617"/>
    <w:rsid w:val="00FA6367"/>
    <w:rsid w:val="12000B01"/>
    <w:rsid w:val="1A784B63"/>
    <w:rsid w:val="1BA55179"/>
    <w:rsid w:val="1BF9F74B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Fabienne</dc:creator>
  <cp:keywords/>
  <dc:description/>
  <cp:lastModifiedBy>Ulrich Fabienne</cp:lastModifiedBy>
  <cp:revision>83</cp:revision>
  <dcterms:created xsi:type="dcterms:W3CDTF">2023-02-08T18:48:00Z</dcterms:created>
  <dcterms:modified xsi:type="dcterms:W3CDTF">2024-02-12T14:45:00Z</dcterms:modified>
</cp:coreProperties>
</file>