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23DA1" w14:textId="7002A643" w:rsidR="003932AC" w:rsidRDefault="003932AC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aa</w:t>
      </w:r>
      <w:proofErr w:type="spellEnd"/>
    </w:p>
    <w:tbl>
      <w:tblPr>
        <w:tblW w:w="0" w:type="auto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39"/>
        <w:gridCol w:w="1030"/>
        <w:gridCol w:w="1089"/>
        <w:gridCol w:w="1247"/>
        <w:gridCol w:w="1512"/>
        <w:gridCol w:w="1384"/>
        <w:gridCol w:w="2107"/>
      </w:tblGrid>
      <w:tr w:rsidR="003932AC" w:rsidRPr="003932AC" w14:paraId="2DE01594" w14:textId="77777777" w:rsidTr="0050063F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0" w:type="auto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D26A3" w14:textId="5D0C1F61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b/>
                <w:bCs/>
                <w:color w:val="000000"/>
                <w:kern w:val="0"/>
                <w:sz w:val="36"/>
                <w:szCs w:val="36"/>
              </w:rPr>
            </w:pPr>
            <w:r w:rsidRPr="003932AC">
              <w:rPr>
                <w:rFonts w:ascii="DengXian" w:eastAsia="DengXian" w:cs="DengXian" w:hint="eastAsia"/>
                <w:b/>
                <w:bCs/>
                <w:color w:val="000000"/>
                <w:kern w:val="0"/>
                <w:sz w:val="36"/>
                <w:szCs w:val="36"/>
              </w:rPr>
              <w:t>支付宝</w:t>
            </w:r>
          </w:p>
        </w:tc>
      </w:tr>
      <w:tr w:rsidR="003932AC" w:rsidRPr="003932AC" w14:paraId="08241AD1" w14:textId="77777777" w:rsidTr="003932A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A8AADB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产品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9AF501A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5A0C64A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产品期限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3E404B5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费率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D958F50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金额</w:t>
            </w:r>
            <w:r w:rsidRPr="003932AC"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  <w:t>(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取整百</w:t>
            </w:r>
            <w:r w:rsidRPr="003932AC"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DA7B7B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63EF405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操作意向</w:t>
            </w:r>
          </w:p>
        </w:tc>
      </w:tr>
      <w:tr w:rsidR="003932AC" w:rsidRPr="003932AC" w14:paraId="07796767" w14:textId="77777777" w:rsidTr="003932AC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C2583D6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建信养老飞越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763FA69E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2E8019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一年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9920A5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2A3C1EB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F5306B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F35C37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无需操作</w:t>
            </w:r>
          </w:p>
          <w:p w14:paraId="6C97B6E4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6-16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自动赎回</w:t>
            </w:r>
          </w:p>
          <w:p w14:paraId="135037CD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6-17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到账</w:t>
            </w:r>
          </w:p>
        </w:tc>
      </w:tr>
      <w:tr w:rsidR="003932AC" w:rsidRPr="003932AC" w14:paraId="672B9CC5" w14:textId="77777777" w:rsidTr="003932A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5780892C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安增益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31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791B440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60CF79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一月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5A822C7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4EF00926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99BDAA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B214A4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3932AC" w:rsidRPr="003932AC" w14:paraId="6E711455" w14:textId="77777777" w:rsidTr="003932A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F2A31F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余额宝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0CCC3D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货币基金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A824F3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4260D0E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2CFB9A4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6117D1B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7F934F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随时取用</w:t>
            </w:r>
          </w:p>
        </w:tc>
      </w:tr>
      <w:tr w:rsidR="003932AC" w:rsidRPr="003932AC" w14:paraId="3AC0DAFF" w14:textId="77777777" w:rsidTr="003932A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325FAB7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余利宝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30FFF7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货币基金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77C77E65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B48F28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788E3A2D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35AD59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4EC01A6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随时取用</w:t>
            </w:r>
          </w:p>
        </w:tc>
      </w:tr>
      <w:tr w:rsidR="003932AC" w:rsidRPr="003932AC" w14:paraId="587A58FF" w14:textId="77777777" w:rsidTr="001A6A44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39E47B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平安元盛超短债债券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A324AF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债券基金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671C50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459FC62D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D828E2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D10CAF5" w14:textId="77777777" w:rsid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卖出未到账</w:t>
            </w:r>
          </w:p>
          <w:p w14:paraId="667DEAAF" w14:textId="4846F684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 w:hint="eastAsia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预计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2-23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到账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55930F9" w14:textId="652B6E25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</w:tr>
      <w:tr w:rsidR="003932AC" w:rsidRPr="003932AC" w14:paraId="1A76162B" w14:textId="77777777" w:rsidTr="00EB79BD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8B52386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长城收益宝货币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820B34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货币基金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98B993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B80CF2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799048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08E5877" w14:textId="77777777" w:rsid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卖出未到账</w:t>
            </w:r>
          </w:p>
          <w:p w14:paraId="278770CD" w14:textId="3FE48BCC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 w:hint="eastAsia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预计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2-23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到账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C08F3EC" w14:textId="2E8FF0D8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</w:tr>
      <w:tr w:rsidR="003932AC" w:rsidRPr="003932AC" w14:paraId="0F24A184" w14:textId="77777777" w:rsidTr="007E77C5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F3D3FD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财通安瑞短债债券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BC81618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债券基金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6046685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1DDC0F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34012CE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5871C1F" w14:textId="77777777" w:rsid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卖出未到账</w:t>
            </w:r>
          </w:p>
          <w:p w14:paraId="53BEC0EE" w14:textId="2B4E7BD3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 w:hint="eastAsia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预计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2-23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到账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4C6D0100" w14:textId="09015DE5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</w:tr>
      <w:tr w:rsidR="003932AC" w:rsidRPr="003932AC" w14:paraId="2A08B0FF" w14:textId="77777777" w:rsidTr="003932AC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B55067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易方达稳鑫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30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天滚动持有短债债券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57E4ED7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债券基金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4762ACD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一月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44549BAA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7CE4B480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4100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CED9A58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已预约到期赎回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724707F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</w:tr>
      <w:tr w:rsidR="003932AC" w:rsidRPr="003932AC" w14:paraId="75DCCFD5" w14:textId="77777777" w:rsidTr="003932AC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2A7AF7A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鹏华新兴产业混合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4A7AE94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高风险基金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68532F90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5A54960E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808080"/>
                <w:kern w:val="0"/>
                <w:sz w:val="24"/>
              </w:rPr>
              <w:t>0-7</w:t>
            </w:r>
            <w:r w:rsidRPr="003932AC">
              <w:rPr>
                <w:rFonts w:ascii="DengXian" w:eastAsia="DengXian" w:cs="DengXian" w:hint="eastAsia"/>
                <w:color w:val="808080"/>
                <w:kern w:val="0"/>
                <w:sz w:val="24"/>
              </w:rPr>
              <w:t>天</w:t>
            </w:r>
            <w:r w:rsidRPr="003932AC">
              <w:rPr>
                <w:rFonts w:ascii="DengXian" w:eastAsia="DengXian" w:cs="DengXian"/>
                <w:color w:val="808080"/>
                <w:kern w:val="0"/>
                <w:sz w:val="24"/>
              </w:rPr>
              <w:t xml:space="preserve">  1.5%</w:t>
            </w:r>
          </w:p>
          <w:p w14:paraId="7A0D82C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7-365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天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 xml:space="preserve"> 0.5%</w:t>
            </w:r>
          </w:p>
          <w:p w14:paraId="735E26FD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lastRenderedPageBreak/>
              <w:t>1-2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年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 xml:space="preserve"> 0.25%</w:t>
            </w:r>
          </w:p>
          <w:p w14:paraId="7E0AA1EE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&gt;2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年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 xml:space="preserve"> 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78F3288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FF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FF0000"/>
                <w:kern w:val="0"/>
                <w:sz w:val="24"/>
              </w:rPr>
              <w:lastRenderedPageBreak/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2367F4F4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662D09FB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回本就卖</w:t>
            </w:r>
          </w:p>
          <w:p w14:paraId="68E4DE1D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预计要到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8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月之后</w:t>
            </w:r>
          </w:p>
          <w:p w14:paraId="2F29E90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可以有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6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成无手续费</w:t>
            </w:r>
          </w:p>
        </w:tc>
      </w:tr>
      <w:tr w:rsidR="003932AC" w:rsidRPr="003932AC" w14:paraId="5667DDDE" w14:textId="77777777" w:rsidTr="003932AC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331E23FA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国泰大制造两年持有期混合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2657029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高风险基金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730A38DC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2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年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6A3434F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6FE21C2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FF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FF0000"/>
                <w:kern w:val="0"/>
                <w:sz w:val="24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5060397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1688CCB8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23-10-9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后可卖出</w:t>
            </w:r>
          </w:p>
          <w:p w14:paraId="19225D74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看到时收益情况择时卖出</w:t>
            </w:r>
          </w:p>
        </w:tc>
      </w:tr>
    </w:tbl>
    <w:p w14:paraId="7066A634" w14:textId="77777777" w:rsidR="003932AC" w:rsidRPr="003932AC" w:rsidRDefault="003932AC"/>
    <w:sectPr w:rsidR="003932AC" w:rsidRPr="003932AC" w:rsidSect="003932AC">
      <w:pgSz w:w="11906" w:h="16838"/>
      <w:pgMar w:top="567" w:right="284" w:bottom="567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AC"/>
    <w:rsid w:val="003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59742"/>
  <w15:chartTrackingRefBased/>
  <w15:docId w15:val="{C0F03666-AAB7-3B4E-AF71-8FFF4A8A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毅</dc:creator>
  <cp:keywords/>
  <dc:description/>
  <cp:lastModifiedBy>刘 毅</cp:lastModifiedBy>
  <cp:revision>1</cp:revision>
  <dcterms:created xsi:type="dcterms:W3CDTF">2022-05-21T16:53:00Z</dcterms:created>
  <dcterms:modified xsi:type="dcterms:W3CDTF">2022-05-21T16:59:00Z</dcterms:modified>
</cp:coreProperties>
</file>