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ED20" w14:textId="77777777" w:rsidR="00A44239" w:rsidRDefault="00A44239">
      <w:pPr>
        <w:spacing w:line="255" w:lineRule="auto"/>
      </w:pPr>
    </w:p>
    <w:p w14:paraId="2316AB22" w14:textId="77777777" w:rsidR="00A44239" w:rsidRDefault="00A44239">
      <w:pPr>
        <w:spacing w:line="255" w:lineRule="auto"/>
      </w:pPr>
    </w:p>
    <w:p w14:paraId="37B00E45" w14:textId="77777777" w:rsidR="00A44239" w:rsidRDefault="00A44239">
      <w:pPr>
        <w:spacing w:line="255" w:lineRule="auto"/>
      </w:pPr>
    </w:p>
    <w:p w14:paraId="78203B83" w14:textId="77777777" w:rsidR="00A44239" w:rsidRDefault="00A44239">
      <w:pPr>
        <w:spacing w:line="255" w:lineRule="auto"/>
      </w:pPr>
    </w:p>
    <w:p w14:paraId="0798179D" w14:textId="77777777" w:rsidR="00A44239" w:rsidRDefault="00A44239">
      <w:pPr>
        <w:spacing w:line="255" w:lineRule="auto"/>
      </w:pPr>
    </w:p>
    <w:p w14:paraId="70CEA1CC" w14:textId="77777777" w:rsidR="00A44239" w:rsidRDefault="00A44239">
      <w:pPr>
        <w:spacing w:line="255" w:lineRule="auto"/>
      </w:pPr>
    </w:p>
    <w:p w14:paraId="4221FF0D" w14:textId="77777777" w:rsidR="00A44239" w:rsidRDefault="00A44239">
      <w:pPr>
        <w:spacing w:line="255" w:lineRule="auto"/>
      </w:pPr>
    </w:p>
    <w:p w14:paraId="2D427DF3" w14:textId="77777777" w:rsidR="00A44239" w:rsidRDefault="00A44239">
      <w:pPr>
        <w:spacing w:line="255" w:lineRule="auto"/>
      </w:pPr>
    </w:p>
    <w:p w14:paraId="6AE6A027" w14:textId="77777777" w:rsidR="00A44239" w:rsidRDefault="00A44239">
      <w:pPr>
        <w:spacing w:line="255" w:lineRule="auto"/>
      </w:pPr>
    </w:p>
    <w:p w14:paraId="2C9ADFF2" w14:textId="77777777" w:rsidR="00A44239" w:rsidRDefault="00A44239">
      <w:pPr>
        <w:spacing w:line="255" w:lineRule="auto"/>
      </w:pPr>
    </w:p>
    <w:p w14:paraId="4C8E106B" w14:textId="77777777" w:rsidR="00A44239" w:rsidRDefault="00A44239">
      <w:pPr>
        <w:spacing w:line="255" w:lineRule="auto"/>
      </w:pPr>
    </w:p>
    <w:p w14:paraId="0118B9FB" w14:textId="77777777" w:rsidR="00A44239" w:rsidRDefault="00A44239">
      <w:pPr>
        <w:spacing w:line="256" w:lineRule="auto"/>
      </w:pPr>
    </w:p>
    <w:p w14:paraId="2CA3953F" w14:textId="77777777" w:rsidR="00A44239" w:rsidRDefault="00000000">
      <w:pPr>
        <w:pStyle w:val="a3"/>
        <w:spacing w:line="202" w:lineRule="auto"/>
        <w:jc w:val="center"/>
        <w:outlineLvl w:val="0"/>
        <w:rPr>
          <w:rFonts w:ascii="Arial"/>
          <w:sz w:val="21"/>
          <w:lang w:eastAsia="zh-CN"/>
        </w:rPr>
      </w:pPr>
      <w:r>
        <w:rPr>
          <w:b/>
          <w:bCs/>
          <w:spacing w:val="3"/>
          <w:sz w:val="36"/>
          <w:szCs w:val="36"/>
          <w:lang w:eastAsia="zh-CN"/>
        </w:rPr>
        <w:t>生</w:t>
      </w:r>
      <w:r>
        <w:rPr>
          <w:b/>
          <w:bCs/>
          <w:spacing w:val="4"/>
          <w:sz w:val="36"/>
          <w:szCs w:val="36"/>
          <w:lang w:eastAsia="zh-CN"/>
        </w:rPr>
        <w:t xml:space="preserve">          </w:t>
      </w:r>
      <w:proofErr w:type="gramStart"/>
      <w:r>
        <w:rPr>
          <w:b/>
          <w:bCs/>
          <w:spacing w:val="3"/>
          <w:sz w:val="36"/>
          <w:szCs w:val="36"/>
          <w:lang w:eastAsia="zh-CN"/>
        </w:rPr>
        <w:t>涯</w:t>
      </w:r>
      <w:proofErr w:type="gramEnd"/>
      <w:r>
        <w:rPr>
          <w:b/>
          <w:bCs/>
          <w:spacing w:val="4"/>
          <w:sz w:val="36"/>
          <w:szCs w:val="36"/>
          <w:lang w:eastAsia="zh-CN"/>
        </w:rPr>
        <w:t xml:space="preserve">          </w:t>
      </w:r>
      <w:r>
        <w:rPr>
          <w:b/>
          <w:bCs/>
          <w:spacing w:val="3"/>
          <w:sz w:val="36"/>
          <w:szCs w:val="36"/>
          <w:lang w:eastAsia="zh-CN"/>
        </w:rPr>
        <w:t>发</w:t>
      </w:r>
      <w:r>
        <w:rPr>
          <w:b/>
          <w:bCs/>
          <w:spacing w:val="5"/>
          <w:sz w:val="36"/>
          <w:szCs w:val="36"/>
          <w:lang w:eastAsia="zh-CN"/>
        </w:rPr>
        <w:t xml:space="preserve">          </w:t>
      </w:r>
      <w:r>
        <w:rPr>
          <w:b/>
          <w:bCs/>
          <w:spacing w:val="3"/>
          <w:sz w:val="36"/>
          <w:szCs w:val="36"/>
          <w:lang w:eastAsia="zh-CN"/>
        </w:rPr>
        <w:t>展</w:t>
      </w:r>
      <w:r>
        <w:rPr>
          <w:b/>
          <w:bCs/>
          <w:spacing w:val="4"/>
          <w:sz w:val="36"/>
          <w:szCs w:val="36"/>
          <w:lang w:eastAsia="zh-CN"/>
        </w:rPr>
        <w:t xml:space="preserve">          </w:t>
      </w:r>
      <w:r>
        <w:rPr>
          <w:b/>
          <w:bCs/>
          <w:spacing w:val="3"/>
          <w:sz w:val="36"/>
          <w:szCs w:val="36"/>
          <w:lang w:eastAsia="zh-CN"/>
        </w:rPr>
        <w:t>报</w:t>
      </w:r>
      <w:r>
        <w:rPr>
          <w:b/>
          <w:bCs/>
          <w:spacing w:val="4"/>
          <w:sz w:val="36"/>
          <w:szCs w:val="36"/>
          <w:lang w:eastAsia="zh-CN"/>
        </w:rPr>
        <w:t xml:space="preserve">          </w:t>
      </w:r>
      <w:r>
        <w:rPr>
          <w:b/>
          <w:bCs/>
          <w:spacing w:val="3"/>
          <w:sz w:val="36"/>
          <w:szCs w:val="36"/>
          <w:lang w:eastAsia="zh-CN"/>
        </w:rPr>
        <w:t>告</w:t>
      </w:r>
    </w:p>
    <w:p w14:paraId="1AA15B2C" w14:textId="77777777" w:rsidR="00A44239" w:rsidRDefault="00A44239">
      <w:pPr>
        <w:spacing w:line="251" w:lineRule="auto"/>
        <w:rPr>
          <w:lang w:eastAsia="zh-CN"/>
        </w:rPr>
      </w:pPr>
    </w:p>
    <w:p w14:paraId="3B335853" w14:textId="77777777" w:rsidR="00A44239" w:rsidRDefault="00A44239">
      <w:pPr>
        <w:spacing w:line="251" w:lineRule="auto"/>
        <w:rPr>
          <w:lang w:eastAsia="zh-CN"/>
        </w:rPr>
      </w:pPr>
    </w:p>
    <w:p w14:paraId="3BD0463A" w14:textId="77777777" w:rsidR="00A44239" w:rsidRDefault="00A44239">
      <w:pPr>
        <w:spacing w:line="251" w:lineRule="auto"/>
        <w:rPr>
          <w:lang w:eastAsia="zh-CN"/>
        </w:rPr>
      </w:pPr>
    </w:p>
    <w:p w14:paraId="4022E79A" w14:textId="77777777" w:rsidR="00A44239" w:rsidRDefault="00A44239">
      <w:pPr>
        <w:spacing w:line="251" w:lineRule="auto"/>
        <w:rPr>
          <w:lang w:eastAsia="zh-CN"/>
        </w:rPr>
      </w:pPr>
    </w:p>
    <w:p w14:paraId="161BD232" w14:textId="77777777" w:rsidR="00A44239" w:rsidRDefault="00A44239">
      <w:pPr>
        <w:spacing w:line="251" w:lineRule="auto"/>
        <w:rPr>
          <w:lang w:eastAsia="zh-CN"/>
        </w:rPr>
      </w:pPr>
    </w:p>
    <w:p w14:paraId="445B7412" w14:textId="77777777" w:rsidR="00A44239" w:rsidRDefault="00A44239">
      <w:pPr>
        <w:spacing w:line="251" w:lineRule="auto"/>
        <w:rPr>
          <w:lang w:eastAsia="zh-CN"/>
        </w:rPr>
      </w:pPr>
    </w:p>
    <w:p w14:paraId="0380C151" w14:textId="77777777" w:rsidR="00A44239" w:rsidRDefault="00A44239">
      <w:pPr>
        <w:spacing w:line="251" w:lineRule="auto"/>
        <w:rPr>
          <w:lang w:eastAsia="zh-CN"/>
        </w:rPr>
      </w:pPr>
    </w:p>
    <w:p w14:paraId="7D84EDAE" w14:textId="77777777" w:rsidR="00A44239" w:rsidRDefault="00A44239">
      <w:pPr>
        <w:spacing w:line="251" w:lineRule="auto"/>
        <w:rPr>
          <w:lang w:eastAsia="zh-CN"/>
        </w:rPr>
      </w:pPr>
    </w:p>
    <w:p w14:paraId="6F9F2152" w14:textId="77777777" w:rsidR="00A44239" w:rsidRDefault="00A44239">
      <w:pPr>
        <w:spacing w:line="251" w:lineRule="auto"/>
        <w:rPr>
          <w:lang w:eastAsia="zh-CN"/>
        </w:rPr>
      </w:pPr>
    </w:p>
    <w:p w14:paraId="46CE4365" w14:textId="77777777" w:rsidR="00A44239" w:rsidRDefault="00A44239">
      <w:pPr>
        <w:spacing w:line="251" w:lineRule="auto"/>
        <w:rPr>
          <w:lang w:eastAsia="zh-CN"/>
        </w:rPr>
      </w:pPr>
    </w:p>
    <w:p w14:paraId="71FC563A" w14:textId="77777777" w:rsidR="00A44239" w:rsidRDefault="00A44239">
      <w:pPr>
        <w:spacing w:line="252" w:lineRule="auto"/>
        <w:rPr>
          <w:lang w:eastAsia="zh-CN"/>
        </w:rPr>
      </w:pPr>
    </w:p>
    <w:p w14:paraId="7884D56B" w14:textId="0EBF6F63" w:rsidR="00A44239" w:rsidRDefault="00000000">
      <w:pPr>
        <w:pStyle w:val="a3"/>
        <w:tabs>
          <w:tab w:val="left" w:pos="6094"/>
        </w:tabs>
        <w:spacing w:before="121" w:line="219" w:lineRule="auto"/>
        <w:ind w:left="2019" w:right="2239" w:hanging="1"/>
        <w:jc w:val="both"/>
        <w:rPr>
          <w:spacing w:val="-26"/>
          <w:lang w:eastAsia="zh-CN"/>
        </w:rPr>
      </w:pPr>
      <w:r>
        <w:rPr>
          <w:spacing w:val="-26"/>
          <w:lang w:eastAsia="zh-CN"/>
        </w:rPr>
        <w:t>姓</w:t>
      </w:r>
      <w:r>
        <w:rPr>
          <w:spacing w:val="7"/>
          <w:lang w:eastAsia="zh-CN"/>
        </w:rPr>
        <w:t xml:space="preserve">        </w:t>
      </w:r>
      <w:r>
        <w:rPr>
          <w:spacing w:val="-26"/>
          <w:lang w:eastAsia="zh-CN"/>
        </w:rPr>
        <w:t>名</w:t>
      </w:r>
      <w:r>
        <w:rPr>
          <w:spacing w:val="-10"/>
          <w:lang w:eastAsia="zh-CN"/>
        </w:rPr>
        <w:t xml:space="preserve"> </w:t>
      </w:r>
      <w:r>
        <w:rPr>
          <w:spacing w:val="-26"/>
          <w:lang w:eastAsia="zh-CN"/>
        </w:rPr>
        <w:t>：</w:t>
      </w:r>
      <w:r w:rsidR="00047DB9">
        <w:rPr>
          <w:rFonts w:hint="eastAsia"/>
          <w:spacing w:val="-26"/>
          <w:lang w:eastAsia="zh-CN"/>
        </w:rPr>
        <w:t>Wsoaey</w:t>
      </w:r>
      <w:r>
        <w:rPr>
          <w:u w:val="single"/>
          <w:lang w:eastAsia="zh-CN"/>
        </w:rPr>
        <w:tab/>
      </w:r>
      <w:r>
        <w:rPr>
          <w:lang w:eastAsia="zh-CN"/>
        </w:rPr>
        <w:t xml:space="preserve"> </w:t>
      </w:r>
      <w:r>
        <w:rPr>
          <w:spacing w:val="-26"/>
          <w:lang w:eastAsia="zh-CN"/>
        </w:rPr>
        <w:t>院</w:t>
      </w:r>
      <w:r>
        <w:rPr>
          <w:spacing w:val="7"/>
          <w:lang w:eastAsia="zh-CN"/>
        </w:rPr>
        <w:t xml:space="preserve">        </w:t>
      </w:r>
      <w:r>
        <w:rPr>
          <w:spacing w:val="-26"/>
          <w:lang w:eastAsia="zh-CN"/>
        </w:rPr>
        <w:t>系</w:t>
      </w:r>
      <w:r>
        <w:rPr>
          <w:spacing w:val="-11"/>
          <w:lang w:eastAsia="zh-CN"/>
        </w:rPr>
        <w:t xml:space="preserve"> </w:t>
      </w:r>
      <w:r>
        <w:rPr>
          <w:spacing w:val="-26"/>
          <w:lang w:eastAsia="zh-CN"/>
        </w:rPr>
        <w:t>：</w:t>
      </w:r>
      <w:r>
        <w:rPr>
          <w:rFonts w:hint="eastAsia"/>
          <w:spacing w:val="-26"/>
          <w:lang w:eastAsia="zh-CN"/>
        </w:rPr>
        <w:t xml:space="preserve">地理科学学院、碳中和         </w:t>
      </w:r>
    </w:p>
    <w:p w14:paraId="1AFC6EDF" w14:textId="212704BA" w:rsidR="00A44239" w:rsidRDefault="00000000">
      <w:pPr>
        <w:pStyle w:val="a3"/>
        <w:tabs>
          <w:tab w:val="left" w:pos="6094"/>
        </w:tabs>
        <w:spacing w:before="121" w:line="219" w:lineRule="auto"/>
        <w:ind w:left="2019" w:right="2239" w:hanging="1"/>
        <w:jc w:val="both"/>
        <w:rPr>
          <w:u w:val="single"/>
          <w:lang w:eastAsia="zh-CN"/>
        </w:rPr>
      </w:pPr>
      <w:r>
        <w:rPr>
          <w:rFonts w:hint="eastAsia"/>
          <w:spacing w:val="-26"/>
          <w:u w:val="single"/>
          <w:lang w:eastAsia="zh-CN"/>
        </w:rPr>
        <w:t xml:space="preserve">未来技术学院 </w:t>
      </w:r>
      <w:r>
        <w:rPr>
          <w:u w:val="single"/>
          <w:lang w:eastAsia="zh-CN"/>
        </w:rPr>
        <w:tab/>
      </w:r>
      <w:r>
        <w:rPr>
          <w:lang w:eastAsia="zh-CN"/>
        </w:rPr>
        <w:t xml:space="preserve"> </w:t>
      </w:r>
      <w:r>
        <w:rPr>
          <w:spacing w:val="-27"/>
          <w:lang w:eastAsia="zh-CN"/>
        </w:rPr>
        <w:t>专</w:t>
      </w:r>
      <w:r>
        <w:rPr>
          <w:spacing w:val="7"/>
          <w:lang w:eastAsia="zh-CN"/>
        </w:rPr>
        <w:t xml:space="preserve">        </w:t>
      </w:r>
      <w:r>
        <w:rPr>
          <w:spacing w:val="-27"/>
          <w:lang w:eastAsia="zh-CN"/>
        </w:rPr>
        <w:t>业</w:t>
      </w:r>
      <w:r>
        <w:rPr>
          <w:spacing w:val="-8"/>
          <w:lang w:eastAsia="zh-CN"/>
        </w:rPr>
        <w:t xml:space="preserve"> </w:t>
      </w:r>
      <w:r>
        <w:rPr>
          <w:spacing w:val="-27"/>
          <w:lang w:eastAsia="zh-CN"/>
        </w:rPr>
        <w:t>：</w:t>
      </w:r>
      <w:r>
        <w:rPr>
          <w:rFonts w:hint="eastAsia"/>
          <w:spacing w:val="-27"/>
          <w:u w:val="single"/>
          <w:lang w:eastAsia="zh-CN"/>
        </w:rPr>
        <w:t>地理科学</w:t>
      </w:r>
      <w:r>
        <w:rPr>
          <w:u w:val="single"/>
          <w:lang w:eastAsia="zh-CN"/>
        </w:rPr>
        <w:tab/>
      </w:r>
      <w:r>
        <w:rPr>
          <w:lang w:eastAsia="zh-CN"/>
        </w:rPr>
        <w:t xml:space="preserve"> </w:t>
      </w:r>
      <w:r>
        <w:rPr>
          <w:spacing w:val="-27"/>
          <w:lang w:eastAsia="zh-CN"/>
        </w:rPr>
        <w:t>学</w:t>
      </w:r>
      <w:r>
        <w:rPr>
          <w:spacing w:val="7"/>
          <w:lang w:eastAsia="zh-CN"/>
        </w:rPr>
        <w:t xml:space="preserve">        </w:t>
      </w:r>
      <w:r>
        <w:rPr>
          <w:spacing w:val="-27"/>
          <w:lang w:eastAsia="zh-CN"/>
        </w:rPr>
        <w:t>号</w:t>
      </w:r>
      <w:r>
        <w:rPr>
          <w:spacing w:val="-8"/>
          <w:lang w:eastAsia="zh-CN"/>
        </w:rPr>
        <w:t xml:space="preserve"> </w:t>
      </w:r>
      <w:r>
        <w:rPr>
          <w:spacing w:val="-27"/>
          <w:lang w:eastAsia="zh-CN"/>
        </w:rPr>
        <w:t>：</w:t>
      </w:r>
      <w:r>
        <w:rPr>
          <w:u w:val="single"/>
          <w:lang w:eastAsia="zh-CN"/>
        </w:rPr>
        <w:t xml:space="preserve">            </w:t>
      </w:r>
    </w:p>
    <w:p w14:paraId="6136245F" w14:textId="70ED0791" w:rsidR="00A44239" w:rsidRDefault="00000000">
      <w:pPr>
        <w:pStyle w:val="a3"/>
        <w:tabs>
          <w:tab w:val="left" w:pos="6094"/>
        </w:tabs>
        <w:spacing w:before="121" w:line="219" w:lineRule="auto"/>
        <w:ind w:left="2019" w:right="2239" w:hanging="1"/>
        <w:jc w:val="both"/>
        <w:rPr>
          <w:u w:val="single"/>
          <w:lang w:eastAsia="zh-CN"/>
        </w:rPr>
      </w:pPr>
      <w:r>
        <w:rPr>
          <w:rFonts w:hint="eastAsia"/>
          <w:lang w:eastAsia="zh-CN"/>
        </w:rPr>
        <w:t>小        组</w:t>
      </w:r>
      <w:r>
        <w:rPr>
          <w:lang w:eastAsia="zh-CN"/>
        </w:rPr>
        <w:t xml:space="preserve"> </w:t>
      </w:r>
      <w:r>
        <w:rPr>
          <w:rFonts w:hint="eastAsia"/>
          <w:lang w:eastAsia="zh-CN"/>
        </w:rPr>
        <w:t>：</w:t>
      </w:r>
      <w:r>
        <w:rPr>
          <w:u w:val="single"/>
          <w:lang w:eastAsia="zh-CN"/>
        </w:rPr>
        <w:t xml:space="preserve">           </w:t>
      </w:r>
      <w:r>
        <w:rPr>
          <w:rFonts w:hint="eastAsia"/>
          <w:u w:val="single"/>
          <w:lang w:eastAsia="zh-CN"/>
        </w:rPr>
        <w:t xml:space="preserve">     </w:t>
      </w:r>
    </w:p>
    <w:p w14:paraId="751E35A9" w14:textId="77777777" w:rsidR="00A44239" w:rsidRDefault="00A44239">
      <w:pPr>
        <w:spacing w:line="219" w:lineRule="auto"/>
        <w:rPr>
          <w:lang w:eastAsia="zh-CN"/>
        </w:rPr>
      </w:pPr>
    </w:p>
    <w:p w14:paraId="22FD9CD7" w14:textId="08409F6C" w:rsidR="00047DB9" w:rsidRDefault="00000000" w:rsidP="00047DB9">
      <w:pPr>
        <w:spacing w:line="219" w:lineRule="auto"/>
        <w:rPr>
          <w:rFonts w:ascii="文泉驿微米黑" w:eastAsia="文泉驿微米黑" w:hAnsi="文泉驿微米黑" w:cs="文泉驿微米黑"/>
          <w:sz w:val="28"/>
          <w:szCs w:val="28"/>
          <w:u w:val="single"/>
          <w:lang w:eastAsia="zh-CN"/>
        </w:rPr>
      </w:pPr>
      <w:r>
        <w:rPr>
          <w:rFonts w:eastAsia="宋体" w:hint="eastAsia"/>
          <w:lang w:eastAsia="zh-CN"/>
        </w:rPr>
        <w:t xml:space="preserve">                             </w:t>
      </w:r>
      <w:r>
        <w:rPr>
          <w:rFonts w:eastAsia="宋体" w:hint="eastAsia"/>
          <w:sz w:val="28"/>
          <w:szCs w:val="28"/>
          <w:lang w:eastAsia="zh-CN"/>
        </w:rPr>
        <w:t xml:space="preserve"> </w:t>
      </w:r>
      <w:r>
        <w:rPr>
          <w:rFonts w:ascii="文泉驿微米黑" w:eastAsia="文泉驿微米黑" w:hAnsi="文泉驿微米黑" w:cs="文泉驿微米黑" w:hint="eastAsia"/>
          <w:sz w:val="28"/>
          <w:szCs w:val="28"/>
          <w:lang w:eastAsia="zh-CN"/>
        </w:rPr>
        <w:t>组        员 ：</w:t>
      </w:r>
    </w:p>
    <w:p w14:paraId="430E8DD9" w14:textId="4DBC5FBB" w:rsidR="00A44239" w:rsidRDefault="00000000">
      <w:pPr>
        <w:spacing w:line="219" w:lineRule="auto"/>
        <w:ind w:firstLineChars="700" w:firstLine="1960"/>
        <w:rPr>
          <w:rFonts w:ascii="文泉驿微米黑" w:eastAsia="文泉驿微米黑" w:hAnsi="文泉驿微米黑" w:cs="文泉驿微米黑" w:hint="eastAsia"/>
          <w:sz w:val="28"/>
          <w:szCs w:val="28"/>
          <w:lang w:eastAsia="zh-CN"/>
        </w:rPr>
        <w:sectPr w:rsidR="00A44239">
          <w:pgSz w:w="11907" w:h="16839"/>
          <w:pgMar w:top="1431" w:right="1785" w:bottom="0" w:left="1785" w:header="0" w:footer="0" w:gutter="0"/>
          <w:cols w:space="720"/>
        </w:sectPr>
      </w:pPr>
      <w:r>
        <w:rPr>
          <w:rFonts w:ascii="文泉驿微米黑" w:eastAsia="文泉驿微米黑" w:hAnsi="文泉驿微米黑" w:cs="文泉驿微米黑" w:hint="eastAsia"/>
          <w:sz w:val="28"/>
          <w:szCs w:val="28"/>
          <w:u w:val="single"/>
          <w:lang w:eastAsia="zh-CN"/>
        </w:rPr>
        <w:t xml:space="preserve">                 </w:t>
      </w:r>
    </w:p>
    <w:p w14:paraId="20648AC9" w14:textId="77777777" w:rsidR="00A44239" w:rsidRDefault="00000000">
      <w:pPr>
        <w:pStyle w:val="a3"/>
        <w:tabs>
          <w:tab w:val="right" w:leader="dot" w:pos="8322"/>
        </w:tabs>
        <w:spacing w:before="139" w:line="195" w:lineRule="auto"/>
        <w:ind w:left="579"/>
        <w:jc w:val="center"/>
        <w:rPr>
          <w:b/>
          <w:bCs/>
          <w:sz w:val="52"/>
          <w:szCs w:val="52"/>
          <w:lang w:eastAsia="zh-CN"/>
        </w:rPr>
      </w:pPr>
      <w:r>
        <w:rPr>
          <w:b/>
          <w:bCs/>
          <w:sz w:val="52"/>
          <w:szCs w:val="52"/>
          <w:lang w:eastAsia="zh-CN"/>
        </w:rPr>
        <w:lastRenderedPageBreak/>
        <w:t>目</w:t>
      </w:r>
      <w:r>
        <w:rPr>
          <w:rFonts w:hint="eastAsia"/>
          <w:b/>
          <w:bCs/>
          <w:sz w:val="52"/>
          <w:szCs w:val="52"/>
          <w:lang w:eastAsia="zh-CN"/>
        </w:rPr>
        <w:t xml:space="preserve"> </w:t>
      </w:r>
      <w:r>
        <w:rPr>
          <w:b/>
          <w:bCs/>
          <w:sz w:val="52"/>
          <w:szCs w:val="52"/>
          <w:lang w:eastAsia="zh-CN"/>
        </w:rPr>
        <w:t>录</w:t>
      </w:r>
    </w:p>
    <w:p w14:paraId="4C2D0966" w14:textId="77777777" w:rsidR="00A44239" w:rsidRDefault="00000000">
      <w:pPr>
        <w:pStyle w:val="a3"/>
        <w:tabs>
          <w:tab w:val="right" w:leader="dot" w:pos="8322"/>
        </w:tabs>
        <w:spacing w:before="139" w:line="195" w:lineRule="auto"/>
        <w:ind w:left="579"/>
        <w:rPr>
          <w:lang w:eastAsia="zh-CN"/>
        </w:rPr>
      </w:pPr>
      <w:r>
        <w:rPr>
          <w:lang w:eastAsia="zh-CN"/>
        </w:rPr>
        <w:t xml:space="preserve">引言 </w:t>
      </w:r>
      <w:r>
        <w:rPr>
          <w:lang w:eastAsia="zh-CN"/>
        </w:rPr>
        <w:tab/>
        <w:t xml:space="preserve"> </w:t>
      </w:r>
      <w:r>
        <w:rPr>
          <w:rFonts w:hint="eastAsia"/>
          <w:lang w:eastAsia="zh-CN"/>
        </w:rPr>
        <w:t>4</w:t>
      </w:r>
    </w:p>
    <w:p w14:paraId="76CE79B9" w14:textId="77777777" w:rsidR="00A44239" w:rsidRDefault="00000000">
      <w:pPr>
        <w:pStyle w:val="a3"/>
        <w:tabs>
          <w:tab w:val="right" w:leader="dot" w:pos="8322"/>
        </w:tabs>
        <w:spacing w:before="139" w:line="195" w:lineRule="auto"/>
        <w:ind w:left="579"/>
        <w:rPr>
          <w:lang w:eastAsia="zh-CN"/>
        </w:rPr>
      </w:pPr>
      <w:r>
        <w:rPr>
          <w:lang w:eastAsia="zh-CN"/>
        </w:rPr>
        <w:t xml:space="preserve">一、自我分析 </w:t>
      </w:r>
      <w:r>
        <w:rPr>
          <w:lang w:eastAsia="zh-CN"/>
        </w:rPr>
        <w:tab/>
        <w:t xml:space="preserve"> </w:t>
      </w:r>
      <w:r>
        <w:rPr>
          <w:rFonts w:hint="eastAsia"/>
          <w:lang w:eastAsia="zh-CN"/>
        </w:rPr>
        <w:t>5</w:t>
      </w:r>
    </w:p>
    <w:p w14:paraId="6A20AF15" w14:textId="77777777" w:rsidR="00A44239" w:rsidRDefault="00000000">
      <w:pPr>
        <w:pStyle w:val="a3"/>
        <w:tabs>
          <w:tab w:val="right" w:leader="dot" w:pos="8322"/>
        </w:tabs>
        <w:spacing w:before="139" w:line="195" w:lineRule="auto"/>
        <w:ind w:left="579"/>
        <w:rPr>
          <w:lang w:eastAsia="zh-CN"/>
        </w:rPr>
      </w:pPr>
      <w:r>
        <w:rPr>
          <w:lang w:eastAsia="zh-CN"/>
        </w:rPr>
        <w:t xml:space="preserve">二、外部环境分析 </w:t>
      </w:r>
      <w:r>
        <w:rPr>
          <w:lang w:eastAsia="zh-CN"/>
        </w:rPr>
        <w:tab/>
        <w:t xml:space="preserve"> </w:t>
      </w:r>
      <w:r>
        <w:rPr>
          <w:rFonts w:hint="eastAsia"/>
          <w:lang w:eastAsia="zh-CN"/>
        </w:rPr>
        <w:t>6</w:t>
      </w:r>
    </w:p>
    <w:p w14:paraId="02E9A2A8" w14:textId="77777777" w:rsidR="00A44239" w:rsidRDefault="00000000">
      <w:pPr>
        <w:pStyle w:val="a3"/>
        <w:tabs>
          <w:tab w:val="right" w:leader="dot" w:pos="8322"/>
        </w:tabs>
        <w:spacing w:before="139" w:line="195" w:lineRule="auto"/>
        <w:ind w:left="579"/>
        <w:rPr>
          <w:lang w:eastAsia="zh-CN"/>
        </w:rPr>
      </w:pPr>
      <w:r>
        <w:rPr>
          <w:lang w:eastAsia="zh-CN"/>
        </w:rPr>
        <w:t xml:space="preserve">三、职业发展规划 </w:t>
      </w:r>
      <w:r>
        <w:rPr>
          <w:lang w:eastAsia="zh-CN"/>
        </w:rPr>
        <w:tab/>
        <w:t xml:space="preserve"> </w:t>
      </w:r>
      <w:r>
        <w:rPr>
          <w:rFonts w:hint="eastAsia"/>
          <w:lang w:eastAsia="zh-CN"/>
        </w:rPr>
        <w:t>8</w:t>
      </w:r>
    </w:p>
    <w:p w14:paraId="5811BB54" w14:textId="77777777" w:rsidR="00A44239" w:rsidRDefault="00000000">
      <w:pPr>
        <w:pStyle w:val="a3"/>
        <w:tabs>
          <w:tab w:val="right" w:leader="dot" w:pos="8322"/>
        </w:tabs>
        <w:spacing w:before="139" w:line="195" w:lineRule="auto"/>
        <w:ind w:left="579"/>
        <w:rPr>
          <w:lang w:eastAsia="zh-CN"/>
        </w:rPr>
      </w:pPr>
      <w:r>
        <w:rPr>
          <w:lang w:eastAsia="zh-CN"/>
        </w:rPr>
        <w:t>四、具体行动和成果</w:t>
      </w:r>
      <w:r>
        <w:rPr>
          <w:lang w:eastAsia="zh-CN"/>
        </w:rPr>
        <w:tab/>
        <w:t xml:space="preserve"> </w:t>
      </w:r>
      <w:r>
        <w:rPr>
          <w:rFonts w:hint="eastAsia"/>
          <w:lang w:eastAsia="zh-CN"/>
        </w:rPr>
        <w:t>11</w:t>
      </w:r>
    </w:p>
    <w:p w14:paraId="3B4C7D7B" w14:textId="77777777" w:rsidR="00A44239" w:rsidRDefault="00000000">
      <w:pPr>
        <w:pStyle w:val="a3"/>
        <w:tabs>
          <w:tab w:val="right" w:leader="dot" w:pos="8322"/>
        </w:tabs>
        <w:spacing w:before="139" w:line="195" w:lineRule="auto"/>
        <w:ind w:left="579"/>
        <w:rPr>
          <w:lang w:eastAsia="zh-CN"/>
        </w:rPr>
      </w:pPr>
      <w:r>
        <w:rPr>
          <w:lang w:eastAsia="zh-CN"/>
        </w:rPr>
        <w:t xml:space="preserve">五、反馈及调整 </w:t>
      </w:r>
      <w:r>
        <w:rPr>
          <w:lang w:eastAsia="zh-CN"/>
        </w:rPr>
        <w:tab/>
        <w:t xml:space="preserve"> </w:t>
      </w:r>
      <w:r>
        <w:rPr>
          <w:rFonts w:hint="eastAsia"/>
          <w:lang w:eastAsia="zh-CN"/>
        </w:rPr>
        <w:t>12</w:t>
      </w:r>
    </w:p>
    <w:p w14:paraId="00769AC0" w14:textId="77777777" w:rsidR="00A44239" w:rsidRDefault="00000000">
      <w:pPr>
        <w:pStyle w:val="a3"/>
        <w:tabs>
          <w:tab w:val="right" w:leader="dot" w:pos="8322"/>
        </w:tabs>
        <w:spacing w:before="139" w:line="195" w:lineRule="auto"/>
        <w:ind w:left="579"/>
        <w:rPr>
          <w:lang w:eastAsia="zh-CN"/>
        </w:rPr>
        <w:sectPr w:rsidR="00A44239">
          <w:pgSz w:w="11907" w:h="16839"/>
          <w:pgMar w:top="1431" w:right="1785" w:bottom="0" w:left="1785" w:header="0" w:footer="0" w:gutter="0"/>
          <w:cols w:space="720"/>
        </w:sectPr>
      </w:pPr>
      <w:r>
        <w:rPr>
          <w:rFonts w:hint="eastAsia"/>
          <w:lang w:eastAsia="zh-CN"/>
        </w:rPr>
        <w:t>尾声</w:t>
      </w:r>
      <w:r>
        <w:rPr>
          <w:lang w:eastAsia="zh-CN"/>
        </w:rPr>
        <w:t xml:space="preserve"> </w:t>
      </w:r>
      <w:r>
        <w:rPr>
          <w:lang w:eastAsia="zh-CN"/>
        </w:rPr>
        <w:tab/>
        <w:t xml:space="preserve"> </w:t>
      </w:r>
      <w:r>
        <w:rPr>
          <w:rFonts w:hint="eastAsia"/>
          <w:lang w:eastAsia="zh-CN"/>
        </w:rPr>
        <w:t>13</w:t>
      </w:r>
    </w:p>
    <w:p w14:paraId="611B5AAA" w14:textId="77777777" w:rsidR="00A44239" w:rsidRDefault="00000000">
      <w:pPr>
        <w:pStyle w:val="a3"/>
        <w:tabs>
          <w:tab w:val="right" w:leader="dot" w:pos="8322"/>
        </w:tabs>
        <w:spacing w:before="139" w:line="195" w:lineRule="auto"/>
        <w:ind w:firstLineChars="900" w:firstLine="3960"/>
        <w:rPr>
          <w:rFonts w:ascii="文泉驿微米黑" w:eastAsia="文泉驿微米黑" w:hAnsi="文泉驿微米黑" w:cs="文泉驿微米黑" w:hint="eastAsia"/>
          <w:sz w:val="44"/>
          <w:szCs w:val="44"/>
          <w:lang w:eastAsia="zh-CN"/>
        </w:rPr>
      </w:pPr>
      <w:r>
        <w:rPr>
          <w:rFonts w:ascii="文泉驿微米黑" w:eastAsia="文泉驿微米黑" w:hAnsi="文泉驿微米黑" w:cs="文泉驿微米黑" w:hint="eastAsia"/>
          <w:sz w:val="44"/>
          <w:szCs w:val="44"/>
          <w:lang w:eastAsia="zh-CN"/>
        </w:rPr>
        <w:lastRenderedPageBreak/>
        <w:t>师说</w:t>
      </w:r>
    </w:p>
    <w:p w14:paraId="71721E52" w14:textId="77777777" w:rsidR="00A44239" w:rsidRDefault="00A44239">
      <w:pPr>
        <w:pStyle w:val="a3"/>
        <w:tabs>
          <w:tab w:val="right" w:leader="dot" w:pos="8322"/>
        </w:tabs>
        <w:spacing w:before="139" w:line="195" w:lineRule="auto"/>
        <w:ind w:firstLineChars="200" w:firstLine="560"/>
        <w:rPr>
          <w:lang w:eastAsia="zh-CN"/>
        </w:rPr>
      </w:pPr>
    </w:p>
    <w:p w14:paraId="4202310A" w14:textId="77777777" w:rsidR="00A44239" w:rsidRDefault="00000000">
      <w:pPr>
        <w:pStyle w:val="a3"/>
        <w:tabs>
          <w:tab w:val="right" w:leader="dot" w:pos="8322"/>
        </w:tabs>
        <w:spacing w:before="139" w:line="195" w:lineRule="auto"/>
        <w:ind w:firstLineChars="200" w:firstLine="560"/>
        <w:rPr>
          <w:lang w:eastAsia="zh-CN"/>
        </w:rPr>
      </w:pPr>
      <w:r>
        <w:rPr>
          <w:lang w:eastAsia="zh-CN"/>
        </w:rPr>
        <w:t>古之学者必有师。师者，所以传道受业解惑也。人非生而知之者，孰能无惑？惑而不从师，其为惑也，终不解矣。生乎吾前，其闻道也固先乎吾，吾从而师之；生乎吾后，其闻道也亦先乎吾，吾从而师之。吾师道也，夫庸知其年之先后生于吾乎？是故无贵无贱，无长无少，道之所存，师之所存也。</w:t>
      </w:r>
    </w:p>
    <w:p w14:paraId="69203335" w14:textId="77777777" w:rsidR="00A44239" w:rsidRDefault="00A44239">
      <w:pPr>
        <w:pStyle w:val="a3"/>
        <w:tabs>
          <w:tab w:val="right" w:leader="dot" w:pos="8322"/>
        </w:tabs>
        <w:spacing w:before="139" w:line="195" w:lineRule="auto"/>
        <w:ind w:firstLineChars="200" w:firstLine="560"/>
        <w:rPr>
          <w:lang w:eastAsia="zh-CN"/>
        </w:rPr>
      </w:pPr>
    </w:p>
    <w:p w14:paraId="13596BA6" w14:textId="77777777" w:rsidR="00A44239" w:rsidRDefault="00000000">
      <w:pPr>
        <w:pStyle w:val="a3"/>
        <w:tabs>
          <w:tab w:val="right" w:leader="dot" w:pos="8322"/>
        </w:tabs>
        <w:spacing w:before="139" w:line="195" w:lineRule="auto"/>
        <w:ind w:firstLineChars="200" w:firstLine="560"/>
        <w:rPr>
          <w:lang w:eastAsia="zh-CN"/>
        </w:rPr>
      </w:pPr>
      <w:proofErr w:type="gramStart"/>
      <w:r>
        <w:rPr>
          <w:lang w:eastAsia="zh-CN"/>
        </w:rPr>
        <w:t>嗟</w:t>
      </w:r>
      <w:proofErr w:type="gramEnd"/>
      <w:r>
        <w:rPr>
          <w:lang w:eastAsia="zh-CN"/>
        </w:rPr>
        <w:t>乎！师道之不传也久矣！欲人之无惑也难矣！古之圣人，其出人也远矣，犹且从师而问焉；今之众人，其下圣人也亦远矣，而耻学于师。是故圣益圣，愚益愚。圣人之所以为圣，愚人之所以为愚，其皆出于此乎？爱其子，择师而教之；于其身也，则耻师焉，惑矣。</w:t>
      </w:r>
      <w:proofErr w:type="gramStart"/>
      <w:r>
        <w:rPr>
          <w:lang w:eastAsia="zh-CN"/>
        </w:rPr>
        <w:t>彼</w:t>
      </w:r>
      <w:proofErr w:type="gramEnd"/>
      <w:r>
        <w:rPr>
          <w:lang w:eastAsia="zh-CN"/>
        </w:rPr>
        <w:t>童子之师，授之书而习其句读者，非吾所谓传其道解其惑者也。句读之不知，惑之不解，或师焉，或</w:t>
      </w:r>
      <w:proofErr w:type="gramStart"/>
      <w:r>
        <w:rPr>
          <w:lang w:eastAsia="zh-CN"/>
        </w:rPr>
        <w:t>不</w:t>
      </w:r>
      <w:proofErr w:type="gramEnd"/>
      <w:r>
        <w:rPr>
          <w:lang w:eastAsia="zh-CN"/>
        </w:rPr>
        <w:t>焉，小学而大遗，吾未见其明也。巫医乐师百工之人，不耻相师。士大夫之族，</w:t>
      </w:r>
      <w:proofErr w:type="gramStart"/>
      <w:r>
        <w:rPr>
          <w:lang w:eastAsia="zh-CN"/>
        </w:rPr>
        <w:t>曰师曰</w:t>
      </w:r>
      <w:proofErr w:type="gramEnd"/>
      <w:r>
        <w:rPr>
          <w:lang w:eastAsia="zh-CN"/>
        </w:rPr>
        <w:t>弟子云者，则群聚而笑之。问之，则曰：“彼与彼年相若也，道相似也。位卑则足羞，官盛则近</w:t>
      </w:r>
      <w:proofErr w:type="gramStart"/>
      <w:r>
        <w:rPr>
          <w:lang w:eastAsia="zh-CN"/>
        </w:rPr>
        <w:t>谀</w:t>
      </w:r>
      <w:proofErr w:type="gramEnd"/>
      <w:r>
        <w:rPr>
          <w:lang w:eastAsia="zh-CN"/>
        </w:rPr>
        <w:t>。”呜呼！师道之不复可知矣。巫医乐师百工之人，君子不齿，今其智乃反不能及，其可怪也</w:t>
      </w:r>
      <w:proofErr w:type="gramStart"/>
      <w:r>
        <w:rPr>
          <w:lang w:eastAsia="zh-CN"/>
        </w:rPr>
        <w:t>欤</w:t>
      </w:r>
      <w:proofErr w:type="gramEnd"/>
      <w:r>
        <w:rPr>
          <w:lang w:eastAsia="zh-CN"/>
        </w:rPr>
        <w:t>！</w:t>
      </w:r>
    </w:p>
    <w:p w14:paraId="6883684A" w14:textId="77777777" w:rsidR="00A44239" w:rsidRDefault="00A44239">
      <w:pPr>
        <w:pStyle w:val="a3"/>
        <w:tabs>
          <w:tab w:val="right" w:leader="dot" w:pos="8322"/>
        </w:tabs>
        <w:spacing w:before="139" w:line="195" w:lineRule="auto"/>
        <w:rPr>
          <w:lang w:eastAsia="zh-CN"/>
        </w:rPr>
      </w:pPr>
    </w:p>
    <w:p w14:paraId="1444C670" w14:textId="77777777" w:rsidR="00A44239" w:rsidRDefault="00000000">
      <w:pPr>
        <w:pStyle w:val="a3"/>
        <w:tabs>
          <w:tab w:val="right" w:leader="dot" w:pos="8322"/>
        </w:tabs>
        <w:spacing w:before="139" w:line="195" w:lineRule="auto"/>
        <w:ind w:firstLineChars="200" w:firstLine="560"/>
        <w:rPr>
          <w:lang w:eastAsia="zh-CN"/>
        </w:rPr>
      </w:pPr>
      <w:r>
        <w:rPr>
          <w:lang w:eastAsia="zh-CN"/>
        </w:rPr>
        <w:t>圣人无常师。孔子师</w:t>
      </w:r>
      <w:proofErr w:type="gramStart"/>
      <w:r>
        <w:rPr>
          <w:lang w:eastAsia="zh-CN"/>
        </w:rPr>
        <w:t>郯</w:t>
      </w:r>
      <w:proofErr w:type="gramEnd"/>
      <w:r>
        <w:rPr>
          <w:lang w:eastAsia="zh-CN"/>
        </w:rPr>
        <w:t>子、</w:t>
      </w:r>
      <w:proofErr w:type="gramStart"/>
      <w:r>
        <w:rPr>
          <w:lang w:eastAsia="zh-CN"/>
        </w:rPr>
        <w:t>苌</w:t>
      </w:r>
      <w:proofErr w:type="gramEnd"/>
      <w:r>
        <w:rPr>
          <w:lang w:eastAsia="zh-CN"/>
        </w:rPr>
        <w:t>弘、师襄、老聃。</w:t>
      </w:r>
      <w:proofErr w:type="gramStart"/>
      <w:r>
        <w:rPr>
          <w:lang w:eastAsia="zh-CN"/>
        </w:rPr>
        <w:t>郯</w:t>
      </w:r>
      <w:proofErr w:type="gramEnd"/>
      <w:r>
        <w:rPr>
          <w:lang w:eastAsia="zh-CN"/>
        </w:rPr>
        <w:t>子之徒，其贤不及孔子。孔子曰：三人行，则必有我师。是故弟子不必不如师，师不必贤于弟子，闻道有先后，术业有专攻，如是而已。</w:t>
      </w:r>
    </w:p>
    <w:p w14:paraId="2D7D6B37" w14:textId="77777777" w:rsidR="00A44239" w:rsidRDefault="00A44239">
      <w:pPr>
        <w:pStyle w:val="a3"/>
        <w:tabs>
          <w:tab w:val="right" w:leader="dot" w:pos="8322"/>
        </w:tabs>
        <w:spacing w:before="139" w:line="195" w:lineRule="auto"/>
        <w:rPr>
          <w:lang w:eastAsia="zh-CN"/>
        </w:rPr>
      </w:pPr>
    </w:p>
    <w:p w14:paraId="3F86DD1F" w14:textId="77777777" w:rsidR="00A44239" w:rsidRDefault="00000000">
      <w:pPr>
        <w:pStyle w:val="a3"/>
        <w:tabs>
          <w:tab w:val="right" w:leader="dot" w:pos="8322"/>
        </w:tabs>
        <w:spacing w:before="139" w:line="195" w:lineRule="auto"/>
        <w:ind w:firstLineChars="200" w:firstLine="560"/>
        <w:rPr>
          <w:lang w:eastAsia="zh-CN"/>
        </w:rPr>
        <w:sectPr w:rsidR="00A44239">
          <w:pgSz w:w="11907" w:h="16839"/>
          <w:pgMar w:top="1431" w:right="1785" w:bottom="0" w:left="1785" w:header="0" w:footer="0" w:gutter="0"/>
          <w:cols w:space="720"/>
        </w:sectPr>
      </w:pPr>
      <w:r>
        <w:rPr>
          <w:lang w:eastAsia="zh-CN"/>
        </w:rPr>
        <w:t>李氏子</w:t>
      </w:r>
      <w:proofErr w:type="gramStart"/>
      <w:r>
        <w:rPr>
          <w:lang w:eastAsia="zh-CN"/>
        </w:rPr>
        <w:t>蟠</w:t>
      </w:r>
      <w:proofErr w:type="gramEnd"/>
      <w:r>
        <w:rPr>
          <w:lang w:eastAsia="zh-CN"/>
        </w:rPr>
        <w:t>，年十七，好古文，六艺经传皆通习之，不拘于时，学于余。余嘉其能行古道，作《师说》以贻之。</w:t>
      </w:r>
    </w:p>
    <w:p w14:paraId="33DDB452" w14:textId="77777777" w:rsidR="00A44239" w:rsidRDefault="00000000">
      <w:pPr>
        <w:pStyle w:val="a3"/>
        <w:widowControl w:val="0"/>
        <w:kinsoku/>
        <w:spacing w:line="560" w:lineRule="exact"/>
        <w:jc w:val="center"/>
        <w:outlineLvl w:val="0"/>
        <w:rPr>
          <w:lang w:eastAsia="zh-CN"/>
        </w:rPr>
      </w:pPr>
      <w:bookmarkStart w:id="0" w:name="bookmark3"/>
      <w:bookmarkStart w:id="1" w:name="bookmark2"/>
      <w:bookmarkEnd w:id="0"/>
      <w:bookmarkEnd w:id="1"/>
      <w:r>
        <w:rPr>
          <w:b/>
          <w:bCs/>
          <w:spacing w:val="-4"/>
          <w:lang w:eastAsia="zh-CN"/>
        </w:rPr>
        <w:lastRenderedPageBreak/>
        <w:t>引言</w:t>
      </w:r>
    </w:p>
    <w:p w14:paraId="5B5B8142" w14:textId="77777777" w:rsidR="00A44239" w:rsidRDefault="00000000">
      <w:pPr>
        <w:pStyle w:val="a3"/>
        <w:widowControl w:val="0"/>
        <w:kinsoku/>
        <w:spacing w:line="560" w:lineRule="exact"/>
        <w:ind w:firstLineChars="200" w:firstLine="550"/>
        <w:jc w:val="both"/>
        <w:rPr>
          <w:color w:val="0000FF"/>
          <w:spacing w:val="-5"/>
          <w:lang w:eastAsia="zh-CN"/>
        </w:rPr>
      </w:pPr>
      <w:r>
        <w:rPr>
          <w:rFonts w:hint="eastAsia"/>
          <w:color w:val="0000FF"/>
          <w:spacing w:val="-5"/>
          <w:lang w:eastAsia="zh-CN"/>
        </w:rPr>
        <w:t>本报告为小组性作业，以小组内其中一个组员为出发点提出发展报告总结。</w:t>
      </w:r>
    </w:p>
    <w:p w14:paraId="607AA827" w14:textId="77777777" w:rsidR="00A44239" w:rsidRDefault="00000000">
      <w:pPr>
        <w:pStyle w:val="a3"/>
        <w:widowControl w:val="0"/>
        <w:kinsoku/>
        <w:spacing w:line="560" w:lineRule="exact"/>
        <w:ind w:firstLineChars="200" w:firstLine="550"/>
        <w:jc w:val="both"/>
        <w:rPr>
          <w:spacing w:val="-1"/>
          <w:lang w:eastAsia="zh-CN"/>
        </w:rPr>
      </w:pPr>
      <w:proofErr w:type="gramStart"/>
      <w:r>
        <w:rPr>
          <w:spacing w:val="-5"/>
          <w:lang w:eastAsia="zh-CN"/>
        </w:rPr>
        <w:t>“</w:t>
      </w:r>
      <w:proofErr w:type="gramEnd"/>
      <w:r>
        <w:rPr>
          <w:rFonts w:hint="eastAsia"/>
          <w:spacing w:val="-5"/>
          <w:lang w:eastAsia="zh-CN"/>
        </w:rPr>
        <w:t>地理科学对社会的重要性，体现在它连接了“人类生存环境”与“未来公民素养”这两个关键命题。其培养国民的“地球观”和“家国情怀”，应对气候变化等现实挑战的“社会刚需”，架起“自然科学”与“人文社科”的桥梁，输送支撑国家战略的基础人才。</w:t>
      </w:r>
      <w:r>
        <w:rPr>
          <w:spacing w:val="-1"/>
          <w:lang w:eastAsia="zh-CN"/>
        </w:rPr>
        <w:t>”</w:t>
      </w:r>
    </w:p>
    <w:p w14:paraId="5C91BE94" w14:textId="77777777" w:rsidR="00A44239" w:rsidRDefault="00000000">
      <w:pPr>
        <w:pStyle w:val="a3"/>
        <w:widowControl w:val="0"/>
        <w:kinsoku/>
        <w:spacing w:line="560" w:lineRule="exact"/>
        <w:ind w:firstLineChars="200" w:firstLine="558"/>
        <w:jc w:val="both"/>
        <w:rPr>
          <w:spacing w:val="-1"/>
          <w:lang w:eastAsia="zh-CN"/>
        </w:rPr>
      </w:pPr>
      <w:r>
        <w:rPr>
          <w:rFonts w:hint="eastAsia"/>
          <w:spacing w:val="-1"/>
          <w:lang w:eastAsia="zh-CN"/>
        </w:rPr>
        <w:t>而对于师范性专业来说，应当在教学中树立学生正确的价值观。</w:t>
      </w:r>
    </w:p>
    <w:p w14:paraId="5E490882" w14:textId="77777777" w:rsidR="00A44239" w:rsidRDefault="00000000">
      <w:pPr>
        <w:pStyle w:val="a3"/>
        <w:widowControl w:val="0"/>
        <w:kinsoku/>
        <w:spacing w:line="560" w:lineRule="exact"/>
        <w:ind w:firstLineChars="200" w:firstLine="548"/>
        <w:jc w:val="both"/>
        <w:outlineLvl w:val="0"/>
        <w:rPr>
          <w:spacing w:val="-6"/>
          <w:lang w:eastAsia="zh-CN"/>
        </w:rPr>
      </w:pPr>
      <w:r>
        <w:rPr>
          <w:rFonts w:hint="eastAsia"/>
          <w:spacing w:val="-6"/>
          <w:lang w:eastAsia="zh-CN"/>
        </w:rPr>
        <w:t>我在小学、中学的学习中，受到教师的影响很大。我明白，一个三观正确的、有责任心的教师对他们的孩子、学生的影响有多大。这远远超出了教学本身，一个教师他教学经验再多、技能再好、质量再高，影响最深远的仍然是老师表现出来的言行、一举一动。教师是一个职业，很多时候，大家都会说——高尚的是人，而不是职业。对于一些行为感到理所应当，但是教师不止是职业，他影响的是下一代的思想，是新时代的根基。所以教师要对学生负责不是什么随心的事情，而是一定要负责。</w:t>
      </w:r>
    </w:p>
    <w:p w14:paraId="32D84DC7" w14:textId="77777777" w:rsidR="00A44239" w:rsidRDefault="00000000">
      <w:pPr>
        <w:pStyle w:val="a3"/>
        <w:widowControl w:val="0"/>
        <w:kinsoku/>
        <w:spacing w:line="560" w:lineRule="exact"/>
        <w:ind w:firstLineChars="200" w:firstLine="548"/>
        <w:jc w:val="both"/>
        <w:outlineLvl w:val="0"/>
        <w:rPr>
          <w:spacing w:val="-6"/>
          <w:lang w:eastAsia="zh-CN"/>
        </w:rPr>
      </w:pPr>
      <w:r>
        <w:rPr>
          <w:rFonts w:hint="eastAsia"/>
          <w:spacing w:val="-6"/>
          <w:lang w:eastAsia="zh-CN"/>
        </w:rPr>
        <w:t>所以，我希望我将来的职业会是教师，尽可能是初中教师，也最好尽可能是班主任。所以我也更希望是初中教师，对孩子心理、三观的塑造一定要是尽早的。我很遗憾是由于数学、英语、语文都不怎么样，我没有办法教学主科科目。这些科目和孩子们的接触时间更长，更多。或许我的学生课业不会特别好，但我希望我的学生，将来会是善良的、对社会有贡献的，不是社会上的成功才是成功。我希望的，是他们认为的成功，这就够了。这便是我选择师范专业的初心，也最好能够去乡村中学，其他发达的地方不缺乏好的教学资源。</w:t>
      </w:r>
    </w:p>
    <w:p w14:paraId="2F2C8A02" w14:textId="77777777" w:rsidR="00A44239" w:rsidRDefault="00000000">
      <w:pPr>
        <w:pStyle w:val="a3"/>
        <w:widowControl w:val="0"/>
        <w:kinsoku/>
        <w:spacing w:line="560" w:lineRule="exact"/>
        <w:ind w:firstLineChars="200" w:firstLine="562"/>
        <w:jc w:val="both"/>
        <w:rPr>
          <w:b/>
          <w:bCs/>
          <w:lang w:eastAsia="zh-CN"/>
        </w:rPr>
      </w:pPr>
      <w:r>
        <w:rPr>
          <w:b/>
          <w:bCs/>
          <w:spacing w:val="1"/>
          <w:lang w:eastAsia="zh-CN"/>
        </w:rPr>
        <w:lastRenderedPageBreak/>
        <w:t>个人优势和兴趣分析：</w:t>
      </w:r>
    </w:p>
    <w:p w14:paraId="5AB749D7" w14:textId="77777777" w:rsidR="00A44239" w:rsidRDefault="00000000">
      <w:pPr>
        <w:pStyle w:val="a3"/>
        <w:widowControl w:val="0"/>
        <w:kinsoku/>
        <w:spacing w:line="560" w:lineRule="exact"/>
        <w:ind w:firstLineChars="200" w:firstLine="548"/>
        <w:jc w:val="both"/>
        <w:outlineLvl w:val="0"/>
        <w:rPr>
          <w:lang w:eastAsia="zh-CN"/>
        </w:rPr>
      </w:pPr>
      <w:bookmarkStart w:id="2" w:name="bookmark5"/>
      <w:bookmarkStart w:id="3" w:name="bookmark4"/>
      <w:bookmarkEnd w:id="2"/>
      <w:bookmarkEnd w:id="3"/>
      <w:r>
        <w:rPr>
          <w:b/>
          <w:bCs/>
          <w:spacing w:val="-6"/>
          <w:lang w:eastAsia="zh-CN"/>
        </w:rPr>
        <w:t>一、自我分析</w:t>
      </w:r>
    </w:p>
    <w:p w14:paraId="44989226" w14:textId="77777777" w:rsidR="00A44239" w:rsidRDefault="00000000">
      <w:pPr>
        <w:pStyle w:val="a3"/>
        <w:widowControl w:val="0"/>
        <w:kinsoku/>
        <w:spacing w:line="560" w:lineRule="exact"/>
        <w:ind w:firstLineChars="200" w:firstLine="566"/>
        <w:jc w:val="both"/>
        <w:rPr>
          <w:lang w:eastAsia="zh-CN"/>
        </w:rPr>
      </w:pPr>
      <w:r>
        <w:rPr>
          <w:rFonts w:hint="eastAsia"/>
          <w:spacing w:val="3"/>
          <w:lang w:eastAsia="zh-CN"/>
        </w:rPr>
        <w:t>（</w:t>
      </w:r>
      <w:r>
        <w:rPr>
          <w:spacing w:val="3"/>
          <w:lang w:eastAsia="zh-CN"/>
        </w:rPr>
        <w:t>一</w:t>
      </w:r>
      <w:r>
        <w:rPr>
          <w:rFonts w:hint="eastAsia"/>
          <w:spacing w:val="3"/>
          <w:lang w:eastAsia="zh-CN"/>
        </w:rPr>
        <w:t>）</w:t>
      </w:r>
      <w:r>
        <w:rPr>
          <w:spacing w:val="3"/>
          <w:lang w:eastAsia="zh-CN"/>
        </w:rPr>
        <w:t>性格分析</w:t>
      </w:r>
    </w:p>
    <w:p w14:paraId="2C2B9BDD" w14:textId="77777777" w:rsidR="00A44239" w:rsidRDefault="00000000">
      <w:pPr>
        <w:pStyle w:val="a3"/>
        <w:widowControl w:val="0"/>
        <w:kinsoku/>
        <w:spacing w:line="560" w:lineRule="exact"/>
        <w:ind w:firstLineChars="200" w:firstLine="552"/>
        <w:jc w:val="both"/>
        <w:rPr>
          <w:spacing w:val="-4"/>
          <w:lang w:eastAsia="zh-CN"/>
        </w:rPr>
      </w:pPr>
      <w:r>
        <w:rPr>
          <w:rFonts w:hint="eastAsia"/>
          <w:spacing w:val="-4"/>
          <w:lang w:eastAsia="zh-CN"/>
        </w:rPr>
        <w:t>使用性格分析，得出INFP-A结果而言，最适合的职业通常能将这些特质发挥到极致：强烈的价值观、创造力、同理心，以及对真实性和自主性的追求。核心方向是找到与价值观高度一致的工作，让我感受到积极的改变。</w:t>
      </w:r>
    </w:p>
    <w:p w14:paraId="200741E2" w14:textId="77777777" w:rsidR="00A44239" w:rsidRDefault="00000000">
      <w:pPr>
        <w:pStyle w:val="a3"/>
        <w:widowControl w:val="0"/>
        <w:kinsoku/>
        <w:spacing w:line="560" w:lineRule="exact"/>
        <w:ind w:firstLineChars="200" w:firstLine="566"/>
        <w:jc w:val="both"/>
        <w:rPr>
          <w:lang w:eastAsia="zh-CN"/>
        </w:rPr>
      </w:pPr>
      <w:r>
        <w:rPr>
          <w:rFonts w:hint="eastAsia"/>
          <w:spacing w:val="3"/>
          <w:lang w:eastAsia="zh-CN"/>
        </w:rPr>
        <w:t>（</w:t>
      </w:r>
      <w:r>
        <w:rPr>
          <w:spacing w:val="3"/>
          <w:lang w:eastAsia="zh-CN"/>
        </w:rPr>
        <w:t>二</w:t>
      </w:r>
      <w:r>
        <w:rPr>
          <w:rFonts w:hint="eastAsia"/>
          <w:spacing w:val="3"/>
          <w:lang w:eastAsia="zh-CN"/>
        </w:rPr>
        <w:t>）</w:t>
      </w:r>
      <w:r>
        <w:rPr>
          <w:spacing w:val="3"/>
          <w:lang w:eastAsia="zh-CN"/>
        </w:rPr>
        <w:t>兴趣分析</w:t>
      </w:r>
    </w:p>
    <w:p w14:paraId="51773159" w14:textId="77777777" w:rsidR="00A44239" w:rsidRDefault="00000000">
      <w:pPr>
        <w:pStyle w:val="a3"/>
        <w:widowControl w:val="0"/>
        <w:kinsoku/>
        <w:spacing w:line="560" w:lineRule="exact"/>
        <w:ind w:firstLineChars="200" w:firstLine="548"/>
        <w:jc w:val="both"/>
        <w:rPr>
          <w:spacing w:val="-6"/>
          <w:lang w:eastAsia="zh-CN"/>
        </w:rPr>
      </w:pPr>
      <w:r>
        <w:rPr>
          <w:rFonts w:hint="eastAsia"/>
          <w:spacing w:val="-6"/>
          <w:lang w:eastAsia="zh-CN"/>
        </w:rPr>
        <w:t>我对自媒体、音乐和教学工作有浓厚的兴趣，并且非常渴望能够在当今社会能够为孩子们树立正确的价值观，为社会做出贡献。对“为人民服务”的宗旨有着极强的信念感。</w:t>
      </w:r>
    </w:p>
    <w:p w14:paraId="64AD10A7" w14:textId="77777777" w:rsidR="00A44239" w:rsidRDefault="00000000">
      <w:pPr>
        <w:pStyle w:val="a3"/>
        <w:widowControl w:val="0"/>
        <w:kinsoku/>
        <w:spacing w:line="560" w:lineRule="exact"/>
        <w:ind w:firstLineChars="200" w:firstLine="566"/>
        <w:jc w:val="both"/>
        <w:rPr>
          <w:lang w:eastAsia="zh-CN"/>
        </w:rPr>
      </w:pPr>
      <w:r>
        <w:rPr>
          <w:rFonts w:hint="eastAsia"/>
          <w:spacing w:val="3"/>
          <w:lang w:eastAsia="zh-CN"/>
        </w:rPr>
        <w:t>（</w:t>
      </w:r>
      <w:r>
        <w:rPr>
          <w:spacing w:val="3"/>
          <w:lang w:eastAsia="zh-CN"/>
        </w:rPr>
        <w:t>三</w:t>
      </w:r>
      <w:r>
        <w:rPr>
          <w:rFonts w:hint="eastAsia"/>
          <w:spacing w:val="3"/>
          <w:lang w:eastAsia="zh-CN"/>
        </w:rPr>
        <w:t>）</w:t>
      </w:r>
      <w:r>
        <w:rPr>
          <w:spacing w:val="3"/>
          <w:lang w:eastAsia="zh-CN"/>
        </w:rPr>
        <w:t>能力分析</w:t>
      </w:r>
    </w:p>
    <w:p w14:paraId="5E64B108" w14:textId="77777777" w:rsidR="00A44239" w:rsidRDefault="00000000">
      <w:pPr>
        <w:pStyle w:val="a3"/>
        <w:widowControl w:val="0"/>
        <w:kinsoku/>
        <w:spacing w:line="560" w:lineRule="exact"/>
        <w:ind w:firstLineChars="200" w:firstLine="552"/>
        <w:jc w:val="both"/>
        <w:rPr>
          <w:lang w:eastAsia="zh-CN"/>
        </w:rPr>
      </w:pPr>
      <w:r>
        <w:rPr>
          <w:spacing w:val="-4"/>
          <w:lang w:eastAsia="zh-CN"/>
        </w:rPr>
        <w:t>我在大学期间的课程成绩一直</w:t>
      </w:r>
      <w:r>
        <w:rPr>
          <w:rFonts w:hint="eastAsia"/>
          <w:spacing w:val="-4"/>
          <w:lang w:eastAsia="zh-CN"/>
        </w:rPr>
        <w:t>平平无奇，但我积累了许多工作经验。又因为接触互联网是在小学阶段，我积累了许多工具资源，以及很多教师缺乏的教学工具经验、教学资源。我在初中阶段早早的就开始使用福建省教学资源公共平台，有一定积累。</w:t>
      </w:r>
    </w:p>
    <w:p w14:paraId="57E85BFE" w14:textId="77777777" w:rsidR="00A44239" w:rsidRDefault="00A44239">
      <w:pPr>
        <w:pStyle w:val="a3"/>
        <w:widowControl w:val="0"/>
        <w:kinsoku/>
        <w:spacing w:line="560" w:lineRule="exact"/>
        <w:ind w:firstLineChars="200" w:firstLine="558"/>
        <w:jc w:val="both"/>
        <w:rPr>
          <w:b/>
          <w:bCs/>
          <w:spacing w:val="-1"/>
          <w:lang w:eastAsia="zh-CN"/>
        </w:rPr>
      </w:pPr>
      <w:bookmarkStart w:id="4" w:name="bookmark6"/>
      <w:bookmarkEnd w:id="4"/>
    </w:p>
    <w:p w14:paraId="081E022F" w14:textId="77777777" w:rsidR="00A44239" w:rsidRDefault="00A44239">
      <w:pPr>
        <w:pStyle w:val="a3"/>
        <w:widowControl w:val="0"/>
        <w:kinsoku/>
        <w:spacing w:line="560" w:lineRule="exact"/>
        <w:ind w:firstLineChars="200" w:firstLine="558"/>
        <w:jc w:val="both"/>
        <w:rPr>
          <w:b/>
          <w:bCs/>
          <w:spacing w:val="-1"/>
          <w:lang w:eastAsia="zh-CN"/>
        </w:rPr>
      </w:pPr>
    </w:p>
    <w:p w14:paraId="02466F90" w14:textId="77777777" w:rsidR="00A44239" w:rsidRDefault="00A44239">
      <w:pPr>
        <w:pStyle w:val="a3"/>
        <w:widowControl w:val="0"/>
        <w:kinsoku/>
        <w:spacing w:line="560" w:lineRule="exact"/>
        <w:ind w:firstLineChars="200" w:firstLine="558"/>
        <w:jc w:val="both"/>
        <w:rPr>
          <w:b/>
          <w:bCs/>
          <w:spacing w:val="-1"/>
          <w:lang w:eastAsia="zh-CN"/>
        </w:rPr>
      </w:pPr>
    </w:p>
    <w:p w14:paraId="63329A69" w14:textId="77777777" w:rsidR="00A44239" w:rsidRDefault="00A44239">
      <w:pPr>
        <w:pStyle w:val="a3"/>
        <w:widowControl w:val="0"/>
        <w:kinsoku/>
        <w:spacing w:line="560" w:lineRule="exact"/>
        <w:ind w:firstLineChars="200" w:firstLine="558"/>
        <w:jc w:val="both"/>
        <w:rPr>
          <w:b/>
          <w:bCs/>
          <w:spacing w:val="-1"/>
          <w:lang w:eastAsia="zh-CN"/>
        </w:rPr>
      </w:pPr>
    </w:p>
    <w:p w14:paraId="275AA9B5" w14:textId="77777777" w:rsidR="00A44239" w:rsidRDefault="00A44239">
      <w:pPr>
        <w:pStyle w:val="a3"/>
        <w:widowControl w:val="0"/>
        <w:kinsoku/>
        <w:spacing w:line="560" w:lineRule="exact"/>
        <w:ind w:firstLineChars="200" w:firstLine="558"/>
        <w:jc w:val="both"/>
        <w:rPr>
          <w:b/>
          <w:bCs/>
          <w:spacing w:val="-1"/>
          <w:lang w:eastAsia="zh-CN"/>
        </w:rPr>
      </w:pPr>
    </w:p>
    <w:p w14:paraId="5C2D3D06" w14:textId="77777777" w:rsidR="00A44239" w:rsidRDefault="00A44239">
      <w:pPr>
        <w:pStyle w:val="a3"/>
        <w:widowControl w:val="0"/>
        <w:kinsoku/>
        <w:spacing w:line="560" w:lineRule="exact"/>
        <w:ind w:firstLineChars="200" w:firstLine="558"/>
        <w:jc w:val="both"/>
        <w:rPr>
          <w:b/>
          <w:bCs/>
          <w:spacing w:val="-1"/>
          <w:lang w:eastAsia="zh-CN"/>
        </w:rPr>
      </w:pPr>
    </w:p>
    <w:p w14:paraId="4E8AF8D4" w14:textId="77777777" w:rsidR="00A44239" w:rsidRDefault="00A44239">
      <w:pPr>
        <w:pStyle w:val="a3"/>
        <w:widowControl w:val="0"/>
        <w:kinsoku/>
        <w:spacing w:line="560" w:lineRule="exact"/>
        <w:ind w:firstLineChars="200" w:firstLine="558"/>
        <w:jc w:val="both"/>
        <w:rPr>
          <w:b/>
          <w:bCs/>
          <w:spacing w:val="-1"/>
          <w:lang w:eastAsia="zh-CN"/>
        </w:rPr>
      </w:pPr>
    </w:p>
    <w:p w14:paraId="4478BB33" w14:textId="77777777" w:rsidR="00A44239" w:rsidRDefault="00A44239">
      <w:pPr>
        <w:pStyle w:val="a3"/>
        <w:widowControl w:val="0"/>
        <w:kinsoku/>
        <w:spacing w:line="560" w:lineRule="exact"/>
        <w:ind w:firstLineChars="200" w:firstLine="558"/>
        <w:jc w:val="both"/>
        <w:rPr>
          <w:b/>
          <w:bCs/>
          <w:spacing w:val="-1"/>
          <w:lang w:eastAsia="zh-CN"/>
        </w:rPr>
      </w:pPr>
    </w:p>
    <w:p w14:paraId="66B279BA" w14:textId="77777777" w:rsidR="00A44239" w:rsidRDefault="00000000">
      <w:pPr>
        <w:pStyle w:val="a3"/>
        <w:widowControl w:val="0"/>
        <w:kinsoku/>
        <w:spacing w:line="560" w:lineRule="exact"/>
        <w:ind w:firstLineChars="200" w:firstLine="558"/>
        <w:jc w:val="both"/>
        <w:rPr>
          <w:lang w:eastAsia="zh-CN"/>
        </w:rPr>
      </w:pPr>
      <w:r>
        <w:rPr>
          <w:b/>
          <w:bCs/>
          <w:spacing w:val="-1"/>
          <w:lang w:eastAsia="zh-CN"/>
        </w:rPr>
        <w:lastRenderedPageBreak/>
        <w:t>二、外部环境分析</w:t>
      </w:r>
    </w:p>
    <w:p w14:paraId="67F4CB7B" w14:textId="77777777" w:rsidR="00A44239" w:rsidRDefault="00000000">
      <w:pPr>
        <w:pStyle w:val="a3"/>
        <w:widowControl w:val="0"/>
        <w:kinsoku/>
        <w:spacing w:line="560" w:lineRule="exact"/>
        <w:ind w:firstLineChars="200" w:firstLine="566"/>
        <w:jc w:val="both"/>
        <w:rPr>
          <w:lang w:eastAsia="zh-CN"/>
        </w:rPr>
      </w:pPr>
      <w:r>
        <w:rPr>
          <w:rFonts w:hint="eastAsia"/>
          <w:spacing w:val="3"/>
          <w:lang w:eastAsia="zh-CN"/>
        </w:rPr>
        <w:t>（</w:t>
      </w:r>
      <w:r>
        <w:rPr>
          <w:spacing w:val="3"/>
          <w:lang w:eastAsia="zh-CN"/>
        </w:rPr>
        <w:t>一</w:t>
      </w:r>
      <w:r>
        <w:rPr>
          <w:rFonts w:hint="eastAsia"/>
          <w:spacing w:val="3"/>
          <w:lang w:eastAsia="zh-CN"/>
        </w:rPr>
        <w:t>）</w:t>
      </w:r>
      <w:r>
        <w:rPr>
          <w:spacing w:val="3"/>
          <w:lang w:eastAsia="zh-CN"/>
        </w:rPr>
        <w:t>家庭环境</w:t>
      </w:r>
    </w:p>
    <w:p w14:paraId="352F11A4" w14:textId="77777777" w:rsidR="00A44239" w:rsidRDefault="00000000">
      <w:pPr>
        <w:pStyle w:val="a3"/>
        <w:widowControl w:val="0"/>
        <w:kinsoku/>
        <w:spacing w:line="560" w:lineRule="exact"/>
        <w:ind w:firstLineChars="200" w:firstLine="566"/>
        <w:jc w:val="both"/>
        <w:rPr>
          <w:spacing w:val="3"/>
          <w:lang w:eastAsia="zh-CN"/>
        </w:rPr>
      </w:pPr>
      <w:r>
        <w:rPr>
          <w:rFonts w:hint="eastAsia"/>
          <w:spacing w:val="3"/>
          <w:lang w:eastAsia="zh-CN"/>
        </w:rPr>
        <w:t>我出身于农村家庭，父母都是工人，薪资一般，知道乡村学校学生父母的难处、他们的思想。我的父母思想很进步，但是又局限于传统中，有闽南人很典型的保守思想，却对我的想法基本保持支持。我的家庭环境传统，但自由度出奇的高，这也使得我了解到了各种各样新鲜的思想、体验到了各种各样新奇的产品（电路设计、单片机、编程语言），让我与城市的孩子一样接轨潮流。</w:t>
      </w:r>
    </w:p>
    <w:p w14:paraId="69C47FE4" w14:textId="77777777" w:rsidR="00A44239" w:rsidRDefault="00000000">
      <w:pPr>
        <w:pStyle w:val="a3"/>
        <w:widowControl w:val="0"/>
        <w:kinsoku/>
        <w:spacing w:line="560" w:lineRule="exact"/>
        <w:ind w:firstLineChars="200" w:firstLine="566"/>
        <w:jc w:val="both"/>
        <w:rPr>
          <w:lang w:eastAsia="zh-CN"/>
        </w:rPr>
      </w:pPr>
      <w:r>
        <w:rPr>
          <w:rFonts w:hint="eastAsia"/>
          <w:spacing w:val="3"/>
          <w:lang w:eastAsia="zh-CN"/>
        </w:rPr>
        <w:t>（</w:t>
      </w:r>
      <w:r>
        <w:rPr>
          <w:spacing w:val="3"/>
          <w:lang w:eastAsia="zh-CN"/>
        </w:rPr>
        <w:t>二</w:t>
      </w:r>
      <w:r>
        <w:rPr>
          <w:rFonts w:hint="eastAsia"/>
          <w:spacing w:val="3"/>
          <w:lang w:eastAsia="zh-CN"/>
        </w:rPr>
        <w:t>）</w:t>
      </w:r>
      <w:r>
        <w:rPr>
          <w:spacing w:val="3"/>
          <w:lang w:eastAsia="zh-CN"/>
        </w:rPr>
        <w:t>学校环境</w:t>
      </w:r>
    </w:p>
    <w:p w14:paraId="326B3A53" w14:textId="77777777" w:rsidR="00A44239" w:rsidRDefault="00000000">
      <w:pPr>
        <w:pStyle w:val="a3"/>
        <w:widowControl w:val="0"/>
        <w:kinsoku/>
        <w:spacing w:line="560" w:lineRule="exact"/>
        <w:ind w:firstLineChars="200" w:firstLine="554"/>
        <w:jc w:val="both"/>
        <w:rPr>
          <w:lang w:eastAsia="zh-CN"/>
        </w:rPr>
      </w:pPr>
      <w:r>
        <w:rPr>
          <w:rFonts w:hint="eastAsia"/>
          <w:spacing w:val="-3"/>
          <w:lang w:eastAsia="zh-CN"/>
        </w:rPr>
        <w:t>福建师范大学（福师大）的学习生活环境兼顾了现代化设施的便利和百年学府的人文底蕴。它拥有设施完备的新校区和历史文化气息浓厚的老校区，整体学风扎实</w:t>
      </w:r>
      <w:r>
        <w:rPr>
          <w:spacing w:val="-3"/>
          <w:lang w:eastAsia="zh-CN"/>
        </w:rPr>
        <w:t>，具有雄</w:t>
      </w:r>
      <w:r>
        <w:rPr>
          <w:spacing w:val="-4"/>
          <w:lang w:eastAsia="zh-CN"/>
        </w:rPr>
        <w:t>厚师资和实</w:t>
      </w:r>
      <w:r>
        <w:rPr>
          <w:spacing w:val="-2"/>
          <w:lang w:eastAsia="zh-CN"/>
        </w:rPr>
        <w:t>验场地设备，且学风良好适合学习深造。</w:t>
      </w:r>
      <w:r>
        <w:rPr>
          <w:rFonts w:hint="eastAsia"/>
          <w:spacing w:val="-2"/>
          <w:lang w:eastAsia="zh-CN"/>
        </w:rPr>
        <w:t>并且地理科学专业底蕴深厚，师范专业历史悠久，培养了许多师范性人才。</w:t>
      </w:r>
    </w:p>
    <w:p w14:paraId="56A95C97" w14:textId="77777777" w:rsidR="00A44239" w:rsidRDefault="00000000">
      <w:pPr>
        <w:pStyle w:val="a3"/>
        <w:widowControl w:val="0"/>
        <w:kinsoku/>
        <w:spacing w:line="560" w:lineRule="exact"/>
        <w:ind w:firstLineChars="200" w:firstLine="566"/>
        <w:jc w:val="both"/>
        <w:rPr>
          <w:lang w:eastAsia="zh-CN"/>
        </w:rPr>
      </w:pPr>
      <w:r>
        <w:rPr>
          <w:rFonts w:hint="eastAsia"/>
          <w:spacing w:val="3"/>
          <w:lang w:eastAsia="zh-CN"/>
        </w:rPr>
        <w:t>（</w:t>
      </w:r>
      <w:r>
        <w:rPr>
          <w:spacing w:val="3"/>
          <w:lang w:eastAsia="zh-CN"/>
        </w:rPr>
        <w:t>三</w:t>
      </w:r>
      <w:r>
        <w:rPr>
          <w:rFonts w:hint="eastAsia"/>
          <w:spacing w:val="3"/>
          <w:lang w:eastAsia="zh-CN"/>
        </w:rPr>
        <w:t>）</w:t>
      </w:r>
      <w:r>
        <w:rPr>
          <w:spacing w:val="3"/>
          <w:lang w:eastAsia="zh-CN"/>
        </w:rPr>
        <w:t>社会环境</w:t>
      </w:r>
    </w:p>
    <w:p w14:paraId="3A51EFE9" w14:textId="77777777" w:rsidR="00A44239" w:rsidRDefault="00000000">
      <w:pPr>
        <w:pStyle w:val="a3"/>
        <w:widowControl w:val="0"/>
        <w:kinsoku/>
        <w:spacing w:line="560" w:lineRule="exact"/>
        <w:ind w:firstLineChars="200" w:firstLine="552"/>
        <w:jc w:val="both"/>
        <w:rPr>
          <w:spacing w:val="-4"/>
          <w:lang w:eastAsia="zh-CN"/>
        </w:rPr>
      </w:pPr>
      <w:r>
        <w:rPr>
          <w:rFonts w:hint="eastAsia"/>
          <w:spacing w:val="-4"/>
          <w:lang w:eastAsia="zh-CN"/>
        </w:rPr>
        <w:t>其供需结构性失衡——城市/发达地区教师岗位竞争饱和（尤其是小学、文科），一个编制岗位可能几十甚至上百人竞聘。但乡村/偏远地区以及高中物理、化学、科学、特殊教育等学科依然紧缺。</w:t>
      </w:r>
    </w:p>
    <w:p w14:paraId="746D9C6D" w14:textId="77777777" w:rsidR="00A44239" w:rsidRDefault="00000000">
      <w:pPr>
        <w:pStyle w:val="a3"/>
        <w:widowControl w:val="0"/>
        <w:kinsoku/>
        <w:spacing w:line="560" w:lineRule="exact"/>
        <w:ind w:firstLineChars="200" w:firstLine="552"/>
        <w:jc w:val="both"/>
        <w:rPr>
          <w:spacing w:val="-4"/>
          <w:lang w:eastAsia="zh-CN"/>
        </w:rPr>
      </w:pPr>
      <w:r>
        <w:rPr>
          <w:rFonts w:hint="eastAsia"/>
          <w:spacing w:val="-4"/>
          <w:lang w:eastAsia="zh-CN"/>
        </w:rPr>
        <w:t>地区、校际、编制类型（编制/备案制/代课）差距明显。一线城市及经济强省（如江浙、广东）教师年薪普遍可达15-25万，中西部县乡可能仅5-8万。“不低于当地公务员平均工资” 政策正在逐步落实，但部分地区仍有差距。</w:t>
      </w:r>
    </w:p>
    <w:p w14:paraId="2C16F92F" w14:textId="77777777" w:rsidR="00A44239" w:rsidRDefault="00000000">
      <w:pPr>
        <w:pStyle w:val="a3"/>
        <w:widowControl w:val="0"/>
        <w:numPr>
          <w:ilvl w:val="0"/>
          <w:numId w:val="1"/>
        </w:numPr>
        <w:kinsoku/>
        <w:spacing w:line="560" w:lineRule="exact"/>
        <w:ind w:firstLineChars="200" w:firstLine="566"/>
        <w:jc w:val="both"/>
        <w:rPr>
          <w:spacing w:val="3"/>
        </w:rPr>
      </w:pPr>
      <w:proofErr w:type="spellStart"/>
      <w:r>
        <w:rPr>
          <w:spacing w:val="3"/>
        </w:rPr>
        <w:t>职业环境</w:t>
      </w:r>
      <w:proofErr w:type="spellEnd"/>
    </w:p>
    <w:p w14:paraId="08625605" w14:textId="77777777" w:rsidR="00A44239" w:rsidRDefault="00000000">
      <w:pPr>
        <w:pStyle w:val="a3"/>
        <w:widowControl w:val="0"/>
        <w:kinsoku/>
        <w:spacing w:line="560" w:lineRule="exact"/>
        <w:ind w:firstLineChars="200" w:firstLine="566"/>
        <w:jc w:val="both"/>
        <w:rPr>
          <w:spacing w:val="3"/>
          <w:lang w:eastAsia="zh-CN"/>
        </w:rPr>
      </w:pPr>
      <w:r>
        <w:rPr>
          <w:rFonts w:hint="eastAsia"/>
          <w:spacing w:val="3"/>
          <w:lang w:eastAsia="zh-CN"/>
        </w:rPr>
        <w:t>职业稳定性与改革压力并存，编制</w:t>
      </w:r>
      <w:proofErr w:type="gramStart"/>
      <w:r>
        <w:rPr>
          <w:rFonts w:hint="eastAsia"/>
          <w:spacing w:val="3"/>
          <w:lang w:eastAsia="zh-CN"/>
        </w:rPr>
        <w:t>内教师</w:t>
      </w:r>
      <w:proofErr w:type="gramEnd"/>
      <w:r>
        <w:rPr>
          <w:rFonts w:hint="eastAsia"/>
          <w:spacing w:val="3"/>
          <w:lang w:eastAsia="zh-CN"/>
        </w:rPr>
        <w:t>依然是高稳定性的职</w:t>
      </w:r>
      <w:r>
        <w:rPr>
          <w:rFonts w:hint="eastAsia"/>
          <w:spacing w:val="3"/>
          <w:lang w:eastAsia="zh-CN"/>
        </w:rPr>
        <w:lastRenderedPageBreak/>
        <w:t>业，“铁饭碗”吸引力大。但多地推行“县管校聘”、教师退出机制试点，编制终身制正在松动。人口下降带来长期隐忧：生源减少可能导致教师岗位缩编（尤其是学前、小学）。且其专业化要求持续提高，学历门槛升级：发达地区中学普遍要求硕士及以上，部分小学也开始要求硕士。教师资格考试和职称评审更注重实际教学能力、跨学科素养、信息技术应用（含AI辅助教学）。</w:t>
      </w:r>
    </w:p>
    <w:p w14:paraId="3F8ABE68" w14:textId="77777777" w:rsidR="00A44239" w:rsidRDefault="00A44239">
      <w:pPr>
        <w:pStyle w:val="a3"/>
        <w:widowControl w:val="0"/>
        <w:kinsoku/>
        <w:spacing w:line="560" w:lineRule="exact"/>
        <w:ind w:firstLineChars="200" w:firstLine="558"/>
        <w:jc w:val="both"/>
        <w:outlineLvl w:val="0"/>
        <w:rPr>
          <w:b/>
          <w:bCs/>
          <w:spacing w:val="-1"/>
          <w:lang w:eastAsia="zh-CN"/>
        </w:rPr>
      </w:pPr>
      <w:bookmarkStart w:id="5" w:name="bookmark7"/>
      <w:bookmarkEnd w:id="5"/>
    </w:p>
    <w:p w14:paraId="48B76549"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3EB582A1"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54611D8C"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2CB77381"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14D6E811"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1391A39A"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553E131A"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496FA336"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5AD5357E"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40720BAC"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7236AAB6"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363FF12B"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4E13CB92"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68758EC8"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00F37A55"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17A8C308"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404ECD91"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2A3119D8" w14:textId="77777777" w:rsidR="00A44239" w:rsidRDefault="00000000">
      <w:pPr>
        <w:pStyle w:val="a3"/>
        <w:widowControl w:val="0"/>
        <w:kinsoku/>
        <w:spacing w:line="560" w:lineRule="exact"/>
        <w:ind w:firstLineChars="200" w:firstLine="558"/>
        <w:jc w:val="both"/>
        <w:outlineLvl w:val="0"/>
        <w:rPr>
          <w:lang w:eastAsia="zh-CN"/>
        </w:rPr>
      </w:pPr>
      <w:r>
        <w:rPr>
          <w:b/>
          <w:bCs/>
          <w:spacing w:val="-1"/>
          <w:lang w:eastAsia="zh-CN"/>
        </w:rPr>
        <w:lastRenderedPageBreak/>
        <w:t>三、职业发展规划</w:t>
      </w:r>
    </w:p>
    <w:p w14:paraId="38B92D50" w14:textId="77777777" w:rsidR="00A44239" w:rsidRDefault="00000000">
      <w:pPr>
        <w:pStyle w:val="a3"/>
        <w:widowControl w:val="0"/>
        <w:kinsoku/>
        <w:spacing w:line="560" w:lineRule="exact"/>
        <w:ind w:firstLineChars="200" w:firstLine="566"/>
        <w:jc w:val="both"/>
        <w:rPr>
          <w:lang w:eastAsia="zh-CN"/>
        </w:rPr>
      </w:pPr>
      <w:r>
        <w:rPr>
          <w:rFonts w:hint="eastAsia"/>
          <w:spacing w:val="3"/>
          <w:lang w:eastAsia="zh-CN"/>
        </w:rPr>
        <w:t>（</w:t>
      </w:r>
      <w:r>
        <w:rPr>
          <w:spacing w:val="3"/>
          <w:lang w:eastAsia="zh-CN"/>
        </w:rPr>
        <w:t>一</w:t>
      </w:r>
      <w:r>
        <w:rPr>
          <w:rFonts w:hint="eastAsia"/>
          <w:spacing w:val="3"/>
          <w:lang w:eastAsia="zh-CN"/>
        </w:rPr>
        <w:t>）</w:t>
      </w:r>
      <w:r>
        <w:rPr>
          <w:spacing w:val="3"/>
          <w:lang w:eastAsia="zh-CN"/>
        </w:rPr>
        <w:t>职业要求</w:t>
      </w:r>
    </w:p>
    <w:p w14:paraId="330C3898" w14:textId="77777777" w:rsidR="00A44239" w:rsidRDefault="00000000">
      <w:pPr>
        <w:pStyle w:val="a3"/>
        <w:widowControl w:val="0"/>
        <w:kinsoku/>
        <w:spacing w:line="560" w:lineRule="exact"/>
        <w:ind w:firstLineChars="200" w:firstLine="552"/>
        <w:jc w:val="both"/>
        <w:rPr>
          <w:spacing w:val="-4"/>
          <w:lang w:eastAsia="zh-CN"/>
        </w:rPr>
      </w:pPr>
      <w:r>
        <w:rPr>
          <w:rFonts w:hint="eastAsia"/>
          <w:spacing w:val="-4"/>
          <w:lang w:eastAsia="zh-CN"/>
        </w:rPr>
        <w:t>学历与专业方面，</w:t>
      </w:r>
      <w:proofErr w:type="gramStart"/>
      <w:r>
        <w:rPr>
          <w:rFonts w:hint="eastAsia"/>
          <w:spacing w:val="-4"/>
          <w:lang w:eastAsia="zh-CN"/>
        </w:rPr>
        <w:t>不</w:t>
      </w:r>
      <w:proofErr w:type="gramEnd"/>
      <w:r>
        <w:rPr>
          <w:rFonts w:hint="eastAsia"/>
          <w:spacing w:val="-4"/>
          <w:lang w:eastAsia="zh-CN"/>
        </w:rPr>
        <w:t>同学段和地区门槛不同。幼儿园和小学一般要求本科及以上学历，发达地区的城区小学普遍要求本科，部分要求硕士。初中和高中同样要求本科及以上，但</w:t>
      </w:r>
      <w:proofErr w:type="gramStart"/>
      <w:r>
        <w:rPr>
          <w:rFonts w:hint="eastAsia"/>
          <w:spacing w:val="-4"/>
          <w:lang w:eastAsia="zh-CN"/>
        </w:rPr>
        <w:t>一</w:t>
      </w:r>
      <w:proofErr w:type="gramEnd"/>
      <w:r>
        <w:rPr>
          <w:rFonts w:hint="eastAsia"/>
          <w:spacing w:val="-4"/>
          <w:lang w:eastAsia="zh-CN"/>
        </w:rPr>
        <w:t>二线城市及重点中学普遍要求硕士及以上。乡村或薄弱学校中，部分地区允许专科学历报考小学岗位，但标准正在逐步提高。此外，绝大多数公办学校招聘要求专业对口，即你的师范专业必须与任教学科一致，例如汉语言文学师范对应语文教师岗位。</w:t>
      </w:r>
    </w:p>
    <w:p w14:paraId="76E3F396" w14:textId="77777777" w:rsidR="00A44239" w:rsidRDefault="00000000">
      <w:pPr>
        <w:pStyle w:val="a3"/>
        <w:widowControl w:val="0"/>
        <w:kinsoku/>
        <w:spacing w:line="560" w:lineRule="exact"/>
        <w:ind w:firstLineChars="200" w:firstLine="552"/>
        <w:jc w:val="both"/>
        <w:rPr>
          <w:spacing w:val="-4"/>
          <w:lang w:eastAsia="zh-CN"/>
        </w:rPr>
      </w:pPr>
      <w:r>
        <w:rPr>
          <w:rFonts w:hint="eastAsia"/>
          <w:spacing w:val="-4"/>
          <w:lang w:eastAsia="zh-CN"/>
        </w:rPr>
        <w:t>资格证与普通话方面，必须持有相应学段和学科的教师资格证，原则上</w:t>
      </w:r>
      <w:proofErr w:type="gramStart"/>
      <w:r>
        <w:rPr>
          <w:rFonts w:hint="eastAsia"/>
          <w:spacing w:val="-4"/>
          <w:lang w:eastAsia="zh-CN"/>
        </w:rPr>
        <w:t>要求先证后</w:t>
      </w:r>
      <w:proofErr w:type="gramEnd"/>
      <w:r>
        <w:rPr>
          <w:rFonts w:hint="eastAsia"/>
          <w:spacing w:val="-4"/>
          <w:lang w:eastAsia="zh-CN"/>
        </w:rPr>
        <w:t>考，但部分地区和学校允许应届生在一定期限内取得。普通话水平要求语文教师通常达到二级甲等及以上，其他学科达到二级乙等及以上。</w:t>
      </w:r>
    </w:p>
    <w:p w14:paraId="2204AF90" w14:textId="77777777" w:rsidR="00A44239" w:rsidRDefault="00000000">
      <w:pPr>
        <w:pStyle w:val="a3"/>
        <w:widowControl w:val="0"/>
        <w:kinsoku/>
        <w:spacing w:line="560" w:lineRule="exact"/>
        <w:ind w:firstLineChars="200" w:firstLine="552"/>
        <w:jc w:val="both"/>
        <w:rPr>
          <w:spacing w:val="-4"/>
          <w:lang w:eastAsia="zh-CN"/>
        </w:rPr>
      </w:pPr>
      <w:r>
        <w:rPr>
          <w:rFonts w:hint="eastAsia"/>
          <w:spacing w:val="-4"/>
          <w:lang w:eastAsia="zh-CN"/>
        </w:rPr>
        <w:t>招聘考试方面，进入公办编制通常需要参加全省或全市统一组织的教师公开招聘考试，内容包括教育综合知识和学科专业知识，之后还需通过面试，面试形式多为无生试讲或说课。部分地区另有专项招聘如人才引进、</w:t>
      </w:r>
      <w:proofErr w:type="gramStart"/>
      <w:r>
        <w:rPr>
          <w:rFonts w:hint="eastAsia"/>
          <w:spacing w:val="-4"/>
          <w:lang w:eastAsia="zh-CN"/>
        </w:rPr>
        <w:t>特岗计划</w:t>
      </w:r>
      <w:proofErr w:type="gramEnd"/>
      <w:r>
        <w:rPr>
          <w:rFonts w:hint="eastAsia"/>
          <w:spacing w:val="-4"/>
          <w:lang w:eastAsia="zh-CN"/>
        </w:rPr>
        <w:t>等，要求略有差异。</w:t>
      </w:r>
    </w:p>
    <w:p w14:paraId="28CFFAB6" w14:textId="77777777" w:rsidR="00A44239" w:rsidRDefault="00000000">
      <w:pPr>
        <w:pStyle w:val="a3"/>
        <w:widowControl w:val="0"/>
        <w:kinsoku/>
        <w:spacing w:line="560" w:lineRule="exact"/>
        <w:ind w:firstLineChars="200" w:firstLine="552"/>
        <w:jc w:val="both"/>
        <w:rPr>
          <w:spacing w:val="-4"/>
          <w:lang w:eastAsia="zh-CN"/>
        </w:rPr>
      </w:pPr>
      <w:r>
        <w:rPr>
          <w:rFonts w:hint="eastAsia"/>
          <w:spacing w:val="-4"/>
          <w:lang w:eastAsia="zh-CN"/>
        </w:rPr>
        <w:t>其他核心能力方面，学校越来越看重实际教学能力，包括课堂管理、板书设计、多媒体和AI辅助教学工具的使用。同时跨学科素养和班主任工作能力也成为加分项。部分地区对户籍或服务年限有要求，例如定向培养的乡村教师需签订服务期合同。</w:t>
      </w:r>
    </w:p>
    <w:p w14:paraId="4DD1D1F6" w14:textId="77777777" w:rsidR="00A44239" w:rsidRDefault="00000000">
      <w:pPr>
        <w:pStyle w:val="a3"/>
        <w:widowControl w:val="0"/>
        <w:kinsoku/>
        <w:spacing w:line="560" w:lineRule="exact"/>
        <w:ind w:firstLineChars="200" w:firstLine="568"/>
        <w:jc w:val="both"/>
        <w:rPr>
          <w:lang w:eastAsia="zh-CN"/>
        </w:rPr>
      </w:pPr>
      <w:r>
        <w:rPr>
          <w:rFonts w:hint="eastAsia"/>
          <w:spacing w:val="4"/>
          <w:lang w:eastAsia="zh-CN"/>
        </w:rPr>
        <w:t>（</w:t>
      </w:r>
      <w:r>
        <w:rPr>
          <w:spacing w:val="4"/>
          <w:lang w:eastAsia="zh-CN"/>
        </w:rPr>
        <w:t>二</w:t>
      </w:r>
      <w:r>
        <w:rPr>
          <w:rFonts w:hint="eastAsia"/>
          <w:spacing w:val="4"/>
          <w:lang w:eastAsia="zh-CN"/>
        </w:rPr>
        <w:t>）</w:t>
      </w:r>
      <w:r>
        <w:rPr>
          <w:spacing w:val="4"/>
          <w:lang w:eastAsia="zh-CN"/>
        </w:rPr>
        <w:t>成长规划</w:t>
      </w:r>
    </w:p>
    <w:p w14:paraId="0570ACE7"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师范专业的成长规划，可以按照大学阶段、入职初期、在职发展三个阶段来考虑。</w:t>
      </w:r>
    </w:p>
    <w:p w14:paraId="4EA5C7EC"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lastRenderedPageBreak/>
        <w:t>大学阶段：</w:t>
      </w:r>
    </w:p>
    <w:p w14:paraId="48F396CE"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核心是打好专业基础并积累实践经验。前两年重点学好教育学、心理学、学科教学论等核心课程，同时把普通话、三笔字、课件制作等基本功练扎实。从大二开始主动寻找家教、助教或暑期支教的机会，尽早接触真实课堂。</w:t>
      </w:r>
    </w:p>
    <w:p w14:paraId="43ED3028"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到了大三，要全力准备教师资格证考试，同时认真完成教育实习——实习是检验自己是否适合当老师的关键时期，能暴露很多书本上学不到的问题。</w:t>
      </w:r>
    </w:p>
    <w:p w14:paraId="7D5D47C4"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大四则可以针对目标地区的教师招聘考试提前复习教育综合知识和学科专业知识，有条件的话可以报名参加一些模拟试讲训练。</w:t>
      </w:r>
    </w:p>
    <w:p w14:paraId="7E973737"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入职前三年：</w:t>
      </w:r>
    </w:p>
    <w:p w14:paraId="0A2E337E"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这是适应期，核心目标是站稳讲台。新教师通常会遇到课堂管理、家校沟通、备课效率低等现实困难，建议主动向</w:t>
      </w:r>
      <w:proofErr w:type="gramStart"/>
      <w:r>
        <w:rPr>
          <w:rFonts w:hint="eastAsia"/>
          <w:spacing w:val="-14"/>
          <w:lang w:eastAsia="zh-CN"/>
        </w:rPr>
        <w:t>带教师傅</w:t>
      </w:r>
      <w:proofErr w:type="gramEnd"/>
      <w:r>
        <w:rPr>
          <w:rFonts w:hint="eastAsia"/>
          <w:spacing w:val="-14"/>
          <w:lang w:eastAsia="zh-CN"/>
        </w:rPr>
        <w:t>请教，每节课后写简短的教学反思。</w:t>
      </w:r>
    </w:p>
    <w:p w14:paraId="297A1BA7"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这个阶段不要急着追求比赛获奖或职称，而是先把常规教学流程理顺，形成自己的课堂风格。同时要习惯学校的行政节奏，学会在非教学任务中保护自己的精力。</w:t>
      </w:r>
    </w:p>
    <w:p w14:paraId="4C8395F5"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进入稳定发展期后（工作三到八年）：</w:t>
      </w:r>
    </w:p>
    <w:p w14:paraId="6F1CABFF" w14:textId="77777777" w:rsidR="00A44239" w:rsidRDefault="00000000">
      <w:pPr>
        <w:pStyle w:val="a3"/>
        <w:widowControl w:val="0"/>
        <w:kinsoku/>
        <w:spacing w:line="560" w:lineRule="exact"/>
        <w:ind w:firstLineChars="200" w:firstLine="532"/>
        <w:jc w:val="both"/>
        <w:rPr>
          <w:spacing w:val="-14"/>
          <w:lang w:eastAsia="zh-CN"/>
        </w:rPr>
      </w:pPr>
      <w:r>
        <w:rPr>
          <w:rFonts w:hint="eastAsia"/>
          <w:spacing w:val="-14"/>
          <w:lang w:eastAsia="zh-CN"/>
        </w:rPr>
        <w:t>可以开始规划职称晋升路线。从二级教师评到一级教师需要积累公开课、教学论文、班主任年限等硬指标，建议每学期至少承担一次校级公开课，每年写一篇教学案例或论文。</w:t>
      </w:r>
    </w:p>
    <w:p w14:paraId="39FF473B" w14:textId="77777777" w:rsidR="00A44239" w:rsidRDefault="00000000">
      <w:pPr>
        <w:pStyle w:val="a3"/>
        <w:widowControl w:val="0"/>
        <w:kinsoku/>
        <w:spacing w:line="560" w:lineRule="exact"/>
        <w:ind w:firstLineChars="200" w:firstLine="532"/>
        <w:jc w:val="both"/>
        <w:rPr>
          <w:lang w:eastAsia="zh-CN"/>
        </w:rPr>
      </w:pPr>
      <w:r>
        <w:rPr>
          <w:rFonts w:hint="eastAsia"/>
          <w:spacing w:val="-14"/>
          <w:lang w:eastAsia="zh-CN"/>
        </w:rPr>
        <w:t>如果想</w:t>
      </w:r>
      <w:proofErr w:type="gramStart"/>
      <w:r>
        <w:rPr>
          <w:rFonts w:hint="eastAsia"/>
          <w:spacing w:val="-14"/>
          <w:lang w:eastAsia="zh-CN"/>
        </w:rPr>
        <w:t>走管理</w:t>
      </w:r>
      <w:proofErr w:type="gramEnd"/>
      <w:r>
        <w:rPr>
          <w:rFonts w:hint="eastAsia"/>
          <w:spacing w:val="-14"/>
          <w:lang w:eastAsia="zh-CN"/>
        </w:rPr>
        <w:t>路线，可以尝试竞聘备课组长或年级长；如果更钟情教学，则可以深耕某个教研方向，比如开发校本课程或参与课题研究。无论哪种选择，保持持续学习的习惯都很重要——现在很多学校鼓励老</w:t>
      </w:r>
      <w:r>
        <w:rPr>
          <w:rFonts w:hint="eastAsia"/>
          <w:spacing w:val="-14"/>
          <w:lang w:eastAsia="zh-CN"/>
        </w:rPr>
        <w:lastRenderedPageBreak/>
        <w:t>师学习心理学、信息技术甚至跨学科知识，这会让你的职业生涯更有韧性。</w:t>
      </w:r>
    </w:p>
    <w:p w14:paraId="115C6400" w14:textId="77777777" w:rsidR="00A44239" w:rsidRDefault="00000000">
      <w:pPr>
        <w:rPr>
          <w:b/>
          <w:bCs/>
          <w:spacing w:val="-2"/>
          <w:lang w:eastAsia="zh-CN"/>
        </w:rPr>
      </w:pPr>
      <w:bookmarkStart w:id="6" w:name="bookmark1"/>
      <w:bookmarkStart w:id="7" w:name="bookmark8"/>
      <w:bookmarkEnd w:id="6"/>
      <w:bookmarkEnd w:id="7"/>
      <w:r>
        <w:rPr>
          <w:b/>
          <w:bCs/>
          <w:spacing w:val="-2"/>
          <w:lang w:eastAsia="zh-CN"/>
        </w:rPr>
        <w:br w:type="page"/>
      </w:r>
    </w:p>
    <w:p w14:paraId="20750501" w14:textId="77777777" w:rsidR="00A44239" w:rsidRDefault="00000000">
      <w:pPr>
        <w:pStyle w:val="a3"/>
        <w:widowControl w:val="0"/>
        <w:kinsoku/>
        <w:spacing w:line="560" w:lineRule="exact"/>
        <w:ind w:firstLineChars="200" w:firstLine="556"/>
        <w:jc w:val="both"/>
        <w:outlineLvl w:val="0"/>
      </w:pPr>
      <w:proofErr w:type="spellStart"/>
      <w:r>
        <w:rPr>
          <w:b/>
          <w:bCs/>
          <w:spacing w:val="-2"/>
        </w:rPr>
        <w:lastRenderedPageBreak/>
        <w:t>四、具体行动和成果</w:t>
      </w:r>
      <w:proofErr w:type="spellEnd"/>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89"/>
        <w:gridCol w:w="2133"/>
        <w:gridCol w:w="2545"/>
        <w:gridCol w:w="2461"/>
      </w:tblGrid>
      <w:tr w:rsidR="00A44239" w14:paraId="14F1B8E9" w14:textId="77777777">
        <w:trPr>
          <w:trHeight w:val="449"/>
        </w:trPr>
        <w:tc>
          <w:tcPr>
            <w:tcW w:w="1389" w:type="dxa"/>
            <w:tcBorders>
              <w:tr2bl w:val="single" w:sz="2" w:space="0" w:color="000000"/>
            </w:tcBorders>
          </w:tcPr>
          <w:p w14:paraId="444DC943" w14:textId="77777777" w:rsidR="00A44239" w:rsidRDefault="00A44239">
            <w:pPr>
              <w:widowControl w:val="0"/>
              <w:kinsoku/>
              <w:spacing w:line="560" w:lineRule="exact"/>
              <w:jc w:val="both"/>
            </w:pPr>
          </w:p>
        </w:tc>
        <w:tc>
          <w:tcPr>
            <w:tcW w:w="2133" w:type="dxa"/>
          </w:tcPr>
          <w:p w14:paraId="772ED745" w14:textId="77777777" w:rsidR="00A44239" w:rsidRDefault="00000000">
            <w:pPr>
              <w:widowControl w:val="0"/>
              <w:kinsoku/>
              <w:spacing w:line="560" w:lineRule="exact"/>
              <w:jc w:val="center"/>
              <w:rPr>
                <w:rFonts w:ascii="微软雅黑" w:eastAsia="微软雅黑" w:hAnsi="微软雅黑" w:cs="微软雅黑"/>
                <w:sz w:val="28"/>
                <w:szCs w:val="28"/>
              </w:rPr>
            </w:pPr>
            <w:proofErr w:type="spellStart"/>
            <w:r>
              <w:rPr>
                <w:rFonts w:ascii="微软雅黑" w:eastAsia="微软雅黑" w:hAnsi="微软雅黑" w:cs="微软雅黑"/>
                <w:spacing w:val="-1"/>
                <w:position w:val="-1"/>
                <w:sz w:val="28"/>
                <w:szCs w:val="28"/>
              </w:rPr>
              <w:t>行动</w:t>
            </w:r>
            <w:proofErr w:type="spellEnd"/>
          </w:p>
        </w:tc>
        <w:tc>
          <w:tcPr>
            <w:tcW w:w="2545" w:type="dxa"/>
          </w:tcPr>
          <w:p w14:paraId="5B055A4A" w14:textId="77777777" w:rsidR="00A44239" w:rsidRDefault="00000000">
            <w:pPr>
              <w:widowControl w:val="0"/>
              <w:kinsoku/>
              <w:spacing w:line="560" w:lineRule="exact"/>
              <w:jc w:val="center"/>
              <w:rPr>
                <w:rFonts w:ascii="微软雅黑" w:eastAsia="微软雅黑" w:hAnsi="微软雅黑" w:cs="微软雅黑"/>
                <w:sz w:val="28"/>
                <w:szCs w:val="28"/>
              </w:rPr>
            </w:pPr>
            <w:proofErr w:type="spellStart"/>
            <w:r>
              <w:rPr>
                <w:rFonts w:ascii="微软雅黑" w:eastAsia="微软雅黑" w:hAnsi="微软雅黑" w:cs="微软雅黑"/>
                <w:spacing w:val="-1"/>
                <w:sz w:val="28"/>
                <w:szCs w:val="28"/>
              </w:rPr>
              <w:t>期望</w:t>
            </w:r>
            <w:proofErr w:type="spellEnd"/>
          </w:p>
        </w:tc>
        <w:tc>
          <w:tcPr>
            <w:tcW w:w="2461" w:type="dxa"/>
          </w:tcPr>
          <w:p w14:paraId="7765BC32" w14:textId="77777777" w:rsidR="00A44239" w:rsidRDefault="00000000">
            <w:pPr>
              <w:widowControl w:val="0"/>
              <w:kinsoku/>
              <w:spacing w:line="560" w:lineRule="exact"/>
              <w:jc w:val="center"/>
              <w:rPr>
                <w:rFonts w:ascii="微软雅黑" w:eastAsia="微软雅黑" w:hAnsi="微软雅黑" w:cs="微软雅黑"/>
                <w:sz w:val="28"/>
                <w:szCs w:val="28"/>
              </w:rPr>
            </w:pPr>
            <w:proofErr w:type="spellStart"/>
            <w:r>
              <w:rPr>
                <w:rFonts w:ascii="微软雅黑" w:eastAsia="微软雅黑" w:hAnsi="微软雅黑" w:cs="微软雅黑"/>
                <w:spacing w:val="-1"/>
                <w:sz w:val="28"/>
                <w:szCs w:val="28"/>
              </w:rPr>
              <w:t>成果</w:t>
            </w:r>
            <w:proofErr w:type="spellEnd"/>
          </w:p>
        </w:tc>
      </w:tr>
      <w:tr w:rsidR="00A44239" w14:paraId="111DE659" w14:textId="77777777">
        <w:trPr>
          <w:trHeight w:val="2437"/>
        </w:trPr>
        <w:tc>
          <w:tcPr>
            <w:tcW w:w="1389" w:type="dxa"/>
          </w:tcPr>
          <w:p w14:paraId="184F881B" w14:textId="77777777" w:rsidR="00A44239" w:rsidRDefault="00000000">
            <w:pPr>
              <w:widowControl w:val="0"/>
              <w:kinsoku/>
              <w:spacing w:line="560" w:lineRule="exact"/>
              <w:ind w:leftChars="50" w:left="105" w:rightChars="50" w:right="105"/>
              <w:jc w:val="center"/>
              <w:rPr>
                <w:rFonts w:ascii="微软雅黑" w:eastAsia="微软雅黑" w:hAnsi="微软雅黑" w:cs="微软雅黑"/>
                <w:spacing w:val="-3"/>
                <w:sz w:val="28"/>
                <w:szCs w:val="28"/>
              </w:rPr>
            </w:pPr>
            <w:proofErr w:type="spellStart"/>
            <w:r>
              <w:rPr>
                <w:rFonts w:ascii="微软雅黑" w:eastAsia="微软雅黑" w:hAnsi="微软雅黑" w:cs="微软雅黑"/>
                <w:spacing w:val="-3"/>
                <w:sz w:val="28"/>
                <w:szCs w:val="28"/>
              </w:rPr>
              <w:t>学历</w:t>
            </w:r>
            <w:proofErr w:type="spellEnd"/>
          </w:p>
          <w:p w14:paraId="3E2535E5" w14:textId="77777777" w:rsidR="00A44239" w:rsidRDefault="00000000">
            <w:pPr>
              <w:widowControl w:val="0"/>
              <w:kinsoku/>
              <w:spacing w:line="560" w:lineRule="exact"/>
              <w:ind w:leftChars="50" w:left="105" w:rightChars="50" w:right="105"/>
              <w:jc w:val="center"/>
              <w:rPr>
                <w:rFonts w:ascii="微软雅黑" w:eastAsia="微软雅黑" w:hAnsi="微软雅黑" w:cs="微软雅黑"/>
                <w:spacing w:val="-3"/>
                <w:sz w:val="28"/>
                <w:szCs w:val="28"/>
              </w:rPr>
            </w:pPr>
            <w:r>
              <w:rPr>
                <w:rFonts w:ascii="微软雅黑" w:eastAsia="微软雅黑" w:hAnsi="微软雅黑" w:cs="微软雅黑"/>
                <w:sz w:val="28"/>
                <w:szCs w:val="28"/>
              </w:rPr>
              <w:t>&amp;</w:t>
            </w:r>
          </w:p>
          <w:p w14:paraId="349173F9" w14:textId="77777777" w:rsidR="00A44239" w:rsidRDefault="00000000">
            <w:pPr>
              <w:pStyle w:val="TableText"/>
              <w:widowControl w:val="0"/>
              <w:kinsoku/>
              <w:spacing w:line="560" w:lineRule="exact"/>
              <w:ind w:leftChars="50" w:left="105" w:rightChars="50" w:right="105"/>
              <w:jc w:val="center"/>
            </w:pPr>
            <w:proofErr w:type="spellStart"/>
            <w:r>
              <w:rPr>
                <w:spacing w:val="-1"/>
              </w:rPr>
              <w:t>专业要求</w:t>
            </w:r>
            <w:proofErr w:type="spellEnd"/>
          </w:p>
        </w:tc>
        <w:tc>
          <w:tcPr>
            <w:tcW w:w="2133" w:type="dxa"/>
          </w:tcPr>
          <w:p w14:paraId="4B1AF2DF" w14:textId="77777777" w:rsidR="00A44239" w:rsidRDefault="00000000">
            <w:pPr>
              <w:pStyle w:val="TableText"/>
              <w:widowControl w:val="0"/>
              <w:kinsoku/>
              <w:spacing w:line="560" w:lineRule="exact"/>
              <w:ind w:leftChars="50" w:left="105" w:rightChars="50" w:right="105"/>
              <w:jc w:val="both"/>
              <w:rPr>
                <w:lang w:eastAsia="zh-CN"/>
              </w:rPr>
            </w:pPr>
            <w:r>
              <w:rPr>
                <w:rFonts w:hint="eastAsia"/>
                <w:lang w:eastAsia="zh-CN"/>
              </w:rPr>
              <w:t>在大学阶段努力提升自己的学科知识储备。</w:t>
            </w:r>
          </w:p>
        </w:tc>
        <w:tc>
          <w:tcPr>
            <w:tcW w:w="2545" w:type="dxa"/>
          </w:tcPr>
          <w:p w14:paraId="63E41F90" w14:textId="77777777" w:rsidR="00A44239" w:rsidRDefault="00000000">
            <w:pPr>
              <w:widowControl w:val="0"/>
              <w:kinsoku/>
              <w:spacing w:line="560" w:lineRule="exact"/>
              <w:ind w:leftChars="50" w:left="105" w:rightChars="50" w:right="105"/>
              <w:jc w:val="both"/>
              <w:rPr>
                <w:rFonts w:ascii="微软雅黑" w:eastAsia="微软雅黑" w:hAnsi="微软雅黑" w:cs="微软雅黑"/>
                <w:sz w:val="28"/>
                <w:szCs w:val="28"/>
                <w:lang w:eastAsia="zh-CN"/>
              </w:rPr>
            </w:pPr>
            <w:r>
              <w:rPr>
                <w:rFonts w:ascii="微软雅黑" w:eastAsia="微软雅黑" w:hAnsi="微软雅黑" w:cs="微软雅黑" w:hint="eastAsia"/>
                <w:sz w:val="28"/>
                <w:szCs w:val="28"/>
                <w:lang w:eastAsia="zh-CN"/>
              </w:rPr>
              <w:t>从知识方面助力自己的教学质量提升，有助于更好解释原理、回答同学的问题。</w:t>
            </w:r>
          </w:p>
        </w:tc>
        <w:tc>
          <w:tcPr>
            <w:tcW w:w="2461" w:type="dxa"/>
          </w:tcPr>
          <w:p w14:paraId="419BCD40" w14:textId="77777777" w:rsidR="00A44239" w:rsidRDefault="00000000">
            <w:pPr>
              <w:pStyle w:val="TableText"/>
              <w:widowControl w:val="0"/>
              <w:kinsoku/>
              <w:spacing w:line="560" w:lineRule="exact"/>
              <w:ind w:leftChars="50" w:left="105" w:rightChars="50" w:right="105"/>
              <w:jc w:val="both"/>
              <w:rPr>
                <w:lang w:eastAsia="zh-CN"/>
              </w:rPr>
            </w:pPr>
            <w:r>
              <w:rPr>
                <w:rFonts w:hint="eastAsia"/>
                <w:lang w:eastAsia="zh-CN"/>
              </w:rPr>
              <w:t>获得很多的地理知识储备</w:t>
            </w:r>
            <w:proofErr w:type="gramStart"/>
            <w:r>
              <w:rPr>
                <w:rFonts w:hint="eastAsia"/>
                <w:lang w:eastAsia="zh-CN"/>
              </w:rPr>
              <w:t>备</w:t>
            </w:r>
            <w:proofErr w:type="gramEnd"/>
            <w:r>
              <w:rPr>
                <w:rFonts w:hint="eastAsia"/>
                <w:lang w:eastAsia="zh-CN"/>
              </w:rPr>
              <w:t>于将来的教学中。</w:t>
            </w:r>
          </w:p>
        </w:tc>
      </w:tr>
      <w:tr w:rsidR="00A44239" w14:paraId="6A63E08C" w14:textId="77777777">
        <w:trPr>
          <w:trHeight w:val="2207"/>
        </w:trPr>
        <w:tc>
          <w:tcPr>
            <w:tcW w:w="1389" w:type="dxa"/>
          </w:tcPr>
          <w:p w14:paraId="431A8C7E" w14:textId="77777777" w:rsidR="00A44239" w:rsidRDefault="00000000">
            <w:pPr>
              <w:pStyle w:val="TableText"/>
              <w:widowControl w:val="0"/>
              <w:kinsoku/>
              <w:spacing w:line="560" w:lineRule="exact"/>
              <w:ind w:leftChars="50" w:left="105" w:rightChars="50" w:right="105"/>
              <w:jc w:val="center"/>
            </w:pPr>
            <w:proofErr w:type="spellStart"/>
            <w:r>
              <w:rPr>
                <w:spacing w:val="-1"/>
              </w:rPr>
              <w:t>相关技能</w:t>
            </w:r>
            <w:proofErr w:type="spellEnd"/>
            <w:r>
              <w:t>&amp;</w:t>
            </w:r>
          </w:p>
          <w:p w14:paraId="6C8CA566" w14:textId="77777777" w:rsidR="00A44239" w:rsidRDefault="00000000">
            <w:pPr>
              <w:pStyle w:val="TableText"/>
              <w:widowControl w:val="0"/>
              <w:kinsoku/>
              <w:spacing w:line="560" w:lineRule="exact"/>
              <w:ind w:leftChars="50" w:left="105" w:rightChars="50" w:right="105"/>
              <w:jc w:val="center"/>
            </w:pPr>
            <w:proofErr w:type="spellStart"/>
            <w:r>
              <w:rPr>
                <w:spacing w:val="-1"/>
              </w:rPr>
              <w:t>其他要求</w:t>
            </w:r>
            <w:proofErr w:type="spellEnd"/>
          </w:p>
        </w:tc>
        <w:tc>
          <w:tcPr>
            <w:tcW w:w="2133" w:type="dxa"/>
          </w:tcPr>
          <w:p w14:paraId="6AB21BE9" w14:textId="77777777" w:rsidR="00A44239" w:rsidRDefault="00000000">
            <w:pPr>
              <w:pStyle w:val="TableText"/>
              <w:widowControl w:val="0"/>
              <w:kinsoku/>
              <w:spacing w:line="560" w:lineRule="exact"/>
              <w:ind w:leftChars="50" w:left="105" w:rightChars="50" w:right="105"/>
              <w:jc w:val="both"/>
              <w:rPr>
                <w:lang w:eastAsia="zh-CN"/>
              </w:rPr>
            </w:pPr>
            <w:r>
              <w:rPr>
                <w:rFonts w:hint="eastAsia"/>
                <w:lang w:eastAsia="zh-CN"/>
              </w:rPr>
              <w:t>在平台上发布教学资源，提升教学能力。</w:t>
            </w:r>
          </w:p>
        </w:tc>
        <w:tc>
          <w:tcPr>
            <w:tcW w:w="2545" w:type="dxa"/>
          </w:tcPr>
          <w:p w14:paraId="4DE59C2D" w14:textId="77777777" w:rsidR="00A44239" w:rsidRDefault="00000000">
            <w:pPr>
              <w:pStyle w:val="TableText"/>
              <w:widowControl w:val="0"/>
              <w:kinsoku/>
              <w:spacing w:line="560" w:lineRule="exact"/>
              <w:ind w:leftChars="50" w:left="105" w:rightChars="50" w:right="105"/>
              <w:jc w:val="both"/>
              <w:rPr>
                <w:lang w:eastAsia="zh-CN"/>
              </w:rPr>
            </w:pPr>
            <w:r>
              <w:rPr>
                <w:spacing w:val="-1"/>
                <w:lang w:eastAsia="zh-CN"/>
              </w:rPr>
              <w:t>发展相关技能</w:t>
            </w:r>
            <w:r>
              <w:rPr>
                <w:rFonts w:hint="eastAsia"/>
                <w:spacing w:val="-1"/>
                <w:lang w:eastAsia="zh-CN"/>
              </w:rPr>
              <w:t>，</w:t>
            </w:r>
            <w:proofErr w:type="gramStart"/>
            <w:r>
              <w:rPr>
                <w:rFonts w:hint="eastAsia"/>
                <w:spacing w:val="-1"/>
                <w:lang w:eastAsia="zh-CN"/>
              </w:rPr>
              <w:t>提升网课</w:t>
            </w:r>
            <w:proofErr w:type="gramEnd"/>
            <w:r>
              <w:rPr>
                <w:rFonts w:hint="eastAsia"/>
                <w:spacing w:val="-1"/>
                <w:lang w:eastAsia="zh-CN"/>
              </w:rPr>
              <w:t>教学熟练度以及制作教学资源的技能。</w:t>
            </w:r>
          </w:p>
        </w:tc>
        <w:tc>
          <w:tcPr>
            <w:tcW w:w="2461" w:type="dxa"/>
          </w:tcPr>
          <w:p w14:paraId="7CA53EB7" w14:textId="77777777" w:rsidR="00A44239" w:rsidRDefault="00000000">
            <w:pPr>
              <w:pStyle w:val="TableText"/>
              <w:widowControl w:val="0"/>
              <w:kinsoku/>
              <w:spacing w:line="560" w:lineRule="exact"/>
              <w:ind w:leftChars="50" w:left="105" w:rightChars="50" w:right="105"/>
              <w:jc w:val="both"/>
              <w:rPr>
                <w:lang w:eastAsia="zh-CN"/>
              </w:rPr>
            </w:pPr>
            <w:r>
              <w:rPr>
                <w:rFonts w:hint="eastAsia"/>
                <w:lang w:eastAsia="zh-CN"/>
              </w:rPr>
              <w:t>收获了未来教学可能</w:t>
            </w:r>
            <w:proofErr w:type="gramStart"/>
            <w:r>
              <w:rPr>
                <w:rFonts w:hint="eastAsia"/>
                <w:lang w:eastAsia="zh-CN"/>
              </w:rPr>
              <w:t>能</w:t>
            </w:r>
            <w:proofErr w:type="gramEnd"/>
            <w:r>
              <w:rPr>
                <w:rFonts w:hint="eastAsia"/>
                <w:lang w:eastAsia="zh-CN"/>
              </w:rPr>
              <w:t>使用到的资源，以及在网友的建议下提升自己。</w:t>
            </w:r>
          </w:p>
        </w:tc>
      </w:tr>
    </w:tbl>
    <w:p w14:paraId="14AA549F" w14:textId="77777777" w:rsidR="00A44239" w:rsidRDefault="00A44239">
      <w:pPr>
        <w:widowControl w:val="0"/>
        <w:kinsoku/>
        <w:spacing w:line="560" w:lineRule="exact"/>
        <w:ind w:firstLineChars="200" w:firstLine="420"/>
        <w:jc w:val="both"/>
        <w:rPr>
          <w:lang w:eastAsia="zh-CN"/>
        </w:rPr>
      </w:pPr>
    </w:p>
    <w:p w14:paraId="657D119B" w14:textId="77777777" w:rsidR="00A44239" w:rsidRDefault="00A44239">
      <w:pPr>
        <w:pStyle w:val="a3"/>
        <w:widowControl w:val="0"/>
        <w:kinsoku/>
        <w:spacing w:line="560" w:lineRule="exact"/>
        <w:ind w:firstLineChars="200" w:firstLine="558"/>
        <w:jc w:val="both"/>
        <w:outlineLvl w:val="0"/>
        <w:rPr>
          <w:b/>
          <w:bCs/>
          <w:spacing w:val="-1"/>
          <w:lang w:eastAsia="zh-CN"/>
        </w:rPr>
      </w:pPr>
      <w:bookmarkStart w:id="8" w:name="bookmark10"/>
      <w:bookmarkStart w:id="9" w:name="bookmark9"/>
      <w:bookmarkEnd w:id="8"/>
      <w:bookmarkEnd w:id="9"/>
    </w:p>
    <w:p w14:paraId="0A1949D8"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0732917B"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3A03BD07"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3C7788DD"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50CA5F86"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7EBF7E54"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135E56E0"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25379AAE"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6135CDBD"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6822C544"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18F6BA57" w14:textId="77777777" w:rsidR="00A44239" w:rsidRDefault="00A44239">
      <w:pPr>
        <w:pStyle w:val="a3"/>
        <w:widowControl w:val="0"/>
        <w:kinsoku/>
        <w:spacing w:line="560" w:lineRule="exact"/>
        <w:ind w:firstLineChars="200" w:firstLine="558"/>
        <w:jc w:val="both"/>
        <w:outlineLvl w:val="0"/>
        <w:rPr>
          <w:b/>
          <w:bCs/>
          <w:spacing w:val="-1"/>
          <w:lang w:eastAsia="zh-CN"/>
        </w:rPr>
      </w:pPr>
    </w:p>
    <w:p w14:paraId="4C576004" w14:textId="77777777" w:rsidR="00A44239" w:rsidRDefault="00000000">
      <w:pPr>
        <w:pStyle w:val="a3"/>
        <w:widowControl w:val="0"/>
        <w:kinsoku/>
        <w:spacing w:line="560" w:lineRule="exact"/>
        <w:ind w:firstLineChars="200" w:firstLine="558"/>
        <w:jc w:val="both"/>
        <w:outlineLvl w:val="0"/>
        <w:rPr>
          <w:lang w:eastAsia="zh-CN"/>
        </w:rPr>
      </w:pPr>
      <w:r>
        <w:rPr>
          <w:b/>
          <w:bCs/>
          <w:spacing w:val="-1"/>
          <w:lang w:eastAsia="zh-CN"/>
        </w:rPr>
        <w:lastRenderedPageBreak/>
        <w:t>五、反馈及调整</w:t>
      </w:r>
    </w:p>
    <w:p w14:paraId="4F0B4D13" w14:textId="77777777" w:rsidR="00A44239" w:rsidRDefault="00000000">
      <w:pPr>
        <w:pStyle w:val="a3"/>
        <w:widowControl w:val="0"/>
        <w:kinsoku/>
        <w:spacing w:line="560" w:lineRule="exact"/>
        <w:ind w:firstLineChars="200" w:firstLine="560"/>
        <w:jc w:val="both"/>
        <w:rPr>
          <w:lang w:eastAsia="zh-CN"/>
        </w:rPr>
      </w:pPr>
      <w:r>
        <w:rPr>
          <w:rFonts w:hint="eastAsia"/>
          <w:lang w:eastAsia="zh-CN"/>
        </w:rPr>
        <w:t>通过这些分析，让我明确个人未来职业的发展方向。并且要实时跟进政策调整。个人价值的实现、理想抱负的达成也需要一个舞台。登不上的舞台是没有作用的。一味只因自己的一腔热血，走出去也没有意义。哪里需要什么，环境是怎么样的，因地制宜。“要去哪”不是随波逐流的选择，而需要在选择前就通过各种各样事实的反馈来适时地调整。</w:t>
      </w:r>
    </w:p>
    <w:p w14:paraId="7F98A0A6" w14:textId="77777777" w:rsidR="00A44239" w:rsidRDefault="00000000">
      <w:pPr>
        <w:pStyle w:val="a3"/>
        <w:widowControl w:val="0"/>
        <w:kinsoku/>
        <w:spacing w:line="560" w:lineRule="exact"/>
        <w:ind w:firstLineChars="200" w:firstLine="560"/>
        <w:jc w:val="both"/>
        <w:rPr>
          <w:lang w:eastAsia="zh-CN"/>
        </w:rPr>
      </w:pPr>
      <w:r>
        <w:rPr>
          <w:rFonts w:hint="eastAsia"/>
          <w:lang w:eastAsia="zh-CN"/>
        </w:rPr>
        <w:t>同时，也要考虑父母的感受，不能只因为自己一厢情愿，就选择义无反顾地往前冲。父母也是人生的一部分，他们不能给我们很多的建议，但是也要在乎他们的感受。人的人生可以是自己的，但不能只是自私的。我认为，人生最美好的事莫过于你在乎的人绽放笑容。可能是你所关注着的每一株花朵、可能是身边的哪一个人。他们的反馈，也应该在考虑后一定程度上的听取，调整。</w:t>
      </w:r>
    </w:p>
    <w:p w14:paraId="1D57FCD7" w14:textId="77777777" w:rsidR="00A44239" w:rsidRDefault="00A44239">
      <w:pPr>
        <w:pStyle w:val="a3"/>
        <w:widowControl w:val="0"/>
        <w:kinsoku/>
        <w:spacing w:line="560" w:lineRule="exact"/>
        <w:ind w:firstLineChars="200" w:firstLine="560"/>
        <w:jc w:val="both"/>
        <w:rPr>
          <w:lang w:eastAsia="zh-CN"/>
        </w:rPr>
      </w:pPr>
    </w:p>
    <w:p w14:paraId="538B7362" w14:textId="77777777" w:rsidR="00A44239" w:rsidRDefault="00A44239">
      <w:pPr>
        <w:pStyle w:val="a3"/>
        <w:widowControl w:val="0"/>
        <w:kinsoku/>
        <w:spacing w:line="560" w:lineRule="exact"/>
        <w:ind w:firstLineChars="200" w:firstLine="560"/>
        <w:jc w:val="both"/>
        <w:rPr>
          <w:lang w:eastAsia="zh-CN"/>
        </w:rPr>
      </w:pPr>
    </w:p>
    <w:p w14:paraId="27D6680B" w14:textId="77777777" w:rsidR="00A44239" w:rsidRDefault="00A44239">
      <w:pPr>
        <w:pStyle w:val="a3"/>
        <w:widowControl w:val="0"/>
        <w:kinsoku/>
        <w:spacing w:line="560" w:lineRule="exact"/>
        <w:ind w:firstLineChars="200" w:firstLine="560"/>
        <w:jc w:val="both"/>
        <w:rPr>
          <w:lang w:eastAsia="zh-CN"/>
        </w:rPr>
      </w:pPr>
    </w:p>
    <w:p w14:paraId="676247FC" w14:textId="77777777" w:rsidR="00A44239" w:rsidRDefault="00A44239">
      <w:pPr>
        <w:pStyle w:val="a3"/>
        <w:widowControl w:val="0"/>
        <w:kinsoku/>
        <w:spacing w:line="560" w:lineRule="exact"/>
        <w:ind w:firstLineChars="200" w:firstLine="560"/>
        <w:jc w:val="both"/>
        <w:rPr>
          <w:lang w:eastAsia="zh-CN"/>
        </w:rPr>
      </w:pPr>
    </w:p>
    <w:p w14:paraId="40706E28" w14:textId="77777777" w:rsidR="00A44239" w:rsidRDefault="00A44239">
      <w:pPr>
        <w:pStyle w:val="a3"/>
        <w:widowControl w:val="0"/>
        <w:kinsoku/>
        <w:spacing w:line="560" w:lineRule="exact"/>
        <w:ind w:firstLineChars="200" w:firstLine="560"/>
        <w:jc w:val="both"/>
        <w:rPr>
          <w:lang w:eastAsia="zh-CN"/>
        </w:rPr>
      </w:pPr>
    </w:p>
    <w:p w14:paraId="343EC5AE" w14:textId="77777777" w:rsidR="00A44239" w:rsidRDefault="00A44239">
      <w:pPr>
        <w:pStyle w:val="a3"/>
        <w:widowControl w:val="0"/>
        <w:kinsoku/>
        <w:spacing w:line="560" w:lineRule="exact"/>
        <w:ind w:firstLineChars="200" w:firstLine="560"/>
        <w:jc w:val="both"/>
        <w:rPr>
          <w:lang w:eastAsia="zh-CN"/>
        </w:rPr>
      </w:pPr>
    </w:p>
    <w:p w14:paraId="6732732F" w14:textId="77777777" w:rsidR="00A44239" w:rsidRDefault="00A44239">
      <w:pPr>
        <w:pStyle w:val="a3"/>
        <w:widowControl w:val="0"/>
        <w:kinsoku/>
        <w:spacing w:line="560" w:lineRule="exact"/>
        <w:ind w:firstLineChars="200" w:firstLine="560"/>
        <w:jc w:val="both"/>
        <w:rPr>
          <w:lang w:eastAsia="zh-CN"/>
        </w:rPr>
      </w:pPr>
    </w:p>
    <w:p w14:paraId="1579BD26" w14:textId="77777777" w:rsidR="00A44239" w:rsidRDefault="00A44239">
      <w:pPr>
        <w:pStyle w:val="a3"/>
        <w:widowControl w:val="0"/>
        <w:kinsoku/>
        <w:spacing w:line="560" w:lineRule="exact"/>
        <w:ind w:firstLineChars="200" w:firstLine="560"/>
        <w:jc w:val="both"/>
        <w:rPr>
          <w:lang w:eastAsia="zh-CN"/>
        </w:rPr>
      </w:pPr>
    </w:p>
    <w:p w14:paraId="7A5A23EE" w14:textId="77777777" w:rsidR="00A44239" w:rsidRDefault="00A44239">
      <w:pPr>
        <w:pStyle w:val="a3"/>
        <w:widowControl w:val="0"/>
        <w:kinsoku/>
        <w:spacing w:line="560" w:lineRule="exact"/>
        <w:ind w:firstLineChars="200" w:firstLine="560"/>
        <w:jc w:val="both"/>
        <w:rPr>
          <w:lang w:eastAsia="zh-CN"/>
        </w:rPr>
      </w:pPr>
    </w:p>
    <w:p w14:paraId="6F216C73" w14:textId="77777777" w:rsidR="00A44239" w:rsidRDefault="00A44239">
      <w:pPr>
        <w:pStyle w:val="a3"/>
        <w:widowControl w:val="0"/>
        <w:kinsoku/>
        <w:spacing w:line="560" w:lineRule="exact"/>
        <w:ind w:firstLineChars="200" w:firstLine="560"/>
        <w:jc w:val="both"/>
        <w:rPr>
          <w:lang w:eastAsia="zh-CN"/>
        </w:rPr>
      </w:pPr>
    </w:p>
    <w:p w14:paraId="704A75E1" w14:textId="77777777" w:rsidR="00A44239" w:rsidRDefault="00A44239">
      <w:pPr>
        <w:pStyle w:val="a3"/>
        <w:widowControl w:val="0"/>
        <w:kinsoku/>
        <w:spacing w:line="560" w:lineRule="exact"/>
        <w:ind w:firstLineChars="200" w:firstLine="560"/>
        <w:jc w:val="both"/>
        <w:rPr>
          <w:lang w:eastAsia="zh-CN"/>
        </w:rPr>
      </w:pPr>
    </w:p>
    <w:p w14:paraId="73992D8C" w14:textId="77777777" w:rsidR="00A44239" w:rsidRDefault="00000000">
      <w:pPr>
        <w:pStyle w:val="a3"/>
        <w:widowControl w:val="0"/>
        <w:kinsoku/>
        <w:spacing w:line="560" w:lineRule="exact"/>
        <w:ind w:firstLineChars="200" w:firstLine="560"/>
        <w:jc w:val="both"/>
        <w:rPr>
          <w:b/>
          <w:bCs/>
          <w:lang w:eastAsia="zh-CN"/>
        </w:rPr>
      </w:pPr>
      <w:r>
        <w:rPr>
          <w:rFonts w:hint="eastAsia"/>
          <w:b/>
          <w:bCs/>
          <w:lang w:eastAsia="zh-CN"/>
        </w:rPr>
        <w:lastRenderedPageBreak/>
        <w:t>尾声</w:t>
      </w:r>
    </w:p>
    <w:p w14:paraId="56755AF4" w14:textId="77777777" w:rsidR="00A44239" w:rsidRDefault="00000000">
      <w:pPr>
        <w:pStyle w:val="a3"/>
        <w:widowControl w:val="0"/>
        <w:kinsoku/>
        <w:spacing w:line="560" w:lineRule="exact"/>
        <w:ind w:firstLineChars="200" w:firstLine="560"/>
        <w:jc w:val="both"/>
        <w:rPr>
          <w:lang w:eastAsia="zh-CN"/>
        </w:rPr>
      </w:pPr>
      <w:r>
        <w:rPr>
          <w:rFonts w:hint="eastAsia"/>
          <w:lang w:eastAsia="zh-CN"/>
        </w:rPr>
        <w:t>无论说这份报告是否能对人生起到作用，人的一生往往充满变数。在时代的潮流里，普通的人或许也只是被裹挟着带走了，在世界上留不下一点波纹。但是活着本身已经大过了所有的意义，糟糕的事情也好、烦恼的事情也罢，这都是生命中作为人所感受到的脉动。在世界上留下的一切，它是否能够推动时代的发展，有时候也不是那么重要。有的人生下来就被寄予厚望，有的人生下来就被定义平凡，有的人生下来或许永远没有被真正意义上的重视。但是，不管如何，这个世界都是爱着我们的。本质上，这份报告是我们想要成为什么样的人，走什么样的道路。但在这个千变万化的世界，谁又能说得准下一秒会发生什么。无论最终的我们是否走上了自己想要走的道路，在结果之后，都无关紧要，生命本身已经是奇迹，我们都是奇迹本身，是否能够创造更多奇迹也不是自己能够决定的，尽自己最大的努力就好，只要像晴天那样拥抱所有的烦恼不如意就好。</w:t>
      </w:r>
    </w:p>
    <w:p w14:paraId="6F2F2FA9" w14:textId="77777777" w:rsidR="00A44239" w:rsidRDefault="00000000">
      <w:pPr>
        <w:pStyle w:val="a3"/>
        <w:widowControl w:val="0"/>
        <w:kinsoku/>
        <w:spacing w:line="560" w:lineRule="exact"/>
        <w:ind w:firstLineChars="200" w:firstLine="560"/>
        <w:jc w:val="both"/>
        <w:rPr>
          <w:color w:val="0000FF"/>
          <w:lang w:eastAsia="zh-CN"/>
        </w:rPr>
      </w:pPr>
      <w:r>
        <w:rPr>
          <w:rFonts w:hint="eastAsia"/>
          <w:color w:val="0000FF"/>
          <w:lang w:eastAsia="zh-CN"/>
        </w:rPr>
        <w:t>本小组的发展报告到此结束。</w:t>
      </w:r>
    </w:p>
    <w:sectPr w:rsidR="00A44239">
      <w:pgSz w:w="11907" w:h="16839"/>
      <w:pgMar w:top="1440" w:right="1800" w:bottom="144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A2AD" w14:textId="77777777" w:rsidR="00DF3160" w:rsidRDefault="00DF3160">
      <w:r>
        <w:separator/>
      </w:r>
    </w:p>
  </w:endnote>
  <w:endnote w:type="continuationSeparator" w:id="0">
    <w:p w14:paraId="5CAB1482" w14:textId="77777777" w:rsidR="00DF3160" w:rsidRDefault="00DF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文泉驿微米黑"/>
    <w:panose1 w:val="020B0503020204020204"/>
    <w:charset w:val="86"/>
    <w:family w:val="swiss"/>
    <w:pitch w:val="variable"/>
    <w:sig w:usb0="80000287" w:usb1="2ACF3C50" w:usb2="00000016" w:usb3="00000000" w:csb0="0004001F" w:csb1="00000000"/>
  </w:font>
  <w:font w:name="文泉驿微米黑">
    <w:altName w:val="微软雅黑"/>
    <w:charset w:val="86"/>
    <w:family w:val="auto"/>
    <w:pitch w:val="default"/>
    <w:sig w:usb0="E10002EF" w:usb1="6BDFFCFB" w:usb2="00800036" w:usb3="00000000" w:csb0="603E019F" w:csb1="DFD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D4DD" w14:textId="77777777" w:rsidR="00DF3160" w:rsidRDefault="00DF3160">
      <w:r>
        <w:separator/>
      </w:r>
    </w:p>
  </w:footnote>
  <w:footnote w:type="continuationSeparator" w:id="0">
    <w:p w14:paraId="20D14567" w14:textId="77777777" w:rsidR="00DF3160" w:rsidRDefault="00DF31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83C5C"/>
    <w:multiLevelType w:val="singleLevel"/>
    <w:tmpl w:val="FFF83C5C"/>
    <w:lvl w:ilvl="0">
      <w:start w:val="4"/>
      <w:numFmt w:val="chineseCounting"/>
      <w:suff w:val="nothing"/>
      <w:lvlText w:val="（%1）"/>
      <w:lvlJc w:val="left"/>
      <w:rPr>
        <w:rFonts w:hint="eastAsia"/>
      </w:rPr>
    </w:lvl>
  </w:abstractNum>
  <w:num w:numId="1" w16cid:durableId="35372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ZjFmZWIzNDg2MmIzZjExOTIzMmViNTBmYTMwYTk0ZWYifQ=="/>
  </w:docVars>
  <w:rsids>
    <w:rsidRoot w:val="00A44239"/>
    <w:rsid w:val="00047DB9"/>
    <w:rsid w:val="00A44239"/>
    <w:rsid w:val="00DF3160"/>
    <w:rsid w:val="00EF7B95"/>
    <w:rsid w:val="075F6B8F"/>
    <w:rsid w:val="17912ACC"/>
    <w:rsid w:val="5FF7676E"/>
    <w:rsid w:val="5FFD8FFE"/>
    <w:rsid w:val="67DDA817"/>
    <w:rsid w:val="77F5DCE2"/>
    <w:rsid w:val="7FED156E"/>
    <w:rsid w:val="8BFB4862"/>
    <w:rsid w:val="B1FF5754"/>
    <w:rsid w:val="B7E7AE4B"/>
    <w:rsid w:val="BB6E072A"/>
    <w:rsid w:val="D6769454"/>
    <w:rsid w:val="E6CF6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35093"/>
  <w15:docId w15:val="{F78E6042-8696-432C-AF01-E555136D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8"/>
      <w:szCs w:val="2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2380</Words>
  <Characters>2380</Characters>
  <Application>Microsoft Office Word</Application>
  <DocSecurity>0</DocSecurity>
  <Lines>170</Lines>
  <Paragraphs>84</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王逸衡</dc:creator>
  <cp:lastModifiedBy>华泰 蔡</cp:lastModifiedBy>
  <cp:revision>3</cp:revision>
  <dcterms:created xsi:type="dcterms:W3CDTF">2023-12-24T15:53:00Z</dcterms:created>
  <dcterms:modified xsi:type="dcterms:W3CDTF">2026-07-05T07:53:00Z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2024-10-26T12:13:42Z</vt:filetime>
  </property>
  <property fmtid="{D5CDD505-2E9C-101B-9397-08002B2CF9AE}" pid="4" name="KSOProductBuildVer">
    <vt:lpwstr>2052-12.1.2.22554</vt:lpwstr>
  </property>
  <property fmtid="{D5CDD505-2E9C-101B-9397-08002B2CF9AE}" pid="5" name="ICV">
    <vt:lpwstr>4B1ABD47190D480520F5F169353794EA_43</vt:lpwstr>
  </property>
</Properties>
</file>