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二维非稳态热传导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189" w:leftChars="1160" w:hanging="1405" w:hangingChars="500"/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小组成员：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马威、田畅、罗凌宇、刘胜禹、</w:t>
      </w:r>
    </w:p>
    <w:p>
      <w:pPr>
        <w:ind w:left="4176" w:leftChars="174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王淞、雷荣、李杰</w:t>
      </w:r>
    </w:p>
    <w:p>
      <w:pPr>
        <w:ind w:firstLine="2249" w:firstLineChars="8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指导教师：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刘洋</w:t>
      </w:r>
    </w:p>
    <w:p>
      <w:pPr>
        <w:ind w:firstLine="2249" w:firstLineChars="8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id w:val="14747055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_Toc23829 </w:instrText>
          </w:r>
          <w:r>
            <w:fldChar w:fldCharType="separate"/>
          </w:r>
          <w:r>
            <w:rPr>
              <w:rFonts w:hint="eastAsia"/>
            </w:rPr>
            <w:t>一、划分网格：</w:t>
          </w:r>
          <w:r>
            <w:tab/>
          </w:r>
          <w:r>
            <w:fldChar w:fldCharType="begin"/>
          </w:r>
          <w:r>
            <w:instrText xml:space="preserve"> PAGEREF _Toc23829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 HYPERLINK \l _Toc27411 </w:instrText>
          </w:r>
          <w:r>
            <w:fldChar w:fldCharType="separate"/>
          </w:r>
          <w:r>
            <w:rPr>
              <w:rFonts w:hint="eastAsia"/>
            </w:rPr>
            <w:t>二、控制离散方程：</w:t>
          </w:r>
          <w:r>
            <w:tab/>
          </w:r>
          <w:r>
            <w:fldChar w:fldCharType="begin"/>
          </w:r>
          <w:r>
            <w:instrText xml:space="preserve"> PAGEREF _Toc27411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三、编程计算（代码见附录）</w:t>
          </w:r>
          <w:r>
            <w:tab/>
          </w:r>
          <w:r>
            <w:fldChar w:fldCharType="begin"/>
          </w:r>
          <w:r>
            <w:instrText xml:space="preserve"> PAGEREF _Toc24151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 HYPERLINK \l _Toc21090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四、fluent仿真计算</w:t>
          </w:r>
          <w:r>
            <w:tab/>
          </w:r>
          <w:r>
            <w:fldChar w:fldCharType="begin"/>
          </w:r>
          <w:r>
            <w:instrText xml:space="preserve"> PAGEREF _Toc21090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 HYPERLINK \l _Toc10480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结论分析</w:t>
          </w:r>
          <w:r>
            <w:tab/>
          </w:r>
          <w:r>
            <w:fldChar w:fldCharType="begin"/>
          </w:r>
          <w:r>
            <w:instrText xml:space="preserve"> PAGEREF _Toc10480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9638"/>
            </w:tabs>
          </w:pPr>
          <w:r>
            <w:fldChar w:fldCharType="begin"/>
          </w:r>
          <w:r>
            <w:instrText xml:space="preserve"> HYPERLINK \l _Toc21094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六、附录</w:t>
          </w:r>
          <w:r>
            <w:tab/>
          </w:r>
          <w:r>
            <w:fldChar w:fldCharType="begin"/>
          </w:r>
          <w:r>
            <w:instrText xml:space="preserve"> PAGEREF _Toc21094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41" w:name="_GoBack"/>
      <w:bookmarkEnd w:id="41"/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TOC \h \c "图"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134" w:bottom="1440" w:left="1134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6120130" cy="2853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after="156"/>
      </w:pPr>
    </w:p>
    <w:p>
      <w:pPr>
        <w:pStyle w:val="3"/>
        <w:bidi w:val="0"/>
        <w:outlineLvl w:val="0"/>
      </w:pPr>
      <w:bookmarkStart w:id="0" w:name="_Toc1407"/>
      <w:bookmarkStart w:id="1" w:name="_Toc23829"/>
      <w:r>
        <w:rPr>
          <w:rFonts w:hint="eastAsia"/>
        </w:rPr>
        <w:t>一、划分网格：</w:t>
      </w:r>
      <w:bookmarkEnd w:id="0"/>
      <w:bookmarkEnd w:id="1"/>
    </w:p>
    <w:p>
      <w:pPr>
        <w:pStyle w:val="16"/>
      </w:pPr>
      <w:r>
        <w:drawing>
          <wp:inline distT="0" distB="0" distL="0" distR="0">
            <wp:extent cx="3802380" cy="792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outlineLvl w:val="1"/>
      </w:pPr>
      <w:bookmarkStart w:id="2" w:name="_Toc30719"/>
      <w:bookmarkStart w:id="3" w:name="_Toc15720"/>
      <w:bookmarkStart w:id="4" w:name="_Toc25263"/>
      <w:r>
        <w:t>X</w:t>
      </w:r>
      <w:r>
        <w:rPr>
          <w:rFonts w:hint="eastAsia"/>
        </w:rPr>
        <w:t>方向网格：2</w:t>
      </w:r>
      <w:r>
        <w:t>0</w:t>
      </w:r>
      <w:r>
        <w:rPr>
          <w:rFonts w:hint="eastAsia"/>
        </w:rPr>
        <w:t>；Y方向网格：</w:t>
      </w:r>
      <w:r>
        <w:rPr>
          <w:rFonts w:hint="eastAsia"/>
          <w:lang w:val="en-US" w:eastAsia="zh-CN"/>
        </w:rPr>
        <w:t xml:space="preserve">20 </w:t>
      </w:r>
      <w:r>
        <w:rPr>
          <w:rFonts w:hint="eastAsia"/>
        </w:rPr>
        <w:t>材料1：材料2：材料1=</w:t>
      </w:r>
      <w:r>
        <w:t>8</w:t>
      </w:r>
      <w:r>
        <w:rPr>
          <w:rFonts w:hint="eastAsia"/>
        </w:rPr>
        <w:t>:4:</w:t>
      </w:r>
      <w:r>
        <w:t>8</w:t>
      </w:r>
      <w:bookmarkEnd w:id="2"/>
      <w:bookmarkEnd w:id="3"/>
      <w:bookmarkEnd w:id="4"/>
      <w:r>
        <w:t xml:space="preserve">    </w:t>
      </w:r>
    </w:p>
    <w:p>
      <w:pPr>
        <w:pStyle w:val="16"/>
        <w:outlineLvl w:val="1"/>
      </w:pPr>
      <w:bookmarkStart w:id="5" w:name="_Toc29638"/>
      <w:bookmarkStart w:id="6" w:name="_Toc19006"/>
      <w:bookmarkStart w:id="7" w:name="_Toc2531"/>
      <w:r>
        <w:rPr>
          <w:rFonts w:hint="eastAsia"/>
        </w:rPr>
        <w:t>总网格数量：4</w:t>
      </w:r>
      <w:r>
        <w:t>00</w:t>
      </w:r>
      <w:bookmarkEnd w:id="5"/>
      <w:bookmarkEnd w:id="6"/>
      <w:bookmarkEnd w:id="7"/>
      <w:r>
        <w:t xml:space="preserve">    </w:t>
      </w:r>
    </w:p>
    <w:p>
      <w:pPr>
        <w:pStyle w:val="20"/>
        <w:ind w:firstLine="482"/>
      </w:pPr>
      <w:r>
        <w:rPr>
          <w:rFonts w:hint="eastAsia"/>
          <w:b/>
          <w:bCs/>
        </w:rPr>
        <w:t>网格尺寸：</w:t>
      </w:r>
      <w:r>
        <w:object>
          <v:shape id="_x0000_i1025" o:spt="75" type="#_x0000_t75" style="height:64pt;width:141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</w:p>
    <w:p>
      <w:pPr>
        <w:pStyle w:val="20"/>
        <w:spacing w:after="156"/>
        <w:ind w:firstLine="480"/>
      </w:pPr>
      <w:r>
        <w:rPr>
          <w:rFonts w:hint="eastAsia"/>
        </w:rPr>
        <w:t>注意有界性条件：方程的各项系数大于0</w:t>
      </w:r>
    </w:p>
    <w:p>
      <w:pPr>
        <w:pStyle w:val="20"/>
        <w:spacing w:after="156"/>
        <w:ind w:left="360" w:firstLine="482"/>
        <w:outlineLvl w:val="1"/>
        <w:rPr>
          <w:b/>
          <w:bCs/>
        </w:rPr>
      </w:pPr>
      <w:bookmarkStart w:id="8" w:name="_Toc20381"/>
      <w:bookmarkStart w:id="9" w:name="_Toc2207"/>
      <w:bookmarkStart w:id="10" w:name="_Toc5039"/>
      <w:r>
        <w:rPr>
          <w:rFonts w:hint="eastAsia"/>
          <w:b/>
          <w:bCs/>
          <w:highlight w:val="none"/>
        </w:rPr>
        <w:t>显式</w:t>
      </w:r>
      <w:r>
        <w:rPr>
          <w:rFonts w:hint="eastAsia"/>
          <w:b/>
          <w:bCs/>
        </w:rPr>
        <w:t>格式：</w:t>
      </w:r>
      <w:bookmarkEnd w:id="8"/>
      <w:bookmarkEnd w:id="9"/>
      <w:bookmarkEnd w:id="10"/>
    </w:p>
    <w:p>
      <w:pPr>
        <w:pStyle w:val="20"/>
        <w:spacing w:after="156"/>
        <w:ind w:left="360" w:firstLine="480"/>
      </w:pPr>
      <w:r>
        <w:object>
          <v:shape id="_x0000_i1026" o:spt="75" type="#_x0000_t75" style="height:20pt;width:18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</w:p>
    <w:p>
      <w:pPr>
        <w:pStyle w:val="20"/>
        <w:spacing w:after="156"/>
        <w:ind w:left="360" w:firstLine="480"/>
      </w:pPr>
      <w:r>
        <w:object>
          <v:shape id="_x0000_i1027" o:spt="75" type="#_x0000_t75" style="height:34pt;width:368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</w:p>
    <w:p>
      <w:pPr>
        <w:pStyle w:val="20"/>
        <w:spacing w:after="156"/>
        <w:ind w:left="360" w:firstLine="480"/>
        <w:rPr>
          <w:b/>
          <w:bCs/>
        </w:rPr>
      </w:pPr>
      <w:r>
        <w:rPr>
          <w:rFonts w:hint="eastAsia"/>
        </w:rPr>
        <w:t>4</w:t>
      </w:r>
      <w:r>
        <w:t>00</w:t>
      </w:r>
      <w:r>
        <w:rPr>
          <w:rFonts w:hint="eastAsia"/>
        </w:rPr>
        <w:t>网格时</w:t>
      </w:r>
    </w:p>
    <w:p>
      <w:pPr>
        <w:pStyle w:val="20"/>
        <w:spacing w:after="156"/>
        <w:ind w:left="360" w:firstLine="480"/>
      </w:pPr>
      <w:r>
        <w:object>
          <v:shape id="_x0000_i1028" o:spt="75" type="#_x0000_t75" style="height:96pt;width:320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>
      <w:pPr>
        <w:pStyle w:val="20"/>
        <w:spacing w:after="156"/>
        <w:ind w:left="360" w:firstLine="480"/>
      </w:pPr>
      <w:r>
        <w:rPr>
          <w:rFonts w:hint="eastAsia"/>
        </w:rPr>
        <w:t>4</w:t>
      </w:r>
      <w:r>
        <w:t>0000</w:t>
      </w:r>
      <w:r>
        <w:rPr>
          <w:rFonts w:hint="eastAsia"/>
        </w:rPr>
        <w:t>网格时</w:t>
      </w:r>
    </w:p>
    <w:p>
      <w:pPr>
        <w:pStyle w:val="20"/>
        <w:spacing w:after="156"/>
        <w:ind w:left="360" w:firstLine="480"/>
      </w:pPr>
      <w:r>
        <w:object>
          <v:shape id="_x0000_i1029" o:spt="75" type="#_x0000_t75" style="height:96pt;width:344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</w:p>
    <w:p>
      <w:pPr>
        <w:pStyle w:val="20"/>
        <w:spacing w:after="156"/>
        <w:ind w:left="360" w:firstLine="482"/>
        <w:outlineLvl w:val="1"/>
        <w:rPr>
          <w:b/>
          <w:bCs/>
        </w:rPr>
      </w:pPr>
      <w:bookmarkStart w:id="11" w:name="_Toc31747"/>
      <w:bookmarkStart w:id="12" w:name="_Toc2623"/>
      <w:bookmarkStart w:id="13" w:name="_Toc16838"/>
      <w:r>
        <w:rPr>
          <w:rFonts w:hint="eastAsia"/>
          <w:b/>
          <w:bCs/>
        </w:rPr>
        <w:t>隐式格式：</w:t>
      </w:r>
      <w:bookmarkEnd w:id="11"/>
      <w:bookmarkEnd w:id="12"/>
      <w:bookmarkEnd w:id="13"/>
    </w:p>
    <w:p>
      <w:pPr>
        <w:pStyle w:val="20"/>
        <w:spacing w:after="156"/>
        <w:ind w:left="360" w:firstLine="480"/>
      </w:pPr>
      <w:r>
        <w:rPr>
          <w:rFonts w:hint="eastAsia"/>
        </w:rPr>
        <w:t>有界性条件自动满足</w:t>
      </w:r>
    </w:p>
    <w:p>
      <w:pPr>
        <w:pStyle w:val="20"/>
        <w:spacing w:after="156"/>
        <w:ind w:left="360" w:firstLine="482"/>
        <w:outlineLvl w:val="1"/>
        <w:rPr>
          <w:b/>
          <w:bCs/>
        </w:rPr>
      </w:pPr>
      <w:bookmarkStart w:id="14" w:name="_Toc19652"/>
      <w:bookmarkStart w:id="15" w:name="_Toc28354"/>
      <w:bookmarkStart w:id="16" w:name="_Toc14333"/>
      <w:r>
        <w:rPr>
          <w:rFonts w:hint="eastAsia"/>
          <w:b/>
          <w:bCs/>
        </w:rPr>
        <w:t>C</w:t>
      </w:r>
      <w:r>
        <w:rPr>
          <w:b/>
          <w:bCs/>
        </w:rPr>
        <w:t>-N</w:t>
      </w:r>
      <w:r>
        <w:rPr>
          <w:rFonts w:hint="eastAsia"/>
          <w:b/>
          <w:bCs/>
        </w:rPr>
        <w:t>格式：</w:t>
      </w:r>
      <w:bookmarkEnd w:id="14"/>
      <w:bookmarkEnd w:id="15"/>
      <w:bookmarkEnd w:id="16"/>
    </w:p>
    <w:p>
      <w:pPr>
        <w:pStyle w:val="20"/>
        <w:spacing w:after="156"/>
        <w:ind w:left="360" w:firstLine="480"/>
      </w:pPr>
      <w:r>
        <w:object>
          <v:shape id="_x0000_i1030" o:spt="75" type="#_x0000_t75" style="height:20pt;width:20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</w:p>
    <w:p>
      <w:pPr>
        <w:pStyle w:val="20"/>
        <w:spacing w:after="156"/>
        <w:ind w:left="360" w:firstLine="480"/>
      </w:pPr>
      <w:r>
        <w:object>
          <v:shape id="_x0000_i1031" o:spt="75" type="#_x0000_t75" style="height:34pt;width:368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>
      <w:pPr>
        <w:pStyle w:val="20"/>
        <w:spacing w:after="156"/>
        <w:ind w:left="360" w:firstLine="480"/>
      </w:pPr>
      <w:r>
        <w:object>
          <v:shape id="_x0000_i1032" o:spt="75" type="#_x0000_t75" style="height:111pt;width:30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pStyle w:val="3"/>
        <w:bidi w:val="0"/>
        <w:outlineLvl w:val="0"/>
      </w:pPr>
      <w:bookmarkStart w:id="17" w:name="_Toc31245"/>
      <w:bookmarkStart w:id="18" w:name="_Toc27411"/>
      <w:r>
        <w:rPr>
          <w:rFonts w:hint="eastAsia"/>
        </w:rPr>
        <w:t>二、控制离散方程：</w:t>
      </w:r>
      <w:bookmarkEnd w:id="17"/>
      <w:bookmarkEnd w:id="18"/>
    </w:p>
    <w:p/>
    <w:p>
      <w:r>
        <w:rPr>
          <w:rFonts w:hint="eastAsia"/>
        </w:rPr>
        <w:t>微分形式的控制方程：</w:t>
      </w:r>
    </w:p>
    <w:p>
      <w:r>
        <w:rPr>
          <w:position w:val="-30"/>
        </w:rPr>
        <w:object>
          <v:shape id="_x0000_i1033" o:spt="75" type="#_x0000_t75" style="height:36pt;width:17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/>
    <w:p>
      <w:r>
        <w:rPr>
          <w:rFonts w:hint="eastAsia"/>
        </w:rPr>
        <w:t>积分形式的控制方程：</w:t>
      </w:r>
    </w:p>
    <w:p>
      <w:r>
        <w:rPr>
          <w:position w:val="-24"/>
        </w:rPr>
        <w:object>
          <v:shape id="_x0000_i1034" o:spt="75" type="#_x0000_t75" style="height:31pt;width:40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p/>
    <w:p>
      <w:r>
        <w:rPr>
          <w:rFonts w:hint="eastAsia"/>
        </w:rPr>
        <w:t>积分可得：</w:t>
      </w:r>
    </w:p>
    <w:p>
      <w:r>
        <w:rPr>
          <w:position w:val="-34"/>
        </w:rPr>
        <w:object>
          <v:shape id="_x0000_i1035" o:spt="75" type="#_x0000_t75" style="height:41pt;width:51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</w:p>
    <w:p/>
    <w:p>
      <w:r>
        <w:rPr>
          <w:rFonts w:hint="eastAsia"/>
        </w:rPr>
        <w:t>对右式时间积分加权处理：</w:t>
      </w:r>
    </w:p>
    <w:p>
      <w:r>
        <w:rPr>
          <w:position w:val="-74"/>
        </w:rPr>
        <w:object>
          <v:shape id="_x0000_i1036" o:spt="75" type="#_x0000_t75" style="height:80pt;width:51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/>
    <w:p>
      <w:r>
        <w:rPr>
          <w:rFonts w:hint="eastAsia"/>
        </w:rPr>
        <w:t>两边同除</w:t>
      </w:r>
      <w:r>
        <w:rPr>
          <w:position w:val="-6"/>
        </w:rPr>
        <w:object>
          <v:shape id="_x0000_i1037" o:spt="75" type="#_x0000_t75" style="height:14pt;width:15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</w:rPr>
        <w:t>并将面积与体积代入得到：</w:t>
      </w:r>
    </w:p>
    <w:p>
      <w:r>
        <w:rPr>
          <w:position w:val="-76"/>
        </w:rPr>
        <w:object>
          <v:shape id="_x0000_i1038" o:spt="75" type="#_x0000_t75" style="height:82pt;width:50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/>
    <w:p>
      <w:r>
        <w:rPr>
          <w:rFonts w:hint="eastAsia"/>
          <w:highlight w:val="none"/>
        </w:rPr>
        <w:t>显式</w:t>
      </w:r>
      <w:r>
        <w:rPr>
          <w:rFonts w:hint="eastAsia"/>
        </w:rPr>
        <w:t>形式场变量系数归一化处理：</w:t>
      </w:r>
    </w:p>
    <w:p>
      <w:r>
        <w:rPr>
          <w:position w:val="-14"/>
        </w:rPr>
        <w:object>
          <v:shape id="_x0000_i1039" o:spt="75" type="#_x0000_t75" style="height:20pt;width:22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pStyle w:val="18"/>
        <w:outlineLvl w:val="1"/>
      </w:pPr>
      <w:bookmarkStart w:id="19" w:name="_Toc4936"/>
      <w:bookmarkStart w:id="20" w:name="_Toc7910"/>
      <w:bookmarkStart w:id="21" w:name="_Toc2829"/>
      <w:r>
        <w:rPr>
          <w:rFonts w:hint="eastAsia"/>
        </w:rPr>
        <w:t>系数：</w:t>
      </w:r>
      <w:bookmarkEnd w:id="19"/>
      <w:bookmarkEnd w:id="20"/>
      <w:bookmarkEnd w:id="21"/>
    </w:p>
    <w:p>
      <w:r>
        <w:rPr>
          <w:position w:val="-24"/>
        </w:rPr>
        <w:object>
          <v:shape id="_x0000_i1040" o:spt="75" type="#_x0000_t75" style="height:31pt;width:7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r>
        <w:rPr>
          <w:position w:val="-30"/>
        </w:rPr>
        <w:object>
          <v:shape id="_x0000_i1041" o:spt="75" type="#_x0000_t75" style="height:34pt;width:307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</w:p>
    <w:p>
      <w:r>
        <w:rPr>
          <w:position w:val="-14"/>
        </w:rPr>
        <w:object>
          <v:shape id="_x0000_i1042" o:spt="75" type="#_x0000_t75" style="height:20pt;width:16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pStyle w:val="18"/>
        <w:outlineLvl w:val="1"/>
      </w:pPr>
      <w:bookmarkStart w:id="22" w:name="_Toc21481"/>
      <w:bookmarkStart w:id="23" w:name="_Toc28417"/>
      <w:bookmarkStart w:id="24" w:name="_Toc20508"/>
      <w:r>
        <w:rPr>
          <w:rFonts w:hint="eastAsia"/>
        </w:rPr>
        <w:t>边界条件：</w:t>
      </w:r>
      <w:bookmarkEnd w:id="22"/>
      <w:bookmarkEnd w:id="23"/>
      <w:bookmarkEnd w:id="24"/>
    </w:p>
    <w:p>
      <w:r>
        <w:rPr>
          <w:rFonts w:hint="eastAsia"/>
        </w:rPr>
        <w:t>下边界为绝热边界：</w:t>
      </w:r>
    </w:p>
    <w:p>
      <w:r>
        <w:rPr>
          <w:position w:val="-12"/>
        </w:rPr>
        <w:object>
          <v:shape id="_x0000_i1043" o:spt="75" type="#_x0000_t75" style="height:18pt;width:3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highlight w:val="none"/>
        </w:rPr>
        <w:t>，</w:t>
      </w:r>
      <w:r>
        <w:rPr>
          <w:position w:val="-14"/>
          <w:highlight w:val="none"/>
        </w:rPr>
        <w:object>
          <v:shape id="_x0000_i1044" o:spt="75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5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r>
        <w:rPr>
          <w:rFonts w:hint="eastAsia"/>
        </w:rPr>
        <w:t>左边界为绝热边界：</w:t>
      </w:r>
    </w:p>
    <w:p>
      <w:r>
        <w:object>
          <v:shape id="_x0000_i1046" o:spt="75" type="#_x0000_t75" style="height:18pt;width:3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highlight w:val="none"/>
        </w:rPr>
        <w:t>，</w:t>
      </w:r>
      <w:r>
        <w:rPr>
          <w:highlight w:val="none"/>
        </w:rPr>
        <w:object>
          <v:shape id="_x0000_i1047" o:spt="75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48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r>
        <w:rPr>
          <w:rFonts w:hint="eastAsia"/>
        </w:rPr>
        <w:t>右边界为辐射换热边界:</w:t>
      </w:r>
    </w:p>
    <w:p>
      <w:r>
        <w:rPr>
          <w:position w:val="-62"/>
        </w:rPr>
        <w:object>
          <v:shape id="_x0000_i1049" o:spt="75" type="#_x0000_t75" style="height:49.95pt;width:31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r>
        <w:rPr>
          <w:rFonts w:hint="eastAsia"/>
        </w:rPr>
        <w:t>上边界右侧：</w:t>
      </w:r>
    </w:p>
    <w:p>
      <w:r>
        <w:rPr>
          <w:position w:val="-62"/>
        </w:rPr>
        <w:object>
          <v:shape id="_x0000_i1050" o:spt="75" type="#_x0000_t75" style="height:49.95pt;width:3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r>
        <w:rPr>
          <w:rFonts w:hint="eastAsia"/>
        </w:rPr>
        <w:t>上边界左侧:</w:t>
      </w:r>
    </w:p>
    <w:p>
      <w:pPr>
        <w:rPr>
          <w:rFonts w:hint="eastAsia"/>
        </w:rPr>
      </w:pPr>
      <w:r>
        <w:rPr>
          <w:position w:val="-50"/>
        </w:rPr>
        <w:object>
          <v:shape id="_x0000_i1051" o:spt="75" type="#_x0000_t75" style="height:56pt;width:298.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pStyle w:val="18"/>
        <w:outlineLvl w:val="1"/>
      </w:pPr>
      <w:bookmarkStart w:id="25" w:name="_Toc1418"/>
      <w:bookmarkStart w:id="26" w:name="_Toc8969"/>
      <w:bookmarkStart w:id="27" w:name="_Toc24558"/>
      <w:r>
        <w:rPr>
          <w:rFonts w:hint="eastAsia"/>
        </w:rPr>
        <w:t>角点的处理:</w:t>
      </w:r>
      <w:bookmarkEnd w:id="25"/>
      <w:bookmarkEnd w:id="26"/>
      <w:bookmarkEnd w:id="27"/>
    </w:p>
    <w:p>
      <w:r>
        <w:rPr>
          <w:rFonts w:hint="eastAsia"/>
        </w:rPr>
        <w:t>左上角点:</w:t>
      </w:r>
    </w:p>
    <w:p>
      <w:r>
        <w:object>
          <v:shape id="_x0000_i1052" o:spt="75" type="#_x0000_t75" style="height:59pt;width:11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</w:p>
    <w:p>
      <w:r>
        <w:rPr>
          <w:rFonts w:hint="eastAsia"/>
        </w:rPr>
        <w:t>右上角点:</w:t>
      </w:r>
    </w:p>
    <w:p>
      <w:r>
        <w:object>
          <v:shape id="_x0000_i1053" o:spt="75" type="#_x0000_t75" style="height:59pt;width:2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/>
        </w:rPr>
        <w:t>对于T</w:t>
      </w:r>
      <w:r>
        <w:t>wall</w:t>
      </w:r>
      <w:r>
        <w:rPr>
          <w:rFonts w:hint="eastAsia"/>
        </w:rPr>
        <w:t>的处理</w:t>
      </w:r>
    </w:p>
    <w:p>
      <w:r>
        <w:rPr>
          <w:rFonts w:hint="eastAsia"/>
        </w:rPr>
        <w:t>左下角点:</w:t>
      </w:r>
    </w:p>
    <w:p>
      <w:r>
        <w:object>
          <v:shape id="_x0000_i1054" o:spt="75" type="#_x0000_t75" style="height:36pt;width:3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</w:p>
    <w:p>
      <w:r>
        <w:rPr>
          <w:rFonts w:hint="eastAsia"/>
        </w:rPr>
        <w:t>右下角点:</w:t>
      </w:r>
    </w:p>
    <w:p>
      <w:pPr>
        <w:rPr>
          <w:rFonts w:hint="eastAsia"/>
        </w:rPr>
      </w:pPr>
      <w:r>
        <w:object>
          <v:shape id="_x0000_i1055" o:spt="75" type="#_x0000_t75" style="height:59pt;width:12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</w:p>
    <w:p>
      <w:pPr>
        <w:outlineLvl w:val="1"/>
        <w:rPr>
          <w:b/>
          <w:bCs/>
          <w:sz w:val="28"/>
          <w:szCs w:val="24"/>
        </w:rPr>
      </w:pPr>
      <w:bookmarkStart w:id="28" w:name="_Toc20255"/>
      <w:bookmarkStart w:id="29" w:name="_Toc14020"/>
      <w:bookmarkStart w:id="30" w:name="_Toc27049"/>
      <w:r>
        <w:rPr>
          <w:rFonts w:hint="eastAsia"/>
          <w:b/>
          <w:bCs/>
          <w:sz w:val="28"/>
          <w:szCs w:val="24"/>
        </w:rPr>
        <w:t>两材料交界面的处理：</w:t>
      </w:r>
      <w:bookmarkEnd w:id="28"/>
      <w:bookmarkEnd w:id="29"/>
      <w:bookmarkEnd w:id="30"/>
    </w:p>
    <w:p>
      <w:pPr>
        <w:rPr>
          <w:b/>
          <w:bCs/>
          <w:position w:val="-104"/>
          <w:sz w:val="28"/>
          <w:szCs w:val="24"/>
        </w:rPr>
      </w:pPr>
      <w:r>
        <w:rPr>
          <w:b/>
          <w:bCs/>
          <w:position w:val="-104"/>
          <w:sz w:val="28"/>
          <w:szCs w:val="24"/>
        </w:rPr>
        <w:object>
          <v:shape id="_x0000_i1056" o:spt="75" type="#_x0000_t75" style="height:110pt;width:130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</w:p>
    <w:p>
      <w:pPr>
        <w:rPr>
          <w:b/>
          <w:bCs/>
          <w:position w:val="-30"/>
          <w:sz w:val="28"/>
          <w:szCs w:val="24"/>
        </w:rPr>
      </w:pPr>
      <w:r>
        <w:rPr>
          <w:rFonts w:hint="eastAsia"/>
        </w:rPr>
        <w:t>两材料交界面处节点的导热系数</w:t>
      </w:r>
      <w:r>
        <w:rPr>
          <w:b/>
          <w:bCs/>
          <w:position w:val="-30"/>
          <w:sz w:val="28"/>
          <w:szCs w:val="24"/>
        </w:rPr>
        <w:object>
          <v:shape id="_x0000_i1057" o:spt="75" type="#_x0000_t75" style="height:34pt;width:5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1" w:name="_Toc13219"/>
      <w:bookmarkStart w:id="32" w:name="_Toc24151"/>
      <w:r>
        <w:rPr>
          <w:rFonts w:hint="eastAsia"/>
          <w:lang w:val="en-US" w:eastAsia="zh-CN"/>
        </w:rPr>
        <w:t>三、编程计算（代码见附录）</w:t>
      </w:r>
      <w:bookmarkEnd w:id="31"/>
      <w:bookmarkEnd w:id="32"/>
    </w:p>
    <w:p>
      <w:pP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t>编程计算结果：</w:t>
      </w:r>
    </w:p>
    <w:p>
      <w:pPr>
        <w:rPr>
          <w:rFonts w:hint="default"/>
          <w:b w:val="0"/>
          <w:bCs w:val="0"/>
          <w:position w:val="-3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position w:val="-30"/>
          <w:sz w:val="24"/>
          <w:szCs w:val="24"/>
          <w:lang w:val="en-US" w:eastAsia="zh-CN"/>
        </w:rPr>
        <w:drawing>
          <wp:inline distT="0" distB="0" distL="114300" distR="114300">
            <wp:extent cx="2820670" cy="2327910"/>
            <wp:effectExtent l="0" t="0" r="17780" b="15240"/>
            <wp:docPr id="4" name="图片 4" descr="5s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s结果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position w:val="-30"/>
          <w:sz w:val="24"/>
          <w:szCs w:val="24"/>
          <w:lang w:val="en-US" w:eastAsia="zh-CN"/>
        </w:rPr>
        <w:drawing>
          <wp:inline distT="0" distB="0" distL="114300" distR="114300">
            <wp:extent cx="2859405" cy="2311400"/>
            <wp:effectExtent l="0" t="0" r="17145" b="12700"/>
            <wp:docPr id="3" name="图片 3" descr="30s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s结果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t xml:space="preserve">          T=5 s温度分布                         T=30 s温度分布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3" w:name="_Toc8656"/>
      <w:bookmarkStart w:id="34" w:name="_Toc21090"/>
      <w:r>
        <w:rPr>
          <w:rFonts w:hint="eastAsia"/>
          <w:lang w:val="en-US" w:eastAsia="zh-CN"/>
        </w:rPr>
        <w:t>四、fluent仿真计算</w:t>
      </w:r>
      <w:bookmarkEnd w:id="33"/>
      <w:bookmarkEnd w:id="34"/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t xml:space="preserve">           </w:t>
      </w:r>
      <w:r>
        <w:rPr>
          <w:rFonts w:hint="default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drawing>
          <wp:inline distT="0" distB="0" distL="114300" distR="114300">
            <wp:extent cx="3864610" cy="2337435"/>
            <wp:effectExtent l="0" t="0" r="2540" b="5715"/>
            <wp:docPr id="6" name="图片 6" descr="QQ图片2019112121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9112121143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  <w:t>T=5 s温度分布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t xml:space="preserve">             </w:t>
      </w:r>
      <w:r>
        <w:rPr>
          <w:rFonts w:hint="default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drawing>
          <wp:inline distT="0" distB="0" distL="114300" distR="114300">
            <wp:extent cx="3894455" cy="1958340"/>
            <wp:effectExtent l="0" t="0" r="10795" b="3810"/>
            <wp:docPr id="5" name="图片 5" descr="QQ图片2019112121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9112121145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position w:val="-30"/>
          <w:sz w:val="30"/>
          <w:szCs w:val="30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  <w:t>T=30 s温度分布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35" w:name="_Toc10480"/>
      <w:r>
        <w:rPr>
          <w:rFonts w:hint="eastAsia"/>
          <w:lang w:val="en-US" w:eastAsia="zh-CN"/>
        </w:rPr>
        <w:t>结论分析</w:t>
      </w:r>
      <w:bookmarkEnd w:id="35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编程绘制的云图和fluent仿真得到的云图都可以看到，由于高温辐射区域在上边的右半部分和右侧区域，所以每一块材料的温度分布都是从右上往左下依次递减的。而温度最高点出现在材料二的右上角而不是材料一的右上角，可能原因是材料一的热传导系数远大于材料二的热传导系数，且材料二的传导系数较小，温度传导速度慢，导致温度最高。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我们还可以看到编程得到的温度比仿真得到的温度低一些，由于边界条件和网格划分均是相同的，所以很有可能是这两种算法在进行迭代时的迭代误差导致的。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1094"/>
      <w:r>
        <w:rPr>
          <w:rFonts w:hint="eastAsia"/>
          <w:lang w:val="en-US" w:eastAsia="zh-CN"/>
        </w:rPr>
        <w:t>六、附录</w:t>
      </w:r>
      <w:bookmarkEnd w:id="3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</w:t>
      </w:r>
    </w:p>
    <w:p>
      <w:pPr>
        <w:rPr>
          <w:rFonts w:hint="eastAsia"/>
        </w:rPr>
      </w:pPr>
      <w:r>
        <w:rPr>
          <w:rFonts w:hint="eastAsia"/>
        </w:rPr>
        <w:t>#!usr/bin/env python</w:t>
      </w:r>
    </w:p>
    <w:p>
      <w:pPr>
        <w:rPr>
          <w:rFonts w:hint="eastAsia"/>
        </w:rPr>
      </w:pPr>
      <w:r>
        <w:rPr>
          <w:rFonts w:hint="eastAsia"/>
        </w:rPr>
        <w:t># -*- coding:utf-8 _*-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@author:tianchang</w:t>
      </w:r>
    </w:p>
    <w:p>
      <w:pPr>
        <w:rPr>
          <w:rFonts w:hint="eastAsia"/>
        </w:rPr>
      </w:pPr>
      <w:r>
        <w:rPr>
          <w:rFonts w:hint="eastAsia"/>
        </w:rPr>
        <w:t>@file: 膏体14-10.py</w:t>
      </w:r>
    </w:p>
    <w:p>
      <w:pPr>
        <w:rPr>
          <w:rFonts w:hint="eastAsia"/>
        </w:rPr>
      </w:pPr>
      <w:r>
        <w:rPr>
          <w:rFonts w:hint="eastAsia"/>
        </w:rPr>
        <w:t>@time: 2019/11/16 14:10-20s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# 添加中断后继续的代码部分</w:t>
      </w:r>
    </w:p>
    <w:p>
      <w:pPr>
        <w:rPr>
          <w:rFonts w:hint="eastAsia"/>
        </w:rPr>
      </w:pPr>
      <w:r>
        <w:rPr>
          <w:rFonts w:hint="eastAsia"/>
        </w:rPr>
        <w:t># 二维非稳态导热问题的有限体积数值解法#</w:t>
      </w:r>
    </w:p>
    <w:p>
      <w:pPr>
        <w:rPr>
          <w:rFonts w:hint="eastAsia"/>
        </w:rPr>
      </w:pPr>
      <w:r>
        <w:rPr>
          <w:rFonts w:hint="eastAsia"/>
        </w:rPr>
        <w:t>from mpl_toolkits.mplot3d import Axes3D</w:t>
      </w:r>
    </w:p>
    <w:p>
      <w:pPr>
        <w:rPr>
          <w:rFonts w:hint="eastAsia"/>
        </w:rPr>
      </w:pPr>
      <w:r>
        <w:rPr>
          <w:rFonts w:hint="eastAsia"/>
        </w:rPr>
        <w:t>from scipy import linalg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# 定义求解函数，形参为网格数目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打开tecplot(N_x_grid, N_y_grid, delta_t, eff_1, h, eff_2):</w:t>
      </w:r>
    </w:p>
    <w:p>
      <w:pPr>
        <w:rPr>
          <w:rFonts w:hint="eastAsia"/>
        </w:rPr>
      </w:pPr>
      <w:r>
        <w:rPr>
          <w:rFonts w:hint="eastAsia"/>
        </w:rPr>
        <w:t xml:space="preserve">    args = 'cd "内流场大作业代码上边界对流eff_1={3} eff_2={5} h={4}"&amp;&amp;"T-2d-Nx={0}-Ny={1}-t={2}.plt"'.format(</w:t>
      </w:r>
    </w:p>
    <w:p>
      <w:pPr>
        <w:rPr>
          <w:rFonts w:hint="eastAsia"/>
        </w:rPr>
      </w:pPr>
      <w:r>
        <w:rPr>
          <w:rFonts w:hint="eastAsia"/>
        </w:rPr>
        <w:t xml:space="preserve">        N_x_grid, N_y_grid, (int(5 / delta_t)) * 0.004, eff_1, h, eff_2)</w:t>
      </w:r>
    </w:p>
    <w:p>
      <w:pPr>
        <w:rPr>
          <w:rFonts w:hint="eastAsia"/>
        </w:rPr>
      </w:pPr>
      <w:r>
        <w:rPr>
          <w:rFonts w:hint="eastAsia"/>
        </w:rPr>
        <w:t xml:space="preserve">    os.popen(args)</w:t>
      </w:r>
    </w:p>
    <w:p>
      <w:pPr>
        <w:rPr>
          <w:rFonts w:hint="eastAsia"/>
        </w:rPr>
      </w:pPr>
      <w:r>
        <w:rPr>
          <w:rFonts w:hint="eastAsia"/>
        </w:rPr>
        <w:t xml:space="preserve">    args = 'cd "内流场大作业代码上边界对流eff_1={3} eff_2={5} h={4}"&amp;&amp;"T-2d-Nx={0}-Ny={1}-t={2}.plt"'.format(</w:t>
      </w:r>
    </w:p>
    <w:p>
      <w:pPr>
        <w:rPr>
          <w:rFonts w:hint="eastAsia"/>
        </w:rPr>
      </w:pPr>
      <w:r>
        <w:rPr>
          <w:rFonts w:hint="eastAsia"/>
        </w:rPr>
        <w:t xml:space="preserve">        N_x_grid, N_y_grid, (int(30 / delta_t)) * 0.004, eff_1, h, eff_2)</w:t>
      </w:r>
    </w:p>
    <w:p>
      <w:pPr>
        <w:rPr>
          <w:rFonts w:hint="eastAsia"/>
        </w:rPr>
      </w:pPr>
      <w:r>
        <w:rPr>
          <w:rFonts w:hint="eastAsia"/>
        </w:rPr>
        <w:t xml:space="preserve">    os.popen(args)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数据写入文件(</w:t>
      </w:r>
    </w:p>
    <w:p>
      <w:pPr>
        <w:rPr>
          <w:rFonts w:hint="eastAsia"/>
        </w:rPr>
      </w:pPr>
      <w:r>
        <w:rPr>
          <w:rFonts w:hint="eastAsia"/>
        </w:rPr>
        <w:t xml:space="preserve">        eff_1,</w:t>
      </w:r>
    </w:p>
    <w:p>
      <w:pPr>
        <w:rPr>
          <w:rFonts w:hint="eastAsia"/>
        </w:rPr>
      </w:pPr>
      <w:r>
        <w:rPr>
          <w:rFonts w:hint="eastAsia"/>
        </w:rPr>
        <w:t xml:space="preserve">        eff_2,        </w:t>
      </w:r>
      <w:bookmarkStart w:id="37" w:name="_Toc7000"/>
      <w:r>
        <w:rPr>
          <w:rFonts w:hint="eastAsia"/>
        </w:rPr>
        <w:t>h,</w:t>
      </w:r>
      <w:bookmarkEnd w:id="37"/>
    </w:p>
    <w:p>
      <w:pPr>
        <w:rPr>
          <w:rFonts w:hint="eastAsia"/>
        </w:rPr>
      </w:pPr>
      <w:r>
        <w:rPr>
          <w:rFonts w:hint="eastAsia"/>
        </w:rPr>
        <w:t xml:space="preserve">        N_x_grid,</w:t>
      </w:r>
    </w:p>
    <w:p>
      <w:pPr>
        <w:rPr>
          <w:rFonts w:hint="eastAsia"/>
        </w:rPr>
      </w:pPr>
      <w:r>
        <w:rPr>
          <w:rFonts w:hint="eastAsia"/>
        </w:rPr>
        <w:t xml:space="preserve">        N_y_grid,        </w:t>
      </w:r>
      <w:bookmarkStart w:id="38" w:name="_Toc18365"/>
      <w:r>
        <w:rPr>
          <w:rFonts w:hint="eastAsia"/>
        </w:rPr>
        <w:t>k,</w:t>
      </w:r>
      <w:bookmarkEnd w:id="38"/>
      <w:r>
        <w:rPr>
          <w:rFonts w:hint="eastAsia"/>
        </w:rPr>
        <w:t xml:space="preserve">        </w:t>
      </w:r>
      <w:bookmarkStart w:id="39" w:name="_Toc9943"/>
      <w:r>
        <w:rPr>
          <w:rFonts w:hint="eastAsia"/>
        </w:rPr>
        <w:t>X,</w:t>
      </w:r>
      <w:bookmarkEnd w:id="39"/>
    </w:p>
    <w:p>
      <w:pPr>
        <w:rPr>
          <w:rFonts w:hint="eastAsia"/>
        </w:rPr>
      </w:pPr>
      <w:r>
        <w:rPr>
          <w:rFonts w:hint="eastAsia"/>
        </w:rPr>
        <w:t xml:space="preserve">        Y,</w:t>
      </w:r>
    </w:p>
    <w:p>
      <w:pPr>
        <w:rPr>
          <w:rFonts w:hint="eastAsia"/>
        </w:rPr>
      </w:pPr>
      <w:r>
        <w:rPr>
          <w:rFonts w:hint="eastAsia"/>
        </w:rPr>
        <w:t xml:space="preserve">        T,</w:t>
      </w:r>
    </w:p>
    <w:p>
      <w:pPr>
        <w:rPr>
          <w:rFonts w:hint="eastAsia"/>
        </w:rPr>
      </w:pPr>
      <w:r>
        <w:rPr>
          <w:rFonts w:hint="eastAsia"/>
        </w:rPr>
        <w:t xml:space="preserve">        a_p,</w:t>
      </w:r>
    </w:p>
    <w:p>
      <w:pPr>
        <w:rPr>
          <w:rFonts w:hint="eastAsia"/>
        </w:rPr>
      </w:pPr>
      <w:r>
        <w:rPr>
          <w:rFonts w:hint="eastAsia"/>
        </w:rPr>
        <w:t xml:space="preserve">        a_n,</w:t>
      </w:r>
    </w:p>
    <w:p>
      <w:pPr>
        <w:rPr>
          <w:rFonts w:hint="eastAsia"/>
        </w:rPr>
      </w:pPr>
      <w:r>
        <w:rPr>
          <w:rFonts w:hint="eastAsia"/>
        </w:rPr>
        <w:t xml:space="preserve">        a_s,</w:t>
      </w:r>
    </w:p>
    <w:p>
      <w:pPr>
        <w:rPr>
          <w:rFonts w:hint="eastAsia"/>
        </w:rPr>
      </w:pPr>
      <w:r>
        <w:rPr>
          <w:rFonts w:hint="eastAsia"/>
        </w:rPr>
        <w:t xml:space="preserve">        a_w,</w:t>
      </w:r>
    </w:p>
    <w:p>
      <w:pPr>
        <w:rPr>
          <w:rFonts w:hint="eastAsia"/>
        </w:rPr>
      </w:pPr>
      <w:r>
        <w:rPr>
          <w:rFonts w:hint="eastAsia"/>
        </w:rPr>
        <w:t xml:space="preserve">        a_e,</w:t>
      </w:r>
    </w:p>
    <w:p>
      <w:pPr>
        <w:rPr>
          <w:rFonts w:hint="eastAsia"/>
        </w:rPr>
      </w:pPr>
      <w:r>
        <w:rPr>
          <w:rFonts w:hint="eastAsia"/>
        </w:rPr>
        <w:t xml:space="preserve">        sp,</w:t>
      </w:r>
    </w:p>
    <w:p>
      <w:pPr>
        <w:rPr>
          <w:rFonts w:hint="eastAsia"/>
        </w:rPr>
      </w:pPr>
      <w:r>
        <w:rPr>
          <w:rFonts w:hint="eastAsia"/>
        </w:rPr>
        <w:t xml:space="preserve">        su):</w:t>
      </w:r>
    </w:p>
    <w:p>
      <w:pPr>
        <w:rPr>
          <w:rFonts w:hint="eastAsia"/>
        </w:rPr>
      </w:pPr>
      <w:r>
        <w:rPr>
          <w:rFonts w:hint="eastAsia"/>
        </w:rPr>
        <w:t xml:space="preserve">    '''# 判断是否存在文件夹，不存在则建立'''</w:t>
      </w:r>
    </w:p>
    <w:p>
      <w:pPr>
        <w:rPr>
          <w:rFonts w:hint="eastAsia"/>
        </w:rPr>
      </w:pPr>
      <w:r>
        <w:rPr>
          <w:rFonts w:hint="eastAsia"/>
        </w:rPr>
        <w:t xml:space="preserve">    if not os.path.exists(</w:t>
      </w:r>
    </w:p>
    <w:p>
      <w:pPr>
        <w:rPr>
          <w:rFonts w:hint="eastAsia"/>
        </w:rPr>
      </w:pPr>
      <w:r>
        <w:rPr>
          <w:rFonts w:hint="eastAsia"/>
        </w:rPr>
        <w:t xml:space="preserve">            r'./内流场大作业代码上边界对流eff_1={0} eff_2={2} h={1}'.format(eff_1, h, eff_2)):</w:t>
      </w:r>
    </w:p>
    <w:p>
      <w:pPr>
        <w:rPr>
          <w:rFonts w:hint="eastAsia"/>
        </w:rPr>
      </w:pPr>
      <w:r>
        <w:rPr>
          <w:rFonts w:hint="eastAsia"/>
        </w:rPr>
        <w:t xml:space="preserve">        os.mkdir(</w:t>
      </w:r>
    </w:p>
    <w:p>
      <w:pPr>
        <w:rPr>
          <w:rFonts w:hint="eastAsia"/>
        </w:rPr>
      </w:pPr>
      <w:r>
        <w:rPr>
          <w:rFonts w:hint="eastAsia"/>
        </w:rPr>
        <w:t xml:space="preserve">            r'./内流场大作业代码上边界对流eff_1={0} eff_2={2} h={1}'.format(eff_1, h, eff_2))</w:t>
      </w:r>
    </w:p>
    <w:p>
      <w:pPr>
        <w:rPr>
          <w:rFonts w:hint="eastAsia"/>
        </w:rPr>
      </w:pPr>
      <w:r>
        <w:rPr>
          <w:rFonts w:hint="eastAsia"/>
        </w:rPr>
        <w:t xml:space="preserve">    with open(</w:t>
      </w:r>
    </w:p>
    <w:p>
      <w:pPr>
        <w:rPr>
          <w:rFonts w:hint="eastAsia"/>
        </w:rPr>
      </w:pPr>
      <w:r>
        <w:rPr>
          <w:rFonts w:hint="eastAsia"/>
        </w:rPr>
        <w:t xml:space="preserve">            r'./内流场大作业代码上边界对流eff_1={3} eff_2={5} h={4}/T-2d-Nx={0}-Ny={1}-t={2}.plt'.format(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N_x_grid, N_y_grid, (k + 1) * 0.004, eff_1, h, eff_2), 'w', encoding='UTF-8') as fp1:</w:t>
      </w:r>
    </w:p>
    <w:p>
      <w:pPr>
        <w:rPr>
          <w:rFonts w:hint="eastAsia"/>
        </w:rPr>
      </w:pPr>
      <w:r>
        <w:rPr>
          <w:rFonts w:hint="eastAsia"/>
        </w:rPr>
        <w:t xml:space="preserve">        fp1.write("VARIABLES = X, Y, T, ap,an,as,aw,ae,sp,su\n")  # 按计算节点数输出结果</w:t>
      </w:r>
    </w:p>
    <w:p>
      <w:pPr>
        <w:rPr>
          <w:rFonts w:hint="eastAsia"/>
        </w:rPr>
      </w:pPr>
      <w:r>
        <w:rPr>
          <w:rFonts w:hint="eastAsia"/>
        </w:rPr>
        <w:t xml:space="preserve">        fp1.write("ZONE I=%d,J=%d, F=POINT,t=\"%.3f\"\n"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(N_x_grid, N_y_grid, (k + 1) * 0.004))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range(N_y_grid - 1, -1, -1):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range(0, N_x_grid):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fp1.write(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"{:.5f}   {:.5f}   {:.3f}   {:.3f}   {:.3f}   {:.3f}   {:.3f}   {:.3f}   {:.3f}   {:.3f}\n".format(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Y[i][j],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a_p[i][j],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a_n[i][j],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a_s[i][j],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a_w[i][j],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a_e[i][j],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sp[i][j],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su[i][j]))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solve(N_x_grid, N_y_grid, t, eff_1, eff_2, h):</w:t>
      </w:r>
    </w:p>
    <w:p>
      <w:pPr>
        <w:rPr>
          <w:rFonts w:hint="eastAsia"/>
        </w:rPr>
      </w:pPr>
      <w:r>
        <w:rPr>
          <w:rFonts w:hint="eastAsia"/>
        </w:rPr>
        <w:t xml:space="preserve">    '''N_x_grid, N_y_grid, t, eff, h'''</w:t>
      </w:r>
    </w:p>
    <w:p>
      <w:pPr>
        <w:rPr>
          <w:rFonts w:hint="eastAsia"/>
        </w:rPr>
      </w:pPr>
      <w:r>
        <w:rPr>
          <w:rFonts w:hint="eastAsia"/>
        </w:rPr>
        <w:t xml:space="preserve">    # 物性参数定义：发动机长度，高温辐射区域长度，两层材料的宽度、热传导系数、密度、比热容，燃气温度，发射率，对流换热系数</w:t>
      </w:r>
    </w:p>
    <w:p>
      <w:pPr>
        <w:rPr>
          <w:rFonts w:hint="eastAsia"/>
        </w:rPr>
      </w:pPr>
      <w:r>
        <w:rPr>
          <w:rFonts w:hint="eastAsia"/>
        </w:rPr>
        <w:t xml:space="preserve">    L = 0.05</w:t>
      </w:r>
    </w:p>
    <w:p>
      <w:pPr>
        <w:rPr>
          <w:rFonts w:hint="eastAsia"/>
        </w:rPr>
      </w:pPr>
      <w:r>
        <w:rPr>
          <w:rFonts w:hint="eastAsia"/>
        </w:rPr>
        <w:t xml:space="preserve">    L1 = 0.02</w:t>
      </w:r>
    </w:p>
    <w:p>
      <w:pPr>
        <w:rPr>
          <w:rFonts w:hint="eastAsia"/>
        </w:rPr>
      </w:pPr>
      <w:r>
        <w:rPr>
          <w:rFonts w:hint="eastAsia"/>
        </w:rPr>
        <w:t xml:space="preserve">    HH = 0.004</w:t>
      </w:r>
    </w:p>
    <w:p>
      <w:pPr>
        <w:rPr>
          <w:rFonts w:hint="eastAsia"/>
        </w:rPr>
      </w:pPr>
      <w:r>
        <w:rPr>
          <w:rFonts w:hint="eastAsia"/>
        </w:rPr>
        <w:t xml:space="preserve">    hh = 0.002</w:t>
      </w:r>
    </w:p>
    <w:p>
      <w:pPr>
        <w:rPr>
          <w:rFonts w:hint="eastAsia"/>
        </w:rPr>
      </w:pPr>
      <w:r>
        <w:rPr>
          <w:rFonts w:hint="eastAsia"/>
        </w:rPr>
        <w:t xml:space="preserve">    k1 = 53.6</w:t>
      </w:r>
    </w:p>
    <w:p>
      <w:pPr>
        <w:rPr>
          <w:rFonts w:hint="eastAsia"/>
        </w:rPr>
      </w:pPr>
      <w:r>
        <w:rPr>
          <w:rFonts w:hint="eastAsia"/>
        </w:rPr>
        <w:t xml:space="preserve">    k2 = 0.2093</w:t>
      </w:r>
    </w:p>
    <w:p>
      <w:pPr>
        <w:rPr>
          <w:rFonts w:hint="eastAsia"/>
        </w:rPr>
      </w:pPr>
      <w:r>
        <w:rPr>
          <w:rFonts w:hint="eastAsia"/>
        </w:rPr>
        <w:t xml:space="preserve">    k0 = 0.41697</w:t>
      </w:r>
    </w:p>
    <w:p>
      <w:pPr>
        <w:rPr>
          <w:rFonts w:hint="eastAsia"/>
        </w:rPr>
      </w:pPr>
      <w:r>
        <w:rPr>
          <w:rFonts w:hint="eastAsia"/>
        </w:rPr>
        <w:t xml:space="preserve">    rou1 = 7830</w:t>
      </w:r>
    </w:p>
    <w:p>
      <w:pPr>
        <w:rPr>
          <w:rFonts w:hint="eastAsia"/>
        </w:rPr>
      </w:pPr>
      <w:r>
        <w:rPr>
          <w:rFonts w:hint="eastAsia"/>
        </w:rPr>
        <w:t xml:space="preserve">    rou2 = 1500</w:t>
      </w:r>
    </w:p>
    <w:p>
      <w:pPr>
        <w:rPr>
          <w:rFonts w:hint="eastAsia"/>
        </w:rPr>
      </w:pPr>
      <w:r>
        <w:rPr>
          <w:rFonts w:hint="eastAsia"/>
        </w:rPr>
        <w:t xml:space="preserve">    Cp1 = 465</w:t>
      </w:r>
    </w:p>
    <w:p>
      <w:pPr>
        <w:rPr>
          <w:rFonts w:hint="eastAsia"/>
        </w:rPr>
      </w:pPr>
      <w:r>
        <w:rPr>
          <w:rFonts w:hint="eastAsia"/>
        </w:rPr>
        <w:t xml:space="preserve">    Cp2 = 1465</w:t>
      </w:r>
    </w:p>
    <w:p>
      <w:pPr>
        <w:rPr>
          <w:rFonts w:hint="eastAsia"/>
        </w:rPr>
      </w:pPr>
      <w:r>
        <w:rPr>
          <w:rFonts w:hint="eastAsia"/>
        </w:rPr>
        <w:t xml:space="preserve">    Tair = 293</w:t>
      </w:r>
    </w:p>
    <w:p>
      <w:pPr>
        <w:rPr>
          <w:rFonts w:hint="eastAsia"/>
        </w:rPr>
      </w:pPr>
      <w:r>
        <w:rPr>
          <w:rFonts w:hint="eastAsia"/>
        </w:rPr>
        <w:t xml:space="preserve">    Tgas = 923</w:t>
      </w:r>
    </w:p>
    <w:p>
      <w:pPr>
        <w:rPr>
          <w:rFonts w:hint="eastAsia"/>
        </w:rPr>
      </w:pPr>
      <w:r>
        <w:rPr>
          <w:rFonts w:hint="eastAsia"/>
        </w:rPr>
        <w:t xml:space="preserve">    T0 = 293  # 初始温度</w:t>
      </w:r>
    </w:p>
    <w:p>
      <w:pPr>
        <w:rPr>
          <w:rFonts w:hint="eastAsia"/>
        </w:rPr>
      </w:pPr>
      <w:r>
        <w:rPr>
          <w:rFonts w:hint="eastAsia"/>
        </w:rPr>
        <w:t xml:space="preserve">    # eff = 0.8  # 假定发射率</w:t>
      </w:r>
    </w:p>
    <w:p>
      <w:pPr>
        <w:rPr>
          <w:rFonts w:hint="eastAsia"/>
        </w:rPr>
      </w:pPr>
      <w:r>
        <w:rPr>
          <w:rFonts w:hint="eastAsia"/>
        </w:rPr>
        <w:t xml:space="preserve">    # h = 10  # 假定导热系数</w:t>
      </w:r>
    </w:p>
    <w:p>
      <w:pPr>
        <w:rPr>
          <w:rFonts w:hint="eastAsia"/>
        </w:rPr>
      </w:pPr>
      <w:r>
        <w:rPr>
          <w:rFonts w:hint="eastAsia"/>
        </w:rPr>
        <w:t xml:space="preserve">    sigma = 5.67 * 10 ** -8</w:t>
      </w:r>
    </w:p>
    <w:p>
      <w:pPr>
        <w:rPr>
          <w:rFonts w:hint="eastAsia"/>
        </w:rPr>
      </w:pPr>
      <w:r>
        <w:rPr>
          <w:rFonts w:hint="eastAsia"/>
        </w:rPr>
        <w:t xml:space="preserve">    # 网格尺寸定义：</w:t>
      </w:r>
    </w:p>
    <w:p>
      <w:pPr>
        <w:rPr>
          <w:rFonts w:hint="eastAsia"/>
        </w:rPr>
      </w:pPr>
      <w:r>
        <w:rPr>
          <w:rFonts w:hint="eastAsia"/>
        </w:rPr>
        <w:t xml:space="preserve">    delta_x = L / N_x_grid  # 0.0025</w:t>
      </w:r>
    </w:p>
    <w:p>
      <w:pPr>
        <w:rPr>
          <w:rFonts w:hint="eastAsia"/>
        </w:rPr>
      </w:pPr>
      <w:r>
        <w:rPr>
          <w:rFonts w:hint="eastAsia"/>
        </w:rPr>
        <w:t xml:space="preserve">    delta_y = (2 * HH + hh) / N_y_grid  # 0.0005</w:t>
      </w:r>
    </w:p>
    <w:p>
      <w:pPr>
        <w:rPr>
          <w:rFonts w:hint="eastAsia"/>
        </w:rPr>
      </w:pPr>
      <w:r>
        <w:rPr>
          <w:rFonts w:hint="eastAsia"/>
        </w:rPr>
        <w:t xml:space="preserve">    # 时间步长及迭代次数：</w:t>
      </w:r>
    </w:p>
    <w:p>
      <w:pPr>
        <w:rPr>
          <w:rFonts w:hint="eastAsia"/>
        </w:rPr>
      </w:pPr>
      <w:r>
        <w:rPr>
          <w:rFonts w:hint="eastAsia"/>
        </w:rPr>
        <w:t xml:space="preserve">    delta_t = 0.004</w:t>
      </w:r>
    </w:p>
    <w:p>
      <w:pPr>
        <w:rPr>
          <w:rFonts w:hint="eastAsia"/>
        </w:rPr>
      </w:pPr>
      <w:r>
        <w:rPr>
          <w:rFonts w:hint="eastAsia"/>
        </w:rPr>
        <w:t xml:space="preserve">    cal_num = int(t / delta_t)</w:t>
      </w:r>
    </w:p>
    <w:p>
      <w:pPr>
        <w:rPr>
          <w:rFonts w:hint="eastAsia"/>
        </w:rPr>
      </w:pPr>
      <w:r>
        <w:rPr>
          <w:rFonts w:hint="eastAsia"/>
        </w:rPr>
        <w:t xml:space="preserve">    # 定义求解线性方程组的动态数组：</w:t>
      </w:r>
    </w:p>
    <w:p>
      <w:pPr>
        <w:rPr>
          <w:rFonts w:hint="eastAsia"/>
        </w:rPr>
      </w:pPr>
      <w:r>
        <w:rPr>
          <w:rFonts w:hint="eastAsia"/>
        </w:rPr>
        <w:t xml:space="preserve">    AA = np.zeros((N_x_grid * N_y_grid, N_x_grid * N_y_grid))</w:t>
      </w:r>
    </w:p>
    <w:p>
      <w:pPr>
        <w:rPr>
          <w:rFonts w:hint="eastAsia"/>
        </w:rPr>
      </w:pPr>
      <w:r>
        <w:rPr>
          <w:rFonts w:hint="eastAsia"/>
        </w:rPr>
        <w:t xml:space="preserve">    # print(AA)</w:t>
      </w:r>
    </w:p>
    <w:p>
      <w:pPr>
        <w:rPr>
          <w:rFonts w:hint="eastAsia"/>
        </w:rPr>
      </w:pPr>
      <w:r>
        <w:rPr>
          <w:rFonts w:hint="eastAsia"/>
        </w:rPr>
        <w:t xml:space="preserve">    CC = np.zeros((N_x_grid * N_y_grid))</w:t>
      </w:r>
    </w:p>
    <w:p>
      <w:pPr>
        <w:rPr>
          <w:rFonts w:hint="eastAsia"/>
        </w:rPr>
      </w:pPr>
      <w:r>
        <w:rPr>
          <w:rFonts w:hint="eastAsia"/>
        </w:rPr>
        <w:t xml:space="preserve">    # 定义初始0矩阵:</w:t>
      </w:r>
    </w:p>
    <w:p>
      <w:pPr>
        <w:rPr>
          <w:rFonts w:hint="eastAsia"/>
        </w:rPr>
      </w:pPr>
      <w:r>
        <w:rPr>
          <w:rFonts w:hint="eastAsia"/>
        </w:rPr>
        <w:t xml:space="preserve">    a_w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a_e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a_n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a_s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sp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su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a_p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a_p0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T = np.zeros((N_x_grid, N_y_grid))    </w:t>
      </w:r>
      <w:bookmarkStart w:id="40" w:name="_Toc21916"/>
      <w:r>
        <w:rPr>
          <w:rFonts w:hint="eastAsia"/>
        </w:rPr>
        <w:t>X = np.zeros((N_x_grid, N_y_grid))</w:t>
      </w:r>
      <w:bookmarkEnd w:id="40"/>
    </w:p>
    <w:p>
      <w:pPr>
        <w:rPr>
          <w:rFonts w:hint="eastAsia"/>
        </w:rPr>
      </w:pPr>
      <w:r>
        <w:rPr>
          <w:rFonts w:hint="eastAsia"/>
        </w:rPr>
        <w:t xml:space="preserve">    Y = np.zeros((N_x_grid, N_y_grid))</w:t>
      </w:r>
    </w:p>
    <w:p>
      <w:pPr>
        <w:rPr>
          <w:rFonts w:hint="eastAsia"/>
        </w:rPr>
      </w:pPr>
      <w:r>
        <w:rPr>
          <w:rFonts w:hint="eastAsia"/>
        </w:rPr>
        <w:t xml:space="preserve">    # 离散方程系数计算</w:t>
      </w:r>
    </w:p>
    <w:p>
      <w:pPr>
        <w:rPr>
          <w:rFonts w:hint="eastAsia"/>
        </w:rPr>
      </w:pPr>
      <w:r>
        <w:rPr>
          <w:rFonts w:hint="eastAsia"/>
        </w:rPr>
        <w:t xml:space="preserve">    for k in range(0, cal_num):</w:t>
      </w:r>
    </w:p>
    <w:p>
      <w:pPr>
        <w:rPr>
          <w:rFonts w:hint="eastAsia"/>
        </w:rPr>
      </w:pPr>
      <w:r>
        <w:rPr>
          <w:rFonts w:hint="eastAsia"/>
        </w:rPr>
        <w:t xml:space="preserve">        if k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range(0, N_x_grid):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j in range(0, N_y_grid):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T[i][j] = T0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range(0, N_x_grid):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range(0, N_y_grid):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结点位置确定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Y[i][j] = delta_y * (j + 0.5)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X[i][j] = delta_x * (i + 0.5)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给定初始温度场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# 判断结点在哪一区域，给出a_e,a_w,a_s,a_n,a_p相应系数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&lt;= 0.4 * N_y_grid - 1 or j &gt;= 0.6 * N_y_grid:  # 0——7，12——19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a_w[i][j] = k1 / delta_x * delta_y  # 10.72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a_e[i][j] = k1 / delta_x * delta_y  # 10.72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a_s[i][j] = k1 / delta_y * delta_x  # 268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a_n[i][j] = k1 / delta_y * delta_x  # 268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a_p[i][j] = rou1 * Cp1 * delta_x * delta_y / delta_t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  # 8——11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a_w[i][j] = k2 / delta_x * delta_y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a_e[i][j] = k2 / delta_x * delta_y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a_s[i][j] = k2 / delta_y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a_n[i][j] = k2 / delta_y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a_p[i][j] = rou2 * Cp2 * delta_x * delta_y / delta_t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交界面处系数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== 0.6 * N_y_grid - 1 or j == 0.4 * N_y_grid - 1:  # 7，11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a_n[i][j] = k0 / delta_y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== 0.6 * N_y_grid or j == 0.4 * N_y_grid:  # 8，12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a_s[i][j] = k0 / delta_y * delta_x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# 边界条件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0:  # 左边界为绝热边界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a_w[i][j]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N_x_grid - 1:  # 右边界为辐射换热边界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j &lt;= 0.4 * N_y_grid - 1 or j &gt;= 0.6 * N_y_grid:  # 0——7，12——19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a_e[i][j]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 将边界结点的温度作为壁面温度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su[i][j] = eff_1 * sigma *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(Tgas ** 4 - (T[i][j]) ** 4) * delta_y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sp[i][j]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a_e[i][j]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 将边界结点的温度作为壁面温度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su[i][j] = eff_2 * sigma *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(Tgas ** 4 - (T[i][j]) ** 4) * delta_y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sp[i][j]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== 0:  # 下边界为绝热边界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a_s[i][j]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== N_y_grid - 1:  # 上边界为混合边界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 &lt;= N_x_grid * 0.6 - 1:  # 上边界左侧为对流换热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a_n[i][j]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su[i][j] = h * (Tair - T[i][j])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sp[i][j]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else:  # 改动1： 上边界右侧为辐射换热加对流换热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a_n[i][j]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su[i][j] = eff_1 * sigma *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(Tgas ** 4 - (T[i][j]) ** 4) * delta_x + h * (Tair - T[i][j])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sp[i][j] = 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# 四个角点系数替换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0 and j == 0:  # 左下角点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0 and j == N_y_grid - 1:  # 左上角点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h * (Tair - T[i][j])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N_x_grid - 1 and j == N_y_grid - 1:  # 右上角点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eff_1 * sigma * (Tgas ** 4 - (T[i][j]) ** 4) * delta_x + eff_1 * sigma *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Tgas ** 4 - (T[i][j]) ** 4) * delta_y + h * (Tair - T[i][j]) * delta_x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N_x_grid - 1 and j == 0:  # 右下角点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su[i][j] = eff_1 * sigma *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(Tgas ** 4 - (T[i][j]) ** 4) * delta_y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a_p0[i][j] = a_p[i][j] -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(a_w[i][j] + a_e[i][j] + a_s[i][j] + a_n[i][j] - sp[i][j])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将系数给入系数矩阵AA,CC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range(0, N_x_grid):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range(0, N_y_grid):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AA[i * N_y_grid + j][i * N_y_grid + j] = a_p[i][j]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CC[i * N_y_grid + j] = su[i][j] + a_p0[i][j] * T[i][j]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!=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CC[i * N_y_grid + j] = CC[i * N_y_grid + j] +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a_s[i][j] * T[i][j - 1]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!= N_y_grid - 1: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CC[i * N_y_grid + j] = CC[i * N_y_grid + j] +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a_n[i][j] * T[i][j + 1]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!=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CC[i * N_y_grid + j] = CC[i * N_y_grid + j] +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a_w[i][j] * T[i - 1][j]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!= N_x_grid - 1: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CC[i * N_y_grid + j] = CC[i * N_y_grid + j] +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a_e[i][j] * T[i + 1][j]</w:t>
      </w:r>
    </w:p>
    <w:p>
      <w:pPr>
        <w:rPr>
          <w:rFonts w:hint="eastAsia"/>
        </w:rPr>
      </w:pPr>
      <w:r>
        <w:rPr>
          <w:rFonts w:hint="eastAsia"/>
        </w:rPr>
        <w:t xml:space="preserve">        result = linalg.solve(AA, CC)  # 求解温度场</w:t>
      </w:r>
    </w:p>
    <w:p>
      <w:pPr>
        <w:rPr>
          <w:rFonts w:hint="eastAsia"/>
        </w:rPr>
      </w:pPr>
      <w:r>
        <w:rPr>
          <w:rFonts w:hint="eastAsia"/>
        </w:rPr>
        <w:t xml:space="preserve">        T_对流求和 = 0</w:t>
      </w:r>
    </w:p>
    <w:p>
      <w:pPr>
        <w:rPr>
          <w:rFonts w:hint="eastAsia"/>
        </w:rPr>
      </w:pPr>
      <w:r>
        <w:rPr>
          <w:rFonts w:hint="eastAsia"/>
        </w:rPr>
        <w:t xml:space="preserve">        T_对流求和_i = 0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range(0, N_x_grid):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range(0, N_y_grid):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T[i][j] = result[i * N_y_grid + 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j == N_y_grid - 1:  # 上边界为混合边界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 &lt;= N_x_grid * 0.6 - 1:  # 上边界左侧为对流换热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T_对流求和 += T[i][j]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T_对流求和_i +=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#print (T_对流求和, T_对流求和_i)</w:t>
      </w:r>
    </w:p>
    <w:p>
      <w:pPr>
        <w:rPr>
          <w:rFonts w:hint="eastAsia"/>
        </w:rPr>
      </w:pPr>
      <w:r>
        <w:rPr>
          <w:rFonts w:hint="eastAsia"/>
        </w:rPr>
        <w:t xml:space="preserve">        delta_t_温差 = T_对流求和 / T_对流求和_i - 293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数据写入文件(eff_1, eff_2,h,N_x_grid,N_y_grid,k,X,Y,T,a_p,a_n,a_s,a_w,a_e,sp, su)</w:t>
      </w:r>
    </w:p>
    <w:p>
      <w:pPr>
        <w:rPr>
          <w:rFonts w:hint="eastAsia"/>
        </w:rPr>
      </w:pPr>
      <w:r>
        <w:rPr>
          <w:rFonts w:hint="eastAsia"/>
        </w:rPr>
        <w:t xml:space="preserve">        print('已完成:{:.2f}%  t_温差:{:.3f}'.format(k / cal_num * 100, delta_t_温差))</w:t>
      </w:r>
    </w:p>
    <w:p>
      <w:pPr>
        <w:rPr>
          <w:rFonts w:hint="eastAsia"/>
        </w:rPr>
      </w:pPr>
      <w:r>
        <w:rPr>
          <w:rFonts w:hint="eastAsia"/>
        </w:rPr>
        <w:t xml:space="preserve">    打开tecplot(N_x_grid, N_y_grid, delta_t, eff_1, h, eff_2)  # 最后调用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return (X, Y, T)'''</w:t>
      </w:r>
    </w:p>
    <w:p>
      <w:pPr>
        <w:rPr>
          <w:rFonts w:hint="eastAsia"/>
        </w:rPr>
      </w:pPr>
      <w:r>
        <w:rPr>
          <w:rFonts w:hint="eastAsia"/>
        </w:rPr>
        <w:t># 调用函数的主程序</w:t>
      </w:r>
    </w:p>
    <w:p>
      <w:r>
        <w:rPr>
          <w:rFonts w:hint="eastAsia"/>
        </w:rPr>
        <w:t>solve(20, 20, 30, 0.8, 0.3, 0.3)  # eff_1=0.3,h=10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134" w:bottom="1440" w:left="1134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E7FA"/>
    <w:multiLevelType w:val="singleLevel"/>
    <w:tmpl w:val="01A8E7F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EF"/>
    <w:rsid w:val="00045917"/>
    <w:rsid w:val="00051496"/>
    <w:rsid w:val="000D13DA"/>
    <w:rsid w:val="000D17A1"/>
    <w:rsid w:val="00105EC8"/>
    <w:rsid w:val="00107227"/>
    <w:rsid w:val="00146365"/>
    <w:rsid w:val="00147CF1"/>
    <w:rsid w:val="00154B1A"/>
    <w:rsid w:val="00175E6E"/>
    <w:rsid w:val="0018511E"/>
    <w:rsid w:val="00194C48"/>
    <w:rsid w:val="00197B24"/>
    <w:rsid w:val="001B54A2"/>
    <w:rsid w:val="001E0A92"/>
    <w:rsid w:val="001E3B00"/>
    <w:rsid w:val="001F0062"/>
    <w:rsid w:val="00205C5E"/>
    <w:rsid w:val="00236072"/>
    <w:rsid w:val="00243A06"/>
    <w:rsid w:val="00270268"/>
    <w:rsid w:val="00280960"/>
    <w:rsid w:val="002843D9"/>
    <w:rsid w:val="00296059"/>
    <w:rsid w:val="002F3F24"/>
    <w:rsid w:val="00307F00"/>
    <w:rsid w:val="003248F8"/>
    <w:rsid w:val="00352E5A"/>
    <w:rsid w:val="00390194"/>
    <w:rsid w:val="003B13C9"/>
    <w:rsid w:val="003B3618"/>
    <w:rsid w:val="003E0E3F"/>
    <w:rsid w:val="003F4124"/>
    <w:rsid w:val="0041335A"/>
    <w:rsid w:val="00425F49"/>
    <w:rsid w:val="004357F9"/>
    <w:rsid w:val="004718F1"/>
    <w:rsid w:val="00472861"/>
    <w:rsid w:val="00485692"/>
    <w:rsid w:val="004A2ABC"/>
    <w:rsid w:val="004A5141"/>
    <w:rsid w:val="004A6B28"/>
    <w:rsid w:val="004E131E"/>
    <w:rsid w:val="00503BB4"/>
    <w:rsid w:val="005279EE"/>
    <w:rsid w:val="00561B15"/>
    <w:rsid w:val="00561B23"/>
    <w:rsid w:val="005631E1"/>
    <w:rsid w:val="00583FF6"/>
    <w:rsid w:val="00593675"/>
    <w:rsid w:val="005B7AAF"/>
    <w:rsid w:val="005E13C8"/>
    <w:rsid w:val="005E6CF2"/>
    <w:rsid w:val="005F1B29"/>
    <w:rsid w:val="006112C2"/>
    <w:rsid w:val="00615F9F"/>
    <w:rsid w:val="006A5A6D"/>
    <w:rsid w:val="006A78FC"/>
    <w:rsid w:val="006D6D58"/>
    <w:rsid w:val="00754A97"/>
    <w:rsid w:val="007823DF"/>
    <w:rsid w:val="00793BDF"/>
    <w:rsid w:val="007B1CB0"/>
    <w:rsid w:val="007B48A1"/>
    <w:rsid w:val="007B5665"/>
    <w:rsid w:val="007D5A20"/>
    <w:rsid w:val="007E51D3"/>
    <w:rsid w:val="0081492B"/>
    <w:rsid w:val="00833D96"/>
    <w:rsid w:val="008520B9"/>
    <w:rsid w:val="00860CAC"/>
    <w:rsid w:val="00861402"/>
    <w:rsid w:val="0087642A"/>
    <w:rsid w:val="008B46E7"/>
    <w:rsid w:val="008D1F60"/>
    <w:rsid w:val="009057EA"/>
    <w:rsid w:val="0090675C"/>
    <w:rsid w:val="00955504"/>
    <w:rsid w:val="009A1304"/>
    <w:rsid w:val="009E0128"/>
    <w:rsid w:val="009E0E47"/>
    <w:rsid w:val="009F3761"/>
    <w:rsid w:val="00A13B45"/>
    <w:rsid w:val="00A16AC8"/>
    <w:rsid w:val="00A37133"/>
    <w:rsid w:val="00A45682"/>
    <w:rsid w:val="00A63B56"/>
    <w:rsid w:val="00A77A2F"/>
    <w:rsid w:val="00AB615D"/>
    <w:rsid w:val="00AB6887"/>
    <w:rsid w:val="00AC6B37"/>
    <w:rsid w:val="00AC73E9"/>
    <w:rsid w:val="00AF46CA"/>
    <w:rsid w:val="00B0666C"/>
    <w:rsid w:val="00B37F51"/>
    <w:rsid w:val="00B62ED2"/>
    <w:rsid w:val="00B63486"/>
    <w:rsid w:val="00B9022F"/>
    <w:rsid w:val="00B94F73"/>
    <w:rsid w:val="00B9589D"/>
    <w:rsid w:val="00BA4E52"/>
    <w:rsid w:val="00BF2DCB"/>
    <w:rsid w:val="00BF6092"/>
    <w:rsid w:val="00C02672"/>
    <w:rsid w:val="00C02FCF"/>
    <w:rsid w:val="00C249FA"/>
    <w:rsid w:val="00C35078"/>
    <w:rsid w:val="00C42B9C"/>
    <w:rsid w:val="00C46068"/>
    <w:rsid w:val="00C724D5"/>
    <w:rsid w:val="00C738AB"/>
    <w:rsid w:val="00C83A60"/>
    <w:rsid w:val="00C84149"/>
    <w:rsid w:val="00D343CD"/>
    <w:rsid w:val="00D54597"/>
    <w:rsid w:val="00D660AD"/>
    <w:rsid w:val="00DE7010"/>
    <w:rsid w:val="00E07E6A"/>
    <w:rsid w:val="00E1751F"/>
    <w:rsid w:val="00E175CD"/>
    <w:rsid w:val="00E22A24"/>
    <w:rsid w:val="00E312FF"/>
    <w:rsid w:val="00E47F2A"/>
    <w:rsid w:val="00E50E3F"/>
    <w:rsid w:val="00E638EF"/>
    <w:rsid w:val="00E75708"/>
    <w:rsid w:val="00E76661"/>
    <w:rsid w:val="00F115E4"/>
    <w:rsid w:val="00F33D7E"/>
    <w:rsid w:val="00F66676"/>
    <w:rsid w:val="00F82605"/>
    <w:rsid w:val="00F85E45"/>
    <w:rsid w:val="00FF7711"/>
    <w:rsid w:val="0C0724F7"/>
    <w:rsid w:val="0E795834"/>
    <w:rsid w:val="511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宋体" w:cstheme="minorBidi"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5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ndnote reference"/>
    <w:basedOn w:val="12"/>
    <w:semiHidden/>
    <w:unhideWhenUsed/>
    <w:uiPriority w:val="99"/>
    <w:rPr>
      <w:vertAlign w:val="superscript"/>
    </w:rPr>
  </w:style>
  <w:style w:type="paragraph" w:customStyle="1" w:styleId="14">
    <w:name w:val="传热1"/>
    <w:basedOn w:val="1"/>
    <w:link w:val="15"/>
    <w:qFormat/>
    <w:uiPriority w:val="0"/>
    <w:pPr>
      <w:spacing w:after="50" w:afterLines="50" w:line="360" w:lineRule="auto"/>
      <w:textAlignment w:val="center"/>
    </w:pPr>
    <w:rPr>
      <w:rFonts w:eastAsia="黑体"/>
      <w:sz w:val="36"/>
    </w:rPr>
  </w:style>
  <w:style w:type="character" w:customStyle="1" w:styleId="15">
    <w:name w:val="传热1 字符"/>
    <w:basedOn w:val="12"/>
    <w:link w:val="14"/>
    <w:uiPriority w:val="0"/>
    <w:rPr>
      <w:rFonts w:eastAsia="黑体"/>
      <w:sz w:val="36"/>
    </w:rPr>
  </w:style>
  <w:style w:type="paragraph" w:customStyle="1" w:styleId="16">
    <w:name w:val="传热2"/>
    <w:basedOn w:val="14"/>
    <w:link w:val="17"/>
    <w:qFormat/>
    <w:uiPriority w:val="0"/>
    <w:pPr>
      <w:spacing w:after="0" w:afterLines="0"/>
    </w:pPr>
    <w:rPr>
      <w:sz w:val="30"/>
    </w:rPr>
  </w:style>
  <w:style w:type="character" w:customStyle="1" w:styleId="17">
    <w:name w:val="传热2 字符"/>
    <w:basedOn w:val="15"/>
    <w:link w:val="16"/>
    <w:qFormat/>
    <w:uiPriority w:val="0"/>
    <w:rPr>
      <w:rFonts w:eastAsia="黑体"/>
      <w:sz w:val="30"/>
    </w:rPr>
  </w:style>
  <w:style w:type="paragraph" w:customStyle="1" w:styleId="18">
    <w:name w:val="传热3"/>
    <w:basedOn w:val="16"/>
    <w:link w:val="19"/>
    <w:qFormat/>
    <w:uiPriority w:val="0"/>
    <w:rPr>
      <w:sz w:val="28"/>
    </w:rPr>
  </w:style>
  <w:style w:type="character" w:customStyle="1" w:styleId="19">
    <w:name w:val="传热3 字符"/>
    <w:basedOn w:val="17"/>
    <w:link w:val="18"/>
    <w:qFormat/>
    <w:uiPriority w:val="0"/>
    <w:rPr>
      <w:rFonts w:eastAsia="黑体"/>
      <w:sz w:val="28"/>
    </w:rPr>
  </w:style>
  <w:style w:type="paragraph" w:customStyle="1" w:styleId="20">
    <w:name w:val="传热正文"/>
    <w:basedOn w:val="18"/>
    <w:link w:val="21"/>
    <w:qFormat/>
    <w:uiPriority w:val="0"/>
    <w:pPr>
      <w:adjustRightInd w:val="0"/>
      <w:snapToGrid w:val="0"/>
      <w:ind w:firstLine="200" w:firstLineChars="200"/>
    </w:pPr>
    <w:rPr>
      <w:rFonts w:eastAsia="宋体"/>
      <w:sz w:val="24"/>
    </w:rPr>
  </w:style>
  <w:style w:type="character" w:customStyle="1" w:styleId="21">
    <w:name w:val="传热正文 字符"/>
    <w:basedOn w:val="19"/>
    <w:link w:val="20"/>
    <w:qFormat/>
    <w:uiPriority w:val="0"/>
    <w:rPr>
      <w:rFonts w:eastAsia="宋体"/>
      <w:sz w:val="24"/>
    </w:rPr>
  </w:style>
  <w:style w:type="character" w:customStyle="1" w:styleId="22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2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尾注文本 字符"/>
    <w:basedOn w:val="12"/>
    <w:link w:val="4"/>
    <w:semiHidden/>
    <w:uiPriority w:val="99"/>
  </w:style>
  <w:style w:type="character" w:customStyle="1" w:styleId="26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36.png"/><Relationship Id="rId74" Type="http://schemas.openxmlformats.org/officeDocument/2006/relationships/image" Target="media/image35.png"/><Relationship Id="rId73" Type="http://schemas.openxmlformats.org/officeDocument/2006/relationships/image" Target="media/image34.png"/><Relationship Id="rId72" Type="http://schemas.openxmlformats.org/officeDocument/2006/relationships/image" Target="media/image33.png"/><Relationship Id="rId71" Type="http://schemas.openxmlformats.org/officeDocument/2006/relationships/image" Target="media/image32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png"/><Relationship Id="rId69" Type="http://schemas.openxmlformats.org/officeDocument/2006/relationships/image" Target="media/image31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1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8.bin"/><Relationship Id="rId6" Type="http://schemas.openxmlformats.org/officeDocument/2006/relationships/theme" Target="theme/theme1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oleObject" Target="embeddings/oleObject22.bin"/><Relationship Id="rId5" Type="http://schemas.openxmlformats.org/officeDocument/2006/relationships/footer" Target="footer2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7.wmf"/><Relationship Id="rId17" Type="http://schemas.openxmlformats.org/officeDocument/2006/relationships/oleObject" Target="embeddings/oleObject5.bin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2019-10-31T02:01:00Z</dcterms:created>
  <dc:creator>林 神</dc:creator>
  <cp:lastModifiedBy>こ闲适的理由ぃ</cp:lastModifiedBy>
  <dcterms:modified xsi:type="dcterms:W3CDTF">2019-11-21T17:15:57Z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2052-11.1.0.9175</vt:lpwstr>
  </property>
</Properties>
</file>