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7E165" w14:textId="759EAFF0" w:rsidR="006E55B4" w:rsidRPr="006E55B4" w:rsidRDefault="006E55B4" w:rsidP="00932C29">
      <w:pPr>
        <w:pStyle w:val="Title"/>
        <w:spacing w:after="120"/>
        <w:rPr>
          <w:rFonts w:ascii="Calibri" w:hAnsi="Calibri"/>
          <w:color w:val="FF0000"/>
          <w:sz w:val="72"/>
          <w:szCs w:val="72"/>
        </w:rPr>
      </w:pPr>
      <w:r>
        <w:rPr>
          <w:rFonts w:ascii="Calibri" w:hAnsi="Calibri"/>
          <w:color w:val="FF0000"/>
          <w:sz w:val="72"/>
          <w:szCs w:val="72"/>
        </w:rPr>
        <w:t>draft: work in progress</w:t>
      </w:r>
    </w:p>
    <w:p w14:paraId="4A617888" w14:textId="765B1EB3" w:rsidR="00932C29" w:rsidRDefault="009E69C1" w:rsidP="00932C29">
      <w:pPr>
        <w:pStyle w:val="INSERTAREA"/>
      </w:pPr>
      <w:r>
        <w:t xml:space="preserve"> </w:t>
      </w:r>
      <w:r w:rsidR="00932C29">
        <w:t>[</w:t>
      </w:r>
      <w:r w:rsidR="007534A6">
        <w:t>admin tool</w:t>
      </w:r>
      <w:r w:rsidR="00932C29">
        <w:t>]</w:t>
      </w:r>
    </w:p>
    <w:p w14:paraId="1859C935" w14:textId="3BF221EE" w:rsidR="00932C29" w:rsidRDefault="00932C29" w:rsidP="00932C29">
      <w:pPr>
        <w:pStyle w:val="INSERTAREA"/>
      </w:pPr>
      <w:r w:rsidRPr="003D574B">
        <w:rPr>
          <w:color w:val="7FBA31"/>
        </w:rPr>
        <w:t>functional</w:t>
      </w:r>
      <w:r>
        <w:t xml:space="preserve"> specification </w:t>
      </w:r>
    </w:p>
    <w:p w14:paraId="56A7331E" w14:textId="634DB729" w:rsidR="00BD10F4" w:rsidRDefault="00BD10F4" w:rsidP="00DF7F81">
      <w:pPr>
        <w:pStyle w:val="Heading1"/>
        <w:numPr>
          <w:ilvl w:val="0"/>
          <w:numId w:val="3"/>
        </w:numPr>
      </w:pPr>
      <w:bookmarkStart w:id="0" w:name="_Toc338666982"/>
      <w:r>
        <w:t>Executive Summary</w:t>
      </w:r>
      <w:bookmarkEnd w:id="0"/>
    </w:p>
    <w:p w14:paraId="24A7715D" w14:textId="7EAFD38F" w:rsidR="00914A8D" w:rsidRDefault="007534A6" w:rsidP="00914A8D">
      <w:pPr>
        <w:pStyle w:val="Heading2"/>
      </w:pPr>
      <w:r>
        <w:rPr>
          <w:rFonts w:eastAsia="宋体"/>
          <w:lang w:eastAsia="zh-CN"/>
        </w:rPr>
        <w:t>Introduction</w:t>
      </w:r>
    </w:p>
    <w:p w14:paraId="536C5619" w14:textId="4B24AAF9" w:rsidR="003E4CDF" w:rsidRDefault="007534A6" w:rsidP="007534A6">
      <w:r>
        <w:t>This spec describes the admin tool used by Administrator to manage classes</w:t>
      </w:r>
      <w:r w:rsidR="00A14A6B">
        <w:t xml:space="preserve"> and students</w:t>
      </w:r>
      <w:r>
        <w:t xml:space="preserve">, </w:t>
      </w:r>
      <w:r w:rsidR="00A14A6B">
        <w:t xml:space="preserve">import/export </w:t>
      </w:r>
      <w:r>
        <w:t>exercises, etc. T</w:t>
      </w:r>
      <w:r w:rsidR="00D67CF7">
        <w:t>his tool will run as a web site</w:t>
      </w:r>
      <w:r>
        <w:t xml:space="preserve">, </w:t>
      </w:r>
      <w:r w:rsidR="00D67CF7">
        <w:t>and</w:t>
      </w:r>
      <w:r>
        <w:t xml:space="preserve"> other components run </w:t>
      </w:r>
      <w:r w:rsidR="00D67CF7">
        <w:t>as</w:t>
      </w:r>
      <w:r>
        <w:t xml:space="preserve"> Apps</w:t>
      </w:r>
      <w:r w:rsidR="00D67CF7">
        <w:t xml:space="preserve"> on PC/Tablet/Phone</w:t>
      </w:r>
      <w:r>
        <w:t xml:space="preserve">. An administrator can be </w:t>
      </w:r>
      <w:r w:rsidR="00A14A6B">
        <w:t xml:space="preserve">either </w:t>
      </w:r>
      <w:r>
        <w:t xml:space="preserve">an IT manager at an institute or an independent teacher. </w:t>
      </w:r>
    </w:p>
    <w:p w14:paraId="259C97A6" w14:textId="5DFE857A" w:rsidR="007534A6" w:rsidRDefault="007534A6" w:rsidP="003E4CDF">
      <w:pPr>
        <w:ind w:leftChars="64" w:left="141"/>
        <w:jc w:val="both"/>
      </w:pPr>
      <w:r>
        <w:rPr>
          <w:noProof/>
          <w:lang w:val="fr-FR" w:eastAsia="zh-CN"/>
        </w:rPr>
        <w:drawing>
          <wp:inline distT="0" distB="0" distL="0" distR="0" wp14:anchorId="085392EF" wp14:editId="44AB4963">
            <wp:extent cx="3120325" cy="1425844"/>
            <wp:effectExtent l="38100" t="0" r="615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159C629" w14:textId="1BEE68DD" w:rsidR="004B56F3" w:rsidRDefault="004B56F3" w:rsidP="003E4CDF">
      <w:pPr>
        <w:ind w:leftChars="64" w:left="141"/>
        <w:jc w:val="both"/>
      </w:pPr>
      <w:r>
        <w:t xml:space="preserve">Admin tool will provide following functionalities: </w:t>
      </w:r>
    </w:p>
    <w:p w14:paraId="695278BA" w14:textId="11093760" w:rsidR="004B56F3" w:rsidRDefault="004B56F3" w:rsidP="00BB3D7F">
      <w:pPr>
        <w:pStyle w:val="ListParagraph"/>
        <w:numPr>
          <w:ilvl w:val="0"/>
          <w:numId w:val="43"/>
        </w:numPr>
        <w:jc w:val="both"/>
      </w:pPr>
      <w:r>
        <w:t>Manage classes and students</w:t>
      </w:r>
    </w:p>
    <w:p w14:paraId="3EEBFA9D" w14:textId="7FE33891" w:rsidR="004B56F3" w:rsidRDefault="004B56F3" w:rsidP="00BB3D7F">
      <w:pPr>
        <w:pStyle w:val="ListParagraph"/>
        <w:numPr>
          <w:ilvl w:val="0"/>
          <w:numId w:val="43"/>
        </w:numPr>
        <w:jc w:val="both"/>
      </w:pPr>
      <w:r>
        <w:t>Manage exercises</w:t>
      </w:r>
    </w:p>
    <w:p w14:paraId="4FAECC5F" w14:textId="6F256E04" w:rsidR="004B56F3" w:rsidRDefault="004B56F3" w:rsidP="00BB3D7F">
      <w:pPr>
        <w:pStyle w:val="ListParagraph"/>
        <w:numPr>
          <w:ilvl w:val="0"/>
          <w:numId w:val="43"/>
        </w:numPr>
        <w:jc w:val="both"/>
      </w:pPr>
      <w:r>
        <w:t xml:space="preserve">Manage announcement (to whole class) </w:t>
      </w:r>
      <w:r w:rsidR="00F03786">
        <w:t xml:space="preserve">and private messages (to one particular </w:t>
      </w:r>
      <w:r>
        <w:t>student)</w:t>
      </w:r>
    </w:p>
    <w:p w14:paraId="067D316F" w14:textId="09FA931B" w:rsidR="004B56F3" w:rsidRDefault="004B56F3" w:rsidP="00BB3D7F">
      <w:pPr>
        <w:pStyle w:val="ListParagraph"/>
        <w:numPr>
          <w:ilvl w:val="0"/>
          <w:numId w:val="43"/>
        </w:numPr>
        <w:jc w:val="both"/>
      </w:pPr>
      <w:r>
        <w:t>Generate</w:t>
      </w:r>
      <w:r w:rsidR="00F03786">
        <w:t xml:space="preserve"> and print</w:t>
      </w:r>
      <w:r>
        <w:t xml:space="preserve"> reports</w:t>
      </w:r>
    </w:p>
    <w:p w14:paraId="75D41E6E" w14:textId="19D5D10C" w:rsidR="002D7334" w:rsidRPr="00F806B7" w:rsidRDefault="004C30BD" w:rsidP="00FC7169">
      <w:pPr>
        <w:pStyle w:val="Heading1"/>
        <w:numPr>
          <w:ilvl w:val="0"/>
          <w:numId w:val="3"/>
        </w:numPr>
      </w:pPr>
      <w:bookmarkStart w:id="1" w:name="_Toc338666983"/>
      <w:r>
        <w:t xml:space="preserve">Scenario </w:t>
      </w:r>
      <w:r w:rsidR="00BD10F4">
        <w:t>Goals &amp; Non-Goals</w:t>
      </w:r>
      <w:bookmarkEnd w:id="1"/>
    </w:p>
    <w:p w14:paraId="3B54A89C" w14:textId="77777777" w:rsidR="00820248" w:rsidRDefault="00BD10F4" w:rsidP="00DF7F81">
      <w:pPr>
        <w:pStyle w:val="Heading2"/>
        <w:numPr>
          <w:ilvl w:val="1"/>
          <w:numId w:val="3"/>
        </w:numPr>
      </w:pPr>
      <w:bookmarkStart w:id="2" w:name="_Toc338666984"/>
      <w:r w:rsidRPr="004106EE">
        <w:t>Goals</w:t>
      </w:r>
      <w:bookmarkEnd w:id="2"/>
    </w:p>
    <w:p w14:paraId="2D0521F3" w14:textId="47DEF7D6" w:rsidR="00A14A6B" w:rsidRDefault="00692CE4" w:rsidP="008872EC">
      <w:pPr>
        <w:pStyle w:val="Heading2"/>
        <w:numPr>
          <w:ilvl w:val="0"/>
          <w:numId w:val="0"/>
        </w:numPr>
        <w:ind w:left="360"/>
      </w:pPr>
      <w:r>
        <w:t xml:space="preserve">Following </w:t>
      </w:r>
      <w:r w:rsidR="00A14A6B">
        <w:t>are goals for Admin tool</w:t>
      </w:r>
      <w:r>
        <w:t xml:space="preserve">. Definition of priority are: Pri1 must have, </w:t>
      </w:r>
      <w:r w:rsidR="005C5E04">
        <w:t>p</w:t>
      </w:r>
      <w:r>
        <w:t xml:space="preserve">riority2 </w:t>
      </w:r>
      <w:r w:rsidR="005C5E04">
        <w:t>n</w:t>
      </w:r>
      <w:r>
        <w:t>ice to have</w:t>
      </w:r>
      <w:r w:rsidR="005C5E04">
        <w:t xml:space="preserve">, and Priority 3 ok to </w:t>
      </w:r>
      <w:r w:rsidR="0033099B">
        <w:t>cut</w:t>
      </w:r>
      <w:r w:rsidR="005C5E04">
        <w:t xml:space="preserve">. </w:t>
      </w:r>
    </w:p>
    <w:p w14:paraId="20A6C1E3" w14:textId="38F44371" w:rsidR="00A14A6B" w:rsidRPr="00A14A6B" w:rsidRDefault="00A14A6B" w:rsidP="00A14A6B"/>
    <w:tbl>
      <w:tblPr>
        <w:tblStyle w:val="Wind8ws"/>
        <w:tblW w:w="9810" w:type="dxa"/>
        <w:tblInd w:w="720" w:type="dxa"/>
        <w:tblLook w:val="04A0" w:firstRow="1" w:lastRow="0" w:firstColumn="1" w:lastColumn="0" w:noHBand="0" w:noVBand="1"/>
      </w:tblPr>
      <w:tblGrid>
        <w:gridCol w:w="8730"/>
        <w:gridCol w:w="1080"/>
      </w:tblGrid>
      <w:tr w:rsidR="00820248" w14:paraId="1AFD81B0" w14:textId="77777777" w:rsidTr="00A1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BC7BFCB" w14:textId="25CA5C6A" w:rsidR="00820248" w:rsidRPr="001C301F" w:rsidRDefault="007534A6" w:rsidP="007534A6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Goals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9158E37" w14:textId="77777777" w:rsidR="00820248" w:rsidRPr="001C301F" w:rsidRDefault="00820248" w:rsidP="00446ED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 w:rsidRPr="001C301F">
              <w:rPr>
                <w:rFonts w:cs="Segoe UI"/>
                <w:b w:val="0"/>
                <w:bCs/>
                <w:szCs w:val="20"/>
              </w:rPr>
              <w:t>Priority</w:t>
            </w:r>
          </w:p>
        </w:tc>
      </w:tr>
      <w:tr w:rsidR="00820248" w14:paraId="126F2946" w14:textId="77777777" w:rsidTr="00A14A6B">
        <w:tc>
          <w:tcPr>
            <w:tcW w:w="8730" w:type="dxa"/>
            <w:tcMar>
              <w:top w:w="58" w:type="dxa"/>
              <w:bottom w:w="58" w:type="dxa"/>
            </w:tcMar>
          </w:tcPr>
          <w:p w14:paraId="0A650F23" w14:textId="0EE3B507" w:rsidR="00820248" w:rsidRPr="00FF2E1F" w:rsidRDefault="007534A6" w:rsidP="008402C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D67CF7">
              <w:rPr>
                <w:sz w:val="20"/>
                <w:szCs w:val="20"/>
              </w:rPr>
              <w:t xml:space="preserve"> can sign in</w:t>
            </w:r>
            <w:r w:rsidR="00820248">
              <w:rPr>
                <w:sz w:val="20"/>
                <w:szCs w:val="20"/>
              </w:rPr>
              <w:t xml:space="preserve"> with </w:t>
            </w:r>
            <w:r w:rsidR="008402C9">
              <w:rPr>
                <w:sz w:val="20"/>
                <w:szCs w:val="20"/>
              </w:rPr>
              <w:t xml:space="preserve">Admin </w:t>
            </w:r>
            <w:r w:rsidR="00D67CF7">
              <w:rPr>
                <w:sz w:val="20"/>
                <w:szCs w:val="20"/>
              </w:rPr>
              <w:t xml:space="preserve">account </w:t>
            </w:r>
            <w:r w:rsidR="00820248">
              <w:rPr>
                <w:sz w:val="20"/>
                <w:szCs w:val="20"/>
              </w:rPr>
              <w:t>and set a password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62026F27" w14:textId="77777777" w:rsidR="00820248" w:rsidRPr="00FF2E1F" w:rsidRDefault="00820248" w:rsidP="00446EDA">
            <w:pPr>
              <w:spacing w:after="0"/>
              <w:rPr>
                <w:sz w:val="20"/>
                <w:szCs w:val="20"/>
              </w:rPr>
            </w:pPr>
            <w:r w:rsidRPr="00FF2E1F">
              <w:rPr>
                <w:sz w:val="20"/>
                <w:szCs w:val="20"/>
              </w:rPr>
              <w:t>1</w:t>
            </w:r>
          </w:p>
        </w:tc>
      </w:tr>
      <w:tr w:rsidR="00E86FC7" w14:paraId="1EE73CA4" w14:textId="77777777" w:rsidTr="00A14A6B">
        <w:tc>
          <w:tcPr>
            <w:tcW w:w="8730" w:type="dxa"/>
            <w:tcMar>
              <w:top w:w="58" w:type="dxa"/>
              <w:bottom w:w="58" w:type="dxa"/>
            </w:tcMar>
          </w:tcPr>
          <w:p w14:paraId="227F617C" w14:textId="6D606D15" w:rsidR="00E86FC7" w:rsidRDefault="00E86FC7" w:rsidP="00D67CF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add another </w:t>
            </w:r>
            <w:r w:rsidR="00D67CF7"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as co-admin. 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BCBA78B" w14:textId="403FC346" w:rsidR="00E86FC7" w:rsidRDefault="00E86FC7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72EC" w14:paraId="23DAE95E" w14:textId="77777777" w:rsidTr="00A14A6B">
        <w:tc>
          <w:tcPr>
            <w:tcW w:w="8730" w:type="dxa"/>
            <w:tcMar>
              <w:top w:w="58" w:type="dxa"/>
              <w:bottom w:w="58" w:type="dxa"/>
            </w:tcMar>
          </w:tcPr>
          <w:p w14:paraId="45AE5FC7" w14:textId="592C2AA6" w:rsidR="008872EC" w:rsidRDefault="008872EC" w:rsidP="00F0378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</w:t>
            </w:r>
            <w:r w:rsidR="00F03786">
              <w:rPr>
                <w:sz w:val="20"/>
                <w:szCs w:val="20"/>
              </w:rPr>
              <w:t>manage</w:t>
            </w:r>
            <w:r w:rsidR="007B32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access code </w:t>
            </w:r>
            <w:r w:rsidR="00F03786">
              <w:rPr>
                <w:sz w:val="20"/>
                <w:szCs w:val="20"/>
              </w:rPr>
              <w:t xml:space="preserve">(or QBR code) </w:t>
            </w:r>
            <w:r>
              <w:rPr>
                <w:sz w:val="20"/>
                <w:szCs w:val="20"/>
              </w:rPr>
              <w:t xml:space="preserve">to a </w:t>
            </w:r>
            <w:r w:rsidR="00F03786">
              <w:rPr>
                <w:sz w:val="20"/>
                <w:szCs w:val="20"/>
              </w:rPr>
              <w:t>class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D9D3A85" w14:textId="55A48A13" w:rsidR="008872EC" w:rsidRDefault="008872EC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20248" w14:paraId="632F86C7" w14:textId="77777777" w:rsidTr="00A14A6B">
        <w:tc>
          <w:tcPr>
            <w:tcW w:w="8730" w:type="dxa"/>
            <w:tcMar>
              <w:top w:w="58" w:type="dxa"/>
              <w:bottom w:w="58" w:type="dxa"/>
            </w:tcMar>
          </w:tcPr>
          <w:p w14:paraId="4D8F30CE" w14:textId="6DDD0E06" w:rsidR="00820248" w:rsidRDefault="00A14A6B" w:rsidP="00F0378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</w:t>
            </w:r>
            <w:r w:rsidR="00F03786">
              <w:rPr>
                <w:sz w:val="20"/>
                <w:szCs w:val="20"/>
              </w:rPr>
              <w:t>view classes and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9502887" w14:textId="4725C487" w:rsidR="00820248" w:rsidRPr="00FF2E1F" w:rsidRDefault="00A14A6B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48BD" w14:paraId="1F88BD68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C1CE1CA" w14:textId="0C65E003" w:rsidR="00733205" w:rsidRPr="00733205" w:rsidRDefault="00A14A6B" w:rsidP="00CC25A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Admin</w:t>
            </w:r>
            <w:r w:rsidR="00CD48BD">
              <w:rPr>
                <w:sz w:val="20"/>
                <w:szCs w:val="20"/>
              </w:rPr>
              <w:t xml:space="preserve"> can </w:t>
            </w:r>
            <w:r>
              <w:rPr>
                <w:sz w:val="20"/>
                <w:szCs w:val="20"/>
              </w:rPr>
              <w:t xml:space="preserve">manage </w:t>
            </w:r>
            <w:r w:rsidR="00F03786">
              <w:rPr>
                <w:sz w:val="20"/>
                <w:szCs w:val="20"/>
              </w:rPr>
              <w:t xml:space="preserve">class </w:t>
            </w:r>
            <w:r>
              <w:rPr>
                <w:sz w:val="20"/>
                <w:szCs w:val="20"/>
              </w:rPr>
              <w:t xml:space="preserve">(e.g. </w:t>
            </w:r>
            <w:r w:rsidR="00CD48BD">
              <w:rPr>
                <w:sz w:val="20"/>
                <w:szCs w:val="20"/>
              </w:rPr>
              <w:t>create</w:t>
            </w:r>
            <w:r w:rsidR="00DE0424">
              <w:rPr>
                <w:sz w:val="20"/>
                <w:szCs w:val="20"/>
              </w:rPr>
              <w:t>/</w:t>
            </w:r>
            <w:r w:rsidR="00CC25AF">
              <w:rPr>
                <w:sz w:val="20"/>
                <w:szCs w:val="20"/>
              </w:rPr>
              <w:t>edit</w:t>
            </w:r>
            <w:r w:rsidR="00DE0424">
              <w:rPr>
                <w:sz w:val="20"/>
                <w:szCs w:val="20"/>
              </w:rPr>
              <w:t>/delete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B0EBD81" w14:textId="1EC5DC23" w:rsidR="00CD48BD" w:rsidRDefault="00F03786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20248" w14:paraId="12017034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15261ED" w14:textId="39A4520F" w:rsidR="00820248" w:rsidRPr="00DB6F88" w:rsidRDefault="00A14A6B" w:rsidP="00CC25A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  <w:r w:rsidR="00446EDA">
              <w:rPr>
                <w:sz w:val="20"/>
                <w:szCs w:val="20"/>
              </w:rPr>
              <w:t xml:space="preserve">can </w:t>
            </w:r>
            <w:r>
              <w:rPr>
                <w:sz w:val="20"/>
                <w:szCs w:val="20"/>
              </w:rPr>
              <w:t>manage st</w:t>
            </w:r>
            <w:r w:rsidR="00F03786">
              <w:rPr>
                <w:sz w:val="20"/>
                <w:szCs w:val="20"/>
              </w:rPr>
              <w:t>udents (e.g. add/delete/</w:t>
            </w:r>
            <w:r w:rsidR="00CC25AF">
              <w:rPr>
                <w:sz w:val="20"/>
                <w:szCs w:val="20"/>
              </w:rPr>
              <w:t>edit</w:t>
            </w:r>
            <w:r w:rsidR="00F03786"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0838E93" w14:textId="7DAF13EC" w:rsidR="00820248" w:rsidRPr="001C301F" w:rsidRDefault="00F03786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03786" w14:paraId="6892C55B" w14:textId="77777777" w:rsidTr="00A14A6B">
        <w:trPr>
          <w:trHeight w:val="144"/>
        </w:trPr>
        <w:tc>
          <w:tcPr>
            <w:tcW w:w="8730" w:type="dxa"/>
          </w:tcPr>
          <w:p w14:paraId="792FE82A" w14:textId="1F806FB3" w:rsidR="00F03786" w:rsidRDefault="00F03786" w:rsidP="008872E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manage teachers</w:t>
            </w:r>
            <w:r w:rsidR="00CC25AF">
              <w:rPr>
                <w:sz w:val="20"/>
                <w:szCs w:val="20"/>
              </w:rPr>
              <w:t xml:space="preserve"> </w:t>
            </w:r>
            <w:r w:rsidR="00CC25AF">
              <w:rPr>
                <w:sz w:val="20"/>
                <w:szCs w:val="20"/>
              </w:rPr>
              <w:t>(e.g. add/delete/edit)</w:t>
            </w:r>
          </w:p>
        </w:tc>
        <w:tc>
          <w:tcPr>
            <w:tcW w:w="1080" w:type="dxa"/>
          </w:tcPr>
          <w:p w14:paraId="3DEA823A" w14:textId="58EEA828" w:rsidR="00F03786" w:rsidRDefault="00F03786" w:rsidP="008872E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14A6B" w14:paraId="55F4E571" w14:textId="77777777" w:rsidTr="00A14A6B">
        <w:trPr>
          <w:trHeight w:val="144"/>
        </w:trPr>
        <w:tc>
          <w:tcPr>
            <w:tcW w:w="8730" w:type="dxa"/>
          </w:tcPr>
          <w:p w14:paraId="1459398E" w14:textId="05C45E0A" w:rsidR="00A14A6B" w:rsidRDefault="00A14A6B" w:rsidP="008872E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</w:t>
            </w:r>
            <w:r w:rsidR="009B46AB">
              <w:rPr>
                <w:sz w:val="20"/>
                <w:szCs w:val="20"/>
              </w:rPr>
              <w:t>manage</w:t>
            </w:r>
            <w:r>
              <w:rPr>
                <w:sz w:val="20"/>
                <w:szCs w:val="20"/>
              </w:rPr>
              <w:t xml:space="preserve"> exercises </w:t>
            </w:r>
            <w:r w:rsidR="009B46AB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historical exams.</w:t>
            </w:r>
          </w:p>
          <w:p w14:paraId="3E01B395" w14:textId="53B52A46" w:rsidR="00A14A6B" w:rsidRPr="00733205" w:rsidRDefault="009B46AB" w:rsidP="00BB3D7F">
            <w:pPr>
              <w:pStyle w:val="ListParagraph"/>
              <w:numPr>
                <w:ilvl w:val="0"/>
                <w:numId w:val="41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 xml:space="preserve">A sequence </w:t>
            </w:r>
            <w:r w:rsidR="00A14A6B">
              <w:rPr>
                <w:rFonts w:eastAsia="宋体"/>
                <w:sz w:val="20"/>
                <w:szCs w:val="20"/>
                <w:lang w:eastAsia="zh-CN"/>
              </w:rPr>
              <w:t>of exercise</w:t>
            </w:r>
            <w:r>
              <w:rPr>
                <w:rFonts w:eastAsia="宋体"/>
                <w:sz w:val="20"/>
                <w:szCs w:val="20"/>
                <w:lang w:eastAsia="zh-CN"/>
              </w:rPr>
              <w:t>s</w:t>
            </w:r>
            <w:r w:rsidR="00A14A6B">
              <w:rPr>
                <w:rFonts w:eastAsia="宋体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宋体"/>
                <w:sz w:val="20"/>
                <w:szCs w:val="20"/>
                <w:lang w:eastAsia="zh-CN"/>
              </w:rPr>
              <w:t xml:space="preserve">corresponds to </w:t>
            </w:r>
            <w:r w:rsidR="00A14A6B">
              <w:rPr>
                <w:rFonts w:eastAsia="宋体"/>
                <w:sz w:val="20"/>
                <w:szCs w:val="20"/>
                <w:lang w:eastAsia="zh-CN"/>
              </w:rPr>
              <w:t>a course level</w:t>
            </w:r>
          </w:p>
          <w:p w14:paraId="62534167" w14:textId="50920141" w:rsidR="00A14A6B" w:rsidRPr="00733205" w:rsidRDefault="009B46AB" w:rsidP="009B46AB">
            <w:pPr>
              <w:pStyle w:val="ListParagraph"/>
              <w:numPr>
                <w:ilvl w:val="0"/>
                <w:numId w:val="41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An exam</w:t>
            </w:r>
            <w:r w:rsidR="00A14A6B">
              <w:rPr>
                <w:rFonts w:eastAsia="宋体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宋体"/>
                <w:sz w:val="20"/>
                <w:szCs w:val="20"/>
                <w:lang w:eastAsia="zh-CN"/>
              </w:rPr>
              <w:t>corresponds</w:t>
            </w:r>
            <w:r w:rsidR="00A14A6B">
              <w:rPr>
                <w:rFonts w:eastAsia="宋体"/>
                <w:sz w:val="20"/>
                <w:szCs w:val="20"/>
                <w:lang w:eastAsia="zh-CN"/>
              </w:rPr>
              <w:t xml:space="preserve"> to an official exam at AF given a </w:t>
            </w:r>
            <w:r>
              <w:rPr>
                <w:rFonts w:eastAsia="宋体"/>
                <w:sz w:val="20"/>
                <w:szCs w:val="20"/>
                <w:lang w:eastAsia="zh-CN"/>
              </w:rPr>
              <w:t>semester</w:t>
            </w:r>
          </w:p>
        </w:tc>
        <w:tc>
          <w:tcPr>
            <w:tcW w:w="1080" w:type="dxa"/>
          </w:tcPr>
          <w:p w14:paraId="2F010A4D" w14:textId="77777777" w:rsidR="00A14A6B" w:rsidRDefault="00A14A6B" w:rsidP="008872E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2014" w14:paraId="78936A8B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EEC987C" w14:textId="3E7399A5" w:rsidR="00F42014" w:rsidRDefault="00A14A6B" w:rsidP="009B46A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F42014">
              <w:rPr>
                <w:sz w:val="20"/>
                <w:szCs w:val="20"/>
              </w:rPr>
              <w:t xml:space="preserve"> can select exercises </w:t>
            </w:r>
            <w:r>
              <w:rPr>
                <w:sz w:val="20"/>
                <w:szCs w:val="20"/>
              </w:rPr>
              <w:t>or groups</w:t>
            </w:r>
            <w:r w:rsidR="00F42014">
              <w:rPr>
                <w:sz w:val="20"/>
                <w:szCs w:val="20"/>
              </w:rPr>
              <w:t xml:space="preserve"> distribute to </w:t>
            </w:r>
            <w:r w:rsidR="009B46AB">
              <w:rPr>
                <w:sz w:val="20"/>
                <w:szCs w:val="20"/>
              </w:rPr>
              <w:t>classes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5A290A1" w14:textId="7E4B91E4" w:rsidR="00F42014" w:rsidRDefault="00F42014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46AB" w14:paraId="27DC1DA8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E5C6516" w14:textId="54F659D8" w:rsidR="009B46AB" w:rsidRDefault="009B46AB" w:rsidP="009B46A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select exercises or groups distribute to </w:t>
            </w:r>
            <w:r>
              <w:rPr>
                <w:sz w:val="20"/>
                <w:szCs w:val="20"/>
              </w:rPr>
              <w:t>some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99EB03F" w14:textId="09E1891E" w:rsidR="009B46AB" w:rsidRDefault="009B46AB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20248" w14:paraId="4F718CC0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C3A235A" w14:textId="73E24FCC" w:rsidR="006E4513" w:rsidRPr="004C30BD" w:rsidRDefault="00A14A6B" w:rsidP="00D67CF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820248">
              <w:rPr>
                <w:sz w:val="20"/>
                <w:szCs w:val="20"/>
              </w:rPr>
              <w:t xml:space="preserve"> can </w:t>
            </w:r>
            <w:r w:rsidR="00D67CF7">
              <w:rPr>
                <w:sz w:val="20"/>
                <w:szCs w:val="20"/>
              </w:rPr>
              <w:t>view</w:t>
            </w:r>
            <w:r w:rsidR="00820248">
              <w:rPr>
                <w:sz w:val="20"/>
                <w:szCs w:val="20"/>
              </w:rPr>
              <w:t xml:space="preserve"> </w:t>
            </w:r>
            <w:r w:rsidR="006E4513">
              <w:rPr>
                <w:sz w:val="20"/>
                <w:szCs w:val="20"/>
              </w:rPr>
              <w:t xml:space="preserve">statistic data </w:t>
            </w:r>
            <w:r w:rsidR="00F806B7">
              <w:rPr>
                <w:sz w:val="20"/>
                <w:szCs w:val="20"/>
              </w:rPr>
              <w:t>about students participation</w:t>
            </w:r>
            <w:r w:rsidR="007B32A5">
              <w:rPr>
                <w:sz w:val="20"/>
                <w:szCs w:val="20"/>
              </w:rPr>
              <w:t xml:space="preserve"> and exercises results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D6B10D5" w14:textId="77777777" w:rsidR="00820248" w:rsidRDefault="00820248" w:rsidP="00446E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2014" w:rsidRPr="00D67CF7" w14:paraId="6BC85327" w14:textId="77777777" w:rsidTr="00D67CF7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2370C23" w14:textId="63581BE3" w:rsidR="00F42014" w:rsidRPr="00D67CF7" w:rsidRDefault="00D67CF7" w:rsidP="00D67CF7">
            <w:pPr>
              <w:spacing w:after="0"/>
              <w:rPr>
                <w:sz w:val="20"/>
                <w:szCs w:val="20"/>
              </w:rPr>
            </w:pPr>
            <w:r w:rsidRPr="00D67CF7">
              <w:rPr>
                <w:sz w:val="20"/>
                <w:szCs w:val="20"/>
              </w:rPr>
              <w:t>Admin</w:t>
            </w:r>
            <w:r w:rsidR="00F42014" w:rsidRPr="00D67CF7">
              <w:rPr>
                <w:sz w:val="20"/>
                <w:szCs w:val="20"/>
              </w:rPr>
              <w:t xml:space="preserve"> can </w:t>
            </w:r>
            <w:r>
              <w:rPr>
                <w:sz w:val="20"/>
                <w:szCs w:val="20"/>
              </w:rPr>
              <w:t xml:space="preserve">reply </w:t>
            </w:r>
            <w:r w:rsidR="00F806B7" w:rsidRPr="00D67CF7">
              <w:rPr>
                <w:sz w:val="20"/>
                <w:szCs w:val="20"/>
              </w:rPr>
              <w:t>message</w:t>
            </w:r>
            <w:r w:rsidRPr="00D67CF7">
              <w:rPr>
                <w:sz w:val="20"/>
                <w:szCs w:val="20"/>
              </w:rPr>
              <w:t>s</w:t>
            </w:r>
            <w:r w:rsidR="00F42014" w:rsidRPr="00D67CF7">
              <w:rPr>
                <w:sz w:val="20"/>
                <w:szCs w:val="20"/>
              </w:rPr>
              <w:t xml:space="preserve"> </w:t>
            </w:r>
            <w:r w:rsidRPr="00D67CF7">
              <w:rPr>
                <w:sz w:val="20"/>
                <w:szCs w:val="20"/>
              </w:rPr>
              <w:t>sent from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4D99F7D" w14:textId="068C0000" w:rsidR="00F42014" w:rsidRPr="00D67CF7" w:rsidRDefault="00D67CF7" w:rsidP="00446EDA">
            <w:pPr>
              <w:spacing w:after="0"/>
              <w:rPr>
                <w:sz w:val="20"/>
                <w:szCs w:val="20"/>
              </w:rPr>
            </w:pPr>
            <w:r w:rsidRPr="00D67CF7">
              <w:rPr>
                <w:sz w:val="20"/>
                <w:szCs w:val="20"/>
              </w:rPr>
              <w:t>1</w:t>
            </w:r>
          </w:p>
        </w:tc>
      </w:tr>
      <w:tr w:rsidR="00F42014" w:rsidRPr="00A14A6B" w14:paraId="47581A5B" w14:textId="77777777" w:rsidTr="00D67CF7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6987CAE" w14:textId="1A3D9D2B" w:rsidR="00F42014" w:rsidRPr="00D67CF7" w:rsidRDefault="00D67CF7" w:rsidP="00D67CF7">
            <w:pPr>
              <w:spacing w:after="0"/>
              <w:rPr>
                <w:sz w:val="20"/>
                <w:szCs w:val="20"/>
              </w:rPr>
            </w:pPr>
            <w:r w:rsidRPr="00D67CF7">
              <w:rPr>
                <w:sz w:val="20"/>
                <w:szCs w:val="20"/>
              </w:rPr>
              <w:t xml:space="preserve">Admin can send messages to the whole class as announcement or a particular student as private message. 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62F40B08" w14:textId="5059EB14" w:rsidR="00F42014" w:rsidRPr="00D67CF7" w:rsidRDefault="00D67CF7" w:rsidP="00446EDA">
            <w:pPr>
              <w:spacing w:after="0"/>
              <w:rPr>
                <w:sz w:val="20"/>
                <w:szCs w:val="20"/>
              </w:rPr>
            </w:pPr>
            <w:r w:rsidRPr="00D67CF7">
              <w:rPr>
                <w:sz w:val="20"/>
                <w:szCs w:val="20"/>
              </w:rPr>
              <w:t>1</w:t>
            </w:r>
          </w:p>
        </w:tc>
      </w:tr>
      <w:tr w:rsidR="00D67CF7" w14:paraId="46BB28E2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24CD216" w14:textId="2FF73AB5" w:rsidR="00D67CF7" w:rsidRDefault="00D67CF7" w:rsidP="00D67CF7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Admin can add a Q &amp; A to knowledge base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8246173" w14:textId="3A93F51D" w:rsidR="00D67CF7" w:rsidRPr="00A14A6B" w:rsidRDefault="00D67CF7" w:rsidP="00446EDA">
            <w:pPr>
              <w:spacing w:after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</w:tr>
      <w:tr w:rsidR="00FB03D1" w14:paraId="11B01AFB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0946ADF" w14:textId="19EAAF26" w:rsidR="00FB03D1" w:rsidRPr="00A14A6B" w:rsidRDefault="00D67CF7" w:rsidP="00D67CF7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Admin can generate reports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8D4AAF9" w14:textId="148808D1" w:rsidR="00FB03D1" w:rsidRPr="00FB03D1" w:rsidRDefault="00FB03D1" w:rsidP="00446ED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 w:rsidRPr="00A14A6B"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</w:p>
        </w:tc>
      </w:tr>
      <w:tr w:rsidR="00D67CF7" w14:paraId="1245EDC3" w14:textId="77777777" w:rsidTr="00A14A6B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D134848" w14:textId="77777777" w:rsidR="00D67CF7" w:rsidRDefault="00D67CF7" w:rsidP="00D67CF7">
            <w:pPr>
              <w:spacing w:after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7C8ED57" w14:textId="77777777" w:rsidR="00D67CF7" w:rsidRPr="00A14A6B" w:rsidRDefault="00D67CF7" w:rsidP="00446EDA">
            <w:pPr>
              <w:spacing w:after="0"/>
              <w:rPr>
                <w:rFonts w:hint="eastAsia"/>
                <w:sz w:val="20"/>
                <w:szCs w:val="20"/>
                <w:lang w:eastAsia="zh-CN"/>
              </w:rPr>
            </w:pPr>
          </w:p>
        </w:tc>
      </w:tr>
    </w:tbl>
    <w:p w14:paraId="56A73327" w14:textId="275E663E" w:rsidR="00BD10F4" w:rsidRDefault="00BD10F4" w:rsidP="00DF7F81">
      <w:pPr>
        <w:pStyle w:val="Heading2"/>
        <w:numPr>
          <w:ilvl w:val="1"/>
          <w:numId w:val="3"/>
        </w:numPr>
      </w:pPr>
      <w:bookmarkStart w:id="3" w:name="_Toc338666985"/>
      <w:r>
        <w:t>Non-Goals</w:t>
      </w:r>
      <w:bookmarkEnd w:id="3"/>
    </w:p>
    <w:tbl>
      <w:tblPr>
        <w:tblStyle w:val="Wind8ws"/>
        <w:tblW w:w="979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10"/>
        <w:gridCol w:w="5382"/>
      </w:tblGrid>
      <w:tr w:rsidR="00C83DAB" w14:paraId="23DE1ABD" w14:textId="72FAD400" w:rsidTr="34F7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4ADACBB4" w14:textId="0C571163" w:rsidR="00C83DAB" w:rsidRPr="001C301F" w:rsidRDefault="00C83DAB" w:rsidP="00A72BA6">
            <w:pPr>
              <w:spacing w:after="0"/>
              <w:ind w:left="36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Non-Goals</w:t>
            </w:r>
          </w:p>
        </w:tc>
        <w:tc>
          <w:tcPr>
            <w:tcW w:w="5382" w:type="dxa"/>
          </w:tcPr>
          <w:p w14:paraId="1BA3E988" w14:textId="78619EF1" w:rsidR="00C83DAB" w:rsidRDefault="00446EDA" w:rsidP="00A72BA6">
            <w:pPr>
              <w:spacing w:after="0"/>
              <w:ind w:left="36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Comment</w:t>
            </w:r>
          </w:p>
        </w:tc>
      </w:tr>
      <w:tr w:rsidR="00C97D69" w14:paraId="5C5AE9EB" w14:textId="77777777" w:rsidTr="34F7685D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1EC9673B" w14:textId="2781C9E1" w:rsidR="00C97D69" w:rsidRDefault="00D67CF7" w:rsidP="00D67CF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t</w:t>
            </w:r>
            <w:r w:rsidR="004473E1">
              <w:rPr>
                <w:sz w:val="20"/>
                <w:szCs w:val="20"/>
              </w:rPr>
              <w:t>ablet/phone</w:t>
            </w:r>
          </w:p>
        </w:tc>
        <w:tc>
          <w:tcPr>
            <w:tcW w:w="5382" w:type="dxa"/>
          </w:tcPr>
          <w:p w14:paraId="2F8A0126" w14:textId="68C58605" w:rsidR="00C97D69" w:rsidRDefault="007B32A5" w:rsidP="00D67CF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tool will run </w:t>
            </w:r>
            <w:r w:rsidR="00D67CF7">
              <w:rPr>
                <w:sz w:val="20"/>
                <w:szCs w:val="20"/>
              </w:rPr>
              <w:t>as Web site</w:t>
            </w:r>
          </w:p>
        </w:tc>
      </w:tr>
      <w:tr w:rsidR="00C97D69" w:rsidRPr="00A81375" w14:paraId="7056B3BC" w14:textId="77777777" w:rsidTr="34F7685D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5958429E" w14:textId="4AF29989" w:rsidR="00C97D69" w:rsidRPr="00A81375" w:rsidRDefault="00C97D69" w:rsidP="00F806B7">
            <w:pPr>
              <w:spacing w:after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82" w:type="dxa"/>
          </w:tcPr>
          <w:p w14:paraId="2A0080B7" w14:textId="27F05B7D" w:rsidR="00C97D69" w:rsidRPr="00A81375" w:rsidRDefault="00C97D69" w:rsidP="00F806B7">
            <w:pPr>
              <w:spacing w:after="0"/>
              <w:rPr>
                <w:sz w:val="20"/>
                <w:szCs w:val="20"/>
              </w:rPr>
            </w:pPr>
          </w:p>
        </w:tc>
      </w:tr>
      <w:tr w:rsidR="004C30BD" w:rsidRPr="00A81375" w14:paraId="7B945CA5" w14:textId="77777777" w:rsidTr="34F7685D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8A424AF" w14:textId="04059CC3" w:rsidR="004C30BD" w:rsidRPr="008420AC" w:rsidRDefault="004C30BD" w:rsidP="000157F0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</w:p>
        </w:tc>
        <w:tc>
          <w:tcPr>
            <w:tcW w:w="5382" w:type="dxa"/>
          </w:tcPr>
          <w:p w14:paraId="7C203B6A" w14:textId="57F8EF6A" w:rsidR="004C30BD" w:rsidRDefault="004C30BD" w:rsidP="004C30BD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2E69BA5C" w14:textId="40780C4B" w:rsidR="006C2571" w:rsidRPr="00795C85" w:rsidRDefault="00BD10F4" w:rsidP="00795C85">
      <w:pPr>
        <w:pStyle w:val="Heading1"/>
        <w:rPr>
          <w:rStyle w:val="Hyperlink"/>
          <w:color w:val="00BCF2"/>
          <w:u w:val="none"/>
        </w:rPr>
      </w:pPr>
      <w:bookmarkStart w:id="4" w:name="_Toc338667002"/>
      <w:r>
        <w:t>Functional Requirements (High-Level)</w:t>
      </w:r>
      <w:bookmarkEnd w:id="4"/>
      <w:r w:rsidR="00936443">
        <w:t xml:space="preserve"> for Pri1 scenarios</w:t>
      </w:r>
    </w:p>
    <w:p w14:paraId="4BCB2468" w14:textId="135280F2" w:rsidR="00733205" w:rsidRDefault="00936443" w:rsidP="00936443">
      <w:pPr>
        <w:pStyle w:val="Heading2"/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  <w:r w:rsidR="00733205">
        <w:rPr>
          <w:rStyle w:val="Hyperlink"/>
          <w:u w:val="none"/>
        </w:rPr>
        <w:t xml:space="preserve">General requirements for </w:t>
      </w:r>
      <w:r w:rsidR="007B32A5">
        <w:rPr>
          <w:rStyle w:val="Hyperlink"/>
          <w:u w:val="none"/>
        </w:rPr>
        <w:t>the tool</w:t>
      </w:r>
    </w:p>
    <w:tbl>
      <w:tblPr>
        <w:tblStyle w:val="Wind8ws"/>
        <w:tblW w:w="977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1"/>
        <w:gridCol w:w="4979"/>
        <w:gridCol w:w="774"/>
        <w:gridCol w:w="709"/>
        <w:gridCol w:w="2977"/>
      </w:tblGrid>
      <w:tr w:rsidR="00733205" w:rsidRPr="00BB55DE" w14:paraId="3BA70170" w14:textId="77777777" w:rsidTr="00E3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0" w:type="dxa"/>
            <w:gridSpan w:val="5"/>
            <w:shd w:val="clear" w:color="auto" w:fill="B3BCCA" w:themeFill="text2" w:themeFillTint="66"/>
          </w:tcPr>
          <w:p w14:paraId="4AC32674" w14:textId="379A905E" w:rsidR="00733205" w:rsidRPr="00733205" w:rsidRDefault="007B32A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color w:val="auto"/>
                <w:sz w:val="18"/>
                <w:szCs w:val="18"/>
              </w:rPr>
              <w:t>Tool</w:t>
            </w:r>
            <w:r w:rsidR="0033099B">
              <w:rPr>
                <w:rFonts w:cs="Segoe UI"/>
                <w:bCs/>
                <w:color w:val="auto"/>
                <w:sz w:val="18"/>
                <w:szCs w:val="18"/>
              </w:rPr>
              <w:t xml:space="preserve"> </w:t>
            </w:r>
            <w:r w:rsidR="00733205" w:rsidRPr="00733205">
              <w:rPr>
                <w:rFonts w:cs="Segoe UI"/>
                <w:bCs/>
                <w:color w:val="auto"/>
                <w:sz w:val="18"/>
                <w:szCs w:val="18"/>
              </w:rPr>
              <w:t>Setting</w:t>
            </w:r>
          </w:p>
        </w:tc>
      </w:tr>
      <w:tr w:rsidR="00733205" w:rsidRPr="002B0034" w14:paraId="1B686027" w14:textId="77777777" w:rsidTr="00E37D79">
        <w:tc>
          <w:tcPr>
            <w:tcW w:w="331" w:type="dxa"/>
            <w:tcMar>
              <w:top w:w="58" w:type="dxa"/>
              <w:bottom w:w="58" w:type="dxa"/>
            </w:tcMar>
          </w:tcPr>
          <w:p w14:paraId="10EF029A" w14:textId="77777777" w:rsidR="00733205" w:rsidRPr="002B0034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C438A6A" w14:textId="061DF168" w:rsidR="00733205" w:rsidRPr="002B0034" w:rsidRDefault="00E37D79" w:rsidP="00E37D79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Font setting (font and font size)</w:t>
            </w:r>
          </w:p>
        </w:tc>
        <w:tc>
          <w:tcPr>
            <w:tcW w:w="774" w:type="dxa"/>
          </w:tcPr>
          <w:p w14:paraId="0621CE64" w14:textId="77777777" w:rsidR="00733205" w:rsidRPr="002B0034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59F7898D" w14:textId="77777777" w:rsidR="00733205" w:rsidRPr="002B0034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14:paraId="0864BB0C" w14:textId="72C1984E" w:rsidR="00733205" w:rsidRPr="00E37D79" w:rsidRDefault="00E37D79" w:rsidP="00E37D79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 xml:space="preserve">Can be </w:t>
            </w:r>
            <w:r>
              <w:rPr>
                <w:rFonts w:eastAsia="宋体" w:cs="Segoe UI"/>
                <w:bCs/>
                <w:sz w:val="18"/>
                <w:szCs w:val="18"/>
                <w:lang w:eastAsia="zh-CN"/>
              </w:rPr>
              <w:t xml:space="preserve">Pri2 </w:t>
            </w:r>
            <w:r w:rsidR="007B32A5"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 xml:space="preserve">for elder teachers who might prefer bigger font size, but probably </w:t>
            </w:r>
            <w:r w:rsidR="007B32A5">
              <w:rPr>
                <w:rFonts w:eastAsia="宋体" w:cs="Segoe UI"/>
                <w:bCs/>
                <w:sz w:val="18"/>
                <w:szCs w:val="18"/>
                <w:lang w:eastAsia="zh-CN"/>
              </w:rPr>
              <w:t xml:space="preserve">rather a need on Phone, </w:t>
            </w:r>
            <w:r w:rsidR="007B32A5"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not critical on PC</w:t>
            </w:r>
          </w:p>
        </w:tc>
      </w:tr>
      <w:tr w:rsidR="00733205" w:rsidRPr="00BB55DE" w14:paraId="145E9CE0" w14:textId="77777777" w:rsidTr="00E37D79">
        <w:trPr>
          <w:trHeight w:val="184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0E3D72C4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DB72D2F" w14:textId="77777777" w:rsidR="00733205" w:rsidRDefault="0033099B" w:rsidP="003E4CD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language (Chinese/</w:t>
            </w:r>
            <w:r w:rsidR="00733205">
              <w:rPr>
                <w:sz w:val="18"/>
                <w:szCs w:val="18"/>
              </w:rPr>
              <w:t>French</w:t>
            </w:r>
            <w:r>
              <w:rPr>
                <w:sz w:val="18"/>
                <w:szCs w:val="18"/>
              </w:rPr>
              <w:t>/English</w:t>
            </w:r>
            <w:r w:rsidR="00733205">
              <w:rPr>
                <w:sz w:val="18"/>
                <w:szCs w:val="18"/>
              </w:rPr>
              <w:t>)</w:t>
            </w:r>
          </w:p>
          <w:p w14:paraId="66687E53" w14:textId="1E35E4A5" w:rsidR="0033099B" w:rsidRPr="0033099B" w:rsidRDefault="0033099B" w:rsidP="00BB3D7F">
            <w:pPr>
              <w:pStyle w:val="ListParagraph"/>
              <w:numPr>
                <w:ilvl w:val="0"/>
                <w:numId w:val="40"/>
              </w:numPr>
              <w:spacing w:after="0"/>
              <w:rPr>
                <w:sz w:val="18"/>
                <w:szCs w:val="18"/>
              </w:rPr>
            </w:pPr>
            <w:r w:rsidRPr="00E37D79">
              <w:rPr>
                <w:rFonts w:eastAsia="宋体"/>
                <w:sz w:val="18"/>
                <w:szCs w:val="18"/>
                <w:highlight w:val="yellow"/>
                <w:lang w:eastAsia="zh-CN"/>
              </w:rPr>
              <w:t>By default: b</w:t>
            </w:r>
            <w:r w:rsidRPr="00E37D79">
              <w:rPr>
                <w:rFonts w:eastAsia="宋体" w:hint="eastAsia"/>
                <w:sz w:val="18"/>
                <w:szCs w:val="18"/>
                <w:highlight w:val="yellow"/>
                <w:lang w:eastAsia="zh-CN"/>
              </w:rPr>
              <w:t xml:space="preserve">e </w:t>
            </w:r>
            <w:r w:rsidRPr="00E37D79">
              <w:rPr>
                <w:rFonts w:eastAsia="宋体"/>
                <w:sz w:val="18"/>
                <w:szCs w:val="18"/>
                <w:highlight w:val="yellow"/>
                <w:lang w:eastAsia="zh-CN"/>
              </w:rPr>
              <w:t xml:space="preserve">aligned with </w:t>
            </w:r>
            <w:r w:rsidR="007B32A5">
              <w:rPr>
                <w:rFonts w:eastAsia="宋体"/>
                <w:sz w:val="18"/>
                <w:szCs w:val="18"/>
                <w:highlight w:val="yellow"/>
                <w:lang w:eastAsia="zh-CN"/>
              </w:rPr>
              <w:t>OS language</w:t>
            </w:r>
          </w:p>
        </w:tc>
        <w:tc>
          <w:tcPr>
            <w:tcW w:w="774" w:type="dxa"/>
          </w:tcPr>
          <w:p w14:paraId="51C32E09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47CA0116" w14:textId="0D8E2088" w:rsidR="00733205" w:rsidRDefault="007B32A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534FD05B" w14:textId="2AF47DA6" w:rsidR="00E37D79" w:rsidRDefault="00E37D79" w:rsidP="003E4CDF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</w:t>
            </w:r>
            <w:r>
              <w:rPr>
                <w:rFonts w:eastAsia="宋体" w:cs="Segoe UI"/>
                <w:bCs/>
                <w:sz w:val="18"/>
                <w:szCs w:val="18"/>
                <w:lang w:eastAsia="zh-CN"/>
              </w:rPr>
              <w:t>1: provide default setting</w:t>
            </w:r>
            <w:r w:rsidR="007B32A5">
              <w:rPr>
                <w:rFonts w:eastAsia="宋体" w:cs="Segoe UI"/>
                <w:bCs/>
                <w:sz w:val="18"/>
                <w:szCs w:val="18"/>
                <w:lang w:eastAsia="zh-CN"/>
              </w:rPr>
              <w:t xml:space="preserve"> as Chinese</w:t>
            </w:r>
          </w:p>
          <w:p w14:paraId="2B987F76" w14:textId="10121D58" w:rsidR="00733205" w:rsidRPr="004937B3" w:rsidRDefault="00E37D79" w:rsidP="003E4CDF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M2</w:t>
            </w:r>
            <w:r>
              <w:rPr>
                <w:rFonts w:eastAsia="宋体" w:cs="Segoe UI"/>
                <w:bCs/>
                <w:sz w:val="18"/>
                <w:szCs w:val="18"/>
                <w:lang w:eastAsia="zh-CN"/>
              </w:rPr>
              <w:t>: allow users to customize</w:t>
            </w:r>
          </w:p>
        </w:tc>
      </w:tr>
      <w:tr w:rsidR="00733205" w:rsidRPr="00BB55DE" w14:paraId="53913E57" w14:textId="77777777" w:rsidTr="00E37D79">
        <w:trPr>
          <w:trHeight w:val="220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0CB4EA09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138318A4" w14:textId="77777777" w:rsidR="00733205" w:rsidRDefault="00733205" w:rsidP="003E4CD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picture</w:t>
            </w:r>
          </w:p>
        </w:tc>
        <w:tc>
          <w:tcPr>
            <w:tcW w:w="774" w:type="dxa"/>
          </w:tcPr>
          <w:p w14:paraId="2754F5FD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016DBD69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14:paraId="6A081818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</w:tr>
      <w:tr w:rsidR="00733205" w:rsidRPr="00BB55DE" w14:paraId="0A6385AD" w14:textId="77777777" w:rsidTr="00E37D79">
        <w:trPr>
          <w:trHeight w:val="294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06116AF2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6540897F" w14:textId="77777777" w:rsidR="00733205" w:rsidRDefault="00733205" w:rsidP="003E4CD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of usage</w:t>
            </w:r>
          </w:p>
        </w:tc>
        <w:tc>
          <w:tcPr>
            <w:tcW w:w="774" w:type="dxa"/>
          </w:tcPr>
          <w:p w14:paraId="77E7C731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11D19EE3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31C91626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</w:tr>
      <w:tr w:rsidR="00733205" w:rsidRPr="00BB55DE" w14:paraId="12CEC12D" w14:textId="77777777" w:rsidTr="00E37D79">
        <w:trPr>
          <w:trHeight w:val="276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270BF778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11218439" w14:textId="4C7029C4" w:rsidR="00733205" w:rsidRDefault="00733205" w:rsidP="003E4CD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 and Feedbacks</w:t>
            </w:r>
            <w:r w:rsidR="00E37D79">
              <w:rPr>
                <w:sz w:val="18"/>
                <w:szCs w:val="18"/>
              </w:rPr>
              <w:t xml:space="preserve"> collection</w:t>
            </w:r>
          </w:p>
        </w:tc>
        <w:tc>
          <w:tcPr>
            <w:tcW w:w="774" w:type="dxa"/>
          </w:tcPr>
          <w:p w14:paraId="4DDA3913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47CC7AD9" w14:textId="278DE6DC" w:rsidR="00733205" w:rsidRDefault="00E37D79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2977" w:type="dxa"/>
          </w:tcPr>
          <w:p w14:paraId="0A91B4B9" w14:textId="77106E9B" w:rsidR="00733205" w:rsidRPr="00E37D79" w:rsidRDefault="00E37D79" w:rsidP="003E4CDF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733205" w:rsidRPr="00BB55DE" w14:paraId="43FC856D" w14:textId="77777777" w:rsidTr="00E37D79">
        <w:tc>
          <w:tcPr>
            <w:tcW w:w="9770" w:type="dxa"/>
            <w:gridSpan w:val="5"/>
            <w:shd w:val="clear" w:color="auto" w:fill="B3BCCA" w:themeFill="text2" w:themeFillTint="66"/>
          </w:tcPr>
          <w:p w14:paraId="163D2D38" w14:textId="5B1B6D49" w:rsidR="00733205" w:rsidRPr="00BB55DE" w:rsidRDefault="007B32A5" w:rsidP="003E4CDF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t>Installation</w:t>
            </w:r>
            <w:r w:rsidR="00CC25AF">
              <w:rPr>
                <w:rFonts w:cs="Segoe UI"/>
                <w:b/>
                <w:bCs/>
                <w:sz w:val="18"/>
                <w:szCs w:val="18"/>
              </w:rPr>
              <w:t xml:space="preserve"> – it’s a web site</w:t>
            </w:r>
          </w:p>
        </w:tc>
      </w:tr>
      <w:tr w:rsidR="00733205" w:rsidRPr="002B0034" w14:paraId="1789173B" w14:textId="77777777" w:rsidTr="00E37D79">
        <w:tc>
          <w:tcPr>
            <w:tcW w:w="331" w:type="dxa"/>
            <w:tcMar>
              <w:top w:w="58" w:type="dxa"/>
              <w:bottom w:w="58" w:type="dxa"/>
            </w:tcMar>
          </w:tcPr>
          <w:p w14:paraId="49977665" w14:textId="77777777" w:rsidR="00733205" w:rsidRPr="002B0034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52A5EBB0" w14:textId="463C5E57" w:rsidR="00733205" w:rsidRPr="00D67CF7" w:rsidRDefault="00733205" w:rsidP="007B32A5">
            <w:pPr>
              <w:spacing w:after="0"/>
              <w:rPr>
                <w:rFonts w:cs="Segoe UI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774" w:type="dxa"/>
          </w:tcPr>
          <w:p w14:paraId="424FA776" w14:textId="77777777" w:rsidR="00733205" w:rsidRPr="002B0034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04D8429F" w14:textId="1C9AB875" w:rsidR="00733205" w:rsidRPr="002B0034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77807EB0" w14:textId="6B43A195" w:rsidR="00E37D79" w:rsidRPr="00E37D79" w:rsidRDefault="00E37D79" w:rsidP="003E4CDF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</w:p>
        </w:tc>
      </w:tr>
      <w:tr w:rsidR="00733205" w:rsidRPr="00BB55DE" w14:paraId="568DF96F" w14:textId="77777777" w:rsidTr="00E37D79">
        <w:trPr>
          <w:trHeight w:val="184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014CFE7D" w14:textId="5FAFBDCC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01CBC2E7" w14:textId="7CCD299A" w:rsidR="00733205" w:rsidRDefault="00733205" w:rsidP="0033099B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74" w:type="dxa"/>
          </w:tcPr>
          <w:p w14:paraId="0100C1F5" w14:textId="77777777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709" w:type="dxa"/>
          </w:tcPr>
          <w:p w14:paraId="151D8F29" w14:textId="051B20FC" w:rsidR="00733205" w:rsidRDefault="00733205" w:rsidP="003E4CDF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14:paraId="2A09D71B" w14:textId="6C0B35C8" w:rsidR="00733205" w:rsidRPr="00E37D79" w:rsidRDefault="00733205" w:rsidP="003E4CDF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</w:p>
        </w:tc>
      </w:tr>
    </w:tbl>
    <w:p w14:paraId="0376AE6A" w14:textId="77777777" w:rsidR="00733205" w:rsidRPr="00733205" w:rsidRDefault="00733205" w:rsidP="00733205">
      <w:pPr>
        <w:rPr>
          <w:lang w:eastAsia="zh-CN"/>
        </w:rPr>
      </w:pPr>
    </w:p>
    <w:p w14:paraId="55868732" w14:textId="677DCDC2" w:rsidR="00936443" w:rsidRPr="00936443" w:rsidRDefault="00936443" w:rsidP="00936443">
      <w:pPr>
        <w:pStyle w:val="Heading2"/>
        <w:rPr>
          <w:rStyle w:val="Hyperlink"/>
          <w:u w:val="none"/>
        </w:rPr>
      </w:pPr>
      <w:r>
        <w:rPr>
          <w:rStyle w:val="Hyperlink"/>
          <w:u w:val="none"/>
        </w:rPr>
        <w:t>Pri1 Scenarios</w:t>
      </w:r>
    </w:p>
    <w:p w14:paraId="24FD7F1A" w14:textId="77777777" w:rsidR="00936443" w:rsidRDefault="00936443" w:rsidP="00024A19">
      <w:pPr>
        <w:spacing w:after="0" w:line="240" w:lineRule="auto"/>
        <w:rPr>
          <w:rStyle w:val="Hyperlink"/>
        </w:rPr>
      </w:pPr>
    </w:p>
    <w:tbl>
      <w:tblPr>
        <w:tblStyle w:val="Wind8ws"/>
        <w:tblW w:w="1033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1"/>
        <w:gridCol w:w="4979"/>
        <w:gridCol w:w="1890"/>
        <w:gridCol w:w="1350"/>
        <w:gridCol w:w="1787"/>
      </w:tblGrid>
      <w:tr w:rsidR="008420AC" w:rsidRPr="00BB55DE" w14:paraId="53E8B9F5" w14:textId="77777777" w:rsidTr="00AE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43E3B4B2" w14:textId="77777777" w:rsidR="008420AC" w:rsidRPr="00BB55DE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 w:rsidRPr="00BB55DE">
              <w:rPr>
                <w:rFonts w:cs="Segoe UI"/>
                <w:bCs/>
                <w:sz w:val="18"/>
                <w:szCs w:val="18"/>
              </w:rPr>
              <w:t>#</w:t>
            </w: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1197F7B2" w14:textId="77777777" w:rsidR="008420AC" w:rsidRPr="00BB55DE" w:rsidRDefault="008420AC" w:rsidP="002B0034">
            <w:pPr>
              <w:spacing w:after="0"/>
              <w:ind w:left="360"/>
              <w:rPr>
                <w:rFonts w:cs="Segoe UI"/>
                <w:b w:val="0"/>
                <w:bCs/>
                <w:sz w:val="18"/>
                <w:szCs w:val="18"/>
              </w:rPr>
            </w:pPr>
            <w:r w:rsidRPr="00BB55DE">
              <w:rPr>
                <w:rFonts w:cs="Segoe UI"/>
                <w:b w:val="0"/>
                <w:bCs/>
                <w:sz w:val="18"/>
                <w:szCs w:val="18"/>
              </w:rPr>
              <w:t>Requirement</w:t>
            </w:r>
          </w:p>
        </w:tc>
        <w:tc>
          <w:tcPr>
            <w:tcW w:w="1890" w:type="dxa"/>
          </w:tcPr>
          <w:p w14:paraId="21693B23" w14:textId="4591B9CE" w:rsidR="008420AC" w:rsidRPr="00BB55DE" w:rsidRDefault="00914A8D" w:rsidP="002B0034">
            <w:pPr>
              <w:spacing w:after="0"/>
              <w:rPr>
                <w:rFonts w:cs="Segoe UI"/>
                <w:b w:val="0"/>
                <w:bCs/>
                <w:sz w:val="18"/>
                <w:szCs w:val="18"/>
              </w:rPr>
            </w:pPr>
            <w:r>
              <w:rPr>
                <w:rFonts w:cs="Segoe UI"/>
                <w:b w:val="0"/>
                <w:bCs/>
                <w:sz w:val="18"/>
                <w:szCs w:val="18"/>
              </w:rPr>
              <w:t>M</w:t>
            </w:r>
            <w:r w:rsidR="008420AC">
              <w:rPr>
                <w:rFonts w:cs="Segoe UI"/>
                <w:b w:val="0"/>
                <w:bCs/>
                <w:sz w:val="18"/>
                <w:szCs w:val="18"/>
              </w:rPr>
              <w:t>etrics</w:t>
            </w:r>
          </w:p>
        </w:tc>
        <w:tc>
          <w:tcPr>
            <w:tcW w:w="1350" w:type="dxa"/>
          </w:tcPr>
          <w:p w14:paraId="19E4B5EB" w14:textId="7A68CC0E" w:rsidR="008420AC" w:rsidRPr="00BB55DE" w:rsidRDefault="008420AC" w:rsidP="002B0034">
            <w:pPr>
              <w:spacing w:after="0"/>
              <w:rPr>
                <w:rFonts w:cs="Segoe UI"/>
                <w:b w:val="0"/>
                <w:bCs/>
                <w:sz w:val="18"/>
                <w:szCs w:val="18"/>
              </w:rPr>
            </w:pPr>
            <w:r w:rsidRPr="00BB55DE">
              <w:rPr>
                <w:rFonts w:cs="Segoe UI"/>
                <w:b w:val="0"/>
                <w:bCs/>
                <w:sz w:val="18"/>
                <w:szCs w:val="18"/>
              </w:rPr>
              <w:t>Priority</w:t>
            </w:r>
          </w:p>
        </w:tc>
        <w:tc>
          <w:tcPr>
            <w:tcW w:w="1787" w:type="dxa"/>
          </w:tcPr>
          <w:p w14:paraId="7623BBCE" w14:textId="77777777" w:rsidR="008420AC" w:rsidRPr="00BB55DE" w:rsidRDefault="008420AC" w:rsidP="002B0034">
            <w:pPr>
              <w:spacing w:after="0"/>
              <w:rPr>
                <w:rFonts w:cs="Segoe UI"/>
                <w:sz w:val="18"/>
                <w:szCs w:val="18"/>
              </w:rPr>
            </w:pPr>
            <w:r w:rsidRPr="00BB55DE">
              <w:rPr>
                <w:rFonts w:cs="Segoe UI"/>
                <w:b w:val="0"/>
                <w:bCs/>
                <w:sz w:val="18"/>
                <w:szCs w:val="18"/>
              </w:rPr>
              <w:t>Milestone</w:t>
            </w:r>
          </w:p>
        </w:tc>
      </w:tr>
      <w:tr w:rsidR="008420AC" w:rsidRPr="00BB55DE" w14:paraId="117DB9E7" w14:textId="77777777" w:rsidTr="00AE2312">
        <w:trPr>
          <w:trHeight w:val="272"/>
        </w:trPr>
        <w:tc>
          <w:tcPr>
            <w:tcW w:w="10337" w:type="dxa"/>
            <w:gridSpan w:val="5"/>
            <w:shd w:val="clear" w:color="auto" w:fill="B3BCCA" w:themeFill="text2" w:themeFillTint="66"/>
          </w:tcPr>
          <w:p w14:paraId="2232CA0B" w14:textId="7CB34B19" w:rsidR="008420AC" w:rsidRPr="00BB55DE" w:rsidRDefault="008420AC" w:rsidP="00DE0424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t>Sign-in/sign-out</w:t>
            </w:r>
          </w:p>
        </w:tc>
      </w:tr>
      <w:tr w:rsidR="008420AC" w:rsidRPr="00BB55DE" w14:paraId="0C0A40FB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1F518559" w14:textId="77777777" w:rsidR="008420AC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5390D8B4" w14:textId="4A6D19D4" w:rsidR="008420AC" w:rsidRPr="00BB55DE" w:rsidRDefault="008420AC" w:rsidP="00D67CF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Sign-in with </w:t>
            </w:r>
            <w:r w:rsidR="00D67CF7">
              <w:rPr>
                <w:sz w:val="18"/>
                <w:szCs w:val="18"/>
              </w:rPr>
              <w:t>Admin</w:t>
            </w:r>
            <w:r w:rsidR="00795C85">
              <w:rPr>
                <w:sz w:val="18"/>
                <w:szCs w:val="18"/>
              </w:rPr>
              <w:t xml:space="preserve"> </w:t>
            </w:r>
            <w:r w:rsidR="00E86FC7">
              <w:rPr>
                <w:sz w:val="18"/>
                <w:szCs w:val="18"/>
              </w:rPr>
              <w:t>account and default password</w:t>
            </w:r>
          </w:p>
        </w:tc>
        <w:tc>
          <w:tcPr>
            <w:tcW w:w="1890" w:type="dxa"/>
          </w:tcPr>
          <w:p w14:paraId="0237851A" w14:textId="50A4921A" w:rsidR="008420AC" w:rsidRDefault="008420AC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0B5495D2" w14:textId="0261EFC2" w:rsidR="008420AC" w:rsidRPr="00BB55DE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470453A8" w14:textId="77777777" w:rsidR="008420AC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M1</w:t>
            </w:r>
          </w:p>
        </w:tc>
      </w:tr>
      <w:tr w:rsidR="008420AC" w:rsidRPr="00BB55DE" w14:paraId="4A0F3EBE" w14:textId="77777777" w:rsidTr="00CC25AF">
        <w:trPr>
          <w:trHeight w:val="321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24A7E43C" w14:textId="77777777" w:rsidR="008420AC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57EB9A40" w14:textId="6C2EFD80" w:rsidR="00E37D79" w:rsidRDefault="008420AC" w:rsidP="00E37D7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sign-out</w:t>
            </w:r>
          </w:p>
        </w:tc>
        <w:tc>
          <w:tcPr>
            <w:tcW w:w="1890" w:type="dxa"/>
          </w:tcPr>
          <w:p w14:paraId="21CF74F5" w14:textId="72E210CB" w:rsidR="00936443" w:rsidRDefault="00936443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04897BE5" w14:textId="6B511CEC" w:rsidR="008420AC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2962B039" w14:textId="4A3F6D6A" w:rsidR="008420AC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M1</w:t>
            </w:r>
          </w:p>
        </w:tc>
      </w:tr>
      <w:tr w:rsidR="00795C85" w:rsidRPr="00BB55DE" w14:paraId="12701D18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6F9AD0F7" w14:textId="77777777" w:rsidR="00795C85" w:rsidRDefault="00795C85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214F77FD" w14:textId="61BFF888" w:rsidR="00795C85" w:rsidRDefault="00795C85" w:rsidP="00795C8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password</w:t>
            </w:r>
          </w:p>
        </w:tc>
        <w:tc>
          <w:tcPr>
            <w:tcW w:w="1890" w:type="dxa"/>
          </w:tcPr>
          <w:p w14:paraId="00BAD9E3" w14:textId="65AB3A39" w:rsidR="00795C85" w:rsidRDefault="00795C85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1B459D0D" w14:textId="6D012C88" w:rsidR="00795C85" w:rsidRDefault="00914A8D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8A6CF6B" w14:textId="2E6605A2" w:rsidR="00795C85" w:rsidRPr="00E37D79" w:rsidRDefault="00914A8D" w:rsidP="002B0034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4B56F3" w:rsidRPr="00BB55DE" w14:paraId="2B3AFD69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623BFBB9" w14:textId="77777777" w:rsidR="004B56F3" w:rsidRDefault="004B56F3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234D8FA" w14:textId="624A1511" w:rsidR="004B56F3" w:rsidRDefault="004B56F3" w:rsidP="00795C8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adds another </w:t>
            </w:r>
            <w:r w:rsidR="00CC25AF">
              <w:rPr>
                <w:sz w:val="18"/>
                <w:szCs w:val="18"/>
              </w:rPr>
              <w:t>co-</w:t>
            </w:r>
            <w:r>
              <w:rPr>
                <w:sz w:val="18"/>
                <w:szCs w:val="18"/>
              </w:rPr>
              <w:t>administrator</w:t>
            </w:r>
          </w:p>
        </w:tc>
        <w:tc>
          <w:tcPr>
            <w:tcW w:w="1890" w:type="dxa"/>
          </w:tcPr>
          <w:p w14:paraId="3074B075" w14:textId="77777777" w:rsidR="004B56F3" w:rsidRDefault="004B56F3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07A256D8" w14:textId="72DB5DDC" w:rsidR="004B56F3" w:rsidRDefault="007B32A5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79EA43E1" w14:textId="77777777" w:rsidR="004B56F3" w:rsidRDefault="004B56F3" w:rsidP="002B0034">
            <w:pPr>
              <w:spacing w:after="0"/>
              <w:rPr>
                <w:rFonts w:cs="Segoe UI"/>
                <w:bCs/>
                <w:sz w:val="18"/>
                <w:szCs w:val="18"/>
                <w:lang w:eastAsia="zh-CN"/>
              </w:rPr>
            </w:pPr>
          </w:p>
        </w:tc>
      </w:tr>
      <w:tr w:rsidR="00CC25AF" w:rsidRPr="00BB55DE" w14:paraId="4C1A9D77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68F91164" w14:textId="77777777" w:rsidR="00CC25AF" w:rsidRDefault="00CC25AF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61D29AE" w14:textId="2A6E6E8E" w:rsidR="00CC25AF" w:rsidRDefault="00CC25AF" w:rsidP="00795C8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deletes a co-administrator</w:t>
            </w:r>
          </w:p>
        </w:tc>
        <w:tc>
          <w:tcPr>
            <w:tcW w:w="1890" w:type="dxa"/>
          </w:tcPr>
          <w:p w14:paraId="17D4D7D2" w14:textId="77777777" w:rsidR="00CC25AF" w:rsidRDefault="00CC25AF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5B68646F" w14:textId="103C16D7" w:rsidR="00CC25AF" w:rsidRDefault="00CC25AF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4EE1EBA9" w14:textId="77777777" w:rsidR="00CC25AF" w:rsidRDefault="00CC25AF" w:rsidP="002B0034">
            <w:pPr>
              <w:spacing w:after="0"/>
              <w:rPr>
                <w:rFonts w:cs="Segoe UI"/>
                <w:bCs/>
                <w:sz w:val="18"/>
                <w:szCs w:val="18"/>
                <w:lang w:eastAsia="zh-CN"/>
              </w:rPr>
            </w:pPr>
          </w:p>
        </w:tc>
      </w:tr>
      <w:tr w:rsidR="008420AC" w:rsidRPr="00BB55DE" w14:paraId="37BE8E5B" w14:textId="77777777" w:rsidTr="00AE2312">
        <w:tc>
          <w:tcPr>
            <w:tcW w:w="10337" w:type="dxa"/>
            <w:gridSpan w:val="5"/>
            <w:shd w:val="clear" w:color="auto" w:fill="B3BCCA" w:themeFill="text2" w:themeFillTint="66"/>
          </w:tcPr>
          <w:p w14:paraId="314B7B1B" w14:textId="606B4B35" w:rsidR="008420AC" w:rsidRPr="00BB55DE" w:rsidRDefault="00DE0424" w:rsidP="008402C9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t xml:space="preserve">Manage </w:t>
            </w:r>
            <w:r w:rsidR="008402C9">
              <w:rPr>
                <w:rFonts w:cs="Segoe UI"/>
                <w:b/>
                <w:bCs/>
                <w:sz w:val="18"/>
                <w:szCs w:val="18"/>
              </w:rPr>
              <w:t>classes</w:t>
            </w:r>
            <w:r w:rsidR="00CC25AF">
              <w:rPr>
                <w:rFonts w:cs="Segoe UI"/>
                <w:b/>
                <w:bCs/>
                <w:sz w:val="18"/>
                <w:szCs w:val="18"/>
              </w:rPr>
              <w:t>, teachers</w:t>
            </w:r>
            <w:r w:rsidR="008402C9">
              <w:rPr>
                <w:rFonts w:cs="Segoe UI"/>
                <w:b/>
                <w:bCs/>
                <w:sz w:val="18"/>
                <w:szCs w:val="18"/>
              </w:rPr>
              <w:t xml:space="preserve"> and students</w:t>
            </w:r>
          </w:p>
        </w:tc>
      </w:tr>
      <w:tr w:rsidR="008420AC" w:rsidRPr="002B0034" w14:paraId="044CDB7C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246800D8" w14:textId="77777777" w:rsidR="008420AC" w:rsidRPr="002B0034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08CF81D0" w14:textId="4EECC0A3" w:rsidR="008420AC" w:rsidRPr="002B0034" w:rsidRDefault="008402C9" w:rsidP="00CC25AF">
            <w:pPr>
              <w:spacing w:after="0"/>
              <w:rPr>
                <w:rFonts w:cs="Segoe UI"/>
                <w:bCs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Create</w:t>
            </w:r>
            <w:r w:rsidR="00DE042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Edit</w:t>
            </w:r>
            <w:r w:rsidR="00DE0424">
              <w:rPr>
                <w:sz w:val="18"/>
                <w:szCs w:val="18"/>
              </w:rPr>
              <w:t>/delete</w:t>
            </w:r>
            <w:r w:rsidR="008420A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class</w:t>
            </w:r>
          </w:p>
        </w:tc>
        <w:tc>
          <w:tcPr>
            <w:tcW w:w="1890" w:type="dxa"/>
          </w:tcPr>
          <w:p w14:paraId="34A43C85" w14:textId="61779DAD" w:rsidR="00936443" w:rsidRPr="002B0034" w:rsidRDefault="00936443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7DE7F848" w14:textId="669D1E67" w:rsidR="008420AC" w:rsidRPr="002B0034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 w:rsidRPr="002B0034"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B3B868B" w14:textId="4A948A49" w:rsidR="008420AC" w:rsidRPr="00E37D79" w:rsidRDefault="00E37D79" w:rsidP="002B0034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8420AC" w:rsidRPr="002B0034" w14:paraId="14161A06" w14:textId="77777777" w:rsidTr="00CC25AF">
        <w:trPr>
          <w:trHeight w:val="285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138CE9CF" w14:textId="77777777" w:rsidR="008420AC" w:rsidRPr="002B0034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09EA068" w14:textId="110EDB1E" w:rsidR="00F0621F" w:rsidRPr="008402C9" w:rsidRDefault="008402C9" w:rsidP="008402C9">
            <w:pPr>
              <w:spacing w:after="0"/>
              <w:rPr>
                <w:rFonts w:cs="Segoe UI"/>
                <w:bCs/>
                <w:sz w:val="18"/>
                <w:szCs w:val="18"/>
                <w:lang w:eastAsia="zh-CN"/>
              </w:rPr>
            </w:pPr>
            <w:r>
              <w:rPr>
                <w:rFonts w:cs="Segoe UI"/>
                <w:bCs/>
                <w:sz w:val="18"/>
                <w:szCs w:val="18"/>
                <w:lang w:eastAsia="zh-CN"/>
              </w:rPr>
              <w:t>Generate a QBR code for a class</w:t>
            </w:r>
          </w:p>
        </w:tc>
        <w:tc>
          <w:tcPr>
            <w:tcW w:w="1890" w:type="dxa"/>
          </w:tcPr>
          <w:p w14:paraId="2C8E9858" w14:textId="01F8CB1E" w:rsidR="00936443" w:rsidRPr="002B0034" w:rsidRDefault="00936443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415D37F2" w14:textId="1BB291C3" w:rsidR="008420AC" w:rsidRPr="002B0034" w:rsidRDefault="008420AC" w:rsidP="002B0034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 w:rsidRPr="002B0034"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6147321" w14:textId="3F89EB63" w:rsidR="008420AC" w:rsidRPr="00E37D79" w:rsidRDefault="00E37D79" w:rsidP="002B0034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936443" w:rsidRPr="00BB55DE" w14:paraId="6FDAA07B" w14:textId="77777777" w:rsidTr="00CC25AF">
        <w:trPr>
          <w:trHeight w:val="321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0EC8BBCA" w14:textId="1EE34901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45D8ECE1" w14:textId="45FCD3D6" w:rsidR="00936443" w:rsidRPr="008420AC" w:rsidRDefault="008402C9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a token for a class</w:t>
            </w:r>
          </w:p>
        </w:tc>
        <w:tc>
          <w:tcPr>
            <w:tcW w:w="1890" w:type="dxa"/>
          </w:tcPr>
          <w:p w14:paraId="77D759E4" w14:textId="0F57A458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2E044BEE" w14:textId="75772BC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14:paraId="75E1BB48" w14:textId="2BCF4B25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M2</w:t>
            </w:r>
          </w:p>
        </w:tc>
      </w:tr>
      <w:tr w:rsidR="00936443" w:rsidRPr="00BB55DE" w14:paraId="014EB376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4BE29B1D" w14:textId="7777777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4F6590E2" w14:textId="1D8566C0" w:rsidR="00936443" w:rsidRPr="003C30E5" w:rsidRDefault="007A3543" w:rsidP="00CC25AF">
            <w:pPr>
              <w:spacing w:after="0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Add/</w:t>
            </w:r>
            <w:r w:rsidR="00CC25AF">
              <w:rPr>
                <w:sz w:val="18"/>
                <w:szCs w:val="18"/>
              </w:rPr>
              <w:t>edit/d</w:t>
            </w:r>
            <w:r>
              <w:rPr>
                <w:sz w:val="18"/>
                <w:szCs w:val="18"/>
              </w:rPr>
              <w:t>elete students</w:t>
            </w:r>
          </w:p>
        </w:tc>
        <w:tc>
          <w:tcPr>
            <w:tcW w:w="1890" w:type="dxa"/>
          </w:tcPr>
          <w:p w14:paraId="067416C8" w14:textId="588363B2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2E9AA09E" w14:textId="0ECC2D7A" w:rsidR="00936443" w:rsidRDefault="00F0621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7D109C72" w14:textId="2917F8C7" w:rsidR="00936443" w:rsidRPr="00E37D79" w:rsidRDefault="00E37D79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CC25AF" w:rsidRPr="00BB55DE" w14:paraId="157685D9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36FF2358" w14:textId="77777777" w:rsidR="00CC25AF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74FBA77B" w14:textId="7EF98C27" w:rsidR="00CC25AF" w:rsidRDefault="00CC25AF" w:rsidP="008A284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Add/edit/delete teachers</w:t>
            </w:r>
          </w:p>
        </w:tc>
        <w:tc>
          <w:tcPr>
            <w:tcW w:w="1890" w:type="dxa"/>
          </w:tcPr>
          <w:p w14:paraId="75550295" w14:textId="77777777" w:rsidR="00CC25AF" w:rsidRPr="00936443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  <w:lang w:val="fr-FR"/>
              </w:rPr>
            </w:pPr>
          </w:p>
        </w:tc>
        <w:tc>
          <w:tcPr>
            <w:tcW w:w="1350" w:type="dxa"/>
          </w:tcPr>
          <w:p w14:paraId="5950F35B" w14:textId="77777777" w:rsidR="00CC25AF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787" w:type="dxa"/>
          </w:tcPr>
          <w:p w14:paraId="1194D330" w14:textId="77777777" w:rsidR="00CC25AF" w:rsidRDefault="00CC25AF" w:rsidP="00936443">
            <w:pPr>
              <w:spacing w:after="0"/>
              <w:rPr>
                <w:rFonts w:cs="Segoe UI" w:hint="eastAsia"/>
                <w:bCs/>
                <w:sz w:val="18"/>
                <w:szCs w:val="18"/>
                <w:lang w:eastAsia="zh-CN"/>
              </w:rPr>
            </w:pPr>
          </w:p>
        </w:tc>
      </w:tr>
      <w:tr w:rsidR="00936443" w:rsidRPr="00BB55DE" w14:paraId="0164406C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537BF358" w14:textId="7777777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553365C9" w14:textId="3F01C69D" w:rsidR="00936443" w:rsidRPr="008420AC" w:rsidRDefault="007A3543" w:rsidP="008A284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 </w:t>
            </w:r>
            <w:r w:rsidR="00CC25AF">
              <w:rPr>
                <w:sz w:val="18"/>
                <w:szCs w:val="18"/>
              </w:rPr>
              <w:t>teacher and students to a class</w:t>
            </w:r>
          </w:p>
        </w:tc>
        <w:tc>
          <w:tcPr>
            <w:tcW w:w="1890" w:type="dxa"/>
          </w:tcPr>
          <w:p w14:paraId="74E4211A" w14:textId="422D56E4" w:rsidR="00936443" w:rsidRP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  <w:lang w:val="fr-FR"/>
              </w:rPr>
            </w:pPr>
          </w:p>
        </w:tc>
        <w:tc>
          <w:tcPr>
            <w:tcW w:w="1350" w:type="dxa"/>
          </w:tcPr>
          <w:p w14:paraId="2FD4C2A9" w14:textId="04D6F61D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103CA3CA" w14:textId="2D2F1F8E" w:rsidR="00936443" w:rsidRPr="00914A8D" w:rsidRDefault="00914A8D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936443" w:rsidRPr="00BB55DE" w14:paraId="30A9FDF6" w14:textId="77777777" w:rsidTr="00AE2312">
        <w:trPr>
          <w:trHeight w:val="249"/>
        </w:trPr>
        <w:tc>
          <w:tcPr>
            <w:tcW w:w="10337" w:type="dxa"/>
            <w:gridSpan w:val="5"/>
            <w:shd w:val="clear" w:color="auto" w:fill="B3BCCA" w:themeFill="text2" w:themeFillTint="66"/>
          </w:tcPr>
          <w:p w14:paraId="228DB01D" w14:textId="023D7924" w:rsidR="00936443" w:rsidRPr="00BB55DE" w:rsidRDefault="00CC25AF" w:rsidP="00CC25AF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lastRenderedPageBreak/>
              <w:t>Messages</w:t>
            </w:r>
          </w:p>
        </w:tc>
      </w:tr>
      <w:tr w:rsidR="00936443" w:rsidRPr="002B0034" w14:paraId="5AD9988E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04808D67" w14:textId="77777777" w:rsidR="00936443" w:rsidRPr="002B0034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469AA4EE" w14:textId="6A54AAEB" w:rsidR="00733205" w:rsidRPr="00CC25AF" w:rsidRDefault="00CC25AF" w:rsidP="00CC25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Compose a message and send to class (announcement)</w:t>
            </w:r>
          </w:p>
        </w:tc>
        <w:tc>
          <w:tcPr>
            <w:tcW w:w="1890" w:type="dxa"/>
          </w:tcPr>
          <w:p w14:paraId="07B76805" w14:textId="70478E64" w:rsidR="00936443" w:rsidRPr="002B0034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35B621BE" w14:textId="7C807FB8" w:rsidR="00936443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2739435A" w14:textId="6A245B33" w:rsidR="00936443" w:rsidRPr="004B0CC7" w:rsidRDefault="004B0CC7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8A2848" w:rsidRPr="002B0034" w14:paraId="673F2ADB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333E108E" w14:textId="77777777" w:rsidR="008A2848" w:rsidRPr="002B0034" w:rsidRDefault="008A2848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6F0DD481" w14:textId="4D2DDAB4" w:rsidR="008A2848" w:rsidRPr="00CC25AF" w:rsidRDefault="00CC25AF" w:rsidP="00CD48BD">
            <w:pPr>
              <w:spacing w:after="0"/>
              <w:rPr>
                <w:sz w:val="18"/>
                <w:szCs w:val="18"/>
              </w:rPr>
            </w:pPr>
            <w:r w:rsidRPr="00CC25AF">
              <w:rPr>
                <w:sz w:val="18"/>
                <w:szCs w:val="18"/>
              </w:rPr>
              <w:t>Compose a message and send to one student</w:t>
            </w:r>
            <w:r>
              <w:rPr>
                <w:sz w:val="18"/>
                <w:szCs w:val="18"/>
              </w:rPr>
              <w:t xml:space="preserve"> (private)</w:t>
            </w:r>
          </w:p>
        </w:tc>
        <w:tc>
          <w:tcPr>
            <w:tcW w:w="1890" w:type="dxa"/>
          </w:tcPr>
          <w:p w14:paraId="009E3D32" w14:textId="77777777" w:rsidR="008A2848" w:rsidRPr="008A2848" w:rsidRDefault="008A2848" w:rsidP="00936443">
            <w:pPr>
              <w:spacing w:after="0"/>
              <w:rPr>
                <w:rFonts w:cs="Segoe UI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350" w:type="dxa"/>
          </w:tcPr>
          <w:p w14:paraId="519E6308" w14:textId="788156A5" w:rsidR="008A2848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444A08C4" w14:textId="14E5E591" w:rsidR="008A2848" w:rsidRPr="002B0034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M1</w:t>
            </w:r>
          </w:p>
        </w:tc>
      </w:tr>
      <w:tr w:rsidR="00CD48BD" w:rsidRPr="002B0034" w14:paraId="53B3AF69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5FA3F172" w14:textId="77777777" w:rsidR="00CD48BD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2F7299A0" w14:textId="0A33E1D5" w:rsidR="00DE0424" w:rsidRDefault="00CC25AF" w:rsidP="00CD48B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list of messages sorted by receiving date</w:t>
            </w:r>
          </w:p>
        </w:tc>
        <w:tc>
          <w:tcPr>
            <w:tcW w:w="1890" w:type="dxa"/>
          </w:tcPr>
          <w:p w14:paraId="5A7C6897" w14:textId="5D867498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71C53E0C" w14:textId="4BC62EAA" w:rsidR="00CD48BD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36EA405B" w14:textId="77777777" w:rsidR="00CD48BD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</w:tr>
      <w:tr w:rsidR="00DE0424" w:rsidRPr="002B0034" w14:paraId="7EF251C0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1AF86A65" w14:textId="77777777" w:rsidR="00DE0424" w:rsidRPr="002B003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471658C4" w14:textId="2C96C3F7" w:rsidR="00DE0424" w:rsidRDefault="00CC25AF" w:rsidP="00DE042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 back a message sent from students</w:t>
            </w:r>
          </w:p>
        </w:tc>
        <w:tc>
          <w:tcPr>
            <w:tcW w:w="1890" w:type="dxa"/>
          </w:tcPr>
          <w:p w14:paraId="3F583A42" w14:textId="77777777" w:rsidR="00DE042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36BFD4C3" w14:textId="30025B1C" w:rsidR="00DE0424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78520E0F" w14:textId="77777777" w:rsidR="00DE0424" w:rsidRPr="002B003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</w:tr>
      <w:tr w:rsidR="008A2848" w:rsidRPr="002B0034" w14:paraId="0124D2E6" w14:textId="77777777" w:rsidTr="00CC25AF">
        <w:trPr>
          <w:trHeight w:val="294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66D85273" w14:textId="77777777" w:rsidR="008A2848" w:rsidRPr="002B0034" w:rsidRDefault="008A2848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13DFECA8" w14:textId="36D9DD59" w:rsidR="008A2848" w:rsidRDefault="00CC25AF" w:rsidP="004B0CC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 message</w:t>
            </w:r>
          </w:p>
        </w:tc>
        <w:tc>
          <w:tcPr>
            <w:tcW w:w="1890" w:type="dxa"/>
          </w:tcPr>
          <w:p w14:paraId="1086AB92" w14:textId="5F0D7559" w:rsidR="008A2848" w:rsidRDefault="008A2848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1970BEE8" w14:textId="35AB13FF" w:rsidR="008A2848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14:paraId="15588CF8" w14:textId="7F2AFF1D" w:rsidR="008A2848" w:rsidRPr="004B0CC7" w:rsidRDefault="008A2848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</w:p>
        </w:tc>
      </w:tr>
      <w:tr w:rsidR="00CC25AF" w:rsidRPr="002B0034" w14:paraId="60442690" w14:textId="77777777" w:rsidTr="00CC25AF">
        <w:trPr>
          <w:trHeight w:val="294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1AFA3158" w14:textId="77777777" w:rsidR="00CC25AF" w:rsidRPr="002B0034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0B43C5BA" w14:textId="31883FF9" w:rsidR="00CC25AF" w:rsidRDefault="00CC25AF" w:rsidP="004B0CC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a message</w:t>
            </w:r>
          </w:p>
        </w:tc>
        <w:tc>
          <w:tcPr>
            <w:tcW w:w="1890" w:type="dxa"/>
          </w:tcPr>
          <w:p w14:paraId="4205325C" w14:textId="77777777" w:rsidR="00CC25AF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69B954" w14:textId="530B0F3E" w:rsidR="00CC25AF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14:paraId="5EF7B769" w14:textId="77777777" w:rsidR="00CC25AF" w:rsidRPr="004B0CC7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  <w:lang w:eastAsia="zh-CN"/>
              </w:rPr>
            </w:pPr>
          </w:p>
        </w:tc>
      </w:tr>
      <w:tr w:rsidR="00CC25AF" w:rsidRPr="002B0034" w14:paraId="10B2EC6C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54BEE2EA" w14:textId="77777777" w:rsidR="00CC25AF" w:rsidRPr="002B0034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A140692" w14:textId="50E2166B" w:rsidR="00CC25AF" w:rsidRDefault="00CC25AF" w:rsidP="004B0CC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Bulk delete messages</w:t>
            </w:r>
          </w:p>
        </w:tc>
        <w:tc>
          <w:tcPr>
            <w:tcW w:w="1890" w:type="dxa"/>
          </w:tcPr>
          <w:p w14:paraId="2D4CE788" w14:textId="77777777" w:rsidR="00CC25AF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7A5B13BC" w14:textId="0C82EC07" w:rsidR="00CC25AF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13111081" w14:textId="77777777" w:rsidR="00CC25AF" w:rsidRPr="004B0CC7" w:rsidRDefault="00CC25AF" w:rsidP="00936443">
            <w:pPr>
              <w:spacing w:after="0"/>
              <w:rPr>
                <w:rFonts w:cs="Segoe UI"/>
                <w:bCs/>
                <w:sz w:val="18"/>
                <w:szCs w:val="18"/>
                <w:lang w:eastAsia="zh-CN"/>
              </w:rPr>
            </w:pPr>
          </w:p>
        </w:tc>
      </w:tr>
      <w:tr w:rsidR="00CD48BD" w:rsidRPr="00BB55DE" w14:paraId="493AEF25" w14:textId="77777777" w:rsidTr="00AE2312">
        <w:trPr>
          <w:trHeight w:val="249"/>
        </w:trPr>
        <w:tc>
          <w:tcPr>
            <w:tcW w:w="10337" w:type="dxa"/>
            <w:gridSpan w:val="5"/>
            <w:shd w:val="clear" w:color="auto" w:fill="B3BCCA" w:themeFill="text2" w:themeFillTint="66"/>
          </w:tcPr>
          <w:p w14:paraId="1B3E89D8" w14:textId="1E6634F0" w:rsidR="00CD48BD" w:rsidRPr="00BB55DE" w:rsidRDefault="00CC25AF" w:rsidP="00DE0424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t>E</w:t>
            </w:r>
            <w:r w:rsidR="00CD48BD">
              <w:rPr>
                <w:rFonts w:cs="Segoe UI"/>
                <w:b/>
                <w:bCs/>
                <w:sz w:val="18"/>
                <w:szCs w:val="18"/>
              </w:rPr>
              <w:t>xercise</w:t>
            </w:r>
            <w:r>
              <w:rPr>
                <w:rFonts w:cs="Segoe UI"/>
                <w:b/>
                <w:bCs/>
                <w:sz w:val="18"/>
                <w:szCs w:val="18"/>
              </w:rPr>
              <w:t>s and Exams</w:t>
            </w:r>
          </w:p>
        </w:tc>
      </w:tr>
      <w:tr w:rsidR="00AE2312" w:rsidRPr="002B0034" w14:paraId="5FD2A0F5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0EC7FEB1" w14:textId="77777777" w:rsidR="00AE2312" w:rsidRPr="002B0034" w:rsidRDefault="00AE2312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298280C1" w14:textId="702710B9" w:rsidR="00AE2312" w:rsidRPr="00AE2312" w:rsidRDefault="00CC25AF" w:rsidP="00936443">
            <w:pPr>
              <w:spacing w:after="0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Create a true/false</w:t>
            </w:r>
            <w:r w:rsidR="00E51DA0">
              <w:rPr>
                <w:rFonts w:eastAsia="宋体"/>
                <w:sz w:val="18"/>
                <w:szCs w:val="18"/>
                <w:lang w:eastAsia="zh-CN"/>
              </w:rPr>
              <w:t>/don't know</w:t>
            </w:r>
            <w:r>
              <w:rPr>
                <w:rFonts w:eastAsia="宋体"/>
                <w:sz w:val="18"/>
                <w:szCs w:val="18"/>
                <w:lang w:eastAsia="zh-CN"/>
              </w:rPr>
              <w:t xml:space="preserve"> exercise</w:t>
            </w:r>
            <w:r w:rsidR="003757E7">
              <w:rPr>
                <w:rFonts w:eastAsia="宋体"/>
                <w:sz w:val="18"/>
                <w:szCs w:val="18"/>
                <w:lang w:eastAsia="zh-CN"/>
              </w:rPr>
              <w:t xml:space="preserve"> </w:t>
            </w:r>
            <w:r w:rsidR="003757E7">
              <w:rPr>
                <w:rFonts w:eastAsia="宋体"/>
                <w:sz w:val="18"/>
                <w:szCs w:val="18"/>
                <w:lang w:eastAsia="zh-CN"/>
              </w:rPr>
              <w:t>对错题</w:t>
            </w:r>
          </w:p>
        </w:tc>
        <w:tc>
          <w:tcPr>
            <w:tcW w:w="1890" w:type="dxa"/>
          </w:tcPr>
          <w:p w14:paraId="0E922549" w14:textId="77777777" w:rsidR="00AE2312" w:rsidRDefault="00AE2312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AD2BB4" w14:textId="77D3F4AF" w:rsidR="00AE2312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87" w:type="dxa"/>
          </w:tcPr>
          <w:p w14:paraId="6972451F" w14:textId="195ED9BC" w:rsidR="00AE2312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CD48BD" w:rsidRPr="002B0034" w14:paraId="149A18BD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62E90A11" w14:textId="77777777" w:rsidR="00CD48BD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21340C70" w14:textId="4CA2EBFE" w:rsidR="00CD48BD" w:rsidRDefault="003757E7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selective exercise </w:t>
            </w:r>
            <w:r>
              <w:rPr>
                <w:sz w:val="18"/>
                <w:szCs w:val="18"/>
              </w:rPr>
              <w:t>选择题</w:t>
            </w:r>
          </w:p>
        </w:tc>
        <w:tc>
          <w:tcPr>
            <w:tcW w:w="1890" w:type="dxa"/>
          </w:tcPr>
          <w:p w14:paraId="64CDEB7E" w14:textId="77777777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4AD03390" w14:textId="115BB84C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3056FFA5" w14:textId="1D3F7900" w:rsidR="00AE2312" w:rsidRPr="00AE2312" w:rsidRDefault="00AD0CB4" w:rsidP="00AE2312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3757E7" w:rsidRPr="002B0034" w14:paraId="1395CB45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5603855E" w14:textId="77777777" w:rsidR="003757E7" w:rsidRPr="002B0034" w:rsidRDefault="003757E7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60204A21" w14:textId="715D9093" w:rsidR="003757E7" w:rsidRPr="003757E7" w:rsidRDefault="003757E7" w:rsidP="003757E7">
            <w:pPr>
              <w:spacing w:after="0"/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Create a </w:t>
            </w:r>
            <w:r>
              <w:rPr>
                <w:sz w:val="18"/>
                <w:szCs w:val="18"/>
              </w:rPr>
              <w:t>配对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>题</w:t>
            </w:r>
          </w:p>
        </w:tc>
        <w:tc>
          <w:tcPr>
            <w:tcW w:w="1890" w:type="dxa"/>
          </w:tcPr>
          <w:p w14:paraId="51C8ABCE" w14:textId="77777777" w:rsidR="003757E7" w:rsidRDefault="003757E7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1A73D32F" w14:textId="77777777" w:rsidR="003757E7" w:rsidRDefault="003757E7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787" w:type="dxa"/>
          </w:tcPr>
          <w:p w14:paraId="68796147" w14:textId="2711BCDC" w:rsidR="003757E7" w:rsidRDefault="00AD0CB4" w:rsidP="00936443">
            <w:pPr>
              <w:spacing w:after="0"/>
              <w:rPr>
                <w:rFonts w:cs="Segoe UI" w:hint="eastAsia"/>
                <w:bCs/>
                <w:sz w:val="18"/>
                <w:szCs w:val="18"/>
                <w:lang w:eastAsia="zh-CN"/>
              </w:rPr>
            </w:pPr>
            <w:r>
              <w:rPr>
                <w:rFonts w:cs="Segoe UI"/>
                <w:bCs/>
                <w:sz w:val="18"/>
                <w:szCs w:val="18"/>
                <w:lang w:eastAsia="zh-CN"/>
              </w:rPr>
              <w:t>M2</w:t>
            </w:r>
          </w:p>
        </w:tc>
      </w:tr>
      <w:tr w:rsidR="00CD48BD" w:rsidRPr="002B0034" w14:paraId="05CBE3D8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76B3BC2F" w14:textId="77777777" w:rsidR="00CD48BD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684759BF" w14:textId="3F58C80C" w:rsidR="00CD48BD" w:rsidRDefault="003757E7" w:rsidP="003757E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 image to an exercise</w:t>
            </w:r>
          </w:p>
        </w:tc>
        <w:tc>
          <w:tcPr>
            <w:tcW w:w="1890" w:type="dxa"/>
          </w:tcPr>
          <w:p w14:paraId="144AEC33" w14:textId="77777777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19542504" w14:textId="06BA01D2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4C1CBEAE" w14:textId="1D6F0E0A" w:rsidR="00CD48BD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CD48BD" w:rsidRPr="002B0034" w14:paraId="05E4B5CB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7881E7E9" w14:textId="77777777" w:rsidR="00CD48BD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2AAAC570" w14:textId="169586A3" w:rsidR="00CD48BD" w:rsidRDefault="003757E7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audio file to an exercise </w:t>
            </w:r>
            <w:r>
              <w:rPr>
                <w:sz w:val="18"/>
                <w:szCs w:val="18"/>
              </w:rPr>
              <w:t>听力题</w:t>
            </w:r>
          </w:p>
        </w:tc>
        <w:tc>
          <w:tcPr>
            <w:tcW w:w="1890" w:type="dxa"/>
          </w:tcPr>
          <w:p w14:paraId="746533D3" w14:textId="77777777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821332" w14:textId="75B09CC4" w:rsidR="00CD48BD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3E275495" w14:textId="4D7D876D" w:rsidR="00CD48BD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CD48BD" w:rsidRPr="002B0034" w14:paraId="2CF17808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4AE906E5" w14:textId="77777777" w:rsidR="00CD48BD" w:rsidRPr="002B0034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68BA6804" w14:textId="453F4AE5" w:rsidR="00CD48BD" w:rsidRDefault="00767DA2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an exercise</w:t>
            </w:r>
          </w:p>
        </w:tc>
        <w:tc>
          <w:tcPr>
            <w:tcW w:w="1890" w:type="dxa"/>
          </w:tcPr>
          <w:p w14:paraId="52353FB6" w14:textId="77777777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5FDA1649" w14:textId="6A46F5A0" w:rsidR="00CD48BD" w:rsidRDefault="00CD48BD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14:paraId="4C95E14F" w14:textId="1103AB5C" w:rsidR="00CD48BD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M2</w:t>
            </w:r>
            <w:r>
              <w:rPr>
                <w:rFonts w:eastAsia="宋体" w:cs="Segoe UI"/>
                <w:bCs/>
                <w:sz w:val="18"/>
                <w:szCs w:val="18"/>
                <w:lang w:eastAsia="zh-CN"/>
              </w:rPr>
              <w:t>/M3?</w:t>
            </w:r>
          </w:p>
        </w:tc>
      </w:tr>
      <w:tr w:rsidR="00767DA2" w:rsidRPr="002B0034" w14:paraId="2E5CC2ED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3E0042A7" w14:textId="77777777" w:rsidR="00767DA2" w:rsidRPr="002B0034" w:rsidRDefault="00767DA2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2B09C561" w14:textId="37AEC38F" w:rsidR="00767DA2" w:rsidRDefault="00767DA2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Bulk delete exercises</w:t>
            </w:r>
          </w:p>
        </w:tc>
        <w:tc>
          <w:tcPr>
            <w:tcW w:w="1890" w:type="dxa"/>
          </w:tcPr>
          <w:p w14:paraId="30E5E35F" w14:textId="77777777" w:rsidR="00767DA2" w:rsidRDefault="00767DA2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5071C6" w14:textId="46910709" w:rsidR="00767DA2" w:rsidRDefault="00767DA2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6F29B6F5" w14:textId="77777777" w:rsidR="00767DA2" w:rsidRDefault="00767DA2" w:rsidP="00936443">
            <w:pPr>
              <w:spacing w:after="0"/>
              <w:rPr>
                <w:rFonts w:cs="Segoe UI" w:hint="eastAsia"/>
                <w:bCs/>
                <w:sz w:val="18"/>
                <w:szCs w:val="18"/>
                <w:lang w:eastAsia="zh-CN"/>
              </w:rPr>
            </w:pPr>
          </w:p>
        </w:tc>
      </w:tr>
      <w:tr w:rsidR="00AD0CB4" w:rsidRPr="002B0034" w14:paraId="7445C396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7F491B01" w14:textId="77777777" w:rsidR="00AD0CB4" w:rsidRPr="002B003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29DFAF6" w14:textId="28C10FF2" w:rsidR="00AD0CB4" w:rsidRDefault="00AD0CB4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an exercise and distribute to a class</w:t>
            </w:r>
          </w:p>
        </w:tc>
        <w:tc>
          <w:tcPr>
            <w:tcW w:w="1890" w:type="dxa"/>
          </w:tcPr>
          <w:p w14:paraId="71B1841C" w14:textId="77777777" w:rsidR="00AD0CB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2610B8" w14:textId="118D7FAC" w:rsidR="00AD0CB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495C4812" w14:textId="77777777" w:rsidR="00AD0CB4" w:rsidRDefault="00AD0CB4" w:rsidP="00936443">
            <w:pPr>
              <w:spacing w:after="0"/>
              <w:rPr>
                <w:rFonts w:cs="Segoe UI" w:hint="eastAsia"/>
                <w:bCs/>
                <w:sz w:val="18"/>
                <w:szCs w:val="18"/>
                <w:lang w:eastAsia="zh-CN"/>
              </w:rPr>
            </w:pPr>
          </w:p>
        </w:tc>
      </w:tr>
      <w:tr w:rsidR="00AD0CB4" w:rsidRPr="002B0034" w14:paraId="0AAAFE61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4D592814" w14:textId="77777777" w:rsidR="00AD0CB4" w:rsidRPr="002B003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70637149" w14:textId="5CED82F0" w:rsidR="00AD0CB4" w:rsidRDefault="00AD0CB4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several exercises and distribute to a class</w:t>
            </w:r>
          </w:p>
        </w:tc>
        <w:tc>
          <w:tcPr>
            <w:tcW w:w="1890" w:type="dxa"/>
          </w:tcPr>
          <w:p w14:paraId="31FDFE8C" w14:textId="77777777" w:rsidR="00AD0CB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781B129A" w14:textId="1EC517C4" w:rsidR="00AD0CB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14:paraId="41A5A4AB" w14:textId="77777777" w:rsidR="00AD0CB4" w:rsidRDefault="00AD0CB4" w:rsidP="00936443">
            <w:pPr>
              <w:spacing w:after="0"/>
              <w:rPr>
                <w:rFonts w:cs="Segoe UI" w:hint="eastAsia"/>
                <w:bCs/>
                <w:sz w:val="18"/>
                <w:szCs w:val="18"/>
                <w:lang w:eastAsia="zh-CN"/>
              </w:rPr>
            </w:pPr>
          </w:p>
        </w:tc>
      </w:tr>
      <w:tr w:rsidR="00AD0CB4" w:rsidRPr="002B0034" w14:paraId="2492035C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50744622" w14:textId="77777777" w:rsidR="00AD0CB4" w:rsidRPr="002B003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17B35CAC" w14:textId="61EC9F85" w:rsidR="00AD0CB4" w:rsidRDefault="00AD0CB4" w:rsidP="00AD0CB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 group of exercises and distribute to a class</w:t>
            </w:r>
          </w:p>
        </w:tc>
        <w:tc>
          <w:tcPr>
            <w:tcW w:w="1890" w:type="dxa"/>
          </w:tcPr>
          <w:p w14:paraId="56F6EF8D" w14:textId="77777777" w:rsidR="00AD0CB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5A50CF7C" w14:textId="2724F5C6" w:rsidR="00AD0CB4" w:rsidRDefault="00AD0CB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14:paraId="6934AB06" w14:textId="77777777" w:rsidR="00AD0CB4" w:rsidRDefault="00AD0CB4" w:rsidP="00936443">
            <w:pPr>
              <w:spacing w:after="0"/>
              <w:rPr>
                <w:rFonts w:cs="Segoe UI" w:hint="eastAsia"/>
                <w:bCs/>
                <w:sz w:val="18"/>
                <w:szCs w:val="18"/>
                <w:lang w:eastAsia="zh-CN"/>
              </w:rPr>
            </w:pPr>
          </w:p>
        </w:tc>
      </w:tr>
      <w:tr w:rsidR="00AD0CB4" w:rsidRPr="00BB55DE" w14:paraId="1C2C8D0F" w14:textId="77777777" w:rsidTr="00690927">
        <w:tc>
          <w:tcPr>
            <w:tcW w:w="10337" w:type="dxa"/>
            <w:gridSpan w:val="5"/>
            <w:shd w:val="clear" w:color="auto" w:fill="B3BCCA" w:themeFill="text2" w:themeFillTint="66"/>
          </w:tcPr>
          <w:p w14:paraId="2BA60C24" w14:textId="2754B698" w:rsidR="00AD0CB4" w:rsidRPr="00BB55DE" w:rsidRDefault="00AD0CB4" w:rsidP="00690927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t>Q &amp; A management</w:t>
            </w:r>
          </w:p>
        </w:tc>
      </w:tr>
      <w:tr w:rsidR="00AD0CB4" w:rsidRPr="002B0034" w14:paraId="78253C9E" w14:textId="77777777" w:rsidTr="00690927">
        <w:tc>
          <w:tcPr>
            <w:tcW w:w="331" w:type="dxa"/>
            <w:tcMar>
              <w:top w:w="58" w:type="dxa"/>
              <w:bottom w:w="58" w:type="dxa"/>
            </w:tcMar>
          </w:tcPr>
          <w:p w14:paraId="742C32F7" w14:textId="77777777" w:rsidR="00AD0CB4" w:rsidRPr="002B003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5EAC289C" w14:textId="28493B95" w:rsidR="00AD0CB4" w:rsidRPr="002B003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Create a Q &amp; A</w:t>
            </w:r>
          </w:p>
        </w:tc>
        <w:tc>
          <w:tcPr>
            <w:tcW w:w="1890" w:type="dxa"/>
          </w:tcPr>
          <w:p w14:paraId="0D9EE4AE" w14:textId="77777777" w:rsidR="00AD0CB4" w:rsidRPr="002B003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B7B24B" w14:textId="6545B851" w:rsidR="00AD0CB4" w:rsidRPr="002B003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93F9ADF" w14:textId="77777777" w:rsidR="00AD0CB4" w:rsidRPr="002B003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</w:tr>
      <w:tr w:rsidR="00AD0CB4" w:rsidRPr="00BB55DE" w14:paraId="43B3FA94" w14:textId="77777777" w:rsidTr="00690927">
        <w:trPr>
          <w:trHeight w:val="503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479370E9" w14:textId="77777777" w:rsidR="00AD0CB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7E5F69B1" w14:textId="6EEDDEB4" w:rsidR="00AD0CB4" w:rsidRDefault="00AD0CB4" w:rsidP="00690927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a Q &amp; A</w:t>
            </w:r>
          </w:p>
        </w:tc>
        <w:tc>
          <w:tcPr>
            <w:tcW w:w="1890" w:type="dxa"/>
          </w:tcPr>
          <w:p w14:paraId="2D669D58" w14:textId="77777777" w:rsidR="00AD0CB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54AEFE20" w14:textId="77777777" w:rsidR="00AD0CB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8580490" w14:textId="36858119" w:rsidR="00AD0CB4" w:rsidRPr="00AE2312" w:rsidRDefault="00AD0CB4" w:rsidP="00690927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</w:p>
        </w:tc>
      </w:tr>
      <w:tr w:rsidR="00AD0CB4" w:rsidRPr="00BB55DE" w14:paraId="3ED38068" w14:textId="77777777" w:rsidTr="00690927">
        <w:tc>
          <w:tcPr>
            <w:tcW w:w="331" w:type="dxa"/>
            <w:tcMar>
              <w:top w:w="58" w:type="dxa"/>
              <w:bottom w:w="58" w:type="dxa"/>
            </w:tcMar>
          </w:tcPr>
          <w:p w14:paraId="6AA0D9AD" w14:textId="77777777" w:rsidR="00AD0CB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37CBC0DA" w14:textId="376C970B" w:rsidR="00AD0CB4" w:rsidRPr="00C85059" w:rsidRDefault="00AD0CB4" w:rsidP="00690927">
            <w:pPr>
              <w:spacing w:after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Delete a Q &amp; A</w:t>
            </w:r>
          </w:p>
        </w:tc>
        <w:tc>
          <w:tcPr>
            <w:tcW w:w="1890" w:type="dxa"/>
          </w:tcPr>
          <w:p w14:paraId="1EB24077" w14:textId="77777777" w:rsidR="00AD0CB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375FE3D5" w14:textId="6EFFF5CD" w:rsidR="00AD0CB4" w:rsidRDefault="00AD0CB4" w:rsidP="00690927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74B42A9B" w14:textId="6C859F39" w:rsidR="00AD0CB4" w:rsidRPr="00AE2312" w:rsidRDefault="00AD0CB4" w:rsidP="00690927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</w:p>
        </w:tc>
      </w:tr>
      <w:tr w:rsidR="00936443" w:rsidRPr="00BB55DE" w14:paraId="0E22F912" w14:textId="77777777" w:rsidTr="00AE2312">
        <w:tc>
          <w:tcPr>
            <w:tcW w:w="10337" w:type="dxa"/>
            <w:gridSpan w:val="5"/>
            <w:shd w:val="clear" w:color="auto" w:fill="B3BCCA" w:themeFill="text2" w:themeFillTint="66"/>
          </w:tcPr>
          <w:p w14:paraId="09C2B83F" w14:textId="237ED7B1" w:rsidR="00936443" w:rsidRPr="00BB55DE" w:rsidRDefault="00936443" w:rsidP="00936443">
            <w:pPr>
              <w:spacing w:after="0"/>
              <w:rPr>
                <w:rFonts w:cs="Segoe UI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bCs/>
                <w:sz w:val="18"/>
                <w:szCs w:val="18"/>
              </w:rPr>
              <w:t>Report – students/exercises/time</w:t>
            </w:r>
          </w:p>
        </w:tc>
      </w:tr>
      <w:tr w:rsidR="00936443" w:rsidRPr="002B0034" w14:paraId="3EFD8BA3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0E5586BD" w14:textId="77777777" w:rsidR="00936443" w:rsidRPr="002B0034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021EB2CB" w14:textId="6B9105AB" w:rsidR="00936443" w:rsidRPr="002B003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P</w:t>
            </w:r>
            <w:r w:rsidR="00936443">
              <w:rPr>
                <w:rFonts w:cs="Segoe UI"/>
                <w:bCs/>
                <w:sz w:val="18"/>
                <w:szCs w:val="18"/>
              </w:rPr>
              <w:t>rint out report</w:t>
            </w:r>
          </w:p>
        </w:tc>
        <w:tc>
          <w:tcPr>
            <w:tcW w:w="1890" w:type="dxa"/>
          </w:tcPr>
          <w:p w14:paraId="6704E01B" w14:textId="77777777" w:rsidR="00936443" w:rsidRPr="002B0034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EBDB6B6" w14:textId="34824B47" w:rsidR="00936443" w:rsidRPr="002B003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7F176152" w14:textId="77777777" w:rsidR="00936443" w:rsidRPr="002B0034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</w:tr>
      <w:tr w:rsidR="00936443" w:rsidRPr="00BB55DE" w14:paraId="2B3D81B9" w14:textId="77777777" w:rsidTr="00AE2312">
        <w:trPr>
          <w:trHeight w:val="503"/>
        </w:trPr>
        <w:tc>
          <w:tcPr>
            <w:tcW w:w="331" w:type="dxa"/>
            <w:tcMar>
              <w:top w:w="58" w:type="dxa"/>
              <w:bottom w:w="58" w:type="dxa"/>
            </w:tcMar>
          </w:tcPr>
          <w:p w14:paraId="1FE2C801" w14:textId="7777777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5A1F9565" w14:textId="61527C95" w:rsidR="00936443" w:rsidRDefault="00DE0424" w:rsidP="009364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Teacher can see # of exercises completed by students </w:t>
            </w:r>
            <w:r w:rsidR="00936443">
              <w:rPr>
                <w:sz w:val="18"/>
                <w:szCs w:val="18"/>
              </w:rPr>
              <w:t>given a time frame</w:t>
            </w:r>
          </w:p>
        </w:tc>
        <w:tc>
          <w:tcPr>
            <w:tcW w:w="1890" w:type="dxa"/>
          </w:tcPr>
          <w:p w14:paraId="1406C318" w14:textId="7777777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08B32507" w14:textId="058EB2E5" w:rsidR="00936443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BA02F25" w14:textId="2C613922" w:rsidR="00936443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M2</w:t>
            </w:r>
          </w:p>
        </w:tc>
      </w:tr>
      <w:tr w:rsidR="00936443" w:rsidRPr="00BB55DE" w14:paraId="232487C4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71A66388" w14:textId="7777777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174543A2" w14:textId="61D2983F" w:rsidR="00936443" w:rsidRPr="00C85059" w:rsidRDefault="00DE0424" w:rsidP="00DE0424">
            <w:pPr>
              <w:spacing w:after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Show summary report (with Pie format)</w:t>
            </w:r>
          </w:p>
        </w:tc>
        <w:tc>
          <w:tcPr>
            <w:tcW w:w="1890" w:type="dxa"/>
          </w:tcPr>
          <w:p w14:paraId="0F1B0C03" w14:textId="77777777" w:rsidR="00936443" w:rsidRDefault="00936443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57404EA1" w14:textId="1E041899" w:rsidR="00936443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591559D8" w14:textId="54D1B466" w:rsidR="00936443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  <w:tr w:rsidR="00DE0424" w:rsidRPr="00BB55DE" w14:paraId="48F71692" w14:textId="77777777" w:rsidTr="00AE2312">
        <w:tc>
          <w:tcPr>
            <w:tcW w:w="331" w:type="dxa"/>
            <w:tcMar>
              <w:top w:w="58" w:type="dxa"/>
              <w:bottom w:w="58" w:type="dxa"/>
            </w:tcMar>
          </w:tcPr>
          <w:p w14:paraId="06AA4002" w14:textId="77777777" w:rsidR="00DE042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4979" w:type="dxa"/>
            <w:tcMar>
              <w:top w:w="58" w:type="dxa"/>
              <w:bottom w:w="58" w:type="dxa"/>
            </w:tcMar>
          </w:tcPr>
          <w:p w14:paraId="4C663962" w14:textId="50B32967" w:rsidR="00DE0424" w:rsidRPr="00DE0424" w:rsidRDefault="00DE0424" w:rsidP="00DE0424">
            <w:pPr>
              <w:spacing w:after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Select </w:t>
            </w:r>
            <w:r w:rsidRPr="00DE0424">
              <w:rPr>
                <w:sz w:val="18"/>
                <w:szCs w:val="18"/>
                <w:highlight w:val="yellow"/>
              </w:rPr>
              <w:t xml:space="preserve">one section in Pie </w:t>
            </w:r>
            <w:r>
              <w:rPr>
                <w:sz w:val="18"/>
                <w:szCs w:val="18"/>
                <w:highlight w:val="yellow"/>
              </w:rPr>
              <w:t xml:space="preserve">and break down </w:t>
            </w:r>
            <w:r w:rsidRPr="00DE0424">
              <w:rPr>
                <w:sz w:val="18"/>
                <w:szCs w:val="18"/>
                <w:highlight w:val="yellow"/>
              </w:rPr>
              <w:t>into a detailed report</w:t>
            </w:r>
          </w:p>
        </w:tc>
        <w:tc>
          <w:tcPr>
            <w:tcW w:w="1890" w:type="dxa"/>
          </w:tcPr>
          <w:p w14:paraId="08B44856" w14:textId="77777777" w:rsidR="00DE042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0747B5A8" w14:textId="77174D5E" w:rsidR="00DE0424" w:rsidRDefault="00DE0424" w:rsidP="00936443">
            <w:pPr>
              <w:spacing w:after="0"/>
              <w:rPr>
                <w:rFonts w:cs="Segoe UI"/>
                <w:bCs/>
                <w:sz w:val="18"/>
                <w:szCs w:val="18"/>
              </w:rPr>
            </w:pPr>
            <w:r>
              <w:rPr>
                <w:rFonts w:cs="Segoe UI"/>
                <w:bCs/>
                <w:sz w:val="18"/>
                <w:szCs w:val="18"/>
              </w:rPr>
              <w:t>1</w:t>
            </w:r>
          </w:p>
        </w:tc>
        <w:tc>
          <w:tcPr>
            <w:tcW w:w="1787" w:type="dxa"/>
          </w:tcPr>
          <w:p w14:paraId="65109A29" w14:textId="0C028DF1" w:rsidR="00DE0424" w:rsidRPr="00AE2312" w:rsidRDefault="00AE2312" w:rsidP="00936443">
            <w:pPr>
              <w:spacing w:after="0"/>
              <w:rPr>
                <w:rFonts w:eastAsia="宋体" w:cs="Segoe UI"/>
                <w:bCs/>
                <w:sz w:val="18"/>
                <w:szCs w:val="18"/>
                <w:lang w:eastAsia="zh-CN"/>
              </w:rPr>
            </w:pPr>
            <w:r>
              <w:rPr>
                <w:rFonts w:eastAsia="宋体" w:cs="Segoe UI" w:hint="eastAsia"/>
                <w:bCs/>
                <w:sz w:val="18"/>
                <w:szCs w:val="18"/>
                <w:lang w:eastAsia="zh-CN"/>
              </w:rPr>
              <w:t>M1</w:t>
            </w:r>
          </w:p>
        </w:tc>
      </w:tr>
    </w:tbl>
    <w:p w14:paraId="11BABCA5" w14:textId="77777777" w:rsidR="00A81375" w:rsidRDefault="00A81375" w:rsidP="00024A19">
      <w:pPr>
        <w:spacing w:after="0" w:line="240" w:lineRule="auto"/>
        <w:rPr>
          <w:rStyle w:val="Hyperlink"/>
        </w:rPr>
      </w:pPr>
    </w:p>
    <w:p w14:paraId="619395CB" w14:textId="064C7DDE" w:rsidR="000632F4" w:rsidRDefault="000632F4" w:rsidP="000632F4">
      <w:pPr>
        <w:pStyle w:val="Heading1"/>
      </w:pPr>
      <w:bookmarkStart w:id="5" w:name="_Toc338667005"/>
      <w:commentRangeStart w:id="6"/>
      <w:commentRangeStart w:id="7"/>
      <w:r>
        <w:t xml:space="preserve">M1 Detailed Feature Requirements </w:t>
      </w:r>
      <w:commentRangeEnd w:id="6"/>
      <w:r w:rsidR="00AC609E">
        <w:rPr>
          <w:rStyle w:val="CommentReference"/>
          <w:rFonts w:eastAsiaTheme="minorEastAsia" w:cs="Times New Roman"/>
          <w:bCs w:val="0"/>
          <w:color w:val="auto"/>
          <w:lang w:bidi="en-US"/>
        </w:rPr>
        <w:commentReference w:id="6"/>
      </w:r>
      <w:commentRangeEnd w:id="7"/>
      <w:r w:rsidR="00CD0991">
        <w:rPr>
          <w:rStyle w:val="CommentReference"/>
          <w:rFonts w:eastAsiaTheme="minorEastAsia" w:cs="Times New Roman"/>
          <w:bCs w:val="0"/>
          <w:color w:val="auto"/>
          <w:lang w:bidi="en-US"/>
        </w:rPr>
        <w:commentReference w:id="7"/>
      </w:r>
    </w:p>
    <w:p w14:paraId="14AFBCB7" w14:textId="77777777" w:rsidR="00F17728" w:rsidRDefault="00F03786" w:rsidP="00F17728">
      <w:hyperlink r:id="rId20" w:history="1">
        <w:r w:rsidR="00F17728" w:rsidRPr="00C21A69">
          <w:rPr>
            <w:rStyle w:val="Hyperlink"/>
          </w:rPr>
          <w:t>Guidelines</w:t>
        </w:r>
      </w:hyperlink>
    </w:p>
    <w:p w14:paraId="64CEB9A0" w14:textId="77777777" w:rsidR="00BD44D9" w:rsidRDefault="00343C8B" w:rsidP="002A5DA5">
      <w:r>
        <w:t xml:space="preserve">For M1, we will enable users to perform all </w:t>
      </w:r>
      <w:r w:rsidR="00B87555">
        <w:t>classic</w:t>
      </w:r>
      <w:r>
        <w:t xml:space="preserve"> sharing tasks (sharing one or multiple photos and videos as </w:t>
      </w:r>
      <w:r w:rsidR="00B87555">
        <w:t>file</w:t>
      </w:r>
      <w:r>
        <w:t xml:space="preserve">) as </w:t>
      </w:r>
      <w:r w:rsidR="00B87555">
        <w:t>they are used to with windows/</w:t>
      </w:r>
      <w:r>
        <w:t xml:space="preserve">phone </w:t>
      </w:r>
      <w:r w:rsidR="00B87555">
        <w:t>8/8.1 releases</w:t>
      </w:r>
      <w:r>
        <w:t xml:space="preserve">. </w:t>
      </w:r>
    </w:p>
    <w:p w14:paraId="1A38BC10" w14:textId="1AD3E811" w:rsidR="00343C8B" w:rsidRDefault="00343C8B" w:rsidP="002A5DA5">
      <w:r>
        <w:t xml:space="preserve">We will </w:t>
      </w:r>
      <w:r w:rsidR="00BD44D9">
        <w:t>focus on enabling sharing content as OneDrive links to</w:t>
      </w:r>
      <w:r>
        <w:t xml:space="preserve"> improve (and in some cases like video, unblock) sharing of large size or large quantit</w:t>
      </w:r>
      <w:r w:rsidR="00893B4D">
        <w:t xml:space="preserve">y of files </w:t>
      </w:r>
      <w:r w:rsidR="00BD44D9">
        <w:t>and to preserve richness of special file types (panoramas, cinemagraphs etc.)</w:t>
      </w:r>
      <w:r w:rsidR="00893B4D">
        <w:t xml:space="preserve">. We will </w:t>
      </w:r>
      <w:r w:rsidR="00BD44D9">
        <w:t>make these experiences fast, responsive, rich ultimately to delight users into using the MS photos app for sharing content and us</w:t>
      </w:r>
      <w:bookmarkStart w:id="8" w:name="_GoBack"/>
      <w:bookmarkEnd w:id="8"/>
      <w:r w:rsidR="00BD44D9">
        <w:t>ing OneDrive as their cloud solution to photo management.</w:t>
      </w:r>
      <w:r w:rsidR="00893B4D">
        <w:t xml:space="preserve"> </w:t>
      </w:r>
    </w:p>
    <w:p w14:paraId="607A26E6" w14:textId="277BF0FC" w:rsidR="00343C8B" w:rsidRDefault="00343C8B" w:rsidP="002A5DA5"/>
    <w:bookmarkEnd w:id="5"/>
    <w:p w14:paraId="64CFC71F" w14:textId="192151C0" w:rsidR="00B87555" w:rsidRDefault="00B87555" w:rsidP="00B87555">
      <w:r>
        <w:t xml:space="preserve">Note: wireframes </w:t>
      </w:r>
      <w:r w:rsidR="00BD44D9">
        <w:t xml:space="preserve">available throughout the spec </w:t>
      </w:r>
      <w:r>
        <w:t>show more that what’s been scoped for M1</w:t>
      </w:r>
      <w:r w:rsidR="00BD44D9">
        <w:t>. These frames are also not finalized, and subject to change.</w:t>
      </w:r>
    </w:p>
    <w:p w14:paraId="1216E17B" w14:textId="031C0B47" w:rsidR="00B87555" w:rsidRDefault="00B87555" w:rsidP="00B87555">
      <w:r>
        <w:t>Note: I have detailed E2E share flows, even though pieces of that flow are not detailed</w:t>
      </w:r>
      <w:r w:rsidR="00FE0FB7">
        <w:t xml:space="preserve"> in (and not within the scope of)</w:t>
      </w:r>
      <w:r>
        <w:t xml:space="preserve"> this spec.</w:t>
      </w:r>
    </w:p>
    <w:p w14:paraId="2B6622BB" w14:textId="15478540" w:rsidR="007206BA" w:rsidRPr="00EE608A" w:rsidRDefault="00D92958" w:rsidP="00E6294F">
      <w:pPr>
        <w:pStyle w:val="Heading1"/>
      </w:pPr>
      <w:bookmarkStart w:id="9" w:name="_Toc338667007"/>
      <w:bookmarkStart w:id="10" w:name="_Toc198598508"/>
      <w:r w:rsidRPr="00EE608A">
        <w:t>Health requirements</w:t>
      </w:r>
      <w:bookmarkEnd w:id="9"/>
    </w:p>
    <w:p w14:paraId="6CCB157B" w14:textId="164A10EC" w:rsidR="007206BA" w:rsidRDefault="007206BA" w:rsidP="007206BA">
      <w:pPr>
        <w:pStyle w:val="Heading3"/>
        <w:rPr>
          <w:rFonts w:eastAsia="Times New Roman"/>
        </w:rPr>
      </w:pPr>
      <w:r>
        <w:rPr>
          <w:rFonts w:eastAsia="Times New Roman"/>
        </w:rPr>
        <w:t>Data Consumption</w:t>
      </w:r>
    </w:p>
    <w:p w14:paraId="142A96D8" w14:textId="77777777" w:rsidR="00C37852" w:rsidRDefault="00C37852" w:rsidP="00C37852">
      <w:pPr>
        <w:pStyle w:val="Heading3"/>
        <w:rPr>
          <w:rFonts w:eastAsia="Times New Roman"/>
        </w:rPr>
      </w:pPr>
      <w:r>
        <w:rPr>
          <w:rFonts w:eastAsia="Times New Roman"/>
        </w:rPr>
        <w:t>Storage Consumption</w:t>
      </w:r>
    </w:p>
    <w:p w14:paraId="1DC3A5EE" w14:textId="164FB90B" w:rsidR="00C37852" w:rsidRDefault="00C37852" w:rsidP="00C37852">
      <w:pPr>
        <w:pStyle w:val="Heading3"/>
        <w:rPr>
          <w:rFonts w:eastAsia="Times New Roman"/>
        </w:rPr>
      </w:pPr>
      <w:r>
        <w:rPr>
          <w:rFonts w:eastAsia="Times New Roman"/>
        </w:rPr>
        <w:t>Battery</w:t>
      </w:r>
    </w:p>
    <w:p w14:paraId="701958C5" w14:textId="7EE215CA" w:rsidR="00080F58" w:rsidRDefault="00080F58" w:rsidP="00C21A69"/>
    <w:p w14:paraId="2BD1FFC7" w14:textId="04FF03BC" w:rsidR="001F7E22" w:rsidRDefault="004D00C9" w:rsidP="001F7E22">
      <w:pPr>
        <w:pStyle w:val="Heading1"/>
      </w:pPr>
      <w:r>
        <w:t xml:space="preserve">Telemetry &amp; </w:t>
      </w:r>
      <w:r w:rsidR="00463F3C">
        <w:t>Test in Production</w:t>
      </w:r>
    </w:p>
    <w:p w14:paraId="25012B97" w14:textId="343F8148" w:rsidR="009C2A66" w:rsidRDefault="00F03786" w:rsidP="009C2A66">
      <w:pPr>
        <w:rPr>
          <w:rStyle w:val="Hyperlink"/>
        </w:rPr>
      </w:pPr>
      <w:hyperlink r:id="rId21" w:history="1">
        <w:r w:rsidR="009C2A66" w:rsidRPr="005132CE">
          <w:rPr>
            <w:rStyle w:val="Hyperlink"/>
          </w:rPr>
          <w:t>Guidelines</w:t>
        </w:r>
      </w:hyperlink>
    </w:p>
    <w:p w14:paraId="55FDD74E" w14:textId="5B68D8E3" w:rsidR="001F7E22" w:rsidRDefault="001F7E22" w:rsidP="001F7E22">
      <w:pPr>
        <w:pStyle w:val="Heading2"/>
      </w:pPr>
      <w:r>
        <w:lastRenderedPageBreak/>
        <w:t>Telemetry</w:t>
      </w:r>
    </w:p>
    <w:p w14:paraId="4FCB17FD" w14:textId="77777777" w:rsidR="001F7E22" w:rsidRPr="001F7E22" w:rsidRDefault="001F7E22" w:rsidP="001F7E22"/>
    <w:p w14:paraId="0D8250F7" w14:textId="0897C30B" w:rsidR="001F7E22" w:rsidRDefault="00463F3C" w:rsidP="001F7E22">
      <w:pPr>
        <w:pStyle w:val="Heading2"/>
      </w:pPr>
      <w:r>
        <w:t xml:space="preserve">Test </w:t>
      </w:r>
      <w:r w:rsidR="00B20B4B">
        <w:t>in</w:t>
      </w:r>
      <w:r>
        <w:t xml:space="preserve"> Production</w:t>
      </w:r>
    </w:p>
    <w:p w14:paraId="64BD55CD" w14:textId="77777777" w:rsidR="00D46C80" w:rsidRPr="00D46C80" w:rsidRDefault="00D46C80" w:rsidP="00D46C80"/>
    <w:p w14:paraId="56A73355" w14:textId="77777777" w:rsidR="00BD10F4" w:rsidRDefault="00BD10F4" w:rsidP="00DF7F81">
      <w:pPr>
        <w:pStyle w:val="Heading1"/>
        <w:numPr>
          <w:ilvl w:val="0"/>
          <w:numId w:val="3"/>
        </w:numPr>
      </w:pPr>
      <w:bookmarkStart w:id="11" w:name="_Toc338667009"/>
      <w:bookmarkEnd w:id="10"/>
      <w:r>
        <w:t>Risks &amp; Open Issues</w:t>
      </w:r>
      <w:bookmarkEnd w:id="11"/>
    </w:p>
    <w:p w14:paraId="14859959" w14:textId="77777777" w:rsidR="009C2A66" w:rsidRDefault="00F03786" w:rsidP="009C2A66">
      <w:pPr>
        <w:rPr>
          <w:color w:val="7F7F7F" w:themeColor="text1" w:themeTint="80"/>
        </w:rPr>
      </w:pPr>
      <w:hyperlink r:id="rId22" w:history="1">
        <w:r w:rsidR="009C2A66" w:rsidRPr="005132CE">
          <w:rPr>
            <w:rStyle w:val="Hyperlink"/>
          </w:rPr>
          <w:t>Guidelines</w:t>
        </w:r>
      </w:hyperlink>
    </w:p>
    <w:p w14:paraId="78392681" w14:textId="77777777" w:rsidR="009C2A66" w:rsidRDefault="009C2A66" w:rsidP="00BD10F4">
      <w:pPr>
        <w:rPr>
          <w:color w:val="7F7F7F" w:themeColor="text1" w:themeTint="80"/>
        </w:rPr>
      </w:pPr>
    </w:p>
    <w:p w14:paraId="56A73357" w14:textId="77777777" w:rsidR="00BD10F4" w:rsidRDefault="00BD10F4" w:rsidP="00DF7F81">
      <w:pPr>
        <w:pStyle w:val="Heading2"/>
        <w:numPr>
          <w:ilvl w:val="1"/>
          <w:numId w:val="3"/>
        </w:numPr>
        <w:ind w:left="450" w:hanging="450"/>
      </w:pPr>
      <w:bookmarkStart w:id="12" w:name="_Toc338667010"/>
      <w:r>
        <w:t>Risks</w:t>
      </w:r>
      <w:bookmarkEnd w:id="12"/>
    </w:p>
    <w:p w14:paraId="7807727D" w14:textId="77777777" w:rsidR="005132CE" w:rsidRPr="005132CE" w:rsidRDefault="005132CE" w:rsidP="005132CE"/>
    <w:p w14:paraId="56A73358" w14:textId="77777777" w:rsidR="00BD10F4" w:rsidRDefault="00BD10F4" w:rsidP="00DF7F81">
      <w:pPr>
        <w:pStyle w:val="Heading2"/>
        <w:numPr>
          <w:ilvl w:val="1"/>
          <w:numId w:val="3"/>
        </w:numPr>
        <w:ind w:left="450" w:hanging="450"/>
      </w:pPr>
      <w:bookmarkStart w:id="13" w:name="_Toc338667011"/>
      <w:r>
        <w:t>Open Issues</w:t>
      </w:r>
      <w:bookmarkEnd w:id="13"/>
    </w:p>
    <w:p w14:paraId="09BF506A" w14:textId="77777777" w:rsidR="005132CE" w:rsidRPr="005132CE" w:rsidRDefault="005132CE" w:rsidP="005132CE"/>
    <w:p w14:paraId="56A73359" w14:textId="35CD6D20" w:rsidR="00BD10F4" w:rsidRDefault="001F7E22" w:rsidP="00DF7F81">
      <w:pPr>
        <w:pStyle w:val="Heading1"/>
        <w:numPr>
          <w:ilvl w:val="0"/>
          <w:numId w:val="3"/>
        </w:numPr>
      </w:pPr>
      <w:r>
        <w:t>Tenet Fundamentals</w:t>
      </w:r>
    </w:p>
    <w:p w14:paraId="56A7335D" w14:textId="0ED2B798" w:rsidR="00BD10F4" w:rsidRPr="003E6D8A" w:rsidRDefault="00F03786" w:rsidP="00BD10F4">
      <w:hyperlink r:id="rId23" w:history="1">
        <w:r w:rsidR="005132CE" w:rsidRPr="005132CE">
          <w:rPr>
            <w:rStyle w:val="Hyperlink"/>
          </w:rPr>
          <w:t>Guidelines</w:t>
        </w:r>
      </w:hyperlink>
      <w:r w:rsidR="003E6D8A">
        <w:rPr>
          <w:rStyle w:val="Hyperlink"/>
        </w:rPr>
        <w:t xml:space="preserve"> </w:t>
      </w:r>
      <w:r w:rsidR="003E6D8A" w:rsidRPr="003E6D8A">
        <w:t>- Click the links under Applicability and Assessment to understand requirements and get help.</w:t>
      </w:r>
    </w:p>
    <w:tbl>
      <w:tblPr>
        <w:tblW w:w="10596" w:type="dxa"/>
        <w:tblInd w:w="108" w:type="dxa"/>
        <w:tblLook w:val="04A0" w:firstRow="1" w:lastRow="0" w:firstColumn="1" w:lastColumn="0" w:noHBand="0" w:noVBand="1"/>
      </w:tblPr>
      <w:tblGrid>
        <w:gridCol w:w="1120"/>
        <w:gridCol w:w="2210"/>
        <w:gridCol w:w="5130"/>
        <w:gridCol w:w="2136"/>
      </w:tblGrid>
      <w:tr w:rsidR="007E1978" w:rsidRPr="007E1978" w14:paraId="4AED7414" w14:textId="77777777" w:rsidTr="003E6D8A">
        <w:trPr>
          <w:trHeight w:val="468"/>
        </w:trPr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BCF2"/>
            <w:hideMark/>
          </w:tcPr>
          <w:p w14:paraId="30F6F622" w14:textId="77777777" w:rsidR="007E1978" w:rsidRPr="00344300" w:rsidRDefault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4430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BCF2"/>
            <w:vAlign w:val="center"/>
            <w:hideMark/>
          </w:tcPr>
          <w:p w14:paraId="0D4D385E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FFFFFF"/>
                <w:szCs w:val="22"/>
              </w:rPr>
            </w:pPr>
            <w:r w:rsidRPr="007E1978">
              <w:rPr>
                <w:rFonts w:ascii="Segoe UI" w:eastAsia="Times New Roman" w:hAnsi="Segoe UI" w:cs="Segoe UI"/>
                <w:bCs/>
                <w:color w:val="FFFFFF"/>
                <w:szCs w:val="22"/>
              </w:rPr>
              <w:t>Tenet Quality Area</w:t>
            </w:r>
          </w:p>
        </w:tc>
        <w:tc>
          <w:tcPr>
            <w:tcW w:w="513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BCF2"/>
            <w:vAlign w:val="center"/>
            <w:hideMark/>
          </w:tcPr>
          <w:p w14:paraId="66782299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FFFFFF"/>
                <w:szCs w:val="22"/>
              </w:rPr>
            </w:pPr>
            <w:r w:rsidRPr="007E1978">
              <w:rPr>
                <w:rFonts w:ascii="Segoe UI" w:eastAsia="Times New Roman" w:hAnsi="Segoe UI" w:cs="Segoe UI"/>
                <w:bCs/>
                <w:color w:val="FFFFFF"/>
                <w:szCs w:val="22"/>
              </w:rPr>
              <w:t>Compliance/Quality value explained</w:t>
            </w:r>
          </w:p>
        </w:tc>
        <w:tc>
          <w:tcPr>
            <w:tcW w:w="213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BCF2"/>
            <w:vAlign w:val="center"/>
            <w:hideMark/>
          </w:tcPr>
          <w:p w14:paraId="29D4271E" w14:textId="07AE6070" w:rsidR="007E1978" w:rsidRPr="007E1978" w:rsidRDefault="007E1978" w:rsidP="003E6D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FFFFFF"/>
                <w:szCs w:val="22"/>
              </w:rPr>
            </w:pPr>
            <w:r w:rsidRPr="007E1978">
              <w:rPr>
                <w:rFonts w:ascii="Segoe UI" w:eastAsia="Times New Roman" w:hAnsi="Segoe UI" w:cs="Segoe UI"/>
                <w:bCs/>
                <w:color w:val="FFFFFF"/>
                <w:szCs w:val="22"/>
              </w:rPr>
              <w:t>Applicability and Asses</w:t>
            </w:r>
            <w:r w:rsidRPr="00344300">
              <w:rPr>
                <w:rFonts w:ascii="Segoe UI" w:eastAsia="Times New Roman" w:hAnsi="Segoe UI" w:cs="Segoe UI"/>
                <w:bCs/>
                <w:color w:val="FFFFFF"/>
                <w:szCs w:val="22"/>
              </w:rPr>
              <w:t>s</w:t>
            </w:r>
            <w:r w:rsidRPr="007E1978">
              <w:rPr>
                <w:rFonts w:ascii="Segoe UI" w:eastAsia="Times New Roman" w:hAnsi="Segoe UI" w:cs="Segoe UI"/>
                <w:bCs/>
                <w:color w:val="FFFFFF"/>
                <w:szCs w:val="22"/>
              </w:rPr>
              <w:t>ment</w:t>
            </w:r>
          </w:p>
        </w:tc>
      </w:tr>
      <w:tr w:rsidR="007E1978" w:rsidRPr="007E1978" w14:paraId="13F9F768" w14:textId="77777777" w:rsidTr="003E6D8A">
        <w:trPr>
          <w:trHeight w:val="564"/>
        </w:trPr>
        <w:tc>
          <w:tcPr>
            <w:tcW w:w="11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EDBFF"/>
            <w:textDirection w:val="btLr"/>
            <w:vAlign w:val="center"/>
            <w:hideMark/>
          </w:tcPr>
          <w:p w14:paraId="128AF65D" w14:textId="5654376F" w:rsidR="007E1978" w:rsidRPr="007E1978" w:rsidRDefault="007E1978" w:rsidP="007E19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  <w:t>Compliance</w:t>
            </w:r>
            <w:r w:rsidRPr="00344300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  <w:t xml:space="preserve"> – </w:t>
            </w:r>
            <w:r w:rsidRPr="00344300">
              <w:rPr>
                <w:rFonts w:ascii="Segoe UI" w:eastAsia="Times New Roman" w:hAnsi="Segoe UI" w:cs="Segoe UI"/>
                <w:bCs/>
                <w:i/>
                <w:color w:val="000000"/>
                <w:sz w:val="18"/>
                <w:szCs w:val="18"/>
              </w:rPr>
              <w:t>all teams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781A121E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Accessibility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1B35FBEA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Features and scenarios just work for users with impairments and that leverage assistive technologies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010E12F5" w14:textId="33AFB916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24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4AE11C4C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794FF4F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2A137DB0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Geopolitical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48C98E19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Features and content pose minimal or no legal or business risk in any market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775D21A8" w14:textId="5A86C09C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25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67F33931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9076999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6C6AF230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Privacy and Safety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5DDA12F2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Protecting customer data from misuse, and ensuring services and features are safe and secure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1215C354" w14:textId="515A8FBD" w:rsidR="007E1978" w:rsidRPr="007E1978" w:rsidRDefault="00F03786" w:rsidP="003E6D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26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695672EE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8E5F82B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296E94FD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Protocols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1256820F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Networking protocols are documented according to Microsoft and regulatory requirements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1BC82C41" w14:textId="67610840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27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664639FF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48412F1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49D77267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Security and Anti-Fraud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694CC4DD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Making Windows experiences the most secure and privacy-protecting   OS on the market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EDBFF"/>
            <w:vAlign w:val="center"/>
            <w:hideMark/>
          </w:tcPr>
          <w:p w14:paraId="41293E42" w14:textId="547ACD65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28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42EFFCC0" w14:textId="77777777" w:rsidTr="003E6D8A">
        <w:trPr>
          <w:trHeight w:val="492"/>
        </w:trPr>
        <w:tc>
          <w:tcPr>
            <w:tcW w:w="11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3E7FF"/>
            <w:textDirection w:val="btLr"/>
            <w:vAlign w:val="center"/>
            <w:hideMark/>
          </w:tcPr>
          <w:p w14:paraId="2F2BEB8A" w14:textId="77777777" w:rsidR="007E1978" w:rsidRPr="007E1978" w:rsidRDefault="007E1978" w:rsidP="007E19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  <w:t>Tenets</w:t>
            </w: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- </w:t>
            </w:r>
            <w:r w:rsidRPr="007E1978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  <w:t>all teams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42F7E94B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Compatibility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3BBDCC1F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Apps, devices and sites just work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7B4C8DFC" w14:textId="7D0ECB91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29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2446CA20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BC02380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651E9F7E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Performance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62D9953D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Responsiveness, storage space, data usage and power satisfy competitive needs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503F37A6" w14:textId="049C4B62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30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13D81911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AC4F9E7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01B3E950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Reliability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6E0A6618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Devices and scenarios are measurably reliable per competitive needs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1FFBA43A" w14:textId="476D50F9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31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0F5F0BD4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4466C67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7CB99357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World-Readiness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76566E55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Features and scenarios work for and excite customers worldwide per competitive needs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3E7FF"/>
            <w:vAlign w:val="center"/>
            <w:hideMark/>
          </w:tcPr>
          <w:p w14:paraId="6CD3AB49" w14:textId="7BCF1691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32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62829F82" w14:textId="77777777" w:rsidTr="003E6D8A">
        <w:trPr>
          <w:trHeight w:val="492"/>
        </w:trPr>
        <w:tc>
          <w:tcPr>
            <w:tcW w:w="11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9F3FF"/>
            <w:textDirection w:val="btLr"/>
            <w:vAlign w:val="center"/>
            <w:hideMark/>
          </w:tcPr>
          <w:p w14:paraId="4C5584AE" w14:textId="77777777" w:rsidR="007E1978" w:rsidRPr="007E1978" w:rsidRDefault="007E1978" w:rsidP="007E19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  <w:t>Tenets</w:t>
            </w: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- </w:t>
            </w:r>
            <w:r w:rsidRPr="007E1978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</w:rPr>
              <w:t>some teams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07CFD7B0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Developer Experience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4B92318F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Developers have the APIs, samples, and documentation needed to build great apps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428424C0" w14:textId="7560FB9E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33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28D310E0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82E1C30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2BFC2EBC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Manageability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0499BF36" w14:textId="20A8C3E8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4430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Cloud OS is enabled via automation and remote management of all applications, features, roles, and services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19493716" w14:textId="157B1B28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34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  <w:tr w:rsidR="007E1978" w:rsidRPr="007E1978" w14:paraId="5D9E1B1F" w14:textId="77777777" w:rsidTr="003E6D8A">
        <w:trPr>
          <w:trHeight w:val="492"/>
        </w:trPr>
        <w:tc>
          <w:tcPr>
            <w:tcW w:w="11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43B1899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2A2B7A67" w14:textId="77777777" w:rsidR="007E1978" w:rsidRPr="003E6D8A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3E6D8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User Experience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61038C92" w14:textId="77777777" w:rsidR="007E1978" w:rsidRPr="007E1978" w:rsidRDefault="007E1978" w:rsidP="007E19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E197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UI meets UX guidelines around design and usability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9F3FF"/>
            <w:vAlign w:val="center"/>
            <w:hideMark/>
          </w:tcPr>
          <w:p w14:paraId="60349DFF" w14:textId="721A5E0B" w:rsidR="007E1978" w:rsidRPr="003E6D8A" w:rsidRDefault="00F03786" w:rsidP="003E6D8A">
            <w:pPr>
              <w:spacing w:after="0" w:line="240" w:lineRule="auto"/>
              <w:jc w:val="center"/>
              <w:rPr>
                <w:rStyle w:val="Hyperlink"/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hyperlink r:id="rId35" w:history="1">
              <w:r w:rsidR="003E6D8A" w:rsidRPr="003E6D8A">
                <w:rPr>
                  <w:rStyle w:val="Hyperlink"/>
                  <w:rFonts w:ascii="Segoe UI" w:eastAsia="Times New Roman" w:hAnsi="Segoe UI" w:cs="Segoe UI"/>
                  <w:color w:val="auto"/>
                  <w:sz w:val="18"/>
                  <w:szCs w:val="18"/>
                </w:rPr>
                <w:t>Get Started</w:t>
              </w:r>
            </w:hyperlink>
          </w:p>
        </w:tc>
      </w:tr>
    </w:tbl>
    <w:p w14:paraId="1E9C368D" w14:textId="20F0BE6F" w:rsidR="00F60102" w:rsidRDefault="00F60102" w:rsidP="007E1978">
      <w:pPr>
        <w:rPr>
          <w:rStyle w:val="Hyperlink"/>
        </w:rPr>
      </w:pPr>
    </w:p>
    <w:p w14:paraId="56A733A4" w14:textId="68D040DD" w:rsidR="00BD10F4" w:rsidRDefault="00BD10F4" w:rsidP="00DF7F81">
      <w:pPr>
        <w:pStyle w:val="Heading1"/>
        <w:numPr>
          <w:ilvl w:val="0"/>
          <w:numId w:val="3"/>
        </w:numPr>
      </w:pPr>
      <w:bookmarkStart w:id="14" w:name="_Toc338667015"/>
      <w:r>
        <w:t>Definitions &amp; Acronyms</w:t>
      </w:r>
      <w:bookmarkEnd w:id="14"/>
    </w:p>
    <w:p w14:paraId="56A733A5" w14:textId="77777777" w:rsidR="00BD10F4" w:rsidRDefault="00BD10F4" w:rsidP="005132CE"/>
    <w:p w14:paraId="56A733A6" w14:textId="77777777" w:rsidR="00BD10F4" w:rsidRDefault="00BD10F4" w:rsidP="00DF7F81">
      <w:pPr>
        <w:pStyle w:val="Heading1"/>
        <w:numPr>
          <w:ilvl w:val="0"/>
          <w:numId w:val="3"/>
        </w:numPr>
      </w:pPr>
      <w:bookmarkStart w:id="15" w:name="_Toc338667016"/>
      <w:r>
        <w:t>References</w:t>
      </w:r>
      <w:bookmarkEnd w:id="15"/>
    </w:p>
    <w:p w14:paraId="56A733A7" w14:textId="77777777" w:rsidR="00BD10F4" w:rsidRDefault="00BD10F4" w:rsidP="005132CE"/>
    <w:p w14:paraId="56A733AC" w14:textId="2107E502" w:rsidR="00264FE2" w:rsidRDefault="00BD10F4" w:rsidP="00DF7F81">
      <w:pPr>
        <w:pStyle w:val="Heading1"/>
        <w:numPr>
          <w:ilvl w:val="0"/>
          <w:numId w:val="3"/>
        </w:numPr>
      </w:pPr>
      <w:bookmarkStart w:id="16" w:name="_Toc338667017"/>
      <w:r>
        <w:t>Feature Q&amp;A / Decisions</w:t>
      </w:r>
      <w:bookmarkEnd w:id="16"/>
    </w:p>
    <w:p w14:paraId="745F0673" w14:textId="4CFC0685" w:rsidR="00C66A22" w:rsidRDefault="00C66A22" w:rsidP="00C66A22"/>
    <w:p w14:paraId="5631BBBC" w14:textId="4C49D45B" w:rsidR="00C66A22" w:rsidRDefault="00C66A22" w:rsidP="00C66A22">
      <w:pPr>
        <w:pStyle w:val="Heading1"/>
      </w:pPr>
      <w:r>
        <w:t>Appendix (Deleted content that may be of use later)</w:t>
      </w:r>
    </w:p>
    <w:sectPr w:rsidR="00C66A22" w:rsidSect="00B772A6">
      <w:headerReference w:type="default" r:id="rId36"/>
      <w:footerReference w:type="default" r:id="rId37"/>
      <w:footerReference w:type="first" r:id="rId38"/>
      <w:pgSz w:w="12240" w:h="15840"/>
      <w:pgMar w:top="720" w:right="864" w:bottom="720" w:left="864" w:header="432" w:footer="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Christian Kotitschke" w:date="2014-04-15T11:36:00Z" w:initials="CK">
    <w:p w14:paraId="192B29A8" w14:textId="77777777" w:rsidR="00F03786" w:rsidRDefault="00F03786">
      <w:pPr>
        <w:pStyle w:val="CommentText"/>
      </w:pPr>
      <w:r>
        <w:rPr>
          <w:rStyle w:val="CommentReference"/>
        </w:rPr>
        <w:annotationRef/>
      </w:r>
      <w:r>
        <w:t xml:space="preserve">Where do you cover requirements for </w:t>
      </w:r>
    </w:p>
    <w:p w14:paraId="03CE9E1B" w14:textId="162F9C73" w:rsidR="00F03786" w:rsidRDefault="00F03786" w:rsidP="00BB3D7F">
      <w:pPr>
        <w:pStyle w:val="CommentText"/>
        <w:numPr>
          <w:ilvl w:val="0"/>
          <w:numId w:val="6"/>
        </w:numPr>
      </w:pPr>
      <w:r>
        <w:t>Sharing from predefined groups/events?</w:t>
      </w:r>
    </w:p>
    <w:p w14:paraId="3B9195C9" w14:textId="5F7E8AD1" w:rsidR="00F03786" w:rsidRDefault="00F03786" w:rsidP="00BB3D7F">
      <w:pPr>
        <w:pStyle w:val="CommentText"/>
        <w:numPr>
          <w:ilvl w:val="0"/>
          <w:numId w:val="6"/>
        </w:numPr>
      </w:pPr>
      <w:r>
        <w:t>Covering all share targets like 1</w:t>
      </w:r>
      <w:r w:rsidRPr="00AC609E">
        <w:rPr>
          <w:vertAlign w:val="superscript"/>
        </w:rPr>
        <w:t>st</w:t>
      </w:r>
      <w:r>
        <w:t xml:space="preserve"> party, 3</w:t>
      </w:r>
      <w:r w:rsidRPr="00AC609E">
        <w:rPr>
          <w:vertAlign w:val="superscript"/>
        </w:rPr>
        <w:t>rd</w:t>
      </w:r>
      <w:r>
        <w:t xml:space="preserve"> party, social etc?” (HL Requirement 8)</w:t>
      </w:r>
    </w:p>
    <w:p w14:paraId="4928AD12" w14:textId="4B88CAAB" w:rsidR="00F03786" w:rsidRDefault="00F03786" w:rsidP="00BB3D7F">
      <w:pPr>
        <w:pStyle w:val="CommentText"/>
        <w:numPr>
          <w:ilvl w:val="0"/>
          <w:numId w:val="6"/>
        </w:numPr>
      </w:pPr>
      <w:r>
        <w:t>Consumption of shared assets (HL Requirement 7)</w:t>
      </w:r>
    </w:p>
    <w:p w14:paraId="25F30576" w14:textId="77254BEB" w:rsidR="00F03786" w:rsidRDefault="00F03786" w:rsidP="00BB3D7F">
      <w:pPr>
        <w:pStyle w:val="CommentText"/>
        <w:numPr>
          <w:ilvl w:val="0"/>
          <w:numId w:val="6"/>
        </w:numPr>
      </w:pPr>
      <w:r>
        <w:t>Sharing of Metadata (HL Requirement 3.3)</w:t>
      </w:r>
    </w:p>
    <w:p w14:paraId="31A788DE" w14:textId="5CD0F706" w:rsidR="00F03786" w:rsidRDefault="00F03786" w:rsidP="00BB3D7F">
      <w:pPr>
        <w:pStyle w:val="CommentText"/>
        <w:numPr>
          <w:ilvl w:val="0"/>
          <w:numId w:val="6"/>
        </w:numPr>
      </w:pPr>
      <w:r>
        <w:t>Can I share to Bluetooth?</w:t>
      </w:r>
    </w:p>
  </w:comment>
  <w:comment w:id="7" w:author="Malini Jagannadhan" w:date="2014-04-23T16:22:00Z" w:initials="MJ">
    <w:p w14:paraId="5EF82013" w14:textId="595D7C95" w:rsidR="00F03786" w:rsidRDefault="00F03786">
      <w:pPr>
        <w:pStyle w:val="CommentText"/>
      </w:pPr>
      <w:r>
        <w:rPr>
          <w:rStyle w:val="CommentReference"/>
        </w:rPr>
        <w:annotationRef/>
      </w:r>
      <w:r>
        <w:t>Sections 9.4-event sharing</w:t>
      </w:r>
    </w:p>
    <w:p w14:paraId="6813C445" w14:textId="63AAC47A" w:rsidR="00F03786" w:rsidRDefault="00F03786">
      <w:pPr>
        <w:pStyle w:val="CommentText"/>
      </w:pPr>
      <w:r>
        <w:t>9.8-share targets</w:t>
      </w:r>
    </w:p>
    <w:p w14:paraId="055FE3EB" w14:textId="486B944C" w:rsidR="00F03786" w:rsidRDefault="00F03786">
      <w:pPr>
        <w:pStyle w:val="CommentText"/>
      </w:pPr>
      <w:r>
        <w:t>Consumption and metadata likely to be addressed in section 9.9</w:t>
      </w:r>
    </w:p>
    <w:p w14:paraId="65FA2508" w14:textId="4A2B0AB3" w:rsidR="00F03786" w:rsidRDefault="00F03786">
      <w:pPr>
        <w:pStyle w:val="CommentText"/>
      </w:pPr>
      <w:r>
        <w:t>Bluetooth-will add to section 9.8</w:t>
      </w:r>
    </w:p>
    <w:p w14:paraId="72814115" w14:textId="77777777" w:rsidR="00F03786" w:rsidRDefault="00F0378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788DE" w15:done="1"/>
  <w15:commentEx w15:paraId="72814115" w15:paraIdParent="31A788DE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E060B" w14:textId="77777777" w:rsidR="00A41E6F" w:rsidRPr="0084274C" w:rsidRDefault="00A41E6F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0">
    <w:p w14:paraId="0609145C" w14:textId="77777777" w:rsidR="00A41E6F" w:rsidRPr="0084274C" w:rsidRDefault="00A41E6F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continuationSeparator/>
      </w:r>
    </w:p>
  </w:endnote>
  <w:endnote w:type="continuationNotice" w:id="1">
    <w:p w14:paraId="3F4EC6E6" w14:textId="77777777" w:rsidR="00A41E6F" w:rsidRDefault="00A41E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Pro Display Light">
    <w:altName w:val="Segoe UI Semilight"/>
    <w:charset w:val="00"/>
    <w:family w:val="swiss"/>
    <w:pitch w:val="variable"/>
    <w:sig w:usb0="00000001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241"/>
      <w:gridCol w:w="271"/>
    </w:tblGrid>
    <w:tr w:rsidR="00F03786" w:rsidRPr="000C1AE3" w14:paraId="56A733BD" w14:textId="77777777" w:rsidTr="001E6034">
      <w:tc>
        <w:tcPr>
          <w:tcW w:w="4871" w:type="pct"/>
          <w:tcBorders>
            <w:top w:val="single" w:sz="8" w:space="0" w:color="009900"/>
          </w:tcBorders>
        </w:tcPr>
        <w:p w14:paraId="40AA85E3" w14:textId="76E85F15" w:rsidR="00F03786" w:rsidRPr="00FB23F1" w:rsidRDefault="00F03786" w:rsidP="001E6034">
          <w:pPr>
            <w:pStyle w:val="Footer"/>
            <w:rPr>
              <w:rFonts w:ascii="Segoe UI Light" w:hAnsi="Segoe UI Light"/>
            </w:rPr>
          </w:pPr>
          <w:r>
            <w:rPr>
              <w:rFonts w:ascii="Segoe Pro Display Light" w:hAnsi="Segoe Pro Display Light"/>
              <w:b/>
            </w:rPr>
            <w:t>OSG Threshold</w:t>
          </w:r>
          <w:r w:rsidRPr="001E6034">
            <w:rPr>
              <w:rFonts w:ascii="Segoe Pro Display Light" w:hAnsi="Segoe Pro Display Light"/>
            </w:rPr>
            <w:t xml:space="preserve"> Functional Specification</w:t>
          </w:r>
          <w:r>
            <w:rPr>
              <w:rFonts w:ascii="Segoe UI Light" w:hAnsi="Segoe UI Light"/>
            </w:rPr>
            <w:t xml:space="preserve"> </w:t>
          </w:r>
          <w:r w:rsidRPr="00AD3515">
            <w:rPr>
              <w:rFonts w:cs="Segoe UI"/>
              <w:b/>
            </w:rPr>
            <w:t>Microsoft Confidential</w:t>
          </w:r>
          <w:r w:rsidRPr="003D1DA8">
            <w:rPr>
              <w:rFonts w:ascii="Segoe UI Light" w:hAnsi="Segoe UI Light"/>
            </w:rPr>
            <w:ptab w:relativeTo="margin" w:alignment="right" w:leader="none"/>
          </w:r>
          <w:r>
            <w:rPr>
              <w:rFonts w:ascii="Segoe UI Light" w:hAnsi="Segoe UI Light"/>
            </w:rPr>
            <w:t xml:space="preserve">Page </w:t>
          </w:r>
          <w:r w:rsidRPr="003D1DA8">
            <w:rPr>
              <w:rFonts w:ascii="Segoe UI Light" w:hAnsi="Segoe UI Light"/>
              <w:b/>
            </w:rPr>
            <w:fldChar w:fldCharType="begin"/>
          </w:r>
          <w:r w:rsidRPr="003D1DA8">
            <w:rPr>
              <w:rFonts w:ascii="Segoe UI Light" w:hAnsi="Segoe UI Light"/>
              <w:b/>
            </w:rPr>
            <w:instrText xml:space="preserve"> PAGE  \* Arabic  \* MERGEFORMAT </w:instrText>
          </w:r>
          <w:r w:rsidRPr="003D1DA8">
            <w:rPr>
              <w:rFonts w:ascii="Segoe UI Light" w:hAnsi="Segoe UI Light"/>
              <w:b/>
            </w:rPr>
            <w:fldChar w:fldCharType="separate"/>
          </w:r>
          <w:r w:rsidR="00AD0CB4">
            <w:rPr>
              <w:rFonts w:ascii="Segoe UI Light" w:hAnsi="Segoe UI Light"/>
              <w:b/>
              <w:noProof/>
            </w:rPr>
            <w:t>6</w:t>
          </w:r>
          <w:r w:rsidRPr="003D1DA8">
            <w:rPr>
              <w:rFonts w:ascii="Segoe UI Light" w:hAnsi="Segoe UI Light"/>
              <w:b/>
            </w:rPr>
            <w:fldChar w:fldCharType="end"/>
          </w:r>
          <w:r>
            <w:rPr>
              <w:rFonts w:ascii="Segoe UI Light" w:hAnsi="Segoe UI Light"/>
            </w:rPr>
            <w:t xml:space="preserve"> of </w:t>
          </w:r>
          <w:fldSimple w:instr=" NUMPAGES   \* MERGEFORMAT ">
            <w:r w:rsidR="00AD0CB4" w:rsidRPr="00AD0CB4">
              <w:rPr>
                <w:rFonts w:ascii="Segoe UI Light" w:hAnsi="Segoe UI Light"/>
                <w:noProof/>
              </w:rPr>
              <w:t>7</w:t>
            </w:r>
          </w:fldSimple>
        </w:p>
        <w:p w14:paraId="68DF1DEB" w14:textId="77777777" w:rsidR="00F03786" w:rsidRDefault="00F03786" w:rsidP="001E6034">
          <w:pPr>
            <w:rPr>
              <w:b/>
              <w:bCs/>
              <w:color w:val="000000"/>
              <w:sz w:val="14"/>
              <w:szCs w:val="14"/>
            </w:rPr>
          </w:pPr>
        </w:p>
        <w:p w14:paraId="56A733BB" w14:textId="1E2F86F5" w:rsidR="00F03786" w:rsidRDefault="00F03786" w:rsidP="00294660">
          <w:r>
            <w:rPr>
              <w:b/>
              <w:bCs/>
              <w:color w:val="000000"/>
              <w:sz w:val="14"/>
              <w:szCs w:val="14"/>
            </w:rPr>
            <w:t>Microsoft Confidential.</w:t>
          </w:r>
          <w:r>
            <w:rPr>
              <w:color w:val="000000"/>
              <w:sz w:val="14"/>
              <w:szCs w:val="14"/>
            </w:rPr>
            <w:t xml:space="preserve"> © 2014 Microsoft Corporation. All rights reserved. These materials are confidential to and maintained as a trade secret by Microsoft Corporation. Information in these materials is restricted to Microsoft authorized recipients only.</w:t>
          </w:r>
        </w:p>
      </w:tc>
      <w:tc>
        <w:tcPr>
          <w:tcW w:w="129" w:type="pct"/>
          <w:tcBorders>
            <w:top w:val="single" w:sz="8" w:space="0" w:color="009900"/>
          </w:tcBorders>
          <w:shd w:val="clear" w:color="auto" w:fill="FFFFFF" w:themeFill="background1"/>
        </w:tcPr>
        <w:p w14:paraId="56A733BC" w14:textId="31C5B75A" w:rsidR="00F03786" w:rsidRPr="000C1AE3" w:rsidRDefault="00F03786" w:rsidP="001E6034">
          <w:pPr>
            <w:pStyle w:val="Header"/>
            <w:jc w:val="right"/>
          </w:pPr>
        </w:p>
      </w:tc>
    </w:tr>
  </w:tbl>
  <w:p w14:paraId="56A733BE" w14:textId="77777777" w:rsidR="00F03786" w:rsidRDefault="00F03786" w:rsidP="00CB4B03">
    <w:pPr>
      <w:pStyle w:val="Head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D6A51" w14:textId="0C8D4358" w:rsidR="00F03786" w:rsidRPr="00FB23F1" w:rsidRDefault="00F03786" w:rsidP="001E6034">
    <w:pPr>
      <w:pStyle w:val="Footer"/>
      <w:rPr>
        <w:rFonts w:ascii="Segoe UI Light" w:hAnsi="Segoe UI Light"/>
      </w:rPr>
    </w:pPr>
    <w:r>
      <w:rPr>
        <w:rFonts w:ascii="Segoe Pro Display Light" w:hAnsi="Segoe Pro Display Light"/>
        <w:b/>
      </w:rPr>
      <w:t>OSG Threshold</w:t>
    </w:r>
    <w:r w:rsidRPr="001E6034">
      <w:rPr>
        <w:rFonts w:ascii="Segoe Pro Display Light" w:hAnsi="Segoe Pro Display Light"/>
      </w:rPr>
      <w:t xml:space="preserve"> Functional Specification</w:t>
    </w:r>
    <w:r w:rsidRPr="003D1DA8">
      <w:rPr>
        <w:rFonts w:ascii="Segoe UI Light" w:hAnsi="Segoe UI Light"/>
      </w:rPr>
      <w:ptab w:relativeTo="margin" w:alignment="center" w:leader="none"/>
    </w:r>
    <w:r w:rsidRPr="00AD3515">
      <w:rPr>
        <w:rFonts w:cs="Segoe UI"/>
        <w:b/>
      </w:rPr>
      <w:t>Microsoft Confidential</w:t>
    </w:r>
    <w:r w:rsidRPr="003D1DA8">
      <w:rPr>
        <w:rFonts w:ascii="Segoe UI Light" w:hAnsi="Segoe UI Light"/>
      </w:rPr>
      <w:ptab w:relativeTo="margin" w:alignment="right" w:leader="none"/>
    </w:r>
    <w:r>
      <w:rPr>
        <w:rFonts w:ascii="Segoe UI Light" w:hAnsi="Segoe UI Light"/>
      </w:rPr>
      <w:t xml:space="preserve">Page </w:t>
    </w:r>
    <w:r w:rsidRPr="003D1DA8">
      <w:rPr>
        <w:rFonts w:ascii="Segoe UI Light" w:hAnsi="Segoe UI Light"/>
        <w:b/>
      </w:rPr>
      <w:fldChar w:fldCharType="begin"/>
    </w:r>
    <w:r w:rsidRPr="003D1DA8">
      <w:rPr>
        <w:rFonts w:ascii="Segoe UI Light" w:hAnsi="Segoe UI Light"/>
        <w:b/>
      </w:rPr>
      <w:instrText xml:space="preserve"> PAGE  \* Arabic  \* MERGEFORMAT </w:instrText>
    </w:r>
    <w:r w:rsidRPr="003D1DA8">
      <w:rPr>
        <w:rFonts w:ascii="Segoe UI Light" w:hAnsi="Segoe UI Light"/>
        <w:b/>
      </w:rPr>
      <w:fldChar w:fldCharType="separate"/>
    </w:r>
    <w:r w:rsidR="00AD0CB4">
      <w:rPr>
        <w:rFonts w:ascii="Segoe UI Light" w:hAnsi="Segoe UI Light"/>
        <w:b/>
        <w:noProof/>
      </w:rPr>
      <w:t>1</w:t>
    </w:r>
    <w:r w:rsidRPr="003D1DA8">
      <w:rPr>
        <w:rFonts w:ascii="Segoe UI Light" w:hAnsi="Segoe UI Light"/>
        <w:b/>
      </w:rPr>
      <w:fldChar w:fldCharType="end"/>
    </w:r>
    <w:r>
      <w:rPr>
        <w:rFonts w:ascii="Segoe UI Light" w:hAnsi="Segoe UI Light"/>
      </w:rPr>
      <w:t xml:space="preserve"> of </w:t>
    </w:r>
    <w:fldSimple w:instr=" NUMPAGES   \* MERGEFORMAT ">
      <w:r w:rsidR="00AD0CB4" w:rsidRPr="00AD0CB4">
        <w:rPr>
          <w:rFonts w:ascii="Segoe UI Light" w:hAnsi="Segoe UI Light"/>
          <w:noProof/>
        </w:rPr>
        <w:t>7</w:t>
      </w:r>
    </w:fldSimple>
  </w:p>
  <w:p w14:paraId="08348975" w14:textId="77777777" w:rsidR="00F03786" w:rsidRDefault="00F03786" w:rsidP="001E6034">
    <w:pPr>
      <w:rPr>
        <w:b/>
        <w:bCs/>
        <w:color w:val="000000"/>
        <w:sz w:val="14"/>
        <w:szCs w:val="14"/>
      </w:rPr>
    </w:pPr>
  </w:p>
  <w:p w14:paraId="6D783225" w14:textId="6F66C443" w:rsidR="00F03786" w:rsidRDefault="00F03786" w:rsidP="001E6034">
    <w:r>
      <w:rPr>
        <w:b/>
        <w:bCs/>
        <w:color w:val="000000"/>
        <w:sz w:val="14"/>
        <w:szCs w:val="14"/>
      </w:rPr>
      <w:t>Microsoft Confidential.</w:t>
    </w:r>
    <w:r>
      <w:rPr>
        <w:color w:val="000000"/>
        <w:sz w:val="14"/>
        <w:szCs w:val="14"/>
      </w:rPr>
      <w:t xml:space="preserve"> © 2014 Microsoft Corporation. All rights reserved. These materials are confidential to and maintained as a trade secret by Microsoft Corporation. Information in these materials is restricted to Microsoft authorized recipients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71CF5" w14:textId="77777777" w:rsidR="00A41E6F" w:rsidRPr="0084274C" w:rsidRDefault="00A41E6F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0">
    <w:p w14:paraId="5C8C3AD9" w14:textId="77777777" w:rsidR="00A41E6F" w:rsidRPr="0084274C" w:rsidRDefault="00A41E6F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continuationSeparator/>
      </w:r>
    </w:p>
  </w:footnote>
  <w:footnote w:type="continuationNotice" w:id="1">
    <w:p w14:paraId="2D02CDD9" w14:textId="77777777" w:rsidR="00A41E6F" w:rsidRDefault="00A41E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0206"/>
    </w:tblGrid>
    <w:tr w:rsidR="00F03786" w14:paraId="56A733B8" w14:textId="77777777" w:rsidTr="002E11F0">
      <w:tc>
        <w:tcPr>
          <w:tcW w:w="10206" w:type="dxa"/>
          <w:shd w:val="clear" w:color="auto" w:fill="FFFFFF" w:themeFill="background1"/>
        </w:tcPr>
        <w:p w14:paraId="56A733B7" w14:textId="77777777" w:rsidR="00F03786" w:rsidRPr="00BC2027" w:rsidRDefault="00F03786" w:rsidP="00AD1C80">
          <w:pPr>
            <w:pStyle w:val="Header"/>
            <w:jc w:val="center"/>
            <w:rPr>
              <w:rFonts w:cs="Segoe UI"/>
              <w:b/>
              <w:smallCaps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</w:tbl>
  <w:p w14:paraId="56A733B9" w14:textId="77777777" w:rsidR="00F03786" w:rsidRDefault="00F03786">
    <w:pPr>
      <w:pStyle w:val="Header"/>
    </w:pPr>
  </w:p>
  <w:p w14:paraId="56A733BA" w14:textId="77777777" w:rsidR="00F03786" w:rsidRDefault="00F037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84B4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1A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5D0B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BFA0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986A81"/>
    <w:multiLevelType w:val="hybridMultilevel"/>
    <w:tmpl w:val="3E4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A202E"/>
    <w:multiLevelType w:val="hybridMultilevel"/>
    <w:tmpl w:val="D7B6F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4521C"/>
    <w:multiLevelType w:val="hybridMultilevel"/>
    <w:tmpl w:val="6088BF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133E74A2"/>
    <w:multiLevelType w:val="hybridMultilevel"/>
    <w:tmpl w:val="62C8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B70ADA"/>
    <w:multiLevelType w:val="hybridMultilevel"/>
    <w:tmpl w:val="C1F8C24A"/>
    <w:lvl w:ilvl="0" w:tplc="CD9C529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A201B4"/>
    <w:multiLevelType w:val="hybridMultilevel"/>
    <w:tmpl w:val="841C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C313C"/>
    <w:multiLevelType w:val="hybridMultilevel"/>
    <w:tmpl w:val="07E2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7005B"/>
    <w:multiLevelType w:val="hybridMultilevel"/>
    <w:tmpl w:val="1CDC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C67E1B"/>
    <w:multiLevelType w:val="hybridMultilevel"/>
    <w:tmpl w:val="AA3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80F83"/>
    <w:multiLevelType w:val="hybridMultilevel"/>
    <w:tmpl w:val="6E98557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64C0A"/>
    <w:multiLevelType w:val="hybridMultilevel"/>
    <w:tmpl w:val="E2E8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9547A"/>
    <w:multiLevelType w:val="hybridMultilevel"/>
    <w:tmpl w:val="3E8E49DA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>
    <w:nsid w:val="24616314"/>
    <w:multiLevelType w:val="hybridMultilevel"/>
    <w:tmpl w:val="EF54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9C11F7"/>
    <w:multiLevelType w:val="hybridMultilevel"/>
    <w:tmpl w:val="C49AD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5E4B4D"/>
    <w:multiLevelType w:val="hybridMultilevel"/>
    <w:tmpl w:val="2B06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512E03"/>
    <w:multiLevelType w:val="hybridMultilevel"/>
    <w:tmpl w:val="AA26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56962"/>
    <w:multiLevelType w:val="hybridMultilevel"/>
    <w:tmpl w:val="566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B14BB8"/>
    <w:multiLevelType w:val="hybridMultilevel"/>
    <w:tmpl w:val="16A4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CE62BD"/>
    <w:multiLevelType w:val="multilevel"/>
    <w:tmpl w:val="1DF223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1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3A57AD9"/>
    <w:multiLevelType w:val="hybridMultilevel"/>
    <w:tmpl w:val="419ECC68"/>
    <w:lvl w:ilvl="0" w:tplc="B8E6E2E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93E23"/>
    <w:multiLevelType w:val="hybridMultilevel"/>
    <w:tmpl w:val="2CEE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AD57E5"/>
    <w:multiLevelType w:val="hybridMultilevel"/>
    <w:tmpl w:val="44C6BF4C"/>
    <w:lvl w:ilvl="0" w:tplc="25EAC5E8">
      <w:start w:val="1"/>
      <w:numFmt w:val="decimal"/>
      <w:pStyle w:val="Heading4"/>
      <w:lvlText w:val="%1.1.1.1"/>
      <w:lvlJc w:val="left"/>
      <w:pPr>
        <w:ind w:left="720" w:hanging="360"/>
      </w:pPr>
      <w:rPr>
        <w:rFonts w:hint="default"/>
      </w:rPr>
    </w:lvl>
    <w:lvl w:ilvl="1" w:tplc="F7225C66" w:tentative="1">
      <w:start w:val="1"/>
      <w:numFmt w:val="lowerLetter"/>
      <w:lvlText w:val="%2."/>
      <w:lvlJc w:val="left"/>
      <w:pPr>
        <w:ind w:left="1440" w:hanging="360"/>
      </w:pPr>
    </w:lvl>
    <w:lvl w:ilvl="2" w:tplc="0D420910" w:tentative="1">
      <w:start w:val="1"/>
      <w:numFmt w:val="lowerRoman"/>
      <w:lvlText w:val="%3."/>
      <w:lvlJc w:val="right"/>
      <w:pPr>
        <w:ind w:left="2160" w:hanging="180"/>
      </w:pPr>
    </w:lvl>
    <w:lvl w:ilvl="3" w:tplc="14FEBF34">
      <w:start w:val="1"/>
      <w:numFmt w:val="decimal"/>
      <w:lvlText w:val="%4."/>
      <w:lvlJc w:val="left"/>
      <w:pPr>
        <w:ind w:left="2880" w:hanging="360"/>
      </w:pPr>
    </w:lvl>
    <w:lvl w:ilvl="4" w:tplc="AC12D2CE" w:tentative="1">
      <w:start w:val="1"/>
      <w:numFmt w:val="lowerLetter"/>
      <w:lvlText w:val="%5."/>
      <w:lvlJc w:val="left"/>
      <w:pPr>
        <w:ind w:left="3600" w:hanging="360"/>
      </w:pPr>
    </w:lvl>
    <w:lvl w:ilvl="5" w:tplc="A04880C2" w:tentative="1">
      <w:start w:val="1"/>
      <w:numFmt w:val="lowerRoman"/>
      <w:lvlText w:val="%6."/>
      <w:lvlJc w:val="right"/>
      <w:pPr>
        <w:ind w:left="4320" w:hanging="180"/>
      </w:pPr>
    </w:lvl>
    <w:lvl w:ilvl="6" w:tplc="FF98ED7E" w:tentative="1">
      <w:start w:val="1"/>
      <w:numFmt w:val="decimal"/>
      <w:lvlText w:val="%7."/>
      <w:lvlJc w:val="left"/>
      <w:pPr>
        <w:ind w:left="5040" w:hanging="360"/>
      </w:pPr>
    </w:lvl>
    <w:lvl w:ilvl="7" w:tplc="B0D0AFDE" w:tentative="1">
      <w:start w:val="1"/>
      <w:numFmt w:val="lowerLetter"/>
      <w:lvlText w:val="%8."/>
      <w:lvlJc w:val="left"/>
      <w:pPr>
        <w:ind w:left="5760" w:hanging="360"/>
      </w:pPr>
    </w:lvl>
    <w:lvl w:ilvl="8" w:tplc="88140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8D44F1"/>
    <w:multiLevelType w:val="hybridMultilevel"/>
    <w:tmpl w:val="378E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1A2BC4"/>
    <w:multiLevelType w:val="hybridMultilevel"/>
    <w:tmpl w:val="8E5844FE"/>
    <w:lvl w:ilvl="0" w:tplc="CD9C529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F3524E1"/>
    <w:multiLevelType w:val="hybridMultilevel"/>
    <w:tmpl w:val="EBE8B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F301FC"/>
    <w:multiLevelType w:val="hybridMultilevel"/>
    <w:tmpl w:val="C98E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54E21"/>
    <w:multiLevelType w:val="hybridMultilevel"/>
    <w:tmpl w:val="340E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B4B41"/>
    <w:multiLevelType w:val="hybridMultilevel"/>
    <w:tmpl w:val="7BD4E2E2"/>
    <w:lvl w:ilvl="0" w:tplc="CD9C529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0010715"/>
    <w:multiLevelType w:val="hybridMultilevel"/>
    <w:tmpl w:val="BAD29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24B48B3"/>
    <w:multiLevelType w:val="hybridMultilevel"/>
    <w:tmpl w:val="5942AF62"/>
    <w:lvl w:ilvl="0" w:tplc="CD9C529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2F722C2"/>
    <w:multiLevelType w:val="hybridMultilevel"/>
    <w:tmpl w:val="28C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CC4087"/>
    <w:multiLevelType w:val="hybridMultilevel"/>
    <w:tmpl w:val="0870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703BE3"/>
    <w:multiLevelType w:val="hybridMultilevel"/>
    <w:tmpl w:val="387A0C7A"/>
    <w:lvl w:ilvl="0" w:tplc="B8E6E2E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1C1B72"/>
    <w:multiLevelType w:val="hybridMultilevel"/>
    <w:tmpl w:val="A86A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3793"/>
    <w:multiLevelType w:val="hybridMultilevel"/>
    <w:tmpl w:val="A6E4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C94064"/>
    <w:multiLevelType w:val="hybridMultilevel"/>
    <w:tmpl w:val="04B62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604070"/>
    <w:multiLevelType w:val="hybridMultilevel"/>
    <w:tmpl w:val="CB4C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C34D2"/>
    <w:multiLevelType w:val="hybridMultilevel"/>
    <w:tmpl w:val="302A3F06"/>
    <w:lvl w:ilvl="0" w:tplc="CD9C529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12E4D08"/>
    <w:multiLevelType w:val="hybridMultilevel"/>
    <w:tmpl w:val="3AFC674E"/>
    <w:lvl w:ilvl="0" w:tplc="CD9C529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CB1CAC"/>
    <w:multiLevelType w:val="hybridMultilevel"/>
    <w:tmpl w:val="1B447944"/>
    <w:lvl w:ilvl="0" w:tplc="8B34E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DD23BE"/>
    <w:multiLevelType w:val="hybridMultilevel"/>
    <w:tmpl w:val="FBB4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36"/>
  </w:num>
  <w:num w:numId="6">
    <w:abstractNumId w:val="34"/>
  </w:num>
  <w:num w:numId="7">
    <w:abstractNumId w:val="44"/>
  </w:num>
  <w:num w:numId="8">
    <w:abstractNumId w:val="24"/>
  </w:num>
  <w:num w:numId="9">
    <w:abstractNumId w:val="17"/>
  </w:num>
  <w:num w:numId="10">
    <w:abstractNumId w:val="29"/>
  </w:num>
  <w:num w:numId="11">
    <w:abstractNumId w:val="8"/>
  </w:num>
  <w:num w:numId="12">
    <w:abstractNumId w:val="33"/>
  </w:num>
  <w:num w:numId="13">
    <w:abstractNumId w:val="41"/>
  </w:num>
  <w:num w:numId="14">
    <w:abstractNumId w:val="42"/>
  </w:num>
  <w:num w:numId="15">
    <w:abstractNumId w:val="31"/>
  </w:num>
  <w:num w:numId="16">
    <w:abstractNumId w:val="5"/>
  </w:num>
  <w:num w:numId="17">
    <w:abstractNumId w:val="11"/>
  </w:num>
  <w:num w:numId="18">
    <w:abstractNumId w:val="21"/>
  </w:num>
  <w:num w:numId="19">
    <w:abstractNumId w:val="27"/>
  </w:num>
  <w:num w:numId="20">
    <w:abstractNumId w:val="35"/>
  </w:num>
  <w:num w:numId="21">
    <w:abstractNumId w:val="16"/>
  </w:num>
  <w:num w:numId="22">
    <w:abstractNumId w:val="37"/>
  </w:num>
  <w:num w:numId="23">
    <w:abstractNumId w:val="28"/>
  </w:num>
  <w:num w:numId="24">
    <w:abstractNumId w:val="30"/>
  </w:num>
  <w:num w:numId="25">
    <w:abstractNumId w:val="12"/>
  </w:num>
  <w:num w:numId="26">
    <w:abstractNumId w:val="10"/>
  </w:num>
  <w:num w:numId="27">
    <w:abstractNumId w:val="9"/>
  </w:num>
  <w:num w:numId="28">
    <w:abstractNumId w:val="4"/>
  </w:num>
  <w:num w:numId="29">
    <w:abstractNumId w:val="38"/>
  </w:num>
  <w:num w:numId="30">
    <w:abstractNumId w:val="26"/>
  </w:num>
  <w:num w:numId="31">
    <w:abstractNumId w:val="14"/>
  </w:num>
  <w:num w:numId="32">
    <w:abstractNumId w:val="39"/>
  </w:num>
  <w:num w:numId="33">
    <w:abstractNumId w:val="7"/>
  </w:num>
  <w:num w:numId="34">
    <w:abstractNumId w:val="20"/>
  </w:num>
  <w:num w:numId="35">
    <w:abstractNumId w:val="40"/>
  </w:num>
  <w:num w:numId="36">
    <w:abstractNumId w:val="43"/>
  </w:num>
  <w:num w:numId="37">
    <w:abstractNumId w:val="19"/>
  </w:num>
  <w:num w:numId="38">
    <w:abstractNumId w:val="18"/>
  </w:num>
  <w:num w:numId="39">
    <w:abstractNumId w:val="23"/>
  </w:num>
  <w:num w:numId="40">
    <w:abstractNumId w:val="13"/>
  </w:num>
  <w:num w:numId="41">
    <w:abstractNumId w:val="6"/>
  </w:num>
  <w:num w:numId="42">
    <w:abstractNumId w:val="32"/>
  </w:num>
  <w:num w:numId="43">
    <w:abstractNumId w:val="15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IdMacAtCleanup w:val="4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 Kotitschke">
    <w15:presenceInfo w15:providerId="AD" w15:userId="S-1-5-21-2127521184-1604012920-1887927527-3661551"/>
  </w15:person>
  <w15:person w15:author="Malini Jagannadhan">
    <w15:presenceInfo w15:providerId="AD" w15:userId="S0037FFE80A0D2A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removeDateAndTime/>
  <w:bordersDoNotSurroundHeader/>
  <w:bordersDoNotSurroundFooter/>
  <w:attachedTemplate r:id="rId1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00000034"/>
    <w:rsid w:val="00004B95"/>
    <w:rsid w:val="000050F4"/>
    <w:rsid w:val="00005C30"/>
    <w:rsid w:val="000107A6"/>
    <w:rsid w:val="00010F22"/>
    <w:rsid w:val="00011B03"/>
    <w:rsid w:val="00011E14"/>
    <w:rsid w:val="00011E5E"/>
    <w:rsid w:val="00014CB5"/>
    <w:rsid w:val="00015327"/>
    <w:rsid w:val="000157F0"/>
    <w:rsid w:val="0001595D"/>
    <w:rsid w:val="000161E3"/>
    <w:rsid w:val="00016DAC"/>
    <w:rsid w:val="00017B14"/>
    <w:rsid w:val="00021798"/>
    <w:rsid w:val="00023A5A"/>
    <w:rsid w:val="000240C8"/>
    <w:rsid w:val="00024607"/>
    <w:rsid w:val="00024A19"/>
    <w:rsid w:val="000254CB"/>
    <w:rsid w:val="000261FF"/>
    <w:rsid w:val="00026317"/>
    <w:rsid w:val="00027D22"/>
    <w:rsid w:val="000301BB"/>
    <w:rsid w:val="000308AB"/>
    <w:rsid w:val="00031ABD"/>
    <w:rsid w:val="000328A3"/>
    <w:rsid w:val="000356C1"/>
    <w:rsid w:val="00035EF6"/>
    <w:rsid w:val="000367D9"/>
    <w:rsid w:val="000370C8"/>
    <w:rsid w:val="000404E1"/>
    <w:rsid w:val="00040D36"/>
    <w:rsid w:val="000429E5"/>
    <w:rsid w:val="00042B25"/>
    <w:rsid w:val="00042BED"/>
    <w:rsid w:val="00044738"/>
    <w:rsid w:val="0005138D"/>
    <w:rsid w:val="0005149E"/>
    <w:rsid w:val="00051C34"/>
    <w:rsid w:val="00055189"/>
    <w:rsid w:val="000564BD"/>
    <w:rsid w:val="000612CF"/>
    <w:rsid w:val="0006190F"/>
    <w:rsid w:val="000624D5"/>
    <w:rsid w:val="00062A1B"/>
    <w:rsid w:val="000632F4"/>
    <w:rsid w:val="00064556"/>
    <w:rsid w:val="00064BBB"/>
    <w:rsid w:val="00067D24"/>
    <w:rsid w:val="000715B7"/>
    <w:rsid w:val="00071DAF"/>
    <w:rsid w:val="00072016"/>
    <w:rsid w:val="00072690"/>
    <w:rsid w:val="000749FA"/>
    <w:rsid w:val="00074CDE"/>
    <w:rsid w:val="00076E7B"/>
    <w:rsid w:val="00076F53"/>
    <w:rsid w:val="0007737E"/>
    <w:rsid w:val="000774E1"/>
    <w:rsid w:val="00077C2C"/>
    <w:rsid w:val="00080F58"/>
    <w:rsid w:val="00081469"/>
    <w:rsid w:val="00081857"/>
    <w:rsid w:val="0008221D"/>
    <w:rsid w:val="00082BF7"/>
    <w:rsid w:val="00083176"/>
    <w:rsid w:val="00083626"/>
    <w:rsid w:val="00083991"/>
    <w:rsid w:val="00084B11"/>
    <w:rsid w:val="00084D7C"/>
    <w:rsid w:val="00086D32"/>
    <w:rsid w:val="00087D9B"/>
    <w:rsid w:val="00091595"/>
    <w:rsid w:val="00091C1E"/>
    <w:rsid w:val="000920E4"/>
    <w:rsid w:val="00094535"/>
    <w:rsid w:val="000946A5"/>
    <w:rsid w:val="00094B44"/>
    <w:rsid w:val="0009700B"/>
    <w:rsid w:val="00097E32"/>
    <w:rsid w:val="000A076F"/>
    <w:rsid w:val="000A267D"/>
    <w:rsid w:val="000A3650"/>
    <w:rsid w:val="000A5905"/>
    <w:rsid w:val="000A6565"/>
    <w:rsid w:val="000B02C8"/>
    <w:rsid w:val="000B0305"/>
    <w:rsid w:val="000B1F64"/>
    <w:rsid w:val="000B1FA8"/>
    <w:rsid w:val="000B4788"/>
    <w:rsid w:val="000B480C"/>
    <w:rsid w:val="000B6274"/>
    <w:rsid w:val="000B782A"/>
    <w:rsid w:val="000C1AE3"/>
    <w:rsid w:val="000C2270"/>
    <w:rsid w:val="000C2E2B"/>
    <w:rsid w:val="000C4ACD"/>
    <w:rsid w:val="000C4EA2"/>
    <w:rsid w:val="000C611B"/>
    <w:rsid w:val="000D3FA8"/>
    <w:rsid w:val="000D4AC7"/>
    <w:rsid w:val="000D5FF7"/>
    <w:rsid w:val="000D601B"/>
    <w:rsid w:val="000D695A"/>
    <w:rsid w:val="000D73EB"/>
    <w:rsid w:val="000D7C08"/>
    <w:rsid w:val="000E1778"/>
    <w:rsid w:val="000E2804"/>
    <w:rsid w:val="000E4DDB"/>
    <w:rsid w:val="000E64A8"/>
    <w:rsid w:val="000F052B"/>
    <w:rsid w:val="000F0DA6"/>
    <w:rsid w:val="000F0E31"/>
    <w:rsid w:val="000F15FC"/>
    <w:rsid w:val="000F596B"/>
    <w:rsid w:val="000F5BDB"/>
    <w:rsid w:val="000F5E56"/>
    <w:rsid w:val="000F7BB3"/>
    <w:rsid w:val="00100C08"/>
    <w:rsid w:val="00101440"/>
    <w:rsid w:val="001015C2"/>
    <w:rsid w:val="00101AB8"/>
    <w:rsid w:val="00104111"/>
    <w:rsid w:val="00104B97"/>
    <w:rsid w:val="00104D97"/>
    <w:rsid w:val="0010674B"/>
    <w:rsid w:val="0010779F"/>
    <w:rsid w:val="0011006B"/>
    <w:rsid w:val="00110F73"/>
    <w:rsid w:val="00111326"/>
    <w:rsid w:val="00111528"/>
    <w:rsid w:val="001118F2"/>
    <w:rsid w:val="00112B81"/>
    <w:rsid w:val="0011610B"/>
    <w:rsid w:val="00116B18"/>
    <w:rsid w:val="00121240"/>
    <w:rsid w:val="001217E1"/>
    <w:rsid w:val="001223B9"/>
    <w:rsid w:val="00122D43"/>
    <w:rsid w:val="001239D1"/>
    <w:rsid w:val="00123B86"/>
    <w:rsid w:val="00123F08"/>
    <w:rsid w:val="001248E0"/>
    <w:rsid w:val="00124A66"/>
    <w:rsid w:val="00124B37"/>
    <w:rsid w:val="001253D4"/>
    <w:rsid w:val="0012549F"/>
    <w:rsid w:val="0012682B"/>
    <w:rsid w:val="00127075"/>
    <w:rsid w:val="00127204"/>
    <w:rsid w:val="00127C6B"/>
    <w:rsid w:val="00127D2E"/>
    <w:rsid w:val="00130414"/>
    <w:rsid w:val="00131137"/>
    <w:rsid w:val="0013175E"/>
    <w:rsid w:val="001319E6"/>
    <w:rsid w:val="001320D8"/>
    <w:rsid w:val="00135236"/>
    <w:rsid w:val="001401BF"/>
    <w:rsid w:val="001408A0"/>
    <w:rsid w:val="00141508"/>
    <w:rsid w:val="0014235B"/>
    <w:rsid w:val="00143B30"/>
    <w:rsid w:val="0014562F"/>
    <w:rsid w:val="00145DBB"/>
    <w:rsid w:val="00145F05"/>
    <w:rsid w:val="001464F3"/>
    <w:rsid w:val="001470F7"/>
    <w:rsid w:val="0014713E"/>
    <w:rsid w:val="00147454"/>
    <w:rsid w:val="00147F13"/>
    <w:rsid w:val="00150BDE"/>
    <w:rsid w:val="00151714"/>
    <w:rsid w:val="00151C96"/>
    <w:rsid w:val="00153A23"/>
    <w:rsid w:val="0015518C"/>
    <w:rsid w:val="00156195"/>
    <w:rsid w:val="0015681C"/>
    <w:rsid w:val="001578F4"/>
    <w:rsid w:val="00160566"/>
    <w:rsid w:val="00160B34"/>
    <w:rsid w:val="00161633"/>
    <w:rsid w:val="00161D94"/>
    <w:rsid w:val="0016274F"/>
    <w:rsid w:val="00162BD5"/>
    <w:rsid w:val="00162D27"/>
    <w:rsid w:val="00162EE2"/>
    <w:rsid w:val="001634B4"/>
    <w:rsid w:val="00163CD9"/>
    <w:rsid w:val="00163CE1"/>
    <w:rsid w:val="00163FF4"/>
    <w:rsid w:val="00166305"/>
    <w:rsid w:val="00166534"/>
    <w:rsid w:val="0017036D"/>
    <w:rsid w:val="00171D8D"/>
    <w:rsid w:val="00172353"/>
    <w:rsid w:val="001728B9"/>
    <w:rsid w:val="00172984"/>
    <w:rsid w:val="00173D5D"/>
    <w:rsid w:val="00173D6C"/>
    <w:rsid w:val="001752AE"/>
    <w:rsid w:val="0017561C"/>
    <w:rsid w:val="001756AE"/>
    <w:rsid w:val="0017660A"/>
    <w:rsid w:val="001772A8"/>
    <w:rsid w:val="00177B1F"/>
    <w:rsid w:val="00177DCB"/>
    <w:rsid w:val="00181CA6"/>
    <w:rsid w:val="00182E09"/>
    <w:rsid w:val="00183C04"/>
    <w:rsid w:val="001842B0"/>
    <w:rsid w:val="001868ED"/>
    <w:rsid w:val="001875B3"/>
    <w:rsid w:val="00190403"/>
    <w:rsid w:val="00190F00"/>
    <w:rsid w:val="00191C60"/>
    <w:rsid w:val="00191C7E"/>
    <w:rsid w:val="00192EE2"/>
    <w:rsid w:val="00193F0C"/>
    <w:rsid w:val="00194612"/>
    <w:rsid w:val="00194EC0"/>
    <w:rsid w:val="00195A36"/>
    <w:rsid w:val="00195AB3"/>
    <w:rsid w:val="00196251"/>
    <w:rsid w:val="00197EA8"/>
    <w:rsid w:val="001A07FB"/>
    <w:rsid w:val="001A084E"/>
    <w:rsid w:val="001A08C0"/>
    <w:rsid w:val="001A12DA"/>
    <w:rsid w:val="001A3425"/>
    <w:rsid w:val="001A39E4"/>
    <w:rsid w:val="001A4ED8"/>
    <w:rsid w:val="001A6E7A"/>
    <w:rsid w:val="001A7C3C"/>
    <w:rsid w:val="001B04A8"/>
    <w:rsid w:val="001B0A22"/>
    <w:rsid w:val="001B1E5E"/>
    <w:rsid w:val="001B2467"/>
    <w:rsid w:val="001B2931"/>
    <w:rsid w:val="001B4C54"/>
    <w:rsid w:val="001B4C85"/>
    <w:rsid w:val="001B750B"/>
    <w:rsid w:val="001B7B05"/>
    <w:rsid w:val="001C2C85"/>
    <w:rsid w:val="001C301F"/>
    <w:rsid w:val="001C3025"/>
    <w:rsid w:val="001C315B"/>
    <w:rsid w:val="001C5B03"/>
    <w:rsid w:val="001C5D3C"/>
    <w:rsid w:val="001C63B9"/>
    <w:rsid w:val="001C6CF8"/>
    <w:rsid w:val="001C7498"/>
    <w:rsid w:val="001D1366"/>
    <w:rsid w:val="001D2849"/>
    <w:rsid w:val="001D2A19"/>
    <w:rsid w:val="001D3A7B"/>
    <w:rsid w:val="001D4719"/>
    <w:rsid w:val="001D55B4"/>
    <w:rsid w:val="001D57E2"/>
    <w:rsid w:val="001D5C09"/>
    <w:rsid w:val="001D5E8D"/>
    <w:rsid w:val="001D7718"/>
    <w:rsid w:val="001E01D7"/>
    <w:rsid w:val="001E0562"/>
    <w:rsid w:val="001E122D"/>
    <w:rsid w:val="001E160B"/>
    <w:rsid w:val="001E19FF"/>
    <w:rsid w:val="001E307A"/>
    <w:rsid w:val="001E3C74"/>
    <w:rsid w:val="001E55F9"/>
    <w:rsid w:val="001E6034"/>
    <w:rsid w:val="001F0DFC"/>
    <w:rsid w:val="001F122D"/>
    <w:rsid w:val="001F38AA"/>
    <w:rsid w:val="001F3916"/>
    <w:rsid w:val="001F39B5"/>
    <w:rsid w:val="001F4310"/>
    <w:rsid w:val="001F45CC"/>
    <w:rsid w:val="001F4E72"/>
    <w:rsid w:val="001F517B"/>
    <w:rsid w:val="001F70AE"/>
    <w:rsid w:val="001F7E22"/>
    <w:rsid w:val="00203059"/>
    <w:rsid w:val="00204EC9"/>
    <w:rsid w:val="0020510D"/>
    <w:rsid w:val="0021079B"/>
    <w:rsid w:val="002118D2"/>
    <w:rsid w:val="00213906"/>
    <w:rsid w:val="00213C4F"/>
    <w:rsid w:val="00214046"/>
    <w:rsid w:val="002149BA"/>
    <w:rsid w:val="00215A54"/>
    <w:rsid w:val="00215DFA"/>
    <w:rsid w:val="002161E5"/>
    <w:rsid w:val="0021679C"/>
    <w:rsid w:val="002202A6"/>
    <w:rsid w:val="0022064F"/>
    <w:rsid w:val="002228BE"/>
    <w:rsid w:val="0022347A"/>
    <w:rsid w:val="002241CE"/>
    <w:rsid w:val="00225F9C"/>
    <w:rsid w:val="00226C01"/>
    <w:rsid w:val="00226D3C"/>
    <w:rsid w:val="00227AAA"/>
    <w:rsid w:val="00230884"/>
    <w:rsid w:val="00230A01"/>
    <w:rsid w:val="00230FCC"/>
    <w:rsid w:val="0023105E"/>
    <w:rsid w:val="00240DD9"/>
    <w:rsid w:val="00241963"/>
    <w:rsid w:val="00243328"/>
    <w:rsid w:val="002447BF"/>
    <w:rsid w:val="00244CDC"/>
    <w:rsid w:val="002500D3"/>
    <w:rsid w:val="0025062F"/>
    <w:rsid w:val="002522E2"/>
    <w:rsid w:val="00253AF6"/>
    <w:rsid w:val="0025484D"/>
    <w:rsid w:val="00254D38"/>
    <w:rsid w:val="00260B96"/>
    <w:rsid w:val="00262133"/>
    <w:rsid w:val="00263525"/>
    <w:rsid w:val="002636EA"/>
    <w:rsid w:val="00263CB7"/>
    <w:rsid w:val="00263FFB"/>
    <w:rsid w:val="002645F9"/>
    <w:rsid w:val="00264A18"/>
    <w:rsid w:val="00264FE2"/>
    <w:rsid w:val="00265E26"/>
    <w:rsid w:val="002667EE"/>
    <w:rsid w:val="00267536"/>
    <w:rsid w:val="002676B1"/>
    <w:rsid w:val="0026772B"/>
    <w:rsid w:val="00270E68"/>
    <w:rsid w:val="002720CC"/>
    <w:rsid w:val="00272770"/>
    <w:rsid w:val="00273503"/>
    <w:rsid w:val="00274426"/>
    <w:rsid w:val="00276391"/>
    <w:rsid w:val="00276D15"/>
    <w:rsid w:val="00276E2C"/>
    <w:rsid w:val="00280B73"/>
    <w:rsid w:val="002811A0"/>
    <w:rsid w:val="00281992"/>
    <w:rsid w:val="00281A04"/>
    <w:rsid w:val="00282E87"/>
    <w:rsid w:val="00283B0D"/>
    <w:rsid w:val="00284A9D"/>
    <w:rsid w:val="00286100"/>
    <w:rsid w:val="002870FB"/>
    <w:rsid w:val="00287EB9"/>
    <w:rsid w:val="002906B0"/>
    <w:rsid w:val="0029307F"/>
    <w:rsid w:val="00293AC7"/>
    <w:rsid w:val="00293E9F"/>
    <w:rsid w:val="00294660"/>
    <w:rsid w:val="00296E4C"/>
    <w:rsid w:val="002A031C"/>
    <w:rsid w:val="002A09BB"/>
    <w:rsid w:val="002A1758"/>
    <w:rsid w:val="002A2FA2"/>
    <w:rsid w:val="002A4A7F"/>
    <w:rsid w:val="002A5DA5"/>
    <w:rsid w:val="002A5E35"/>
    <w:rsid w:val="002A5E7A"/>
    <w:rsid w:val="002A6817"/>
    <w:rsid w:val="002A7E1D"/>
    <w:rsid w:val="002B0034"/>
    <w:rsid w:val="002B06D4"/>
    <w:rsid w:val="002B06DB"/>
    <w:rsid w:val="002B0A93"/>
    <w:rsid w:val="002B2C41"/>
    <w:rsid w:val="002B2DE1"/>
    <w:rsid w:val="002B319E"/>
    <w:rsid w:val="002B3CF6"/>
    <w:rsid w:val="002B470C"/>
    <w:rsid w:val="002B4C85"/>
    <w:rsid w:val="002B670C"/>
    <w:rsid w:val="002C0584"/>
    <w:rsid w:val="002C0596"/>
    <w:rsid w:val="002C08F6"/>
    <w:rsid w:val="002C186C"/>
    <w:rsid w:val="002C2DE1"/>
    <w:rsid w:val="002C4AF0"/>
    <w:rsid w:val="002C6A24"/>
    <w:rsid w:val="002C73DA"/>
    <w:rsid w:val="002D07D5"/>
    <w:rsid w:val="002D0BB3"/>
    <w:rsid w:val="002D30A5"/>
    <w:rsid w:val="002D3165"/>
    <w:rsid w:val="002D44FB"/>
    <w:rsid w:val="002D4DDF"/>
    <w:rsid w:val="002D6082"/>
    <w:rsid w:val="002D7334"/>
    <w:rsid w:val="002D73EC"/>
    <w:rsid w:val="002D7D04"/>
    <w:rsid w:val="002E0E27"/>
    <w:rsid w:val="002E10D1"/>
    <w:rsid w:val="002E11F0"/>
    <w:rsid w:val="002E1A00"/>
    <w:rsid w:val="002E22E9"/>
    <w:rsid w:val="002E2398"/>
    <w:rsid w:val="002E23C1"/>
    <w:rsid w:val="002E2C24"/>
    <w:rsid w:val="002E33F3"/>
    <w:rsid w:val="002E42CB"/>
    <w:rsid w:val="002E62C8"/>
    <w:rsid w:val="002E6489"/>
    <w:rsid w:val="002E678A"/>
    <w:rsid w:val="002E6ACD"/>
    <w:rsid w:val="002F195F"/>
    <w:rsid w:val="002F2A49"/>
    <w:rsid w:val="002F38E6"/>
    <w:rsid w:val="002F4622"/>
    <w:rsid w:val="002F4B81"/>
    <w:rsid w:val="002F4DFF"/>
    <w:rsid w:val="002F6A24"/>
    <w:rsid w:val="002F72BF"/>
    <w:rsid w:val="00300540"/>
    <w:rsid w:val="003012F7"/>
    <w:rsid w:val="003018BF"/>
    <w:rsid w:val="00302583"/>
    <w:rsid w:val="0030273E"/>
    <w:rsid w:val="00302C5D"/>
    <w:rsid w:val="00303E5F"/>
    <w:rsid w:val="00305B7E"/>
    <w:rsid w:val="0030622A"/>
    <w:rsid w:val="00306832"/>
    <w:rsid w:val="00306D5E"/>
    <w:rsid w:val="0030762F"/>
    <w:rsid w:val="00310083"/>
    <w:rsid w:val="0031111C"/>
    <w:rsid w:val="00312207"/>
    <w:rsid w:val="003127E1"/>
    <w:rsid w:val="00314CD4"/>
    <w:rsid w:val="003155A9"/>
    <w:rsid w:val="00315BA1"/>
    <w:rsid w:val="00317BE7"/>
    <w:rsid w:val="00322746"/>
    <w:rsid w:val="00322849"/>
    <w:rsid w:val="0032315E"/>
    <w:rsid w:val="0032352F"/>
    <w:rsid w:val="00323A4C"/>
    <w:rsid w:val="00324210"/>
    <w:rsid w:val="00324548"/>
    <w:rsid w:val="00325442"/>
    <w:rsid w:val="00325A68"/>
    <w:rsid w:val="003270B8"/>
    <w:rsid w:val="003272FE"/>
    <w:rsid w:val="003279AF"/>
    <w:rsid w:val="0033099B"/>
    <w:rsid w:val="00331DE1"/>
    <w:rsid w:val="00333F17"/>
    <w:rsid w:val="00334C92"/>
    <w:rsid w:val="003359DF"/>
    <w:rsid w:val="0033646E"/>
    <w:rsid w:val="00336621"/>
    <w:rsid w:val="0033684C"/>
    <w:rsid w:val="00336F8A"/>
    <w:rsid w:val="00337813"/>
    <w:rsid w:val="00340015"/>
    <w:rsid w:val="00340E89"/>
    <w:rsid w:val="00342530"/>
    <w:rsid w:val="0034295A"/>
    <w:rsid w:val="00342A41"/>
    <w:rsid w:val="00342AD7"/>
    <w:rsid w:val="00342B45"/>
    <w:rsid w:val="00343224"/>
    <w:rsid w:val="00343C8B"/>
    <w:rsid w:val="00344072"/>
    <w:rsid w:val="0034412D"/>
    <w:rsid w:val="00344300"/>
    <w:rsid w:val="00346205"/>
    <w:rsid w:val="0034646C"/>
    <w:rsid w:val="003467D7"/>
    <w:rsid w:val="0034766A"/>
    <w:rsid w:val="00347B5C"/>
    <w:rsid w:val="00350AE4"/>
    <w:rsid w:val="00350DBC"/>
    <w:rsid w:val="003512CD"/>
    <w:rsid w:val="00353BD8"/>
    <w:rsid w:val="00354D20"/>
    <w:rsid w:val="0035670A"/>
    <w:rsid w:val="00356D1E"/>
    <w:rsid w:val="00357907"/>
    <w:rsid w:val="003601BC"/>
    <w:rsid w:val="0036041B"/>
    <w:rsid w:val="003621AD"/>
    <w:rsid w:val="00363C09"/>
    <w:rsid w:val="00364C6D"/>
    <w:rsid w:val="003659A9"/>
    <w:rsid w:val="00367456"/>
    <w:rsid w:val="00367497"/>
    <w:rsid w:val="00370BBC"/>
    <w:rsid w:val="00372213"/>
    <w:rsid w:val="0037303E"/>
    <w:rsid w:val="003730F5"/>
    <w:rsid w:val="003748DA"/>
    <w:rsid w:val="0037574A"/>
    <w:rsid w:val="003757E7"/>
    <w:rsid w:val="003763AA"/>
    <w:rsid w:val="003770F7"/>
    <w:rsid w:val="0038070E"/>
    <w:rsid w:val="00380AD8"/>
    <w:rsid w:val="00381458"/>
    <w:rsid w:val="00381C2A"/>
    <w:rsid w:val="00382333"/>
    <w:rsid w:val="00382BD3"/>
    <w:rsid w:val="00383833"/>
    <w:rsid w:val="003840AB"/>
    <w:rsid w:val="003841F8"/>
    <w:rsid w:val="00384A6D"/>
    <w:rsid w:val="00385E0E"/>
    <w:rsid w:val="0038612F"/>
    <w:rsid w:val="00387916"/>
    <w:rsid w:val="003904B4"/>
    <w:rsid w:val="00390DA6"/>
    <w:rsid w:val="003913FE"/>
    <w:rsid w:val="00391F63"/>
    <w:rsid w:val="0039299A"/>
    <w:rsid w:val="00394677"/>
    <w:rsid w:val="003946EE"/>
    <w:rsid w:val="00394966"/>
    <w:rsid w:val="00394980"/>
    <w:rsid w:val="003951B0"/>
    <w:rsid w:val="003A050B"/>
    <w:rsid w:val="003A0FCF"/>
    <w:rsid w:val="003A2824"/>
    <w:rsid w:val="003A2C47"/>
    <w:rsid w:val="003A3313"/>
    <w:rsid w:val="003A3803"/>
    <w:rsid w:val="003A3D34"/>
    <w:rsid w:val="003A5C71"/>
    <w:rsid w:val="003A6A0C"/>
    <w:rsid w:val="003A711D"/>
    <w:rsid w:val="003A7DE7"/>
    <w:rsid w:val="003B001B"/>
    <w:rsid w:val="003B0289"/>
    <w:rsid w:val="003B0469"/>
    <w:rsid w:val="003B0CD5"/>
    <w:rsid w:val="003B0E9C"/>
    <w:rsid w:val="003B12B9"/>
    <w:rsid w:val="003B1670"/>
    <w:rsid w:val="003B3AB3"/>
    <w:rsid w:val="003B4731"/>
    <w:rsid w:val="003B4E76"/>
    <w:rsid w:val="003B5193"/>
    <w:rsid w:val="003B7590"/>
    <w:rsid w:val="003C1885"/>
    <w:rsid w:val="003C1CED"/>
    <w:rsid w:val="003C2206"/>
    <w:rsid w:val="003C2AC5"/>
    <w:rsid w:val="003C30E5"/>
    <w:rsid w:val="003C32AD"/>
    <w:rsid w:val="003C372C"/>
    <w:rsid w:val="003C40AB"/>
    <w:rsid w:val="003C4FCA"/>
    <w:rsid w:val="003C654F"/>
    <w:rsid w:val="003C6981"/>
    <w:rsid w:val="003C6D8A"/>
    <w:rsid w:val="003C7444"/>
    <w:rsid w:val="003D0202"/>
    <w:rsid w:val="003D0577"/>
    <w:rsid w:val="003D21ED"/>
    <w:rsid w:val="003D371C"/>
    <w:rsid w:val="003D4B44"/>
    <w:rsid w:val="003D51F5"/>
    <w:rsid w:val="003E14EC"/>
    <w:rsid w:val="003E230B"/>
    <w:rsid w:val="003E2E47"/>
    <w:rsid w:val="003E3993"/>
    <w:rsid w:val="003E496C"/>
    <w:rsid w:val="003E4CDF"/>
    <w:rsid w:val="003E6D8A"/>
    <w:rsid w:val="003F00F3"/>
    <w:rsid w:val="003F04E2"/>
    <w:rsid w:val="003F3E02"/>
    <w:rsid w:val="003F416A"/>
    <w:rsid w:val="003F4C75"/>
    <w:rsid w:val="003F4D83"/>
    <w:rsid w:val="003F6F6E"/>
    <w:rsid w:val="003F7844"/>
    <w:rsid w:val="003F7C82"/>
    <w:rsid w:val="0040064F"/>
    <w:rsid w:val="00400FAA"/>
    <w:rsid w:val="00402690"/>
    <w:rsid w:val="00402DB7"/>
    <w:rsid w:val="00403746"/>
    <w:rsid w:val="00406024"/>
    <w:rsid w:val="00407480"/>
    <w:rsid w:val="004106EE"/>
    <w:rsid w:val="00412C60"/>
    <w:rsid w:val="00416EEA"/>
    <w:rsid w:val="00417C9A"/>
    <w:rsid w:val="00417FD3"/>
    <w:rsid w:val="004210FA"/>
    <w:rsid w:val="00422026"/>
    <w:rsid w:val="004246AD"/>
    <w:rsid w:val="00426B80"/>
    <w:rsid w:val="00426EAC"/>
    <w:rsid w:val="0042713D"/>
    <w:rsid w:val="0042732D"/>
    <w:rsid w:val="0042786B"/>
    <w:rsid w:val="00430D20"/>
    <w:rsid w:val="00432A22"/>
    <w:rsid w:val="00432CC0"/>
    <w:rsid w:val="0043350B"/>
    <w:rsid w:val="004349FA"/>
    <w:rsid w:val="00436354"/>
    <w:rsid w:val="004363FD"/>
    <w:rsid w:val="00442142"/>
    <w:rsid w:val="00443368"/>
    <w:rsid w:val="00443450"/>
    <w:rsid w:val="00443BAC"/>
    <w:rsid w:val="004441A9"/>
    <w:rsid w:val="00444324"/>
    <w:rsid w:val="0044442A"/>
    <w:rsid w:val="00444470"/>
    <w:rsid w:val="0044502F"/>
    <w:rsid w:val="00445812"/>
    <w:rsid w:val="00445B41"/>
    <w:rsid w:val="00445C23"/>
    <w:rsid w:val="00446A1D"/>
    <w:rsid w:val="00446EDA"/>
    <w:rsid w:val="004473E1"/>
    <w:rsid w:val="0044744C"/>
    <w:rsid w:val="00447FB7"/>
    <w:rsid w:val="00452057"/>
    <w:rsid w:val="004520D3"/>
    <w:rsid w:val="00452721"/>
    <w:rsid w:val="0045375B"/>
    <w:rsid w:val="004549AF"/>
    <w:rsid w:val="0045608F"/>
    <w:rsid w:val="00460360"/>
    <w:rsid w:val="00461634"/>
    <w:rsid w:val="00461803"/>
    <w:rsid w:val="00462C7B"/>
    <w:rsid w:val="00463350"/>
    <w:rsid w:val="00463F3C"/>
    <w:rsid w:val="00466427"/>
    <w:rsid w:val="00466907"/>
    <w:rsid w:val="0046775C"/>
    <w:rsid w:val="00471230"/>
    <w:rsid w:val="00471426"/>
    <w:rsid w:val="004734D2"/>
    <w:rsid w:val="00473ACE"/>
    <w:rsid w:val="00474224"/>
    <w:rsid w:val="00475FE3"/>
    <w:rsid w:val="00477AFF"/>
    <w:rsid w:val="004818B1"/>
    <w:rsid w:val="00481CDD"/>
    <w:rsid w:val="0048644A"/>
    <w:rsid w:val="00487BA8"/>
    <w:rsid w:val="0049019C"/>
    <w:rsid w:val="00490802"/>
    <w:rsid w:val="004937B3"/>
    <w:rsid w:val="00494D5A"/>
    <w:rsid w:val="00495649"/>
    <w:rsid w:val="00496398"/>
    <w:rsid w:val="00496D80"/>
    <w:rsid w:val="004A410E"/>
    <w:rsid w:val="004A4732"/>
    <w:rsid w:val="004A599D"/>
    <w:rsid w:val="004A6825"/>
    <w:rsid w:val="004A6E33"/>
    <w:rsid w:val="004B077F"/>
    <w:rsid w:val="004B0CC7"/>
    <w:rsid w:val="004B21CB"/>
    <w:rsid w:val="004B2A9E"/>
    <w:rsid w:val="004B324D"/>
    <w:rsid w:val="004B32B8"/>
    <w:rsid w:val="004B49ED"/>
    <w:rsid w:val="004B56F3"/>
    <w:rsid w:val="004B5A8C"/>
    <w:rsid w:val="004B5FCF"/>
    <w:rsid w:val="004B7629"/>
    <w:rsid w:val="004C02A2"/>
    <w:rsid w:val="004C1645"/>
    <w:rsid w:val="004C237D"/>
    <w:rsid w:val="004C2C74"/>
    <w:rsid w:val="004C30BD"/>
    <w:rsid w:val="004C3500"/>
    <w:rsid w:val="004C5480"/>
    <w:rsid w:val="004D00C9"/>
    <w:rsid w:val="004D0BED"/>
    <w:rsid w:val="004D0E5D"/>
    <w:rsid w:val="004D218E"/>
    <w:rsid w:val="004D3240"/>
    <w:rsid w:val="004D3A11"/>
    <w:rsid w:val="004D5C2B"/>
    <w:rsid w:val="004D673C"/>
    <w:rsid w:val="004E0609"/>
    <w:rsid w:val="004E169F"/>
    <w:rsid w:val="004E1960"/>
    <w:rsid w:val="004E287E"/>
    <w:rsid w:val="004E464B"/>
    <w:rsid w:val="004E56E5"/>
    <w:rsid w:val="004E5BF6"/>
    <w:rsid w:val="004E5CE6"/>
    <w:rsid w:val="004E7B01"/>
    <w:rsid w:val="004F071D"/>
    <w:rsid w:val="004F0DB2"/>
    <w:rsid w:val="004F29B1"/>
    <w:rsid w:val="004F2EF5"/>
    <w:rsid w:val="004F47E9"/>
    <w:rsid w:val="004F67BE"/>
    <w:rsid w:val="004F6CB8"/>
    <w:rsid w:val="004F6FD1"/>
    <w:rsid w:val="00500262"/>
    <w:rsid w:val="0050075F"/>
    <w:rsid w:val="00500E8B"/>
    <w:rsid w:val="00501C26"/>
    <w:rsid w:val="00501F97"/>
    <w:rsid w:val="00502653"/>
    <w:rsid w:val="005026A8"/>
    <w:rsid w:val="0050298E"/>
    <w:rsid w:val="00502997"/>
    <w:rsid w:val="00502D36"/>
    <w:rsid w:val="00503D59"/>
    <w:rsid w:val="00503E98"/>
    <w:rsid w:val="005046D9"/>
    <w:rsid w:val="00504E7E"/>
    <w:rsid w:val="005062E2"/>
    <w:rsid w:val="005108DE"/>
    <w:rsid w:val="00511D6B"/>
    <w:rsid w:val="005129A1"/>
    <w:rsid w:val="00512E0E"/>
    <w:rsid w:val="005132CE"/>
    <w:rsid w:val="00513F46"/>
    <w:rsid w:val="00514AC8"/>
    <w:rsid w:val="00515F8C"/>
    <w:rsid w:val="00516714"/>
    <w:rsid w:val="00516935"/>
    <w:rsid w:val="00517947"/>
    <w:rsid w:val="005216C3"/>
    <w:rsid w:val="00521F92"/>
    <w:rsid w:val="00522749"/>
    <w:rsid w:val="00522E7E"/>
    <w:rsid w:val="005232D3"/>
    <w:rsid w:val="00524545"/>
    <w:rsid w:val="0053307F"/>
    <w:rsid w:val="0053439A"/>
    <w:rsid w:val="00535B1C"/>
    <w:rsid w:val="00535F7B"/>
    <w:rsid w:val="005369A5"/>
    <w:rsid w:val="00536F15"/>
    <w:rsid w:val="00537251"/>
    <w:rsid w:val="00537BB3"/>
    <w:rsid w:val="00541DE6"/>
    <w:rsid w:val="00544363"/>
    <w:rsid w:val="0054528D"/>
    <w:rsid w:val="00547A30"/>
    <w:rsid w:val="005527CC"/>
    <w:rsid w:val="005551DD"/>
    <w:rsid w:val="00555C01"/>
    <w:rsid w:val="005561B5"/>
    <w:rsid w:val="005568CC"/>
    <w:rsid w:val="0056184D"/>
    <w:rsid w:val="0056194D"/>
    <w:rsid w:val="00561B61"/>
    <w:rsid w:val="005622F7"/>
    <w:rsid w:val="00564E7F"/>
    <w:rsid w:val="005655DD"/>
    <w:rsid w:val="0056580B"/>
    <w:rsid w:val="00566D2A"/>
    <w:rsid w:val="005721AA"/>
    <w:rsid w:val="00572B09"/>
    <w:rsid w:val="005763AC"/>
    <w:rsid w:val="00577354"/>
    <w:rsid w:val="005774DC"/>
    <w:rsid w:val="005804AB"/>
    <w:rsid w:val="00580936"/>
    <w:rsid w:val="00580DBC"/>
    <w:rsid w:val="0058123E"/>
    <w:rsid w:val="005815DD"/>
    <w:rsid w:val="00582766"/>
    <w:rsid w:val="0058358E"/>
    <w:rsid w:val="00583C63"/>
    <w:rsid w:val="005840B3"/>
    <w:rsid w:val="00590364"/>
    <w:rsid w:val="005918E7"/>
    <w:rsid w:val="00594709"/>
    <w:rsid w:val="00594C45"/>
    <w:rsid w:val="00595C3C"/>
    <w:rsid w:val="005A112C"/>
    <w:rsid w:val="005A1345"/>
    <w:rsid w:val="005A21DD"/>
    <w:rsid w:val="005A2273"/>
    <w:rsid w:val="005A6CE5"/>
    <w:rsid w:val="005A72EA"/>
    <w:rsid w:val="005B00F8"/>
    <w:rsid w:val="005B2AD8"/>
    <w:rsid w:val="005B2BD0"/>
    <w:rsid w:val="005B3C90"/>
    <w:rsid w:val="005B5E43"/>
    <w:rsid w:val="005B6DED"/>
    <w:rsid w:val="005B6E88"/>
    <w:rsid w:val="005B7177"/>
    <w:rsid w:val="005C0B3B"/>
    <w:rsid w:val="005C0F23"/>
    <w:rsid w:val="005C2672"/>
    <w:rsid w:val="005C4257"/>
    <w:rsid w:val="005C5E04"/>
    <w:rsid w:val="005C6334"/>
    <w:rsid w:val="005C64AA"/>
    <w:rsid w:val="005D0386"/>
    <w:rsid w:val="005D2513"/>
    <w:rsid w:val="005D26D8"/>
    <w:rsid w:val="005D38A6"/>
    <w:rsid w:val="005D3CB5"/>
    <w:rsid w:val="005D4B47"/>
    <w:rsid w:val="005D5A7B"/>
    <w:rsid w:val="005D68E7"/>
    <w:rsid w:val="005D7DC6"/>
    <w:rsid w:val="005E12E0"/>
    <w:rsid w:val="005E1604"/>
    <w:rsid w:val="005E1E21"/>
    <w:rsid w:val="005E2054"/>
    <w:rsid w:val="005E20A6"/>
    <w:rsid w:val="005E243D"/>
    <w:rsid w:val="005E3188"/>
    <w:rsid w:val="005E34A1"/>
    <w:rsid w:val="005E3F3E"/>
    <w:rsid w:val="005E5F50"/>
    <w:rsid w:val="005E7F42"/>
    <w:rsid w:val="005F32F8"/>
    <w:rsid w:val="005F3C2C"/>
    <w:rsid w:val="005F5554"/>
    <w:rsid w:val="006008CD"/>
    <w:rsid w:val="006012CD"/>
    <w:rsid w:val="00602AC0"/>
    <w:rsid w:val="00603BD4"/>
    <w:rsid w:val="00603CBE"/>
    <w:rsid w:val="006048DA"/>
    <w:rsid w:val="0060632C"/>
    <w:rsid w:val="00606677"/>
    <w:rsid w:val="00606A74"/>
    <w:rsid w:val="00607698"/>
    <w:rsid w:val="00607C5D"/>
    <w:rsid w:val="00610E58"/>
    <w:rsid w:val="0061156E"/>
    <w:rsid w:val="00611797"/>
    <w:rsid w:val="006122DD"/>
    <w:rsid w:val="00612CE0"/>
    <w:rsid w:val="00612F00"/>
    <w:rsid w:val="00615E4D"/>
    <w:rsid w:val="0061616A"/>
    <w:rsid w:val="0061618C"/>
    <w:rsid w:val="006169AE"/>
    <w:rsid w:val="00617CD1"/>
    <w:rsid w:val="00617D97"/>
    <w:rsid w:val="0062094F"/>
    <w:rsid w:val="00621308"/>
    <w:rsid w:val="00621B44"/>
    <w:rsid w:val="00622483"/>
    <w:rsid w:val="0062295B"/>
    <w:rsid w:val="006235AC"/>
    <w:rsid w:val="00626996"/>
    <w:rsid w:val="00626ED3"/>
    <w:rsid w:val="00627876"/>
    <w:rsid w:val="006278E9"/>
    <w:rsid w:val="00632FE4"/>
    <w:rsid w:val="00633EB1"/>
    <w:rsid w:val="00633F6E"/>
    <w:rsid w:val="00635DC5"/>
    <w:rsid w:val="00636BAE"/>
    <w:rsid w:val="00636FFF"/>
    <w:rsid w:val="00637676"/>
    <w:rsid w:val="0064050A"/>
    <w:rsid w:val="00640652"/>
    <w:rsid w:val="00640960"/>
    <w:rsid w:val="00640C30"/>
    <w:rsid w:val="00641CF0"/>
    <w:rsid w:val="006436C9"/>
    <w:rsid w:val="00643CF5"/>
    <w:rsid w:val="00643DCA"/>
    <w:rsid w:val="0064412C"/>
    <w:rsid w:val="00644E6B"/>
    <w:rsid w:val="0064540C"/>
    <w:rsid w:val="00646D36"/>
    <w:rsid w:val="0064786C"/>
    <w:rsid w:val="0064795E"/>
    <w:rsid w:val="00651F41"/>
    <w:rsid w:val="006526C1"/>
    <w:rsid w:val="00652786"/>
    <w:rsid w:val="00652D43"/>
    <w:rsid w:val="00653C7C"/>
    <w:rsid w:val="00654107"/>
    <w:rsid w:val="006551AC"/>
    <w:rsid w:val="006556C1"/>
    <w:rsid w:val="00660194"/>
    <w:rsid w:val="006627D9"/>
    <w:rsid w:val="006630DF"/>
    <w:rsid w:val="00665385"/>
    <w:rsid w:val="006658F9"/>
    <w:rsid w:val="00665ABF"/>
    <w:rsid w:val="00665F4F"/>
    <w:rsid w:val="006668D0"/>
    <w:rsid w:val="006669D7"/>
    <w:rsid w:val="00667023"/>
    <w:rsid w:val="0066710E"/>
    <w:rsid w:val="00673753"/>
    <w:rsid w:val="006738D0"/>
    <w:rsid w:val="00673F9B"/>
    <w:rsid w:val="00675DCB"/>
    <w:rsid w:val="006778D3"/>
    <w:rsid w:val="006779B2"/>
    <w:rsid w:val="00677F7C"/>
    <w:rsid w:val="00680C8C"/>
    <w:rsid w:val="00680F51"/>
    <w:rsid w:val="006810B0"/>
    <w:rsid w:val="00681613"/>
    <w:rsid w:val="00681738"/>
    <w:rsid w:val="00682358"/>
    <w:rsid w:val="006824FE"/>
    <w:rsid w:val="00682598"/>
    <w:rsid w:val="00682FFB"/>
    <w:rsid w:val="00683011"/>
    <w:rsid w:val="006833A7"/>
    <w:rsid w:val="00683640"/>
    <w:rsid w:val="00683F44"/>
    <w:rsid w:val="00684044"/>
    <w:rsid w:val="00684445"/>
    <w:rsid w:val="00686550"/>
    <w:rsid w:val="00687BEA"/>
    <w:rsid w:val="00687D04"/>
    <w:rsid w:val="00691BA7"/>
    <w:rsid w:val="00691DFF"/>
    <w:rsid w:val="0069244D"/>
    <w:rsid w:val="00692CE4"/>
    <w:rsid w:val="006935D6"/>
    <w:rsid w:val="00693627"/>
    <w:rsid w:val="00693C41"/>
    <w:rsid w:val="00695030"/>
    <w:rsid w:val="00695D56"/>
    <w:rsid w:val="00697AFC"/>
    <w:rsid w:val="006A066A"/>
    <w:rsid w:val="006A070C"/>
    <w:rsid w:val="006A192C"/>
    <w:rsid w:val="006A2046"/>
    <w:rsid w:val="006A36E7"/>
    <w:rsid w:val="006A53CE"/>
    <w:rsid w:val="006A6F7D"/>
    <w:rsid w:val="006A72AF"/>
    <w:rsid w:val="006A74F6"/>
    <w:rsid w:val="006B02A4"/>
    <w:rsid w:val="006B15D7"/>
    <w:rsid w:val="006B23D6"/>
    <w:rsid w:val="006B338B"/>
    <w:rsid w:val="006B39CB"/>
    <w:rsid w:val="006B5E85"/>
    <w:rsid w:val="006B6CF4"/>
    <w:rsid w:val="006B7E0F"/>
    <w:rsid w:val="006C0DA4"/>
    <w:rsid w:val="006C15B5"/>
    <w:rsid w:val="006C2571"/>
    <w:rsid w:val="006C5013"/>
    <w:rsid w:val="006C57E9"/>
    <w:rsid w:val="006D07AC"/>
    <w:rsid w:val="006D15EB"/>
    <w:rsid w:val="006D165F"/>
    <w:rsid w:val="006D2DAA"/>
    <w:rsid w:val="006D5078"/>
    <w:rsid w:val="006D5BBC"/>
    <w:rsid w:val="006D6080"/>
    <w:rsid w:val="006D6EE8"/>
    <w:rsid w:val="006D711E"/>
    <w:rsid w:val="006E2B27"/>
    <w:rsid w:val="006E41A9"/>
    <w:rsid w:val="006E4513"/>
    <w:rsid w:val="006E55B4"/>
    <w:rsid w:val="006E63AE"/>
    <w:rsid w:val="006E7B69"/>
    <w:rsid w:val="006F4C45"/>
    <w:rsid w:val="006F5245"/>
    <w:rsid w:val="006F529E"/>
    <w:rsid w:val="006F5C23"/>
    <w:rsid w:val="006F65B1"/>
    <w:rsid w:val="006F6B20"/>
    <w:rsid w:val="006F7683"/>
    <w:rsid w:val="006F771E"/>
    <w:rsid w:val="00700479"/>
    <w:rsid w:val="00701091"/>
    <w:rsid w:val="00703021"/>
    <w:rsid w:val="00703690"/>
    <w:rsid w:val="00703DE9"/>
    <w:rsid w:val="00706817"/>
    <w:rsid w:val="00707B26"/>
    <w:rsid w:val="007101B4"/>
    <w:rsid w:val="007102DE"/>
    <w:rsid w:val="00710ACD"/>
    <w:rsid w:val="00713284"/>
    <w:rsid w:val="00713832"/>
    <w:rsid w:val="0071426F"/>
    <w:rsid w:val="00714448"/>
    <w:rsid w:val="00716C8E"/>
    <w:rsid w:val="00717691"/>
    <w:rsid w:val="007206BA"/>
    <w:rsid w:val="00720DEA"/>
    <w:rsid w:val="00721833"/>
    <w:rsid w:val="00722C06"/>
    <w:rsid w:val="00722FB1"/>
    <w:rsid w:val="007249CE"/>
    <w:rsid w:val="0072527C"/>
    <w:rsid w:val="00730801"/>
    <w:rsid w:val="00733205"/>
    <w:rsid w:val="00735009"/>
    <w:rsid w:val="00743929"/>
    <w:rsid w:val="00744160"/>
    <w:rsid w:val="00746A42"/>
    <w:rsid w:val="00747219"/>
    <w:rsid w:val="00747843"/>
    <w:rsid w:val="00750DEF"/>
    <w:rsid w:val="00751684"/>
    <w:rsid w:val="007534A6"/>
    <w:rsid w:val="00754A95"/>
    <w:rsid w:val="00754C9A"/>
    <w:rsid w:val="00754D02"/>
    <w:rsid w:val="00754D85"/>
    <w:rsid w:val="007573EF"/>
    <w:rsid w:val="00763189"/>
    <w:rsid w:val="00764922"/>
    <w:rsid w:val="007657CA"/>
    <w:rsid w:val="007664B6"/>
    <w:rsid w:val="00767DA2"/>
    <w:rsid w:val="007706B4"/>
    <w:rsid w:val="0077192A"/>
    <w:rsid w:val="00772F10"/>
    <w:rsid w:val="007747A5"/>
    <w:rsid w:val="00774BFA"/>
    <w:rsid w:val="00780BE0"/>
    <w:rsid w:val="0078105E"/>
    <w:rsid w:val="0078132A"/>
    <w:rsid w:val="00781712"/>
    <w:rsid w:val="00783650"/>
    <w:rsid w:val="00783CD2"/>
    <w:rsid w:val="007854D7"/>
    <w:rsid w:val="00785FA4"/>
    <w:rsid w:val="0078667A"/>
    <w:rsid w:val="00787DF5"/>
    <w:rsid w:val="0079228A"/>
    <w:rsid w:val="00793934"/>
    <w:rsid w:val="00794F2F"/>
    <w:rsid w:val="00795C85"/>
    <w:rsid w:val="007979BB"/>
    <w:rsid w:val="007A116A"/>
    <w:rsid w:val="007A1311"/>
    <w:rsid w:val="007A256E"/>
    <w:rsid w:val="007A3543"/>
    <w:rsid w:val="007A3FBC"/>
    <w:rsid w:val="007A4996"/>
    <w:rsid w:val="007A652A"/>
    <w:rsid w:val="007A665C"/>
    <w:rsid w:val="007A73D0"/>
    <w:rsid w:val="007B32A5"/>
    <w:rsid w:val="007B3911"/>
    <w:rsid w:val="007B4118"/>
    <w:rsid w:val="007B5773"/>
    <w:rsid w:val="007C024C"/>
    <w:rsid w:val="007C19A1"/>
    <w:rsid w:val="007C1AD5"/>
    <w:rsid w:val="007C2C35"/>
    <w:rsid w:val="007C6A9A"/>
    <w:rsid w:val="007C6F71"/>
    <w:rsid w:val="007C7D45"/>
    <w:rsid w:val="007D0EA4"/>
    <w:rsid w:val="007D2ABA"/>
    <w:rsid w:val="007D3D99"/>
    <w:rsid w:val="007D3E47"/>
    <w:rsid w:val="007D6AF0"/>
    <w:rsid w:val="007E1978"/>
    <w:rsid w:val="007E243A"/>
    <w:rsid w:val="007E2E4C"/>
    <w:rsid w:val="007E452F"/>
    <w:rsid w:val="007E46FF"/>
    <w:rsid w:val="007E570D"/>
    <w:rsid w:val="007E5F69"/>
    <w:rsid w:val="007E6B3A"/>
    <w:rsid w:val="007F019A"/>
    <w:rsid w:val="007F0A4C"/>
    <w:rsid w:val="007F2911"/>
    <w:rsid w:val="007F2A3D"/>
    <w:rsid w:val="007F2FC4"/>
    <w:rsid w:val="007F3111"/>
    <w:rsid w:val="007F373B"/>
    <w:rsid w:val="007F41FD"/>
    <w:rsid w:val="00804FFE"/>
    <w:rsid w:val="00810022"/>
    <w:rsid w:val="0081089D"/>
    <w:rsid w:val="00812BA2"/>
    <w:rsid w:val="008136FB"/>
    <w:rsid w:val="008158F0"/>
    <w:rsid w:val="00815B00"/>
    <w:rsid w:val="00820248"/>
    <w:rsid w:val="00820BF6"/>
    <w:rsid w:val="00822238"/>
    <w:rsid w:val="00823053"/>
    <w:rsid w:val="00823721"/>
    <w:rsid w:val="00825217"/>
    <w:rsid w:val="00827828"/>
    <w:rsid w:val="00830092"/>
    <w:rsid w:val="00830322"/>
    <w:rsid w:val="00830B2B"/>
    <w:rsid w:val="00831D62"/>
    <w:rsid w:val="00833EA5"/>
    <w:rsid w:val="00836D22"/>
    <w:rsid w:val="008402C9"/>
    <w:rsid w:val="00841913"/>
    <w:rsid w:val="00841F84"/>
    <w:rsid w:val="00841F86"/>
    <w:rsid w:val="008420AC"/>
    <w:rsid w:val="008423F1"/>
    <w:rsid w:val="00842CEB"/>
    <w:rsid w:val="0084329A"/>
    <w:rsid w:val="00843C70"/>
    <w:rsid w:val="00843D2A"/>
    <w:rsid w:val="00844042"/>
    <w:rsid w:val="008451A8"/>
    <w:rsid w:val="00846791"/>
    <w:rsid w:val="008471B7"/>
    <w:rsid w:val="0084767E"/>
    <w:rsid w:val="008478BF"/>
    <w:rsid w:val="00847932"/>
    <w:rsid w:val="008503B2"/>
    <w:rsid w:val="0085052F"/>
    <w:rsid w:val="0085062B"/>
    <w:rsid w:val="00851FF5"/>
    <w:rsid w:val="00852B45"/>
    <w:rsid w:val="00852C3D"/>
    <w:rsid w:val="0085320E"/>
    <w:rsid w:val="00854870"/>
    <w:rsid w:val="008556F7"/>
    <w:rsid w:val="00855D18"/>
    <w:rsid w:val="008562EA"/>
    <w:rsid w:val="00856DAA"/>
    <w:rsid w:val="00864404"/>
    <w:rsid w:val="00864FD9"/>
    <w:rsid w:val="00865875"/>
    <w:rsid w:val="00865995"/>
    <w:rsid w:val="00865B49"/>
    <w:rsid w:val="008668FE"/>
    <w:rsid w:val="00867BE5"/>
    <w:rsid w:val="008700FD"/>
    <w:rsid w:val="00871678"/>
    <w:rsid w:val="008717D9"/>
    <w:rsid w:val="008720AE"/>
    <w:rsid w:val="00872C33"/>
    <w:rsid w:val="0087370B"/>
    <w:rsid w:val="0087606A"/>
    <w:rsid w:val="008765E4"/>
    <w:rsid w:val="008800A0"/>
    <w:rsid w:val="008809F5"/>
    <w:rsid w:val="00880EDA"/>
    <w:rsid w:val="00881333"/>
    <w:rsid w:val="00882302"/>
    <w:rsid w:val="008823C0"/>
    <w:rsid w:val="00884AB6"/>
    <w:rsid w:val="0088579E"/>
    <w:rsid w:val="00885A62"/>
    <w:rsid w:val="00886041"/>
    <w:rsid w:val="00886054"/>
    <w:rsid w:val="008872EC"/>
    <w:rsid w:val="00893B4D"/>
    <w:rsid w:val="00894F34"/>
    <w:rsid w:val="008A1965"/>
    <w:rsid w:val="008A2848"/>
    <w:rsid w:val="008A61F6"/>
    <w:rsid w:val="008A6ABD"/>
    <w:rsid w:val="008B0D1B"/>
    <w:rsid w:val="008B2F9F"/>
    <w:rsid w:val="008B4A3D"/>
    <w:rsid w:val="008B5069"/>
    <w:rsid w:val="008B52E6"/>
    <w:rsid w:val="008B5A12"/>
    <w:rsid w:val="008B60D8"/>
    <w:rsid w:val="008B652F"/>
    <w:rsid w:val="008B6A58"/>
    <w:rsid w:val="008B7947"/>
    <w:rsid w:val="008B7F39"/>
    <w:rsid w:val="008C10A8"/>
    <w:rsid w:val="008C30BA"/>
    <w:rsid w:val="008C4909"/>
    <w:rsid w:val="008C64C5"/>
    <w:rsid w:val="008C6EFE"/>
    <w:rsid w:val="008D04B3"/>
    <w:rsid w:val="008D1418"/>
    <w:rsid w:val="008D1F5A"/>
    <w:rsid w:val="008D39F5"/>
    <w:rsid w:val="008D4962"/>
    <w:rsid w:val="008D4CDF"/>
    <w:rsid w:val="008D5B69"/>
    <w:rsid w:val="008D65BC"/>
    <w:rsid w:val="008D73DF"/>
    <w:rsid w:val="008D741A"/>
    <w:rsid w:val="008E05C6"/>
    <w:rsid w:val="008E11DD"/>
    <w:rsid w:val="008E3D38"/>
    <w:rsid w:val="008F3F17"/>
    <w:rsid w:val="008F4E5C"/>
    <w:rsid w:val="008F4FC3"/>
    <w:rsid w:val="008F51C7"/>
    <w:rsid w:val="008F54F3"/>
    <w:rsid w:val="008F592B"/>
    <w:rsid w:val="008F7791"/>
    <w:rsid w:val="0090096A"/>
    <w:rsid w:val="0090364B"/>
    <w:rsid w:val="009055BE"/>
    <w:rsid w:val="0091273C"/>
    <w:rsid w:val="009131F7"/>
    <w:rsid w:val="009135EE"/>
    <w:rsid w:val="00914A8D"/>
    <w:rsid w:val="00915F72"/>
    <w:rsid w:val="00917888"/>
    <w:rsid w:val="00920261"/>
    <w:rsid w:val="0092462B"/>
    <w:rsid w:val="00925023"/>
    <w:rsid w:val="00925209"/>
    <w:rsid w:val="00925AE1"/>
    <w:rsid w:val="00925CD9"/>
    <w:rsid w:val="00925F07"/>
    <w:rsid w:val="00925F2F"/>
    <w:rsid w:val="009268AC"/>
    <w:rsid w:val="00926AD3"/>
    <w:rsid w:val="00926F84"/>
    <w:rsid w:val="0093017C"/>
    <w:rsid w:val="0093025F"/>
    <w:rsid w:val="0093054C"/>
    <w:rsid w:val="00931425"/>
    <w:rsid w:val="00932C29"/>
    <w:rsid w:val="00933BF4"/>
    <w:rsid w:val="0093533D"/>
    <w:rsid w:val="00935953"/>
    <w:rsid w:val="00936443"/>
    <w:rsid w:val="00936FC9"/>
    <w:rsid w:val="009372B2"/>
    <w:rsid w:val="00937489"/>
    <w:rsid w:val="009406BF"/>
    <w:rsid w:val="00941371"/>
    <w:rsid w:val="009426AB"/>
    <w:rsid w:val="00945AE4"/>
    <w:rsid w:val="0094644F"/>
    <w:rsid w:val="00947620"/>
    <w:rsid w:val="00950AC5"/>
    <w:rsid w:val="00951DA7"/>
    <w:rsid w:val="00951E7A"/>
    <w:rsid w:val="00956318"/>
    <w:rsid w:val="00956A99"/>
    <w:rsid w:val="0096145D"/>
    <w:rsid w:val="00961DD1"/>
    <w:rsid w:val="009627F3"/>
    <w:rsid w:val="00964E60"/>
    <w:rsid w:val="0096531F"/>
    <w:rsid w:val="00966BB7"/>
    <w:rsid w:val="0096781D"/>
    <w:rsid w:val="0097083E"/>
    <w:rsid w:val="00970F1D"/>
    <w:rsid w:val="00971CDA"/>
    <w:rsid w:val="00971D0B"/>
    <w:rsid w:val="009723BC"/>
    <w:rsid w:val="00972DB7"/>
    <w:rsid w:val="0097546D"/>
    <w:rsid w:val="009828E0"/>
    <w:rsid w:val="0098378B"/>
    <w:rsid w:val="00984281"/>
    <w:rsid w:val="00990F73"/>
    <w:rsid w:val="00991D34"/>
    <w:rsid w:val="009927CA"/>
    <w:rsid w:val="00994BA8"/>
    <w:rsid w:val="00995FDC"/>
    <w:rsid w:val="009973DC"/>
    <w:rsid w:val="009978C0"/>
    <w:rsid w:val="0099797C"/>
    <w:rsid w:val="00997E02"/>
    <w:rsid w:val="009A0B26"/>
    <w:rsid w:val="009A24DB"/>
    <w:rsid w:val="009A3127"/>
    <w:rsid w:val="009A51E8"/>
    <w:rsid w:val="009A5B16"/>
    <w:rsid w:val="009B1312"/>
    <w:rsid w:val="009B2B5A"/>
    <w:rsid w:val="009B46AB"/>
    <w:rsid w:val="009B5DE4"/>
    <w:rsid w:val="009B5E4E"/>
    <w:rsid w:val="009B5FCC"/>
    <w:rsid w:val="009B600D"/>
    <w:rsid w:val="009B62B4"/>
    <w:rsid w:val="009B709A"/>
    <w:rsid w:val="009C0D4C"/>
    <w:rsid w:val="009C1FB5"/>
    <w:rsid w:val="009C1FCA"/>
    <w:rsid w:val="009C237B"/>
    <w:rsid w:val="009C245D"/>
    <w:rsid w:val="009C2A66"/>
    <w:rsid w:val="009C2D43"/>
    <w:rsid w:val="009C2D7F"/>
    <w:rsid w:val="009C36BB"/>
    <w:rsid w:val="009C4A74"/>
    <w:rsid w:val="009C5120"/>
    <w:rsid w:val="009C542C"/>
    <w:rsid w:val="009C5736"/>
    <w:rsid w:val="009C5FFE"/>
    <w:rsid w:val="009C775F"/>
    <w:rsid w:val="009D1ACC"/>
    <w:rsid w:val="009D21F3"/>
    <w:rsid w:val="009D24A8"/>
    <w:rsid w:val="009D55D1"/>
    <w:rsid w:val="009D60AF"/>
    <w:rsid w:val="009D60DC"/>
    <w:rsid w:val="009D6AE6"/>
    <w:rsid w:val="009D6BAA"/>
    <w:rsid w:val="009D728F"/>
    <w:rsid w:val="009D7B0F"/>
    <w:rsid w:val="009D7F69"/>
    <w:rsid w:val="009E0345"/>
    <w:rsid w:val="009E11E5"/>
    <w:rsid w:val="009E2BFA"/>
    <w:rsid w:val="009E35F4"/>
    <w:rsid w:val="009E4A0E"/>
    <w:rsid w:val="009E5AD8"/>
    <w:rsid w:val="009E6265"/>
    <w:rsid w:val="009E69C1"/>
    <w:rsid w:val="009F13D8"/>
    <w:rsid w:val="009F15CB"/>
    <w:rsid w:val="009F1FE9"/>
    <w:rsid w:val="009F5E6A"/>
    <w:rsid w:val="009F6192"/>
    <w:rsid w:val="009F6D90"/>
    <w:rsid w:val="009F728C"/>
    <w:rsid w:val="009F77D2"/>
    <w:rsid w:val="009F7B85"/>
    <w:rsid w:val="009F7CD4"/>
    <w:rsid w:val="00A00640"/>
    <w:rsid w:val="00A03AA8"/>
    <w:rsid w:val="00A066FD"/>
    <w:rsid w:val="00A06CB7"/>
    <w:rsid w:val="00A06F51"/>
    <w:rsid w:val="00A0710D"/>
    <w:rsid w:val="00A1137D"/>
    <w:rsid w:val="00A11F92"/>
    <w:rsid w:val="00A12C37"/>
    <w:rsid w:val="00A13418"/>
    <w:rsid w:val="00A145B8"/>
    <w:rsid w:val="00A14A6B"/>
    <w:rsid w:val="00A14BD4"/>
    <w:rsid w:val="00A15371"/>
    <w:rsid w:val="00A22B56"/>
    <w:rsid w:val="00A23734"/>
    <w:rsid w:val="00A25648"/>
    <w:rsid w:val="00A264C4"/>
    <w:rsid w:val="00A3047B"/>
    <w:rsid w:val="00A3089C"/>
    <w:rsid w:val="00A33F99"/>
    <w:rsid w:val="00A347E7"/>
    <w:rsid w:val="00A3657A"/>
    <w:rsid w:val="00A36817"/>
    <w:rsid w:val="00A40CD5"/>
    <w:rsid w:val="00A4111A"/>
    <w:rsid w:val="00A41A4B"/>
    <w:rsid w:val="00A41E6F"/>
    <w:rsid w:val="00A42EF8"/>
    <w:rsid w:val="00A439C1"/>
    <w:rsid w:val="00A446DE"/>
    <w:rsid w:val="00A44C4C"/>
    <w:rsid w:val="00A44D32"/>
    <w:rsid w:val="00A4633F"/>
    <w:rsid w:val="00A46690"/>
    <w:rsid w:val="00A467B6"/>
    <w:rsid w:val="00A47BD7"/>
    <w:rsid w:val="00A51B3E"/>
    <w:rsid w:val="00A52164"/>
    <w:rsid w:val="00A52764"/>
    <w:rsid w:val="00A53024"/>
    <w:rsid w:val="00A542CD"/>
    <w:rsid w:val="00A56328"/>
    <w:rsid w:val="00A56D10"/>
    <w:rsid w:val="00A57275"/>
    <w:rsid w:val="00A60EA3"/>
    <w:rsid w:val="00A62087"/>
    <w:rsid w:val="00A63AAD"/>
    <w:rsid w:val="00A65531"/>
    <w:rsid w:val="00A65BDB"/>
    <w:rsid w:val="00A66C47"/>
    <w:rsid w:val="00A70AA8"/>
    <w:rsid w:val="00A71A98"/>
    <w:rsid w:val="00A71CE4"/>
    <w:rsid w:val="00A72BA6"/>
    <w:rsid w:val="00A73151"/>
    <w:rsid w:val="00A739F8"/>
    <w:rsid w:val="00A74608"/>
    <w:rsid w:val="00A756F2"/>
    <w:rsid w:val="00A763A2"/>
    <w:rsid w:val="00A7709A"/>
    <w:rsid w:val="00A77EE4"/>
    <w:rsid w:val="00A77F4D"/>
    <w:rsid w:val="00A800FE"/>
    <w:rsid w:val="00A81375"/>
    <w:rsid w:val="00A81E24"/>
    <w:rsid w:val="00A8280D"/>
    <w:rsid w:val="00A83076"/>
    <w:rsid w:val="00A8367C"/>
    <w:rsid w:val="00A83887"/>
    <w:rsid w:val="00A83AE4"/>
    <w:rsid w:val="00A83F87"/>
    <w:rsid w:val="00A85292"/>
    <w:rsid w:val="00A903FF"/>
    <w:rsid w:val="00A91E12"/>
    <w:rsid w:val="00A92034"/>
    <w:rsid w:val="00A94D4F"/>
    <w:rsid w:val="00A94FD1"/>
    <w:rsid w:val="00A94FE2"/>
    <w:rsid w:val="00A9689D"/>
    <w:rsid w:val="00A96956"/>
    <w:rsid w:val="00A96C88"/>
    <w:rsid w:val="00A97208"/>
    <w:rsid w:val="00A97682"/>
    <w:rsid w:val="00A97D9A"/>
    <w:rsid w:val="00AA046D"/>
    <w:rsid w:val="00AA2AE3"/>
    <w:rsid w:val="00AA3019"/>
    <w:rsid w:val="00AA32F9"/>
    <w:rsid w:val="00AA4641"/>
    <w:rsid w:val="00AA61CC"/>
    <w:rsid w:val="00AA696A"/>
    <w:rsid w:val="00AA6D34"/>
    <w:rsid w:val="00AB0061"/>
    <w:rsid w:val="00AB2473"/>
    <w:rsid w:val="00AB290B"/>
    <w:rsid w:val="00AB2B24"/>
    <w:rsid w:val="00AB2C5D"/>
    <w:rsid w:val="00AB2C65"/>
    <w:rsid w:val="00AB35DD"/>
    <w:rsid w:val="00AB3E21"/>
    <w:rsid w:val="00AB4522"/>
    <w:rsid w:val="00AB46E1"/>
    <w:rsid w:val="00AB59CE"/>
    <w:rsid w:val="00AB666A"/>
    <w:rsid w:val="00AB79BB"/>
    <w:rsid w:val="00AC07E1"/>
    <w:rsid w:val="00AC0D98"/>
    <w:rsid w:val="00AC2FE4"/>
    <w:rsid w:val="00AC3AE1"/>
    <w:rsid w:val="00AC4F22"/>
    <w:rsid w:val="00AC5569"/>
    <w:rsid w:val="00AC576B"/>
    <w:rsid w:val="00AC609E"/>
    <w:rsid w:val="00AC62E9"/>
    <w:rsid w:val="00AC668F"/>
    <w:rsid w:val="00AC7514"/>
    <w:rsid w:val="00AD07AF"/>
    <w:rsid w:val="00AD0BB3"/>
    <w:rsid w:val="00AD0CB4"/>
    <w:rsid w:val="00AD103D"/>
    <w:rsid w:val="00AD13A0"/>
    <w:rsid w:val="00AD1C80"/>
    <w:rsid w:val="00AD3149"/>
    <w:rsid w:val="00AD35C0"/>
    <w:rsid w:val="00AD3A42"/>
    <w:rsid w:val="00AD3B2D"/>
    <w:rsid w:val="00AD4BB5"/>
    <w:rsid w:val="00AD50EE"/>
    <w:rsid w:val="00AD551F"/>
    <w:rsid w:val="00AD5FCE"/>
    <w:rsid w:val="00AE1438"/>
    <w:rsid w:val="00AE2312"/>
    <w:rsid w:val="00AE661A"/>
    <w:rsid w:val="00AE6E31"/>
    <w:rsid w:val="00AF1212"/>
    <w:rsid w:val="00AF1335"/>
    <w:rsid w:val="00AF1E5E"/>
    <w:rsid w:val="00AF1FCF"/>
    <w:rsid w:val="00AF2654"/>
    <w:rsid w:val="00AF26DC"/>
    <w:rsid w:val="00AF3746"/>
    <w:rsid w:val="00AF4C8D"/>
    <w:rsid w:val="00AF5FA9"/>
    <w:rsid w:val="00AF63FD"/>
    <w:rsid w:val="00AF7168"/>
    <w:rsid w:val="00AF7A28"/>
    <w:rsid w:val="00B00200"/>
    <w:rsid w:val="00B027D9"/>
    <w:rsid w:val="00B029EA"/>
    <w:rsid w:val="00B02CC3"/>
    <w:rsid w:val="00B03023"/>
    <w:rsid w:val="00B03F35"/>
    <w:rsid w:val="00B05684"/>
    <w:rsid w:val="00B0656E"/>
    <w:rsid w:val="00B072AD"/>
    <w:rsid w:val="00B108FE"/>
    <w:rsid w:val="00B10CE0"/>
    <w:rsid w:val="00B1305C"/>
    <w:rsid w:val="00B14DBF"/>
    <w:rsid w:val="00B157A7"/>
    <w:rsid w:val="00B15CCF"/>
    <w:rsid w:val="00B15F53"/>
    <w:rsid w:val="00B1601E"/>
    <w:rsid w:val="00B16F7E"/>
    <w:rsid w:val="00B17569"/>
    <w:rsid w:val="00B20B4B"/>
    <w:rsid w:val="00B22435"/>
    <w:rsid w:val="00B22C6A"/>
    <w:rsid w:val="00B23590"/>
    <w:rsid w:val="00B23F92"/>
    <w:rsid w:val="00B30546"/>
    <w:rsid w:val="00B31895"/>
    <w:rsid w:val="00B329C2"/>
    <w:rsid w:val="00B33B38"/>
    <w:rsid w:val="00B3426B"/>
    <w:rsid w:val="00B35660"/>
    <w:rsid w:val="00B35D8A"/>
    <w:rsid w:val="00B3654E"/>
    <w:rsid w:val="00B37000"/>
    <w:rsid w:val="00B37345"/>
    <w:rsid w:val="00B3754F"/>
    <w:rsid w:val="00B411B3"/>
    <w:rsid w:val="00B4249C"/>
    <w:rsid w:val="00B42829"/>
    <w:rsid w:val="00B476DE"/>
    <w:rsid w:val="00B51077"/>
    <w:rsid w:val="00B51A0B"/>
    <w:rsid w:val="00B52C60"/>
    <w:rsid w:val="00B53925"/>
    <w:rsid w:val="00B552AF"/>
    <w:rsid w:val="00B553B9"/>
    <w:rsid w:val="00B56765"/>
    <w:rsid w:val="00B56CFB"/>
    <w:rsid w:val="00B5770F"/>
    <w:rsid w:val="00B601D7"/>
    <w:rsid w:val="00B619C6"/>
    <w:rsid w:val="00B63E7B"/>
    <w:rsid w:val="00B65B54"/>
    <w:rsid w:val="00B660CC"/>
    <w:rsid w:val="00B707A4"/>
    <w:rsid w:val="00B713FD"/>
    <w:rsid w:val="00B71883"/>
    <w:rsid w:val="00B71912"/>
    <w:rsid w:val="00B71998"/>
    <w:rsid w:val="00B72ADF"/>
    <w:rsid w:val="00B7408C"/>
    <w:rsid w:val="00B7445F"/>
    <w:rsid w:val="00B75A53"/>
    <w:rsid w:val="00B7622D"/>
    <w:rsid w:val="00B766AD"/>
    <w:rsid w:val="00B772A6"/>
    <w:rsid w:val="00B77D17"/>
    <w:rsid w:val="00B77F98"/>
    <w:rsid w:val="00B826FC"/>
    <w:rsid w:val="00B84F06"/>
    <w:rsid w:val="00B84F8D"/>
    <w:rsid w:val="00B85537"/>
    <w:rsid w:val="00B864CD"/>
    <w:rsid w:val="00B86A8E"/>
    <w:rsid w:val="00B86B04"/>
    <w:rsid w:val="00B86B4A"/>
    <w:rsid w:val="00B86D21"/>
    <w:rsid w:val="00B87555"/>
    <w:rsid w:val="00B90E92"/>
    <w:rsid w:val="00B914E4"/>
    <w:rsid w:val="00B919D4"/>
    <w:rsid w:val="00B91DC7"/>
    <w:rsid w:val="00B91E8A"/>
    <w:rsid w:val="00B91F16"/>
    <w:rsid w:val="00B92347"/>
    <w:rsid w:val="00B92C45"/>
    <w:rsid w:val="00B93C46"/>
    <w:rsid w:val="00B94096"/>
    <w:rsid w:val="00B95505"/>
    <w:rsid w:val="00B96360"/>
    <w:rsid w:val="00B9697B"/>
    <w:rsid w:val="00B9741F"/>
    <w:rsid w:val="00BA0054"/>
    <w:rsid w:val="00BA0494"/>
    <w:rsid w:val="00BA1682"/>
    <w:rsid w:val="00BA1923"/>
    <w:rsid w:val="00BA2B5D"/>
    <w:rsid w:val="00BA2BB6"/>
    <w:rsid w:val="00BA46A7"/>
    <w:rsid w:val="00BA548B"/>
    <w:rsid w:val="00BA6182"/>
    <w:rsid w:val="00BA6E3A"/>
    <w:rsid w:val="00BB0485"/>
    <w:rsid w:val="00BB10BB"/>
    <w:rsid w:val="00BB11F4"/>
    <w:rsid w:val="00BB1717"/>
    <w:rsid w:val="00BB2C47"/>
    <w:rsid w:val="00BB3D7F"/>
    <w:rsid w:val="00BB3ED1"/>
    <w:rsid w:val="00BB55DE"/>
    <w:rsid w:val="00BB5D10"/>
    <w:rsid w:val="00BB7620"/>
    <w:rsid w:val="00BC2027"/>
    <w:rsid w:val="00BC2383"/>
    <w:rsid w:val="00BC4353"/>
    <w:rsid w:val="00BC43CF"/>
    <w:rsid w:val="00BC50BF"/>
    <w:rsid w:val="00BC5760"/>
    <w:rsid w:val="00BC6043"/>
    <w:rsid w:val="00BC6626"/>
    <w:rsid w:val="00BC784F"/>
    <w:rsid w:val="00BD00BC"/>
    <w:rsid w:val="00BD10F4"/>
    <w:rsid w:val="00BD121B"/>
    <w:rsid w:val="00BD1B82"/>
    <w:rsid w:val="00BD24D8"/>
    <w:rsid w:val="00BD2585"/>
    <w:rsid w:val="00BD2869"/>
    <w:rsid w:val="00BD394A"/>
    <w:rsid w:val="00BD406C"/>
    <w:rsid w:val="00BD44D9"/>
    <w:rsid w:val="00BD7635"/>
    <w:rsid w:val="00BE0562"/>
    <w:rsid w:val="00BE057D"/>
    <w:rsid w:val="00BE3E95"/>
    <w:rsid w:val="00BE4EC2"/>
    <w:rsid w:val="00BE61C5"/>
    <w:rsid w:val="00BE72CA"/>
    <w:rsid w:val="00BF2AAD"/>
    <w:rsid w:val="00BF3625"/>
    <w:rsid w:val="00BF4F1D"/>
    <w:rsid w:val="00BF6374"/>
    <w:rsid w:val="00C00D7E"/>
    <w:rsid w:val="00C01E16"/>
    <w:rsid w:val="00C0397C"/>
    <w:rsid w:val="00C04731"/>
    <w:rsid w:val="00C0549D"/>
    <w:rsid w:val="00C05E05"/>
    <w:rsid w:val="00C063A4"/>
    <w:rsid w:val="00C078AA"/>
    <w:rsid w:val="00C10257"/>
    <w:rsid w:val="00C1186F"/>
    <w:rsid w:val="00C11CD8"/>
    <w:rsid w:val="00C129CF"/>
    <w:rsid w:val="00C12B4C"/>
    <w:rsid w:val="00C12CBC"/>
    <w:rsid w:val="00C13983"/>
    <w:rsid w:val="00C13C9E"/>
    <w:rsid w:val="00C1488C"/>
    <w:rsid w:val="00C15898"/>
    <w:rsid w:val="00C15B30"/>
    <w:rsid w:val="00C163A0"/>
    <w:rsid w:val="00C167BD"/>
    <w:rsid w:val="00C21122"/>
    <w:rsid w:val="00C2138F"/>
    <w:rsid w:val="00C21A69"/>
    <w:rsid w:val="00C21FBC"/>
    <w:rsid w:val="00C263CB"/>
    <w:rsid w:val="00C2779E"/>
    <w:rsid w:val="00C31A06"/>
    <w:rsid w:val="00C31C1F"/>
    <w:rsid w:val="00C321D5"/>
    <w:rsid w:val="00C323F7"/>
    <w:rsid w:val="00C327CF"/>
    <w:rsid w:val="00C328E7"/>
    <w:rsid w:val="00C33733"/>
    <w:rsid w:val="00C33D59"/>
    <w:rsid w:val="00C364EA"/>
    <w:rsid w:val="00C36B70"/>
    <w:rsid w:val="00C37852"/>
    <w:rsid w:val="00C4069E"/>
    <w:rsid w:val="00C40862"/>
    <w:rsid w:val="00C40B6F"/>
    <w:rsid w:val="00C40D9D"/>
    <w:rsid w:val="00C41613"/>
    <w:rsid w:val="00C4200B"/>
    <w:rsid w:val="00C437D0"/>
    <w:rsid w:val="00C43D0F"/>
    <w:rsid w:val="00C44157"/>
    <w:rsid w:val="00C44E35"/>
    <w:rsid w:val="00C45497"/>
    <w:rsid w:val="00C45A9B"/>
    <w:rsid w:val="00C45DC3"/>
    <w:rsid w:val="00C466AD"/>
    <w:rsid w:val="00C46F4F"/>
    <w:rsid w:val="00C47318"/>
    <w:rsid w:val="00C50D52"/>
    <w:rsid w:val="00C516E7"/>
    <w:rsid w:val="00C51A1A"/>
    <w:rsid w:val="00C5230C"/>
    <w:rsid w:val="00C52C0B"/>
    <w:rsid w:val="00C536EE"/>
    <w:rsid w:val="00C53DD3"/>
    <w:rsid w:val="00C540C6"/>
    <w:rsid w:val="00C5519A"/>
    <w:rsid w:val="00C55D5D"/>
    <w:rsid w:val="00C56B37"/>
    <w:rsid w:val="00C57576"/>
    <w:rsid w:val="00C57654"/>
    <w:rsid w:val="00C57A7F"/>
    <w:rsid w:val="00C61E4C"/>
    <w:rsid w:val="00C629E1"/>
    <w:rsid w:val="00C62DBB"/>
    <w:rsid w:val="00C634D9"/>
    <w:rsid w:val="00C63D5D"/>
    <w:rsid w:val="00C65A89"/>
    <w:rsid w:val="00C66284"/>
    <w:rsid w:val="00C66A22"/>
    <w:rsid w:val="00C67CB3"/>
    <w:rsid w:val="00C702F6"/>
    <w:rsid w:val="00C708B7"/>
    <w:rsid w:val="00C719DE"/>
    <w:rsid w:val="00C71C9D"/>
    <w:rsid w:val="00C730A3"/>
    <w:rsid w:val="00C773C5"/>
    <w:rsid w:val="00C77462"/>
    <w:rsid w:val="00C77D0E"/>
    <w:rsid w:val="00C818E8"/>
    <w:rsid w:val="00C83DAB"/>
    <w:rsid w:val="00C85059"/>
    <w:rsid w:val="00C85299"/>
    <w:rsid w:val="00C90790"/>
    <w:rsid w:val="00C90A01"/>
    <w:rsid w:val="00C90EC5"/>
    <w:rsid w:val="00C914DD"/>
    <w:rsid w:val="00C91913"/>
    <w:rsid w:val="00C93E0A"/>
    <w:rsid w:val="00C94CC1"/>
    <w:rsid w:val="00C954BD"/>
    <w:rsid w:val="00C97D69"/>
    <w:rsid w:val="00C97DD6"/>
    <w:rsid w:val="00CA00C3"/>
    <w:rsid w:val="00CA0A1D"/>
    <w:rsid w:val="00CA0A5F"/>
    <w:rsid w:val="00CA1105"/>
    <w:rsid w:val="00CA1971"/>
    <w:rsid w:val="00CA447F"/>
    <w:rsid w:val="00CA5CEE"/>
    <w:rsid w:val="00CA79AE"/>
    <w:rsid w:val="00CB0D6D"/>
    <w:rsid w:val="00CB11C9"/>
    <w:rsid w:val="00CB2B15"/>
    <w:rsid w:val="00CB3C93"/>
    <w:rsid w:val="00CB4982"/>
    <w:rsid w:val="00CB4B03"/>
    <w:rsid w:val="00CB4FF5"/>
    <w:rsid w:val="00CB520E"/>
    <w:rsid w:val="00CB5835"/>
    <w:rsid w:val="00CB6A14"/>
    <w:rsid w:val="00CC1014"/>
    <w:rsid w:val="00CC13DA"/>
    <w:rsid w:val="00CC1E9B"/>
    <w:rsid w:val="00CC1EA9"/>
    <w:rsid w:val="00CC21DA"/>
    <w:rsid w:val="00CC25AF"/>
    <w:rsid w:val="00CC7168"/>
    <w:rsid w:val="00CD0486"/>
    <w:rsid w:val="00CD0859"/>
    <w:rsid w:val="00CD0991"/>
    <w:rsid w:val="00CD1636"/>
    <w:rsid w:val="00CD27F3"/>
    <w:rsid w:val="00CD30F4"/>
    <w:rsid w:val="00CD3E99"/>
    <w:rsid w:val="00CD45BF"/>
    <w:rsid w:val="00CD48BD"/>
    <w:rsid w:val="00CD58C5"/>
    <w:rsid w:val="00CD5FE5"/>
    <w:rsid w:val="00CD660A"/>
    <w:rsid w:val="00CD68C7"/>
    <w:rsid w:val="00CD6A59"/>
    <w:rsid w:val="00CD76B8"/>
    <w:rsid w:val="00CE0AC7"/>
    <w:rsid w:val="00CE0F77"/>
    <w:rsid w:val="00CE1A86"/>
    <w:rsid w:val="00CE206F"/>
    <w:rsid w:val="00CE2481"/>
    <w:rsid w:val="00CE620F"/>
    <w:rsid w:val="00CF0240"/>
    <w:rsid w:val="00CF1C25"/>
    <w:rsid w:val="00CF39F5"/>
    <w:rsid w:val="00CF3D48"/>
    <w:rsid w:val="00CF3EB7"/>
    <w:rsid w:val="00CF5932"/>
    <w:rsid w:val="00CF604E"/>
    <w:rsid w:val="00CF64B0"/>
    <w:rsid w:val="00CF66F1"/>
    <w:rsid w:val="00CF6F63"/>
    <w:rsid w:val="00CF7B3C"/>
    <w:rsid w:val="00D00BF2"/>
    <w:rsid w:val="00D00DCD"/>
    <w:rsid w:val="00D019E4"/>
    <w:rsid w:val="00D026BF"/>
    <w:rsid w:val="00D03372"/>
    <w:rsid w:val="00D05AEB"/>
    <w:rsid w:val="00D061A1"/>
    <w:rsid w:val="00D06F41"/>
    <w:rsid w:val="00D06F43"/>
    <w:rsid w:val="00D07E9F"/>
    <w:rsid w:val="00D10452"/>
    <w:rsid w:val="00D1088E"/>
    <w:rsid w:val="00D10A15"/>
    <w:rsid w:val="00D10C46"/>
    <w:rsid w:val="00D11521"/>
    <w:rsid w:val="00D11F0B"/>
    <w:rsid w:val="00D12B9D"/>
    <w:rsid w:val="00D12EF9"/>
    <w:rsid w:val="00D14E78"/>
    <w:rsid w:val="00D156B6"/>
    <w:rsid w:val="00D170B8"/>
    <w:rsid w:val="00D20988"/>
    <w:rsid w:val="00D21760"/>
    <w:rsid w:val="00D230BC"/>
    <w:rsid w:val="00D239B7"/>
    <w:rsid w:val="00D26F6B"/>
    <w:rsid w:val="00D26F83"/>
    <w:rsid w:val="00D27597"/>
    <w:rsid w:val="00D30B88"/>
    <w:rsid w:val="00D32147"/>
    <w:rsid w:val="00D32FBC"/>
    <w:rsid w:val="00D33B54"/>
    <w:rsid w:val="00D34091"/>
    <w:rsid w:val="00D34D87"/>
    <w:rsid w:val="00D36D11"/>
    <w:rsid w:val="00D37158"/>
    <w:rsid w:val="00D418E3"/>
    <w:rsid w:val="00D44E40"/>
    <w:rsid w:val="00D45B8C"/>
    <w:rsid w:val="00D45DA6"/>
    <w:rsid w:val="00D461F1"/>
    <w:rsid w:val="00D46C80"/>
    <w:rsid w:val="00D47EEE"/>
    <w:rsid w:val="00D52D4F"/>
    <w:rsid w:val="00D54560"/>
    <w:rsid w:val="00D55CA4"/>
    <w:rsid w:val="00D602C4"/>
    <w:rsid w:val="00D63925"/>
    <w:rsid w:val="00D63A11"/>
    <w:rsid w:val="00D65E26"/>
    <w:rsid w:val="00D65EA8"/>
    <w:rsid w:val="00D67CF7"/>
    <w:rsid w:val="00D70D3A"/>
    <w:rsid w:val="00D71509"/>
    <w:rsid w:val="00D71820"/>
    <w:rsid w:val="00D72061"/>
    <w:rsid w:val="00D721B6"/>
    <w:rsid w:val="00D741AD"/>
    <w:rsid w:val="00D75D5B"/>
    <w:rsid w:val="00D805D8"/>
    <w:rsid w:val="00D80929"/>
    <w:rsid w:val="00D811AD"/>
    <w:rsid w:val="00D826B4"/>
    <w:rsid w:val="00D85D0A"/>
    <w:rsid w:val="00D85D0C"/>
    <w:rsid w:val="00D8640F"/>
    <w:rsid w:val="00D879B5"/>
    <w:rsid w:val="00D90156"/>
    <w:rsid w:val="00D92751"/>
    <w:rsid w:val="00D92958"/>
    <w:rsid w:val="00D92A2B"/>
    <w:rsid w:val="00D937AD"/>
    <w:rsid w:val="00D9473C"/>
    <w:rsid w:val="00D96A29"/>
    <w:rsid w:val="00D9715C"/>
    <w:rsid w:val="00D97391"/>
    <w:rsid w:val="00DA08F9"/>
    <w:rsid w:val="00DA0A42"/>
    <w:rsid w:val="00DA1686"/>
    <w:rsid w:val="00DA23E8"/>
    <w:rsid w:val="00DA29A8"/>
    <w:rsid w:val="00DA5088"/>
    <w:rsid w:val="00DA5BEA"/>
    <w:rsid w:val="00DA6051"/>
    <w:rsid w:val="00DA69EF"/>
    <w:rsid w:val="00DA6B00"/>
    <w:rsid w:val="00DA784B"/>
    <w:rsid w:val="00DB0ABC"/>
    <w:rsid w:val="00DB1BE3"/>
    <w:rsid w:val="00DB2427"/>
    <w:rsid w:val="00DB2440"/>
    <w:rsid w:val="00DB3CF0"/>
    <w:rsid w:val="00DB4FEA"/>
    <w:rsid w:val="00DB54A5"/>
    <w:rsid w:val="00DB6528"/>
    <w:rsid w:val="00DB6AF8"/>
    <w:rsid w:val="00DB6C0D"/>
    <w:rsid w:val="00DB6F88"/>
    <w:rsid w:val="00DC3570"/>
    <w:rsid w:val="00DC6716"/>
    <w:rsid w:val="00DC67D6"/>
    <w:rsid w:val="00DC6D37"/>
    <w:rsid w:val="00DC7253"/>
    <w:rsid w:val="00DC7742"/>
    <w:rsid w:val="00DD01CB"/>
    <w:rsid w:val="00DD10DD"/>
    <w:rsid w:val="00DD17A3"/>
    <w:rsid w:val="00DD29BA"/>
    <w:rsid w:val="00DD2D6D"/>
    <w:rsid w:val="00DD319C"/>
    <w:rsid w:val="00DD3EAF"/>
    <w:rsid w:val="00DD4990"/>
    <w:rsid w:val="00DD50D1"/>
    <w:rsid w:val="00DD574D"/>
    <w:rsid w:val="00DD5BAB"/>
    <w:rsid w:val="00DD62A2"/>
    <w:rsid w:val="00DD6B2F"/>
    <w:rsid w:val="00DE0424"/>
    <w:rsid w:val="00DE0555"/>
    <w:rsid w:val="00DE1503"/>
    <w:rsid w:val="00DE1A7B"/>
    <w:rsid w:val="00DE247C"/>
    <w:rsid w:val="00DE398D"/>
    <w:rsid w:val="00DE657E"/>
    <w:rsid w:val="00DE7178"/>
    <w:rsid w:val="00DF16C6"/>
    <w:rsid w:val="00DF1A88"/>
    <w:rsid w:val="00DF1FD6"/>
    <w:rsid w:val="00DF3751"/>
    <w:rsid w:val="00DF3E35"/>
    <w:rsid w:val="00DF54DA"/>
    <w:rsid w:val="00DF6E15"/>
    <w:rsid w:val="00DF7F81"/>
    <w:rsid w:val="00E00D95"/>
    <w:rsid w:val="00E013A8"/>
    <w:rsid w:val="00E01D91"/>
    <w:rsid w:val="00E029F1"/>
    <w:rsid w:val="00E03F92"/>
    <w:rsid w:val="00E0408B"/>
    <w:rsid w:val="00E0432A"/>
    <w:rsid w:val="00E04857"/>
    <w:rsid w:val="00E06932"/>
    <w:rsid w:val="00E0772E"/>
    <w:rsid w:val="00E07C1E"/>
    <w:rsid w:val="00E07EF8"/>
    <w:rsid w:val="00E1055B"/>
    <w:rsid w:val="00E1069F"/>
    <w:rsid w:val="00E118C4"/>
    <w:rsid w:val="00E11D70"/>
    <w:rsid w:val="00E129F1"/>
    <w:rsid w:val="00E1316D"/>
    <w:rsid w:val="00E13705"/>
    <w:rsid w:val="00E1405B"/>
    <w:rsid w:val="00E140FD"/>
    <w:rsid w:val="00E14605"/>
    <w:rsid w:val="00E14C34"/>
    <w:rsid w:val="00E15C4D"/>
    <w:rsid w:val="00E15C9D"/>
    <w:rsid w:val="00E17997"/>
    <w:rsid w:val="00E20D61"/>
    <w:rsid w:val="00E21753"/>
    <w:rsid w:val="00E23052"/>
    <w:rsid w:val="00E2777C"/>
    <w:rsid w:val="00E30183"/>
    <w:rsid w:val="00E30EAB"/>
    <w:rsid w:val="00E311ED"/>
    <w:rsid w:val="00E316BF"/>
    <w:rsid w:val="00E31827"/>
    <w:rsid w:val="00E327A4"/>
    <w:rsid w:val="00E338D9"/>
    <w:rsid w:val="00E33C69"/>
    <w:rsid w:val="00E343DA"/>
    <w:rsid w:val="00E343FD"/>
    <w:rsid w:val="00E358A7"/>
    <w:rsid w:val="00E364AD"/>
    <w:rsid w:val="00E37669"/>
    <w:rsid w:val="00E37B59"/>
    <w:rsid w:val="00E37C0F"/>
    <w:rsid w:val="00E37D79"/>
    <w:rsid w:val="00E41D74"/>
    <w:rsid w:val="00E423A6"/>
    <w:rsid w:val="00E42EFF"/>
    <w:rsid w:val="00E4373C"/>
    <w:rsid w:val="00E438AD"/>
    <w:rsid w:val="00E43A69"/>
    <w:rsid w:val="00E45B9E"/>
    <w:rsid w:val="00E46866"/>
    <w:rsid w:val="00E46AD0"/>
    <w:rsid w:val="00E4781A"/>
    <w:rsid w:val="00E501EA"/>
    <w:rsid w:val="00E51598"/>
    <w:rsid w:val="00E51DA0"/>
    <w:rsid w:val="00E57D26"/>
    <w:rsid w:val="00E62199"/>
    <w:rsid w:val="00E6294F"/>
    <w:rsid w:val="00E6336D"/>
    <w:rsid w:val="00E634EC"/>
    <w:rsid w:val="00E642A8"/>
    <w:rsid w:val="00E70E42"/>
    <w:rsid w:val="00E71054"/>
    <w:rsid w:val="00E717C0"/>
    <w:rsid w:val="00E72283"/>
    <w:rsid w:val="00E73215"/>
    <w:rsid w:val="00E743A0"/>
    <w:rsid w:val="00E8179C"/>
    <w:rsid w:val="00E82461"/>
    <w:rsid w:val="00E8327B"/>
    <w:rsid w:val="00E84C49"/>
    <w:rsid w:val="00E85102"/>
    <w:rsid w:val="00E85531"/>
    <w:rsid w:val="00E855CD"/>
    <w:rsid w:val="00E8626A"/>
    <w:rsid w:val="00E86FC7"/>
    <w:rsid w:val="00E8767D"/>
    <w:rsid w:val="00E90AC4"/>
    <w:rsid w:val="00E91CA3"/>
    <w:rsid w:val="00E91D3C"/>
    <w:rsid w:val="00E93F8D"/>
    <w:rsid w:val="00E94917"/>
    <w:rsid w:val="00E94C99"/>
    <w:rsid w:val="00E95383"/>
    <w:rsid w:val="00E955F5"/>
    <w:rsid w:val="00E95E73"/>
    <w:rsid w:val="00EA04BD"/>
    <w:rsid w:val="00EA10E0"/>
    <w:rsid w:val="00EA11F9"/>
    <w:rsid w:val="00EA1B16"/>
    <w:rsid w:val="00EA1FAD"/>
    <w:rsid w:val="00EA2AC0"/>
    <w:rsid w:val="00EA49CA"/>
    <w:rsid w:val="00EA688F"/>
    <w:rsid w:val="00EA6B9C"/>
    <w:rsid w:val="00EA70D5"/>
    <w:rsid w:val="00EA7F8D"/>
    <w:rsid w:val="00EB2CE2"/>
    <w:rsid w:val="00EB2CFF"/>
    <w:rsid w:val="00EB47DD"/>
    <w:rsid w:val="00EB53C7"/>
    <w:rsid w:val="00EB6BEA"/>
    <w:rsid w:val="00EB71A4"/>
    <w:rsid w:val="00EC097C"/>
    <w:rsid w:val="00EC0CE8"/>
    <w:rsid w:val="00EC1359"/>
    <w:rsid w:val="00EC16A3"/>
    <w:rsid w:val="00EC192B"/>
    <w:rsid w:val="00EC21E9"/>
    <w:rsid w:val="00EC230D"/>
    <w:rsid w:val="00EC2D67"/>
    <w:rsid w:val="00EC3228"/>
    <w:rsid w:val="00EC4427"/>
    <w:rsid w:val="00EC55E7"/>
    <w:rsid w:val="00EC5980"/>
    <w:rsid w:val="00EC5FEF"/>
    <w:rsid w:val="00EC62E2"/>
    <w:rsid w:val="00EC65BD"/>
    <w:rsid w:val="00ED05F4"/>
    <w:rsid w:val="00ED09E5"/>
    <w:rsid w:val="00ED1095"/>
    <w:rsid w:val="00ED2026"/>
    <w:rsid w:val="00ED2B81"/>
    <w:rsid w:val="00ED329B"/>
    <w:rsid w:val="00ED33C0"/>
    <w:rsid w:val="00ED3DD0"/>
    <w:rsid w:val="00ED4696"/>
    <w:rsid w:val="00ED50F9"/>
    <w:rsid w:val="00ED5DB2"/>
    <w:rsid w:val="00ED6169"/>
    <w:rsid w:val="00ED789C"/>
    <w:rsid w:val="00ED7C89"/>
    <w:rsid w:val="00EE00CC"/>
    <w:rsid w:val="00EE089B"/>
    <w:rsid w:val="00EE0C27"/>
    <w:rsid w:val="00EE0DAC"/>
    <w:rsid w:val="00EE1BEC"/>
    <w:rsid w:val="00EE1E82"/>
    <w:rsid w:val="00EE2791"/>
    <w:rsid w:val="00EE2DB1"/>
    <w:rsid w:val="00EE3752"/>
    <w:rsid w:val="00EE4744"/>
    <w:rsid w:val="00EE4D0C"/>
    <w:rsid w:val="00EE4D55"/>
    <w:rsid w:val="00EE53A0"/>
    <w:rsid w:val="00EE608A"/>
    <w:rsid w:val="00EE6306"/>
    <w:rsid w:val="00EE6DF7"/>
    <w:rsid w:val="00EF009E"/>
    <w:rsid w:val="00EF0555"/>
    <w:rsid w:val="00EF0BBC"/>
    <w:rsid w:val="00EF249C"/>
    <w:rsid w:val="00EF3160"/>
    <w:rsid w:val="00EF3C5D"/>
    <w:rsid w:val="00EF411C"/>
    <w:rsid w:val="00EF65FE"/>
    <w:rsid w:val="00EF7075"/>
    <w:rsid w:val="00EF70F4"/>
    <w:rsid w:val="00F00B51"/>
    <w:rsid w:val="00F013C2"/>
    <w:rsid w:val="00F02584"/>
    <w:rsid w:val="00F03786"/>
    <w:rsid w:val="00F051E0"/>
    <w:rsid w:val="00F0621F"/>
    <w:rsid w:val="00F07EE0"/>
    <w:rsid w:val="00F1057B"/>
    <w:rsid w:val="00F10BA3"/>
    <w:rsid w:val="00F1139C"/>
    <w:rsid w:val="00F1241E"/>
    <w:rsid w:val="00F136D5"/>
    <w:rsid w:val="00F13A95"/>
    <w:rsid w:val="00F148FB"/>
    <w:rsid w:val="00F153F8"/>
    <w:rsid w:val="00F159A0"/>
    <w:rsid w:val="00F16CA0"/>
    <w:rsid w:val="00F17401"/>
    <w:rsid w:val="00F17728"/>
    <w:rsid w:val="00F202D6"/>
    <w:rsid w:val="00F206E2"/>
    <w:rsid w:val="00F20E95"/>
    <w:rsid w:val="00F248B8"/>
    <w:rsid w:val="00F2511C"/>
    <w:rsid w:val="00F2638B"/>
    <w:rsid w:val="00F30051"/>
    <w:rsid w:val="00F30C55"/>
    <w:rsid w:val="00F31AD8"/>
    <w:rsid w:val="00F31F66"/>
    <w:rsid w:val="00F32DC2"/>
    <w:rsid w:val="00F33849"/>
    <w:rsid w:val="00F342C0"/>
    <w:rsid w:val="00F3622F"/>
    <w:rsid w:val="00F37545"/>
    <w:rsid w:val="00F401AC"/>
    <w:rsid w:val="00F42014"/>
    <w:rsid w:val="00F42D6E"/>
    <w:rsid w:val="00F432AB"/>
    <w:rsid w:val="00F43BF1"/>
    <w:rsid w:val="00F44237"/>
    <w:rsid w:val="00F45026"/>
    <w:rsid w:val="00F46907"/>
    <w:rsid w:val="00F47B0E"/>
    <w:rsid w:val="00F50C51"/>
    <w:rsid w:val="00F50EA8"/>
    <w:rsid w:val="00F55F18"/>
    <w:rsid w:val="00F566EE"/>
    <w:rsid w:val="00F56BFA"/>
    <w:rsid w:val="00F57076"/>
    <w:rsid w:val="00F60102"/>
    <w:rsid w:val="00F6291E"/>
    <w:rsid w:val="00F6462D"/>
    <w:rsid w:val="00F64D5D"/>
    <w:rsid w:val="00F65831"/>
    <w:rsid w:val="00F7035D"/>
    <w:rsid w:val="00F70959"/>
    <w:rsid w:val="00F70EF1"/>
    <w:rsid w:val="00F713CF"/>
    <w:rsid w:val="00F72982"/>
    <w:rsid w:val="00F72EDF"/>
    <w:rsid w:val="00F763EB"/>
    <w:rsid w:val="00F76AFA"/>
    <w:rsid w:val="00F7714D"/>
    <w:rsid w:val="00F77CA8"/>
    <w:rsid w:val="00F77EAD"/>
    <w:rsid w:val="00F806B7"/>
    <w:rsid w:val="00F80A4D"/>
    <w:rsid w:val="00F80ADF"/>
    <w:rsid w:val="00F80D1F"/>
    <w:rsid w:val="00F81DB0"/>
    <w:rsid w:val="00F82916"/>
    <w:rsid w:val="00F83906"/>
    <w:rsid w:val="00F84908"/>
    <w:rsid w:val="00F85444"/>
    <w:rsid w:val="00F8571A"/>
    <w:rsid w:val="00F866A2"/>
    <w:rsid w:val="00F874C6"/>
    <w:rsid w:val="00F917FD"/>
    <w:rsid w:val="00F92AC4"/>
    <w:rsid w:val="00F93069"/>
    <w:rsid w:val="00F933B5"/>
    <w:rsid w:val="00FA0080"/>
    <w:rsid w:val="00FA00D3"/>
    <w:rsid w:val="00FA18DF"/>
    <w:rsid w:val="00FA2070"/>
    <w:rsid w:val="00FA28DF"/>
    <w:rsid w:val="00FA422A"/>
    <w:rsid w:val="00FA433F"/>
    <w:rsid w:val="00FA4E6A"/>
    <w:rsid w:val="00FA62E1"/>
    <w:rsid w:val="00FA6B31"/>
    <w:rsid w:val="00FA6E43"/>
    <w:rsid w:val="00FA71D5"/>
    <w:rsid w:val="00FB03D1"/>
    <w:rsid w:val="00FB2A91"/>
    <w:rsid w:val="00FB429C"/>
    <w:rsid w:val="00FB4719"/>
    <w:rsid w:val="00FB4F64"/>
    <w:rsid w:val="00FB5AF1"/>
    <w:rsid w:val="00FB73DB"/>
    <w:rsid w:val="00FC0AFB"/>
    <w:rsid w:val="00FC2805"/>
    <w:rsid w:val="00FC36E5"/>
    <w:rsid w:val="00FC37E5"/>
    <w:rsid w:val="00FC40B7"/>
    <w:rsid w:val="00FC436B"/>
    <w:rsid w:val="00FC49C7"/>
    <w:rsid w:val="00FC4C28"/>
    <w:rsid w:val="00FC4DF9"/>
    <w:rsid w:val="00FC5555"/>
    <w:rsid w:val="00FC5A1B"/>
    <w:rsid w:val="00FC65CC"/>
    <w:rsid w:val="00FC6790"/>
    <w:rsid w:val="00FC6F42"/>
    <w:rsid w:val="00FC7169"/>
    <w:rsid w:val="00FC720A"/>
    <w:rsid w:val="00FC7BB2"/>
    <w:rsid w:val="00FC7D1B"/>
    <w:rsid w:val="00FD0D3C"/>
    <w:rsid w:val="00FD446A"/>
    <w:rsid w:val="00FD4674"/>
    <w:rsid w:val="00FD4F7D"/>
    <w:rsid w:val="00FD6694"/>
    <w:rsid w:val="00FD7B22"/>
    <w:rsid w:val="00FE035F"/>
    <w:rsid w:val="00FE058D"/>
    <w:rsid w:val="00FE0A26"/>
    <w:rsid w:val="00FE0CA3"/>
    <w:rsid w:val="00FE0FB7"/>
    <w:rsid w:val="00FE1FB0"/>
    <w:rsid w:val="00FE247A"/>
    <w:rsid w:val="00FE2BA0"/>
    <w:rsid w:val="00FE38DC"/>
    <w:rsid w:val="00FE5F6A"/>
    <w:rsid w:val="00FE6B0E"/>
    <w:rsid w:val="00FE7AE3"/>
    <w:rsid w:val="00FF0071"/>
    <w:rsid w:val="00FF1FB4"/>
    <w:rsid w:val="00FF2E1F"/>
    <w:rsid w:val="00FF6660"/>
    <w:rsid w:val="00FF6B96"/>
    <w:rsid w:val="0300735E"/>
    <w:rsid w:val="03E31520"/>
    <w:rsid w:val="05536770"/>
    <w:rsid w:val="13D4ABB0"/>
    <w:rsid w:val="17024CB0"/>
    <w:rsid w:val="1EA15353"/>
    <w:rsid w:val="1F277D43"/>
    <w:rsid w:val="20AEBE9C"/>
    <w:rsid w:val="21750AA1"/>
    <w:rsid w:val="27E1BC6F"/>
    <w:rsid w:val="287BED1F"/>
    <w:rsid w:val="29893D16"/>
    <w:rsid w:val="29DB7A81"/>
    <w:rsid w:val="2C92F3EA"/>
    <w:rsid w:val="2D79B268"/>
    <w:rsid w:val="2EB9F333"/>
    <w:rsid w:val="34F7685D"/>
    <w:rsid w:val="3F486BD8"/>
    <w:rsid w:val="3FDC6AD5"/>
    <w:rsid w:val="417999F3"/>
    <w:rsid w:val="45C30BA3"/>
    <w:rsid w:val="49593B76"/>
    <w:rsid w:val="53615C3A"/>
    <w:rsid w:val="5740CB6F"/>
    <w:rsid w:val="5C822857"/>
    <w:rsid w:val="64A7EA9D"/>
    <w:rsid w:val="65A0E744"/>
    <w:rsid w:val="65D88FBB"/>
    <w:rsid w:val="6660EE1F"/>
    <w:rsid w:val="6C6C0F5A"/>
    <w:rsid w:val="7F4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732A8"/>
  <w15:docId w15:val="{5E2EEA22-8B4A-440E-9345-D810656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63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F4"/>
    <w:pPr>
      <w:spacing w:after="120" w:line="276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598"/>
    <w:pPr>
      <w:keepNext/>
      <w:keepLines/>
      <w:numPr>
        <w:numId w:val="1"/>
      </w:numPr>
      <w:pBdr>
        <w:bottom w:val="single" w:sz="8" w:space="1" w:color="008CB5" w:themeColor="accent1" w:themeShade="BF"/>
      </w:pBdr>
      <w:spacing w:before="300" w:after="0"/>
      <w:outlineLvl w:val="0"/>
    </w:pPr>
    <w:rPr>
      <w:rFonts w:eastAsiaTheme="majorEastAsia" w:cstheme="majorBidi"/>
      <w:bCs/>
      <w:color w:val="00BCF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3F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color w:val="595959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60102"/>
    <w:pPr>
      <w:numPr>
        <w:ilvl w:val="2"/>
      </w:numPr>
      <w:ind w:left="1440"/>
      <w:outlineLvl w:val="2"/>
    </w:pPr>
    <w:rPr>
      <w:rFonts w:ascii="Corbel" w:hAnsi="Corbel"/>
      <w:color w:val="7FBA00" w:themeColor="accent2"/>
      <w:sz w:val="26"/>
    </w:rPr>
  </w:style>
  <w:style w:type="paragraph" w:styleId="Heading4">
    <w:name w:val="heading 4"/>
    <w:basedOn w:val="NormalIndent"/>
    <w:next w:val="Normal"/>
    <w:link w:val="Heading4Char"/>
    <w:uiPriority w:val="9"/>
    <w:unhideWhenUsed/>
    <w:qFormat/>
    <w:rsid w:val="00D46C80"/>
    <w:pPr>
      <w:numPr>
        <w:numId w:val="2"/>
      </w:numPr>
      <w:outlineLvl w:val="3"/>
    </w:pPr>
    <w:rPr>
      <w:iCs/>
      <w:color w:val="4E5B6F" w:themeColor="text2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6A"/>
    <w:pPr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6A"/>
    <w:pPr>
      <w:spacing w:after="0" w:line="271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6A"/>
    <w:pPr>
      <w:spacing w:after="0"/>
      <w:ind w:left="1296" w:hanging="1296"/>
      <w:outlineLvl w:val="6"/>
    </w:pPr>
    <w:rPr>
      <w:rFonts w:asciiTheme="majorHAnsi" w:eastAsiaTheme="majorEastAsia" w:hAnsiTheme="majorHAnsi" w:cstheme="majorBidi"/>
      <w:i/>
      <w:iCs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6A"/>
    <w:pPr>
      <w:spacing w:after="0"/>
      <w:ind w:left="1440" w:hanging="144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6A"/>
    <w:pPr>
      <w:spacing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98"/>
    <w:rPr>
      <w:rFonts w:eastAsiaTheme="majorEastAsia" w:cstheme="majorBidi"/>
      <w:bCs/>
      <w:color w:val="00BCF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F17"/>
    <w:rPr>
      <w:rFonts w:eastAsiaTheme="majorEastAsia" w:cstheme="majorBidi"/>
      <w:bCs/>
      <w:color w:val="59595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102"/>
    <w:rPr>
      <w:rFonts w:ascii="Corbel" w:eastAsiaTheme="majorEastAsia" w:hAnsi="Corbel" w:cstheme="majorBidi"/>
      <w:bCs/>
      <w:color w:val="7FBA00" w:themeColor="accent2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2720CC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D46C80"/>
    <w:rPr>
      <w:iCs/>
      <w:color w:val="4E5B6F" w:themeColor="text2"/>
      <w:sz w:val="24"/>
      <w:szCs w:val="22"/>
    </w:rPr>
  </w:style>
  <w:style w:type="character" w:styleId="PlaceholderText">
    <w:name w:val="Placeholder Text"/>
    <w:basedOn w:val="DefaultParagraphFont"/>
    <w:uiPriority w:val="99"/>
    <w:unhideWhenUsed/>
    <w:rsid w:val="003838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C80"/>
    <w:pPr>
      <w:spacing w:after="300" w:line="240" w:lineRule="auto"/>
      <w:contextualSpacing/>
    </w:pPr>
    <w:rPr>
      <w:rFonts w:ascii="Segoe UI" w:eastAsiaTheme="majorEastAsia" w:hAnsi="Segoe UI" w:cstheme="majorBidi"/>
      <w:b/>
      <w:smallCaps/>
      <w:color w:val="003E75" w:themeColor="background2" w:themeShade="40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C80"/>
    <w:rPr>
      <w:rFonts w:ascii="Segoe UI" w:eastAsiaTheme="majorEastAsia" w:hAnsi="Segoe UI" w:cstheme="majorBidi"/>
      <w:b/>
      <w:smallCaps/>
      <w:color w:val="003E75" w:themeColor="background2" w:themeShade="40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513F46"/>
    <w:rPr>
      <w:rFonts w:ascii="Candara" w:hAnsi="Candara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43"/>
    <w:rsid w:val="00383833"/>
    <w:rPr>
      <w:color w:val="BF8300" w:themeColor="accent3" w:themeShade="BF"/>
    </w:rPr>
    <w:tblPr>
      <w:tblStyleRowBandSize w:val="1"/>
      <w:tblStyleColBandSize w:val="1"/>
      <w:tblBorders>
        <w:top w:val="single" w:sz="8" w:space="0" w:color="FFAF00" w:themeColor="accent3"/>
        <w:bottom w:val="single" w:sz="8" w:space="0" w:color="FFA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F00" w:themeColor="accent3"/>
          <w:left w:val="nil"/>
          <w:bottom w:val="single" w:sz="8" w:space="0" w:color="FFA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F00" w:themeColor="accent3"/>
          <w:left w:val="nil"/>
          <w:bottom w:val="single" w:sz="8" w:space="0" w:color="FFA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B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BC0" w:themeFill="accent3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13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CB"/>
    <w:rPr>
      <w:sz w:val="24"/>
      <w:szCs w:val="24"/>
    </w:rPr>
  </w:style>
  <w:style w:type="character" w:styleId="Hyperlink">
    <w:name w:val="Hyperlink"/>
    <w:basedOn w:val="DefaultParagraphFont"/>
    <w:uiPriority w:val="99"/>
    <w:rsid w:val="00DD3EAF"/>
    <w:rPr>
      <w:color w:val="00BCF2" w:themeColor="accent1"/>
      <w:u w:val="single"/>
    </w:rPr>
  </w:style>
  <w:style w:type="paragraph" w:styleId="NoSpacing">
    <w:name w:val="No Spacing"/>
    <w:uiPriority w:val="1"/>
    <w:qFormat/>
    <w:rsid w:val="007C024C"/>
    <w:rPr>
      <w:rFonts w:eastAsiaTheme="minorHAnsi" w:cstheme="minorBidi"/>
      <w:sz w:val="22"/>
      <w:szCs w:val="22"/>
    </w:rPr>
  </w:style>
  <w:style w:type="table" w:customStyle="1" w:styleId="SpecTable">
    <w:name w:val="Spec Table"/>
    <w:basedOn w:val="TableNormal"/>
    <w:uiPriority w:val="60"/>
    <w:rsid w:val="00350DBC"/>
    <w:rPr>
      <w:rFonts w:asciiTheme="minorHAnsi" w:eastAsiaTheme="minorHAnsi" w:hAnsiTheme="minorHAnsi" w:cstheme="minorBidi"/>
      <w:color w:val="008C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0BCF2" w:themeColor="accent1"/>
        <w:left w:val="single" w:sz="8" w:space="0" w:color="00BCF2" w:themeColor="accent1"/>
        <w:bottom w:val="single" w:sz="8" w:space="0" w:color="00BCF2" w:themeColor="accent1"/>
        <w:right w:val="single" w:sz="8" w:space="0" w:color="00BCF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2" w:themeColor="accent1"/>
          <w:bottom w:val="single" w:sz="4" w:space="0" w:color="93E7FF" w:themeColor="accent1" w:themeTint="66"/>
        </w:tcBorders>
        <w:shd w:val="clear" w:color="auto" w:fill="D8DFE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93E7FF" w:themeColor="accent1" w:themeTint="66"/>
          <w:left w:val="single" w:sz="8" w:space="0" w:color="00BCF2" w:themeColor="accent1"/>
          <w:bottom w:val="single" w:sz="8" w:space="0" w:color="00BCF2" w:themeColor="accent1"/>
          <w:right w:val="single" w:sz="8" w:space="0" w:color="00BCF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character" w:styleId="SubtleEmphasis">
    <w:name w:val="Subtle Emphasis"/>
    <w:basedOn w:val="DefaultParagraphFont"/>
    <w:uiPriority w:val="19"/>
    <w:qFormat/>
    <w:rsid w:val="00445812"/>
    <w:rPr>
      <w:iCs/>
      <w:color w:val="008CB5" w:themeColor="accent1" w:themeShade="BF"/>
    </w:rPr>
  </w:style>
  <w:style w:type="paragraph" w:customStyle="1" w:styleId="IssueBlockHeader">
    <w:name w:val="Issue Block Header"/>
    <w:basedOn w:val="Normal"/>
    <w:next w:val="Normal"/>
    <w:link w:val="IssueBlockHeaderChar"/>
    <w:rsid w:val="00264A18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pct5" w:color="auto" w:fill="auto"/>
      <w:spacing w:after="240" w:line="220" w:lineRule="atLeast"/>
      <w:ind w:left="1368" w:right="240"/>
      <w:jc w:val="both"/>
    </w:pPr>
    <w:rPr>
      <w:rFonts w:ascii="Arial Black" w:eastAsia="Times New Roman" w:hAnsi="Arial Black"/>
      <w:bCs/>
      <w:spacing w:val="-5"/>
      <w:sz w:val="20"/>
      <w:szCs w:val="20"/>
    </w:rPr>
  </w:style>
  <w:style w:type="character" w:customStyle="1" w:styleId="IssueBlockHeaderChar">
    <w:name w:val="Issue Block Header Char"/>
    <w:basedOn w:val="DefaultParagraphFont"/>
    <w:link w:val="IssueBlockHeader"/>
    <w:rsid w:val="00264A18"/>
    <w:rPr>
      <w:rFonts w:ascii="Arial Black" w:eastAsia="Times New Roman" w:hAnsi="Arial Black"/>
      <w:bCs/>
      <w:spacing w:val="-5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264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A18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A18"/>
    <w:rPr>
      <w:rFonts w:asciiTheme="minorHAnsi" w:eastAsiaTheme="minorEastAsia" w:hAnsiTheme="minorHAnsi"/>
      <w:lang w:bidi="en-US"/>
    </w:rPr>
  </w:style>
  <w:style w:type="paragraph" w:customStyle="1" w:styleId="Questions">
    <w:name w:val="Questions"/>
    <w:basedOn w:val="IssueBlockHeader"/>
    <w:link w:val="QuestionsChar"/>
    <w:qFormat/>
    <w:rsid w:val="00264A18"/>
    <w:pPr>
      <w:pBdr>
        <w:top w:val="single" w:sz="12" w:space="12" w:color="C00000"/>
        <w:left w:val="single" w:sz="12" w:space="12" w:color="C00000"/>
        <w:bottom w:val="single" w:sz="12" w:space="12" w:color="C00000"/>
        <w:right w:val="single" w:sz="12" w:space="12" w:color="C00000"/>
      </w:pBdr>
      <w:shd w:val="clear" w:color="auto" w:fill="FFFFCC"/>
      <w:ind w:left="0"/>
    </w:pPr>
    <w:rPr>
      <w:rFonts w:asciiTheme="minorHAnsi" w:hAnsiTheme="minorHAnsi" w:cs="Arial"/>
      <w:b/>
    </w:rPr>
  </w:style>
  <w:style w:type="character" w:customStyle="1" w:styleId="QuestionsChar">
    <w:name w:val="Questions Char"/>
    <w:basedOn w:val="IssueBlockHeaderChar"/>
    <w:link w:val="Questions"/>
    <w:rsid w:val="00264A18"/>
    <w:rPr>
      <w:rFonts w:asciiTheme="minorHAnsi" w:eastAsia="Times New Roman" w:hAnsiTheme="minorHAnsi" w:cs="Arial"/>
      <w:b/>
      <w:bCs/>
      <w:spacing w:val="-5"/>
      <w:shd w:val="clear" w:color="auto" w:fill="FFFFCC"/>
    </w:rPr>
  </w:style>
  <w:style w:type="table" w:styleId="ColorfulList-Accent1">
    <w:name w:val="Colorful List Accent 1"/>
    <w:basedOn w:val="TableNormal"/>
    <w:uiPriority w:val="41"/>
    <w:rsid w:val="00F2638B"/>
    <w:rPr>
      <w:color w:val="000000" w:themeColor="text1"/>
    </w:rPr>
    <w:tblPr>
      <w:tblStyleRowBandSize w:val="1"/>
      <w:tblStyleColBandSize w:val="1"/>
    </w:tblPr>
    <w:tcPr>
      <w:shd w:val="clear" w:color="auto" w:fill="E4F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9400" w:themeFill="accent2" w:themeFillShade="CC"/>
      </w:tcPr>
    </w:tblStylePr>
    <w:tblStylePr w:type="lastRow">
      <w:rPr>
        <w:b/>
        <w:bCs/>
        <w:color w:val="659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0FF" w:themeFill="accent1" w:themeFillTint="3F"/>
      </w:tcPr>
    </w:tblStylePr>
    <w:tblStylePr w:type="band1Horz">
      <w:tblPr/>
      <w:tcPr>
        <w:shd w:val="clear" w:color="auto" w:fill="C9F3FF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604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41B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36041B"/>
    <w:rPr>
      <w:vertAlign w:val="superscript"/>
    </w:rPr>
  </w:style>
  <w:style w:type="table" w:customStyle="1" w:styleId="SpecTable1">
    <w:name w:val="Spec Table1"/>
    <w:basedOn w:val="TableNormal"/>
    <w:uiPriority w:val="60"/>
    <w:rsid w:val="000107A6"/>
    <w:rPr>
      <w:rFonts w:asciiTheme="minorHAnsi" w:eastAsiaTheme="minorHAnsi" w:hAnsiTheme="minorHAnsi" w:cstheme="minorBidi"/>
      <w:color w:val="008C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0BCF2" w:themeColor="accent1"/>
        <w:left w:val="single" w:sz="8" w:space="0" w:color="00BCF2" w:themeColor="accent1"/>
        <w:bottom w:val="single" w:sz="8" w:space="0" w:color="00BCF2" w:themeColor="accent1"/>
        <w:right w:val="single" w:sz="8" w:space="0" w:color="00BCF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2" w:themeColor="accent1"/>
          <w:bottom w:val="single" w:sz="4" w:space="0" w:color="93E7FF" w:themeColor="accent1" w:themeTint="66"/>
        </w:tcBorders>
        <w:shd w:val="clear" w:color="auto" w:fill="D8DFE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93E7FF" w:themeColor="accent1" w:themeTint="66"/>
          <w:left w:val="single" w:sz="8" w:space="0" w:color="00BCF2" w:themeColor="accent1"/>
          <w:bottom w:val="single" w:sz="8" w:space="0" w:color="00BCF2" w:themeColor="accent1"/>
          <w:right w:val="single" w:sz="8" w:space="0" w:color="00BCF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7D45"/>
    <w:pPr>
      <w:numPr>
        <w:numId w:val="0"/>
      </w:numPr>
      <w:pBdr>
        <w:bottom w:val="single" w:sz="4" w:space="1" w:color="005E79" w:themeColor="accent1" w:themeShade="80"/>
      </w:pBdr>
      <w:spacing w:before="480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07EE0"/>
    <w:pPr>
      <w:tabs>
        <w:tab w:val="left" w:pos="440"/>
        <w:tab w:val="right" w:leader="dot" w:pos="9990"/>
      </w:tabs>
      <w:spacing w:after="100" w:line="240" w:lineRule="auto"/>
    </w:pPr>
    <w:rPr>
      <w:rFonts w:eastAsia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2C37"/>
    <w:pPr>
      <w:tabs>
        <w:tab w:val="left" w:pos="880"/>
        <w:tab w:val="right" w:leader="dot" w:pos="9990"/>
      </w:tabs>
      <w:spacing w:after="100"/>
      <w:ind w:left="450"/>
    </w:pPr>
    <w:rPr>
      <w:rFonts w:eastAsia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C7D45"/>
    <w:pPr>
      <w:spacing w:after="100"/>
      <w:ind w:left="440"/>
    </w:pPr>
    <w:rPr>
      <w:rFonts w:eastAsiaTheme="minorEastAsia" w:cstheme="minorBidi"/>
      <w:szCs w:val="22"/>
    </w:rPr>
  </w:style>
  <w:style w:type="table" w:styleId="MediumShading1-Accent5">
    <w:name w:val="Medium Shading 1 Accent 5"/>
    <w:basedOn w:val="TableNormal"/>
    <w:uiPriority w:val="63"/>
    <w:rsid w:val="007C7D4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975B4" w:themeColor="accent5" w:themeTint="BF"/>
        <w:left w:val="single" w:sz="8" w:space="0" w:color="B975B4" w:themeColor="accent5" w:themeTint="BF"/>
        <w:bottom w:val="single" w:sz="8" w:space="0" w:color="B975B4" w:themeColor="accent5" w:themeTint="BF"/>
        <w:right w:val="single" w:sz="8" w:space="0" w:color="B975B4" w:themeColor="accent5" w:themeTint="BF"/>
        <w:insideH w:val="single" w:sz="8" w:space="0" w:color="B975B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5B4" w:themeColor="accent5" w:themeTint="BF"/>
          <w:left w:val="single" w:sz="8" w:space="0" w:color="B975B4" w:themeColor="accent5" w:themeTint="BF"/>
          <w:bottom w:val="single" w:sz="8" w:space="0" w:color="B975B4" w:themeColor="accent5" w:themeTint="BF"/>
          <w:right w:val="single" w:sz="8" w:space="0" w:color="B975B4" w:themeColor="accent5" w:themeTint="BF"/>
          <w:insideH w:val="nil"/>
          <w:insideV w:val="nil"/>
        </w:tcBorders>
        <w:shd w:val="clear" w:color="auto" w:fill="9B4F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5B4" w:themeColor="accent5" w:themeTint="BF"/>
          <w:left w:val="single" w:sz="8" w:space="0" w:color="B975B4" w:themeColor="accent5" w:themeTint="BF"/>
          <w:bottom w:val="single" w:sz="8" w:space="0" w:color="B975B4" w:themeColor="accent5" w:themeTint="BF"/>
          <w:right w:val="single" w:sz="8" w:space="0" w:color="B975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1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1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77CA8"/>
    <w:pPr>
      <w:numPr>
        <w:ilvl w:val="1"/>
      </w:numPr>
    </w:pPr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CA8"/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7C7D4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36D2FF" w:themeColor="accent1" w:themeTint="BF"/>
        <w:left w:val="single" w:sz="8" w:space="0" w:color="36D2FF" w:themeColor="accent1" w:themeTint="BF"/>
        <w:bottom w:val="single" w:sz="8" w:space="0" w:color="36D2FF" w:themeColor="accent1" w:themeTint="BF"/>
        <w:right w:val="single" w:sz="8" w:space="0" w:color="36D2FF" w:themeColor="accent1" w:themeTint="BF"/>
        <w:insideH w:val="single" w:sz="8" w:space="0" w:color="36D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D2FF" w:themeColor="accent1" w:themeTint="BF"/>
          <w:left w:val="single" w:sz="8" w:space="0" w:color="36D2FF" w:themeColor="accent1" w:themeTint="BF"/>
          <w:bottom w:val="single" w:sz="8" w:space="0" w:color="36D2FF" w:themeColor="accent1" w:themeTint="BF"/>
          <w:right w:val="single" w:sz="8" w:space="0" w:color="36D2FF" w:themeColor="accent1" w:themeTint="BF"/>
          <w:insideH w:val="nil"/>
          <w:insideV w:val="nil"/>
        </w:tcBorders>
        <w:shd w:val="clear" w:color="auto" w:fill="00BCF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D2FF" w:themeColor="accent1" w:themeTint="BF"/>
          <w:left w:val="single" w:sz="8" w:space="0" w:color="36D2FF" w:themeColor="accent1" w:themeTint="BF"/>
          <w:bottom w:val="single" w:sz="8" w:space="0" w:color="36D2FF" w:themeColor="accent1" w:themeTint="BF"/>
          <w:right w:val="single" w:sz="8" w:space="0" w:color="36D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atureCut">
    <w:name w:val="Feature Cut"/>
    <w:basedOn w:val="Normal"/>
    <w:link w:val="FeatureCutChar"/>
    <w:qFormat/>
    <w:rsid w:val="007C7D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200"/>
      <w:ind w:left="432" w:right="432"/>
    </w:pPr>
    <w:rPr>
      <w:rFonts w:eastAsiaTheme="minorHAnsi" w:cstheme="minorBidi"/>
      <w:szCs w:val="22"/>
    </w:rPr>
  </w:style>
  <w:style w:type="character" w:customStyle="1" w:styleId="FeatureCutChar">
    <w:name w:val="Feature Cut Char"/>
    <w:basedOn w:val="DefaultParagraphFont"/>
    <w:link w:val="FeatureCut"/>
    <w:rsid w:val="007C7D45"/>
    <w:rPr>
      <w:rFonts w:asciiTheme="minorHAnsi" w:eastAsiaTheme="minorHAnsi" w:hAnsiTheme="minorHAnsi" w:cstheme="minorBidi"/>
      <w:sz w:val="22"/>
      <w:szCs w:val="22"/>
      <w:shd w:val="clear" w:color="auto" w:fill="FFFFC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E5"/>
    <w:pPr>
      <w:pBdr>
        <w:bottom w:val="single" w:sz="4" w:space="4" w:color="00BCF2" w:themeColor="accent1"/>
      </w:pBdr>
      <w:spacing w:before="200"/>
      <w:ind w:right="936"/>
    </w:pPr>
    <w:rPr>
      <w:b/>
      <w:bCs/>
      <w:i/>
      <w:iCs/>
      <w:color w:val="00BCF2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E5"/>
    <w:rPr>
      <w:rFonts w:asciiTheme="minorHAnsi" w:hAnsiTheme="minorHAnsi"/>
      <w:b/>
      <w:bCs/>
      <w:i/>
      <w:iCs/>
      <w:color w:val="00BCF2" w:themeColor="accent1"/>
      <w:sz w:val="24"/>
      <w:szCs w:val="24"/>
    </w:rPr>
  </w:style>
  <w:style w:type="paragraph" w:customStyle="1" w:styleId="Heading41">
    <w:name w:val="Heading 41"/>
    <w:basedOn w:val="Heading3"/>
    <w:link w:val="heading4Char0"/>
    <w:rsid w:val="0096145D"/>
    <w:pPr>
      <w:numPr>
        <w:ilvl w:val="3"/>
      </w:numPr>
      <w:spacing w:before="120"/>
      <w:ind w:left="1800"/>
    </w:pPr>
    <w:rPr>
      <w:rFonts w:ascii="Calibri" w:hAnsi="Calibri"/>
      <w:color w:val="4E5B6F" w:themeColor="text2"/>
      <w:szCs w:val="24"/>
    </w:rPr>
  </w:style>
  <w:style w:type="character" w:customStyle="1" w:styleId="heading4Char0">
    <w:name w:val="heading 4 Char"/>
    <w:basedOn w:val="Heading3Char"/>
    <w:link w:val="Heading41"/>
    <w:rsid w:val="0096145D"/>
    <w:rPr>
      <w:rFonts w:ascii="Corbel" w:eastAsiaTheme="majorEastAsia" w:hAnsi="Corbel" w:cstheme="majorBidi"/>
      <w:bCs/>
      <w:color w:val="4E5B6F" w:themeColor="text2"/>
      <w:sz w:val="26"/>
      <w:szCs w:val="24"/>
    </w:rPr>
  </w:style>
  <w:style w:type="character" w:styleId="IntenseReference">
    <w:name w:val="Intense Reference"/>
    <w:basedOn w:val="DefaultParagraphFont"/>
    <w:uiPriority w:val="32"/>
    <w:qFormat/>
    <w:rsid w:val="00A85292"/>
    <w:rPr>
      <w:rFonts w:ascii="Corbel" w:hAnsi="Corbel"/>
      <w:b/>
      <w:bCs/>
      <w:smallCaps/>
      <w:color w:val="7FBA00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ADF"/>
    <w:rPr>
      <w:color w:val="5F7791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B5773"/>
    <w:rPr>
      <w:smallCaps/>
      <w:color w:val="7FBA00" w:themeColor="accent2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911"/>
    <w:pPr>
      <w:spacing w:after="120"/>
    </w:pPr>
    <w:rPr>
      <w:rFonts w:eastAsia="Calibr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911"/>
    <w:rPr>
      <w:rFonts w:asciiTheme="minorHAnsi" w:eastAsiaTheme="minorEastAsia" w:hAnsiTheme="minorHAnsi"/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0946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paragraph" w:customStyle="1" w:styleId="Copyright">
    <w:name w:val="Copyright"/>
    <w:basedOn w:val="Normal"/>
    <w:link w:val="CopyrightChar"/>
    <w:rsid w:val="002E11F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tabs>
        <w:tab w:val="left" w:pos="360"/>
      </w:tabs>
      <w:spacing w:after="240" w:line="220" w:lineRule="atLeast"/>
      <w:ind w:left="907" w:right="245"/>
      <w:jc w:val="both"/>
    </w:pPr>
    <w:rPr>
      <w:rFonts w:ascii="Arial Narrow" w:eastAsia="Times New Roman" w:hAnsi="Arial Narrow"/>
      <w:color w:val="FF0000"/>
      <w:spacing w:val="-5"/>
      <w:sz w:val="16"/>
      <w:szCs w:val="22"/>
    </w:rPr>
  </w:style>
  <w:style w:type="character" w:customStyle="1" w:styleId="CopyrightChar">
    <w:name w:val="Copyright Char"/>
    <w:basedOn w:val="DefaultParagraphFont"/>
    <w:link w:val="Copyright"/>
    <w:rsid w:val="002E11F0"/>
    <w:rPr>
      <w:rFonts w:ascii="Arial Narrow" w:eastAsia="Times New Roman" w:hAnsi="Arial Narrow"/>
      <w:color w:val="FF0000"/>
      <w:spacing w:val="-5"/>
      <w:sz w:val="16"/>
      <w:szCs w:val="22"/>
      <w:shd w:val="pct5" w:color="auto" w:fill="auto"/>
    </w:rPr>
  </w:style>
  <w:style w:type="character" w:customStyle="1" w:styleId="BodyTextChar2">
    <w:name w:val="Body Text Char2"/>
    <w:aliases w:val="Body Text Char1 Char,Body Text Char Char Char"/>
    <w:basedOn w:val="DefaultParagraphFont"/>
    <w:link w:val="BodyText"/>
    <w:locked/>
    <w:rsid w:val="00D54560"/>
    <w:rPr>
      <w:rFonts w:ascii="Arial" w:hAnsi="Arial" w:cs="Arial"/>
      <w:spacing w:val="-5"/>
    </w:rPr>
  </w:style>
  <w:style w:type="paragraph" w:styleId="BodyText">
    <w:name w:val="Body Text"/>
    <w:aliases w:val="Body Text Char1,Body Text Char Char"/>
    <w:basedOn w:val="Normal"/>
    <w:link w:val="BodyTextChar2"/>
    <w:unhideWhenUsed/>
    <w:rsid w:val="00D54560"/>
    <w:pPr>
      <w:spacing w:after="240" w:line="240" w:lineRule="atLeast"/>
      <w:ind w:left="720"/>
    </w:pPr>
    <w:rPr>
      <w:rFonts w:ascii="Arial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D54560"/>
    <w:rPr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6A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6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6A"/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6A"/>
    <w:rPr>
      <w:rFonts w:asciiTheme="majorHAnsi" w:eastAsiaTheme="majorEastAsia" w:hAnsiTheme="majorHAnsi" w:cstheme="majorBidi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6A"/>
    <w:rPr>
      <w:rFonts w:asciiTheme="majorHAnsi" w:eastAsiaTheme="majorEastAsia" w:hAnsiTheme="majorHAnsi" w:cstheme="majorBidi"/>
      <w:i/>
      <w:iCs/>
      <w:spacing w:val="5"/>
      <w:lang w:bidi="en-US"/>
    </w:rPr>
  </w:style>
  <w:style w:type="paragraph" w:customStyle="1" w:styleId="ALLCAPSBLUE">
    <w:name w:val="ALLCAPS BLUE"/>
    <w:basedOn w:val="Heading1"/>
    <w:link w:val="ALLCAPSBLUEChar"/>
    <w:qFormat/>
    <w:rsid w:val="00682598"/>
    <w:pPr>
      <w:numPr>
        <w:numId w:val="0"/>
      </w:numPr>
      <w:ind w:left="360" w:hanging="360"/>
    </w:pPr>
    <w:rPr>
      <w:color w:val="4E5B6F" w:themeColor="text2"/>
    </w:rPr>
  </w:style>
  <w:style w:type="paragraph" w:customStyle="1" w:styleId="INSERTAREA">
    <w:name w:val="INSERTAREA"/>
    <w:basedOn w:val="Title"/>
    <w:link w:val="INSERTAREAChar"/>
    <w:qFormat/>
    <w:rsid w:val="008F3F17"/>
    <w:pPr>
      <w:spacing w:after="120"/>
    </w:pPr>
    <w:rPr>
      <w:rFonts w:ascii="Calibri" w:hAnsi="Calibri"/>
      <w:color w:val="7F7F7F"/>
    </w:rPr>
  </w:style>
  <w:style w:type="character" w:customStyle="1" w:styleId="ALLCAPSBLUEChar">
    <w:name w:val="ALLCAPS BLUE Char"/>
    <w:basedOn w:val="Heading1Char"/>
    <w:link w:val="ALLCAPSBLUE"/>
    <w:rsid w:val="00682598"/>
    <w:rPr>
      <w:rFonts w:eastAsiaTheme="majorEastAsia" w:cstheme="majorBidi"/>
      <w:bCs/>
      <w:color w:val="4E5B6F" w:themeColor="text2"/>
      <w:sz w:val="36"/>
      <w:szCs w:val="28"/>
    </w:rPr>
  </w:style>
  <w:style w:type="character" w:customStyle="1" w:styleId="INSERTAREAChar">
    <w:name w:val="INSERTAREA Char"/>
    <w:basedOn w:val="TitleChar"/>
    <w:link w:val="INSERTAREA"/>
    <w:rsid w:val="008F3F17"/>
    <w:rPr>
      <w:rFonts w:ascii="Segoe UI" w:eastAsiaTheme="majorEastAsia" w:hAnsi="Segoe UI" w:cstheme="majorBidi"/>
      <w:b/>
      <w:smallCaps/>
      <w:color w:val="7F7F7F"/>
      <w:spacing w:val="5"/>
      <w:kern w:val="28"/>
      <w:sz w:val="48"/>
      <w:szCs w:val="52"/>
    </w:rPr>
  </w:style>
  <w:style w:type="table" w:customStyle="1" w:styleId="Wind8ws">
    <w:name w:val="Wind8ws"/>
    <w:basedOn w:val="TableNormal"/>
    <w:uiPriority w:val="99"/>
    <w:rsid w:val="001E6034"/>
    <w:rPr>
      <w:rFonts w:ascii="Segoe UI" w:eastAsiaTheme="minorHAnsi" w:hAnsi="Segoe UI" w:cstheme="minorBidi"/>
      <w:sz w:val="18"/>
      <w:szCs w:val="22"/>
    </w:rPr>
    <w:tblPr>
      <w:tblBorders>
        <w:insideH w:val="single" w:sz="2" w:space="0" w:color="7F7F7F" w:themeColor="text1" w:themeTint="80"/>
        <w:insideV w:val="single" w:sz="2" w:space="0" w:color="7F7F7F" w:themeColor="text1" w:themeTint="80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  <w:tblStylePr w:type="firstRow">
      <w:pPr>
        <w:jc w:val="left"/>
      </w:pPr>
      <w:rPr>
        <w:rFonts w:ascii="Segoe UI" w:hAnsi="Segoe UI"/>
        <w:b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0F0"/>
      </w:tcPr>
    </w:tblStylePr>
    <w:tblStylePr w:type="lastRow">
      <w:tblPr/>
      <w:tcPr>
        <w:tcBorders>
          <w:insideH w:val="nil"/>
          <w:insideV w:val="nil"/>
        </w:tcBorders>
        <w:shd w:val="clear" w:color="auto" w:fill="F2F2F2" w:themeFill="background1" w:themeFillShade="F2"/>
      </w:tcPr>
    </w:tblStylePr>
  </w:style>
  <w:style w:type="paragraph" w:customStyle="1" w:styleId="ms-rtefontsize-3">
    <w:name w:val="ms-rtefontsize-3"/>
    <w:basedOn w:val="Normal"/>
    <w:rsid w:val="00950A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1C63B9"/>
    <w:rPr>
      <w:i/>
      <w:iCs/>
      <w:color w:val="00BCF2" w:themeColor="accent1"/>
    </w:rPr>
  </w:style>
  <w:style w:type="paragraph" w:styleId="Revision">
    <w:name w:val="Revision"/>
    <w:hidden/>
    <w:uiPriority w:val="99"/>
    <w:semiHidden/>
    <w:rsid w:val="004F29B1"/>
    <w:rPr>
      <w:sz w:val="22"/>
      <w:szCs w:val="24"/>
    </w:rPr>
  </w:style>
  <w:style w:type="character" w:styleId="Emphasis">
    <w:name w:val="Emphasis"/>
    <w:basedOn w:val="DefaultParagraphFont"/>
    <w:uiPriority w:val="2"/>
    <w:qFormat/>
    <w:rsid w:val="005E2054"/>
    <w:rPr>
      <w:i/>
      <w:iCs/>
    </w:rPr>
  </w:style>
  <w:style w:type="table" w:styleId="GridTable1Light-Accent1">
    <w:name w:val="Grid Table 1 Light Accent 1"/>
    <w:basedOn w:val="TableNormal"/>
    <w:uiPriority w:val="46"/>
    <w:rsid w:val="00447FB7"/>
    <w:tblPr>
      <w:tblStyleRowBandSize w:val="1"/>
      <w:tblStyleColBandSize w:val="1"/>
      <w:tblBorders>
        <w:top w:val="single" w:sz="4" w:space="0" w:color="93E7FF" w:themeColor="accent1" w:themeTint="66"/>
        <w:left w:val="single" w:sz="4" w:space="0" w:color="93E7FF" w:themeColor="accent1" w:themeTint="66"/>
        <w:bottom w:val="single" w:sz="4" w:space="0" w:color="93E7FF" w:themeColor="accent1" w:themeTint="66"/>
        <w:right w:val="single" w:sz="4" w:space="0" w:color="93E7FF" w:themeColor="accent1" w:themeTint="66"/>
        <w:insideH w:val="single" w:sz="4" w:space="0" w:color="93E7FF" w:themeColor="accent1" w:themeTint="66"/>
        <w:insideV w:val="single" w:sz="4" w:space="0" w:color="93E7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E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32C2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5EDBFF" w:themeColor="accent1" w:themeTint="99"/>
        <w:left w:val="single" w:sz="4" w:space="0" w:color="5EDBFF" w:themeColor="accent1" w:themeTint="99"/>
        <w:bottom w:val="single" w:sz="4" w:space="0" w:color="5EDBFF" w:themeColor="accent1" w:themeTint="99"/>
        <w:right w:val="single" w:sz="4" w:space="0" w:color="5EDBFF" w:themeColor="accent1" w:themeTint="99"/>
        <w:insideH w:val="single" w:sz="4" w:space="0" w:color="5EDBFF" w:themeColor="accent1" w:themeTint="99"/>
        <w:insideV w:val="single" w:sz="4" w:space="0" w:color="5EDB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2" w:themeColor="accent1"/>
          <w:left w:val="single" w:sz="4" w:space="0" w:color="00BCF2" w:themeColor="accent1"/>
          <w:bottom w:val="single" w:sz="4" w:space="0" w:color="00BCF2" w:themeColor="accent1"/>
          <w:right w:val="single" w:sz="4" w:space="0" w:color="00BCF2" w:themeColor="accent1"/>
          <w:insideH w:val="nil"/>
          <w:insideV w:val="nil"/>
        </w:tcBorders>
        <w:shd w:val="clear" w:color="auto" w:fill="00BCF2" w:themeFill="accent1"/>
      </w:tcPr>
    </w:tblStylePr>
    <w:tblStylePr w:type="lastRow">
      <w:rPr>
        <w:b/>
        <w:bCs/>
      </w:rPr>
      <w:tblPr/>
      <w:tcPr>
        <w:tcBorders>
          <w:top w:val="double" w:sz="4" w:space="0" w:color="00BCF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1" w:themeFillTint="33"/>
      </w:tcPr>
    </w:tblStylePr>
    <w:tblStylePr w:type="band1Horz">
      <w:tblPr/>
      <w:tcPr>
        <w:shd w:val="clear" w:color="auto" w:fill="C9F3FF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32C29"/>
    <w:rPr>
      <w:sz w:val="22"/>
      <w:szCs w:val="24"/>
    </w:rPr>
  </w:style>
  <w:style w:type="table" w:styleId="GridTable1Light">
    <w:name w:val="Grid Table 1 Light"/>
    <w:basedOn w:val="TableNormal"/>
    <w:uiPriority w:val="46"/>
    <w:rsid w:val="005369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5E4E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E4E"/>
    <w:rPr>
      <w:rFonts w:eastAsiaTheme="minorHAnsi" w:cstheme="minorBidi"/>
      <w:sz w:val="22"/>
      <w:szCs w:val="21"/>
    </w:rPr>
  </w:style>
  <w:style w:type="character" w:styleId="Strong">
    <w:name w:val="Strong"/>
    <w:basedOn w:val="DefaultParagraphFont"/>
    <w:uiPriority w:val="22"/>
    <w:qFormat/>
    <w:rsid w:val="004D3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2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9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11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43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14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75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26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52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0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65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56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5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63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7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1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69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7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27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9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23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6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53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39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51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92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506">
              <w:marLeft w:val="750"/>
              <w:marRight w:val="7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5174">
                      <w:marLeft w:val="2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9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97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0480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5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05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404">
              <w:marLeft w:val="750"/>
              <w:marRight w:val="7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698">
                      <w:marLeft w:val="2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127631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diagramData" Target="diagrams/data1.xml"/><Relationship Id="rId18" Type="http://schemas.openxmlformats.org/officeDocument/2006/relationships/comments" Target="comments.xml"/><Relationship Id="rId26" Type="http://schemas.openxmlformats.org/officeDocument/2006/relationships/hyperlink" Target="http://go.microsoft.com/fwlink/?LinkID=393240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icrosoft.sharepoint.com/teams/osg_threshold_specs/SitePages/Telemetry.aspx" TargetMode="External"/><Relationship Id="rId34" Type="http://schemas.openxmlformats.org/officeDocument/2006/relationships/hyperlink" Target="http://go.microsoft.com/fwlink/?LinkID=393239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5" Type="http://schemas.openxmlformats.org/officeDocument/2006/relationships/hyperlink" Target="http://go.microsoft.com/fwlink/?LinkID=393237" TargetMode="External"/><Relationship Id="rId33" Type="http://schemas.openxmlformats.org/officeDocument/2006/relationships/hyperlink" Target="http://go.microsoft.com/fwlink/?LinkID=393236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microsoft.sharepoint.com/teams/osg_threshold_specs/SitePages/Feature%20Requirements.aspx" TargetMode="External"/><Relationship Id="rId29" Type="http://schemas.openxmlformats.org/officeDocument/2006/relationships/hyperlink" Target="http://go.microsoft.com/fwlink/?LinkID=39323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go.microsoft.com/fwlink/?LinkID=393235" TargetMode="External"/><Relationship Id="rId32" Type="http://schemas.openxmlformats.org/officeDocument/2006/relationships/hyperlink" Target="http://go.microsoft.com/fwlink/?LinkID=393245" TargetMode="External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microsoft.sharepoint.com/teams/osg_threshold_specs/SitePages/Tenet.aspx" TargetMode="External"/><Relationship Id="rId28" Type="http://schemas.openxmlformats.org/officeDocument/2006/relationships/hyperlink" Target="http://go.microsoft.com/fwlink/?LinkID=393246" TargetMode="External"/><Relationship Id="rId36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microsoft.com/office/2011/relationships/commentsExtended" Target="commentsExtended.xml"/><Relationship Id="rId31" Type="http://schemas.openxmlformats.org/officeDocument/2006/relationships/hyperlink" Target="http://go.microsoft.com/fwlink/?LinkID=393242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openxmlformats.org/officeDocument/2006/relationships/hyperlink" Target="http://portals/wpblue/blue/teams/rm/Pages/Risks_OpenIssues.aspx" TargetMode="External"/><Relationship Id="rId27" Type="http://schemas.openxmlformats.org/officeDocument/2006/relationships/hyperlink" Target="http://go.microsoft.com/fwlink/?LinkID=393241" TargetMode="External"/><Relationship Id="rId30" Type="http://schemas.openxmlformats.org/officeDocument/2006/relationships/hyperlink" Target="http://go.microsoft.com/fwlink/?LinkID=393243" TargetMode="External"/><Relationship Id="rId35" Type="http://schemas.openxmlformats.org/officeDocument/2006/relationships/hyperlink" Target="http://go.microsoft.com/fwlink/?LinkID=3932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su\Desktop\wm7%20re-spec\WM7%20Functional%20Spec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97CFE8-ED17-4454-BFAE-B24592305FF0}">
      <dgm:prSet phldrT="[Text]"/>
      <dgm:spPr/>
      <dgm:t>
        <a:bodyPr/>
        <a:lstStyle/>
        <a:p>
          <a:r>
            <a:rPr lang="en-US"/>
            <a:t>Account/Setting</a:t>
          </a:r>
        </a:p>
      </dgm:t>
    </dgm:pt>
    <dgm:pt modelId="{B6A2F588-8E85-41B8-B073-E7ACF2219724}" type="parTrans" cxnId="{E4DFFFFB-DBBD-4DB8-AC0E-049353FD7E86}">
      <dgm:prSet/>
      <dgm:spPr/>
      <dgm:t>
        <a:bodyPr/>
        <a:lstStyle/>
        <a:p>
          <a:endParaRPr lang="en-US"/>
        </a:p>
      </dgm:t>
    </dgm:pt>
    <dgm:pt modelId="{7EAE2432-CB52-4F73-93FA-A314665933CB}" type="sibTrans" cxnId="{E4DFFFFB-DBBD-4DB8-AC0E-049353FD7E86}">
      <dgm:prSet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Exercises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/>
      <dgm:t>
        <a:bodyPr/>
        <a:lstStyle/>
        <a:p>
          <a:r>
            <a:rPr lang="en-US"/>
            <a:t>Reporting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/>
      <dgm:t>
        <a:bodyPr/>
        <a:lstStyle/>
        <a:p>
          <a:r>
            <a:rPr lang="en-US"/>
            <a:t>Messaging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7B9ECE30-8216-40E6-B77B-D21999E9C951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45B17FF4-B2E4-4466-A968-6C49925B558B}" type="parTrans" cxnId="{D1873563-A4D2-448B-8CDB-C7F8DC0B73D4}">
      <dgm:prSet/>
      <dgm:spPr/>
      <dgm:t>
        <a:bodyPr/>
        <a:lstStyle/>
        <a:p>
          <a:endParaRPr lang="zh-CN" altLang="en-US"/>
        </a:p>
      </dgm:t>
    </dgm:pt>
    <dgm:pt modelId="{BA7AABD5-58B1-4AEB-8317-4C2A15490982}" type="sibTrans" cxnId="{D1873563-A4D2-448B-8CDB-C7F8DC0B73D4}">
      <dgm:prSet/>
      <dgm:spPr/>
      <dgm:t>
        <a:bodyPr/>
        <a:lstStyle/>
        <a:p>
          <a:endParaRPr lang="zh-CN" altLang="en-US"/>
        </a:p>
      </dgm:t>
    </dgm:pt>
    <dgm:pt modelId="{4301BE44-44B1-49E3-8B58-956114D17544}">
      <dgm:prSet phldrT="[Text]"/>
      <dgm:spPr>
        <a:solidFill>
          <a:srgbClr val="00B050"/>
        </a:solidFill>
      </dgm:spPr>
      <dgm:t>
        <a:bodyPr/>
        <a:lstStyle/>
        <a:p>
          <a:r>
            <a:rPr lang="fr-FR" altLang="zh-CN"/>
            <a:t>A</a:t>
          </a:r>
          <a:r>
            <a:rPr lang="en-US"/>
            <a:t>dmin tool (PC)</a:t>
          </a:r>
        </a:p>
      </dgm:t>
    </dgm:pt>
    <dgm:pt modelId="{5869C884-07DC-4016-9D36-2004816850DE}" type="parTrans" cxnId="{29B049D9-B1F1-4C6C-B4D2-E1A3F8FC17D2}">
      <dgm:prSet/>
      <dgm:spPr/>
      <dgm:t>
        <a:bodyPr/>
        <a:lstStyle/>
        <a:p>
          <a:endParaRPr lang="fr-FR"/>
        </a:p>
      </dgm:t>
    </dgm:pt>
    <dgm:pt modelId="{A6ED840E-6E14-43C8-B632-2E5AE7F58C50}" type="sibTrans" cxnId="{29B049D9-B1F1-4C6C-B4D2-E1A3F8FC17D2}">
      <dgm:prSet/>
      <dgm:spPr/>
      <dgm:t>
        <a:bodyPr/>
        <a:lstStyle/>
        <a:p>
          <a:endParaRPr lang="fr-FR"/>
        </a:p>
      </dgm:t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1BF832B-95EC-4FF7-A32C-0EC687F02D89}" type="pres">
      <dgm:prSet presAssocID="{0297CFE8-ED17-4454-BFAE-B24592305FF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6AF9BD-B45F-4D2B-8086-84B2FB542BE6}" type="pres">
      <dgm:prSet presAssocID="{7EAE2432-CB52-4F73-93FA-A314665933CB}" presName="sibTrans" presStyleCnt="0"/>
      <dgm:spPr/>
    </dgm:pt>
    <dgm:pt modelId="{54E22C77-47B0-48B0-BC7E-80A006A6F89C}" type="pres">
      <dgm:prSet presAssocID="{443691C1-26EF-4417-A85D-63E4D4E1B85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FEBB97DF-506C-4166-8CED-8CCF87B2AE73}" type="pres">
      <dgm:prSet presAssocID="{CE7925FB-24CD-45FC-A4CA-A3626B88E6C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E2605EB1-7933-49C9-8AC4-EA5244607190}" type="pres">
      <dgm:prSet presAssocID="{7B9ECE30-8216-40E6-B77B-D21999E9C951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B03ABD-9BD4-47A0-ABFA-5926505A04A8}" type="pres">
      <dgm:prSet presAssocID="{BA7AABD5-58B1-4AEB-8317-4C2A15490982}" presName="sibTrans" presStyleCnt="0"/>
      <dgm:spPr/>
    </dgm:pt>
    <dgm:pt modelId="{E783F7B1-3A18-45FF-B959-799C2D28EC46}" type="pres">
      <dgm:prSet presAssocID="{4301BE44-44B1-49E3-8B58-956114D1754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8AC9FFE-71C9-436F-9259-193A674D822C}" type="presOf" srcId="{0297CFE8-ED17-4454-BFAE-B24592305FF0}" destId="{11BF832B-95EC-4FF7-A32C-0EC687F02D89}" srcOrd="0" destOrd="0" presId="urn:microsoft.com/office/officeart/2005/8/layout/default"/>
    <dgm:cxn modelId="{2FF51A67-015F-4DB5-89B5-80D4A01505F9}" type="presOf" srcId="{443691C1-26EF-4417-A85D-63E4D4E1B856}" destId="{54E22C77-47B0-48B0-BC7E-80A006A6F89C}" srcOrd="0" destOrd="0" presId="urn:microsoft.com/office/officeart/2005/8/layout/default"/>
    <dgm:cxn modelId="{E4DFFFFB-DBBD-4DB8-AC0E-049353FD7E86}" srcId="{A19687C9-5515-4892-8327-258789DE6B48}" destId="{0297CFE8-ED17-4454-BFAE-B24592305FF0}" srcOrd="0" destOrd="0" parTransId="{B6A2F588-8E85-41B8-B073-E7ACF2219724}" sibTransId="{7EAE2432-CB52-4F73-93FA-A314665933CB}"/>
    <dgm:cxn modelId="{29B049D9-B1F1-4C6C-B4D2-E1A3F8FC17D2}" srcId="{A19687C9-5515-4892-8327-258789DE6B48}" destId="{4301BE44-44B1-49E3-8B58-956114D17544}" srcOrd="5" destOrd="0" parTransId="{5869C884-07DC-4016-9D36-2004816850DE}" sibTransId="{A6ED840E-6E14-43C8-B632-2E5AE7F58C50}"/>
    <dgm:cxn modelId="{42FD06C0-9897-4653-AB4C-9CAEC2E7FF3D}" type="presOf" srcId="{4301BE44-44B1-49E3-8B58-956114D17544}" destId="{E783F7B1-3A18-45FF-B959-799C2D28EC46}" srcOrd="0" destOrd="0" presId="urn:microsoft.com/office/officeart/2005/8/layout/default"/>
    <dgm:cxn modelId="{D1873563-A4D2-448B-8CDB-C7F8DC0B73D4}" srcId="{A19687C9-5515-4892-8327-258789DE6B48}" destId="{7B9ECE30-8216-40E6-B77B-D21999E9C951}" srcOrd="4" destOrd="0" parTransId="{45B17FF4-B2E4-4466-A968-6C49925B558B}" sibTransId="{BA7AABD5-58B1-4AEB-8317-4C2A15490982}"/>
    <dgm:cxn modelId="{1211B751-4727-424C-A866-0D0F2B407D68}" type="presOf" srcId="{CE7925FB-24CD-45FC-A4CA-A3626B88E6C7}" destId="{FEBB97DF-506C-4166-8CED-8CCF87B2AE73}" srcOrd="0" destOrd="0" presId="urn:microsoft.com/office/officeart/2005/8/layout/default"/>
    <dgm:cxn modelId="{0153C437-4A30-43C4-8537-BDBD655134D3}" srcId="{A19687C9-5515-4892-8327-258789DE6B48}" destId="{443691C1-26EF-4417-A85D-63E4D4E1B856}" srcOrd="1" destOrd="0" parTransId="{B36CE034-F664-4A8B-8EBD-B3C920D58014}" sibTransId="{4276D264-84E1-4F47-9288-A4489392D945}"/>
    <dgm:cxn modelId="{306CB1A4-F241-40D0-80CD-11546AE11D72}" type="presOf" srcId="{1128E26D-7936-4F80-98FB-3AA336F414E7}" destId="{7F196682-9265-4962-BA55-F95CFEB8476E}" srcOrd="0" destOrd="0" presId="urn:microsoft.com/office/officeart/2005/8/layout/default"/>
    <dgm:cxn modelId="{12283C31-5AF5-4B7F-B609-2BAF55CD4EBB}" type="presOf" srcId="{A19687C9-5515-4892-8327-258789DE6B48}" destId="{62D347E0-3A21-4FD2-9E9A-FF587DFBCD42}" srcOrd="0" destOrd="0" presId="urn:microsoft.com/office/officeart/2005/8/layout/default"/>
    <dgm:cxn modelId="{208392E9-1E64-4D9D-B68B-C1FE4B78AB07}" srcId="{A19687C9-5515-4892-8327-258789DE6B48}" destId="{CE7925FB-24CD-45FC-A4CA-A3626B88E6C7}" srcOrd="2" destOrd="0" parTransId="{4B972BDE-A41C-46D4-82AD-7EB331FFCA76}" sibTransId="{1294F291-525D-4BD4-8B44-286A436F637F}"/>
    <dgm:cxn modelId="{C754F367-973C-4619-98CB-9DAF02DDC61E}" srcId="{A19687C9-5515-4892-8327-258789DE6B48}" destId="{1128E26D-7936-4F80-98FB-3AA336F414E7}" srcOrd="3" destOrd="0" parTransId="{1FCDC144-11B6-422E-AEA1-B848FFA06BAF}" sibTransId="{702F74C1-22D3-46D8-8B9D-4F262D953C62}"/>
    <dgm:cxn modelId="{A4D487AB-5DDA-4386-8CD7-3DFEB646999F}" type="presOf" srcId="{7B9ECE30-8216-40E6-B77B-D21999E9C951}" destId="{E2605EB1-7933-49C9-8AC4-EA5244607190}" srcOrd="0" destOrd="0" presId="urn:microsoft.com/office/officeart/2005/8/layout/default"/>
    <dgm:cxn modelId="{2273DBB2-4AF5-479E-9337-4A852EA2F6DA}" type="presParOf" srcId="{62D347E0-3A21-4FD2-9E9A-FF587DFBCD42}" destId="{11BF832B-95EC-4FF7-A32C-0EC687F02D89}" srcOrd="0" destOrd="0" presId="urn:microsoft.com/office/officeart/2005/8/layout/default"/>
    <dgm:cxn modelId="{1CB80E92-848B-48EA-9EDC-73CCF543BC7C}" type="presParOf" srcId="{62D347E0-3A21-4FD2-9E9A-FF587DFBCD42}" destId="{686AF9BD-B45F-4D2B-8086-84B2FB542BE6}" srcOrd="1" destOrd="0" presId="urn:microsoft.com/office/officeart/2005/8/layout/default"/>
    <dgm:cxn modelId="{6D3705EA-465A-4E7E-90CD-8AB2E551E4D7}" type="presParOf" srcId="{62D347E0-3A21-4FD2-9E9A-FF587DFBCD42}" destId="{54E22C77-47B0-48B0-BC7E-80A006A6F89C}" srcOrd="2" destOrd="0" presId="urn:microsoft.com/office/officeart/2005/8/layout/default"/>
    <dgm:cxn modelId="{3085B534-5F34-438E-9264-1E40D71EC5A9}" type="presParOf" srcId="{62D347E0-3A21-4FD2-9E9A-FF587DFBCD42}" destId="{986C050B-F0F8-4006-A21D-CF7876710AE6}" srcOrd="3" destOrd="0" presId="urn:microsoft.com/office/officeart/2005/8/layout/default"/>
    <dgm:cxn modelId="{E83046F2-75D3-49AD-84F4-0027C954A281}" type="presParOf" srcId="{62D347E0-3A21-4FD2-9E9A-FF587DFBCD42}" destId="{FEBB97DF-506C-4166-8CED-8CCF87B2AE73}" srcOrd="4" destOrd="0" presId="urn:microsoft.com/office/officeart/2005/8/layout/default"/>
    <dgm:cxn modelId="{708743E0-B2C5-4441-9F06-3160CB51613E}" type="presParOf" srcId="{62D347E0-3A21-4FD2-9E9A-FF587DFBCD42}" destId="{F87ECC29-1B3A-4DC4-9788-1652843B1CE8}" srcOrd="5" destOrd="0" presId="urn:microsoft.com/office/officeart/2005/8/layout/default"/>
    <dgm:cxn modelId="{C7058CE6-F2D7-4EAB-A755-E4239FD42BB7}" type="presParOf" srcId="{62D347E0-3A21-4FD2-9E9A-FF587DFBCD42}" destId="{7F196682-9265-4962-BA55-F95CFEB8476E}" srcOrd="6" destOrd="0" presId="urn:microsoft.com/office/officeart/2005/8/layout/default"/>
    <dgm:cxn modelId="{26AC8332-423D-4D77-BA29-681A78DC4097}" type="presParOf" srcId="{62D347E0-3A21-4FD2-9E9A-FF587DFBCD42}" destId="{7F352B87-27E7-4A57-AD68-CF326E6510BB}" srcOrd="7" destOrd="0" presId="urn:microsoft.com/office/officeart/2005/8/layout/default"/>
    <dgm:cxn modelId="{8E93543C-23F1-44D2-AADD-4EAB4A1BB44E}" type="presParOf" srcId="{62D347E0-3A21-4FD2-9E9A-FF587DFBCD42}" destId="{E2605EB1-7933-49C9-8AC4-EA5244607190}" srcOrd="8" destOrd="0" presId="urn:microsoft.com/office/officeart/2005/8/layout/default"/>
    <dgm:cxn modelId="{6F385697-CD1D-455B-B532-82D56FF7CFEE}" type="presParOf" srcId="{62D347E0-3A21-4FD2-9E9A-FF587DFBCD42}" destId="{16B03ABD-9BD4-47A0-ABFA-5926505A04A8}" srcOrd="9" destOrd="0" presId="urn:microsoft.com/office/officeart/2005/8/layout/default"/>
    <dgm:cxn modelId="{5180DF22-435F-4645-A823-F4AFBA0B5C0F}" type="presParOf" srcId="{62D347E0-3A21-4FD2-9E9A-FF587DFBCD42}" destId="{E783F7B1-3A18-45FF-B959-799C2D28EC46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BF832B-95EC-4FF7-A32C-0EC687F02D89}">
      <dsp:nvSpPr>
        <dsp:cNvPr id="0" name=""/>
        <dsp:cNvSpPr/>
      </dsp:nvSpPr>
      <dsp:spPr>
        <a:xfrm>
          <a:off x="0" y="79105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Account/Setting</a:t>
          </a:r>
        </a:p>
      </dsp:txBody>
      <dsp:txXfrm>
        <a:off x="0" y="79105"/>
        <a:ext cx="975101" cy="585060"/>
      </dsp:txXfrm>
    </dsp:sp>
    <dsp:sp modelId="{54E22C77-47B0-48B0-BC7E-80A006A6F89C}">
      <dsp:nvSpPr>
        <dsp:cNvPr id="0" name=""/>
        <dsp:cNvSpPr/>
      </dsp:nvSpPr>
      <dsp:spPr>
        <a:xfrm>
          <a:off x="1072611" y="79105"/>
          <a:ext cx="975101" cy="585060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Exercises</a:t>
          </a:r>
        </a:p>
      </dsp:txBody>
      <dsp:txXfrm>
        <a:off x="1072611" y="79105"/>
        <a:ext cx="975101" cy="585060"/>
      </dsp:txXfrm>
    </dsp:sp>
    <dsp:sp modelId="{FEBB97DF-506C-4166-8CED-8CCF87B2AE73}">
      <dsp:nvSpPr>
        <dsp:cNvPr id="0" name=""/>
        <dsp:cNvSpPr/>
      </dsp:nvSpPr>
      <dsp:spPr>
        <a:xfrm>
          <a:off x="2145223" y="79105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Reporting</a:t>
          </a:r>
        </a:p>
      </dsp:txBody>
      <dsp:txXfrm>
        <a:off x="2145223" y="79105"/>
        <a:ext cx="975101" cy="585060"/>
      </dsp:txXfrm>
    </dsp:sp>
    <dsp:sp modelId="{7F196682-9265-4962-BA55-F95CFEB8476E}">
      <dsp:nvSpPr>
        <dsp:cNvPr id="0" name=""/>
        <dsp:cNvSpPr/>
      </dsp:nvSpPr>
      <dsp:spPr>
        <a:xfrm>
          <a:off x="0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Messaging</a:t>
          </a:r>
        </a:p>
      </dsp:txBody>
      <dsp:txXfrm>
        <a:off x="0" y="761677"/>
        <a:ext cx="975101" cy="585060"/>
      </dsp:txXfrm>
    </dsp:sp>
    <dsp:sp modelId="{E2605EB1-7933-49C9-8AC4-EA5244607190}">
      <dsp:nvSpPr>
        <dsp:cNvPr id="0" name=""/>
        <dsp:cNvSpPr/>
      </dsp:nvSpPr>
      <dsp:spPr>
        <a:xfrm>
          <a:off x="1072611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Contacts</a:t>
          </a:r>
        </a:p>
      </dsp:txBody>
      <dsp:txXfrm>
        <a:off x="1072611" y="761677"/>
        <a:ext cx="975101" cy="585060"/>
      </dsp:txXfrm>
    </dsp:sp>
    <dsp:sp modelId="{E783F7B1-3A18-45FF-B959-799C2D28EC46}">
      <dsp:nvSpPr>
        <dsp:cNvPr id="0" name=""/>
        <dsp:cNvSpPr/>
      </dsp:nvSpPr>
      <dsp:spPr>
        <a:xfrm>
          <a:off x="2145223" y="761677"/>
          <a:ext cx="975101" cy="585060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altLang="zh-CN" sz="1000" kern="1200"/>
            <a:t>A</a:t>
          </a:r>
          <a:r>
            <a:rPr lang="en-US" sz="1000" kern="1200"/>
            <a:t>dmin tool (PC)</a:t>
          </a:r>
        </a:p>
      </dsp:txBody>
      <dsp:txXfrm>
        <a:off x="2145223" y="761677"/>
        <a:ext cx="975101" cy="585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t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BCF2"/>
      </a:accent1>
      <a:accent2>
        <a:srgbClr val="7FBA00"/>
      </a:accent2>
      <a:accent3>
        <a:srgbClr val="FFAF00"/>
      </a:accent3>
      <a:accent4>
        <a:srgbClr val="00D8CC"/>
      </a:accent4>
      <a:accent5>
        <a:srgbClr val="9B4F96"/>
      </a:accent5>
      <a:accent6>
        <a:srgbClr val="E81123"/>
      </a:accent6>
      <a:hlink>
        <a:srgbClr val="00BCF2"/>
      </a:hlink>
      <a:folHlink>
        <a:srgbClr val="5F7791"/>
      </a:folHlink>
    </a:clrScheme>
    <a:fontScheme name="Windows Phone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C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Doc_x0020_Type xmlns="4683f06b-4c4c-4d68-952c-eb1a4324a675">Functional Spec</Doc_x0020_Type>
    <Owner xmlns="230e9df3-be65-4c73-a93b-d1236ebd677e">
      <UserInfo>
        <DisplayName>Malini Jagannadhan</DisplayName>
        <AccountId>294</AccountId>
        <AccountType/>
      </UserInfo>
    </Owner>
    <Area_x0020_Path xmlns="67602500-67af-4179-b320-d4f90cf4ceec">PC, Tablet &amp; Phone\Apps\Photos</Area_x0020_Path>
    <Milestone xmlns="4683f06b-4c4c-4d68-952c-eb1a4324a675">M1</Milestone>
    <Doc_x0020_Status xmlns="4683f06b-4c4c-4d68-952c-eb1a4324a675">Full draft</Doc_x0020_Status>
    <TFS_x0020_Feature_x0020_ID xmlns="4683f06b-4c4c-4d68-952c-eb1a4324a675" xsi:nil="true"/>
    <Release xmlns="67602500-67af-4179-b320-d4f90cf4ceec">Threshold</Release>
    <Shared_x0020_with xmlns="67602500-67af-4179-b320-d4f90cf4ceec">
      <UserInfo>
        <DisplayName/>
        <AccountId xsi:nil="true"/>
        <AccountType/>
      </UserInfo>
    </Shared_x0020_with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Spec</TermName>
          <TermId xmlns="http://schemas.microsoft.com/office/infopath/2007/PartnerControls">64f29de5-6f2a-4487-84b4-2897a3ef1cf1</TermId>
        </TermInfo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24ac1567-9941-4364-b69b-decc9e3c5ce6</TermId>
        </TermInfo>
        <TermInfo xmlns="http://schemas.microsoft.com/office/infopath/2007/PartnerControls">
          <TermName xmlns="http://schemas.microsoft.com/office/infopath/2007/PartnerControls">Functional</TermName>
          <TermId xmlns="http://schemas.microsoft.com/office/infopath/2007/PartnerControls">11111111-1111-1111-1111-111111111111</TermId>
        </TermInfo>
      </Terms>
    </TaxKeywordTaxHTField>
    <TaxCatchAll xmlns="230e9df3-be65-4c73-a93b-d1236ebd677e">
      <Value>12</Value>
      <Value>15</Value>
      <Value>5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2008-02-06T00:00:00</PublishDate>
  <Abstract>Immersive gaming experience on WM7</Abstract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40CC2E447704FB5D5ED47BC16B02B" ma:contentTypeVersion="15" ma:contentTypeDescription="Create a new document." ma:contentTypeScope="" ma:versionID="8eaa1c9c3267d6c5db883d0d90799404">
  <xsd:schema xmlns:xsd="http://www.w3.org/2001/XMLSchema" xmlns:xs="http://www.w3.org/2001/XMLSchema" xmlns:p="http://schemas.microsoft.com/office/2006/metadata/properties" xmlns:ns3="230e9df3-be65-4c73-a93b-d1236ebd677e" xmlns:ns4="4683f06b-4c4c-4d68-952c-eb1a4324a675" xmlns:ns5="67602500-67af-4179-b320-d4f90cf4ceec" xmlns:ns6="b637b77e-865a-4a52-9df5-d63e326e88f7" targetNamespace="http://schemas.microsoft.com/office/2006/metadata/properties" ma:root="true" ma:fieldsID="2c30c3e49c110165be231850f2019bc9" ns3:_="" ns4:_="" ns5:_="" ns6:_="">
    <xsd:import namespace="230e9df3-be65-4c73-a93b-d1236ebd677e"/>
    <xsd:import namespace="4683f06b-4c4c-4d68-952c-eb1a4324a675"/>
    <xsd:import namespace="67602500-67af-4179-b320-d4f90cf4ceec"/>
    <xsd:import namespace="b637b77e-865a-4a52-9df5-d63e326e88f7"/>
    <xsd:element name="properties">
      <xsd:complexType>
        <xsd:sequence>
          <xsd:element name="documentManagement">
            <xsd:complexType>
              <xsd:all>
                <xsd:element ref="ns3:Owner" minOccurs="0"/>
                <xsd:element ref="ns4:Doc_x0020_Type"/>
                <xsd:element ref="ns4:Milestone"/>
                <xsd:element ref="ns4:TFS_x0020_Feature_x0020_ID" minOccurs="0"/>
                <xsd:element ref="ns4:Doc_x0020_Status"/>
                <xsd:element ref="ns5:Release"/>
                <xsd:element ref="ns5:Area_x0020_Path"/>
                <xsd:element ref="ns6:SharedWithUsers" minOccurs="0"/>
                <xsd:element ref="ns5:Shared_x0020_with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Owner" ma:index="9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19" nillable="true" ma:taxonomy="true" ma:internalName="TaxKeywordTaxHTField" ma:taxonomyFieldName="TaxKeyword" ma:displayName="SpecStor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a57119cb-8d93-46a8-9c19-82100ba512e0}" ma:internalName="TaxCatchAll" ma:showField="CatchAllData" ma:web="b637b77e-865a-4a52-9df5-d63e326e8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3f06b-4c4c-4d68-952c-eb1a4324a675" elementFormDefault="qualified">
    <xsd:import namespace="http://schemas.microsoft.com/office/2006/documentManagement/types"/>
    <xsd:import namespace="http://schemas.microsoft.com/office/infopath/2007/PartnerControls"/>
    <xsd:element name="Doc_x0020_Type" ma:index="10" ma:displayName="Doc Type" ma:default="Other" ma:description="Type of the Doc" ma:format="Dropdown" ma:indexed="true" ma:internalName="Doc_x0020_Type">
      <xsd:simpleType>
        <xsd:restriction base="dms:Choice">
          <xsd:enumeration value="Other"/>
          <xsd:enumeration value="Functional Spec"/>
          <xsd:enumeration value="Dev Design Spec"/>
          <xsd:enumeration value="Test Design Spec"/>
          <xsd:enumeration value="Architectural Spec"/>
          <xsd:enumeration value="API Spec"/>
          <xsd:enumeration value="Threat Model"/>
          <xsd:enumeration value="Combined Spec"/>
        </xsd:restriction>
      </xsd:simpleType>
    </xsd:element>
    <xsd:element name="Milestone" ma:index="11" ma:displayName="Milestone" ma:default="MQ" ma:format="Dropdown" ma:indexed="true" ma:internalName="Milestone">
      <xsd:simpleType>
        <xsd:restriction base="dms:Choice">
          <xsd:enumeration value="MQ"/>
          <xsd:enumeration value="M1"/>
          <xsd:enumeration value="M2"/>
        </xsd:restriction>
      </xsd:simpleType>
    </xsd:element>
    <xsd:element name="TFS_x0020_Feature_x0020_ID" ma:index="12" nillable="true" ma:displayName="TFS Feature ID" ma:internalName="TFS_x0020_Feature_x0020_ID">
      <xsd:simpleType>
        <xsd:restriction base="dms:Text">
          <xsd:maxLength value="255"/>
        </xsd:restriction>
      </xsd:simpleType>
    </xsd:element>
    <xsd:element name="Doc_x0020_Status" ma:index="13" ma:displayName="Doc Status" ma:default="Placeholder" ma:format="Dropdown" ma:indexed="true" ma:internalName="Doc_x0020_Status">
      <xsd:simpleType>
        <xsd:restriction base="dms:Choice">
          <xsd:enumeration value="Placeholder"/>
          <xsd:enumeration value="OnePage draft"/>
          <xsd:enumeration value="OnePage in review"/>
          <xsd:enumeration value="Full draft"/>
          <xsd:enumeration value="Full in review"/>
          <xsd:enumeration value="Signed off"/>
          <xsd:enumeration value="Cut"/>
          <xsd:enumeration value="Deprecated"/>
          <xsd:enumeration value="Ready for SE"/>
          <xsd:enumeration value="In review by SE"/>
          <xsd:enumeration value="Signed off by 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02500-67af-4179-b320-d4f90cf4ceec" elementFormDefault="qualified">
    <xsd:import namespace="http://schemas.microsoft.com/office/2006/documentManagement/types"/>
    <xsd:import namespace="http://schemas.microsoft.com/office/infopath/2007/PartnerControls"/>
    <xsd:element name="Release" ma:index="14" ma:displayName="Release" ma:default="Threshold" ma:description="Threshold" ma:format="Dropdown" ma:internalName="Release">
      <xsd:simpleType>
        <xsd:restriction base="dms:Choice">
          <xsd:enumeration value="Threshold"/>
        </xsd:restriction>
      </xsd:simpleType>
    </xsd:element>
    <xsd:element name="Area_x0020_Path" ma:index="15" ma:displayName="Area Path" ma:format="Dropdown" ma:indexed="true" ma:internalName="Area_x0020_Path">
      <xsd:simpleType>
        <xsd:restriction base="dms:Choice">
          <xsd:enumeration value="Common Core"/>
          <xsd:enumeration value="Common Core\Arcadia"/>
          <xsd:enumeration value="Common Core\Arcadia\ArcadiaFun"/>
          <xsd:enumeration value="Common Core\Arcadia\CEB"/>
          <xsd:enumeration value="Common Core\Arcadia\Clients"/>
          <xsd:enumeration value="Common Core\Arcadia\LSDC"/>
          <xsd:enumeration value="Common Core\Arcadia\Services"/>
          <xsd:enumeration value="Common Core\Arcadia\Streamer"/>
          <xsd:enumeration value="Common Core\BnB"/>
          <xsd:enumeration value="Common Core\BnB\BnBFun"/>
          <xsd:enumeration value="Common Core\BnB\Build"/>
          <xsd:enumeration value="Common Core\BnB\CoreEng"/>
          <xsd:enumeration value="Common Core\BnB\CoreOps"/>
          <xsd:enumeration value="Common Core\BnB\CS"/>
          <xsd:enumeration value="Common Core\BnB\DEE"/>
          <xsd:enumeration value="Common Core\BnB\EX"/>
          <xsd:enumeration value="Common Core\BnB\HYP"/>
          <xsd:enumeration value="Common Core\BnB\HYP\DDC-Dynamic Datacenter"/>
          <xsd:enumeration value="Common Core\BnB\HYP\HVX-Hypervisor"/>
          <xsd:enumeration value="Common Core\BnB\HYP\MVM-Modern VM"/>
          <xsd:enumeration value="Common Core\BnB\HYP\PME-Platform Management and Extensibility"/>
          <xsd:enumeration value="Common Core\BnB\HYP\RMS-Resource Management and Security"/>
          <xsd:enumeration value="Common Core\BnB\HYP\SVX-Storage Virtualization"/>
          <xsd:enumeration value="Common Core\BnB\KPG"/>
          <xsd:enumeration value="Common Core\BnB\KPG\CP"/>
          <xsd:enumeration value="Common Core\BnB\KPG\CS"/>
          <xsd:enumeration value="Common Core\BnB\KPG\CSS"/>
          <xsd:enumeration value="Common Core\BnB\KPG\EE"/>
          <xsd:enumeration value="Common Core\BnB\KPG\KC"/>
          <xsd:enumeration value="Common Core\BnB\KPG\MCS"/>
          <xsd:enumeration value="Common Core\BnB\Midori"/>
          <xsd:enumeration value="Common Core\BnB\Open"/>
          <xsd:enumeration value="Common Core\BnB\QBI"/>
          <xsd:enumeration value="Common Core\BnB\TEX"/>
          <xsd:enumeration value="Common Core\CoreArch"/>
          <xsd:enumeration value="Common Core\CXE"/>
          <xsd:enumeration value="Common Core\CXE\Compliance"/>
          <xsd:enumeration value="Common Core\CXE\Phone"/>
          <xsd:enumeration value="Common Core\CXE\Windows"/>
          <xsd:enumeration value="Common Core\D2O"/>
          <xsd:enumeration value="Common Core\DCP"/>
          <xsd:enumeration value="Common Core\DCP\Cpub"/>
          <xsd:enumeration value="Common Core\DCP\DAA"/>
          <xsd:enumeration value="Common Core\DCP\DesignPerf"/>
          <xsd:enumeration value="Common Core\DCP\IoT"/>
          <xsd:enumeration value="Common Core\DCP\PPI"/>
          <xsd:enumeration value="Common Core\DCP\PTP"/>
          <xsd:enumeration value="Common Core\DCP\Services"/>
          <xsd:enumeration value="Common Core\DCP\Wearables"/>
          <xsd:enumeration value="Common Core\DCP\Xbox"/>
          <xsd:enumeration value="Common Core\DEP"/>
          <xsd:enumeration value="Common Core\DEP\AppModel"/>
          <xsd:enumeration value="Common Core\DEP\Comp"/>
          <xsd:enumeration value="Common Core\DEP\DART"/>
          <xsd:enumeration value="Common Core\DEP\DART\API and Base Types"/>
          <xsd:enumeration value="Common Core\DEP\DART\Debugging and System Inspectors"/>
          <xsd:enumeration value="Common Core\DEP\DART\Enterprise Platform"/>
          <xsd:enumeration value="Common Core\DEP\DART\Global Foundations"/>
          <xsd:enumeration value="Common Core\DEP\DART\Runtime and Convergence"/>
          <xsd:enumeration value="Common Core\DEP\DART\Tools"/>
          <xsd:enumeration value="Common Core\DEP\DEPFun"/>
          <xsd:enumeration value="Common Core\DEP\DEPMobile"/>
          <xsd:enumeration value="Common Core\DEP\DevPlat"/>
          <xsd:enumeration value="Common Core\DEP\ENF"/>
          <xsd:enumeration value="Common Core\DEP\EnterprisePlat"/>
          <xsd:enumeration value="Common Core\DEP\IEPlat"/>
          <xsd:enumeration value="Common Core\DEP\InputPlat"/>
          <xsd:enumeration value="Common Core\DEP\Interact"/>
          <xsd:enumeration value="Common Core\DEP\Web"/>
          <xsd:enumeration value="Common Core\DEP\XAML"/>
          <xsd:enumeration value="Common Core\EnS"/>
          <xsd:enumeration value="Common Core\EnS\CLS"/>
          <xsd:enumeration value="Common Core\EnS\Compat"/>
          <xsd:enumeration value="Common Core\EnS\CSPA"/>
          <xsd:enumeration value="Common Core\EnS\DevSec"/>
          <xsd:enumeration value="Common Core\EnS\EMProdS"/>
          <xsd:enumeration value="Common Core\EnS\FED"/>
          <xsd:enumeration value="Common Core\EnS\FunDatES"/>
          <xsd:enumeration value="Common Core\EnS\GRC"/>
          <xsd:enumeration value="Common Core\EnS\IDS"/>
          <xsd:enumeration value="Common Core\EnS\LAD"/>
          <xsd:enumeration value="Common Core\EnS\Mgmt"/>
          <xsd:enumeration value="Common Core\EnS\Mgmt\DMC"/>
          <xsd:enumeration value="Common Core\EnS\Mgmt\DMP"/>
          <xsd:enumeration value="Common Core\EnS\Mgmt\ISDP"/>
          <xsd:enumeration value="Common Core\EnS\Mgmt\MUSE"/>
          <xsd:enumeration value="Common Core\EnS\OSSec"/>
          <xsd:enumeration value="Common Core\EnS\SecAssure"/>
          <xsd:enumeration value="Common Core\EnS\SecOps"/>
          <xsd:enumeration value="Common Core\FUN"/>
          <xsd:enumeration value="Common Core\FUN\CDE"/>
          <xsd:enumeration value="Common Core\FUN\DA"/>
          <xsd:enumeration value="Common Core\FUN\DII"/>
          <xsd:enumeration value="Common Core\FUN\IDT"/>
          <xsd:enumeration value="Common Core\FUN\PH"/>
          <xsd:enumeration value="Common Core\FUN\SWAT"/>
          <xsd:enumeration value="Common Core\PCE"/>
          <xsd:enumeration value="Common Core\PCE\CE"/>
          <xsd:enumeration value="Common Core\PCE\DR"/>
          <xsd:enumeration value="Common Core\PCE\Loc"/>
          <xsd:enumeration value="Common Core\PCE\MI"/>
          <xsd:enumeration value="Common Core\PCE\O3"/>
          <xsd:enumeration value="Common Core\PCE\PE"/>
          <xsd:enumeration value="Common Core\PCE\SiComp"/>
          <xsd:enumeration value="Common Core\PCE\TAS"/>
          <xsd:enumeration value="Common Core\SiGMa"/>
          <xsd:enumeration value="Common Core\SiGMa\1PD"/>
          <xsd:enumeration value="Common Core\SiGMa\1PD\General"/>
          <xsd:enumeration value="Common Core\SiGMa\EPIX"/>
          <xsd:enumeration value="Common Core\SiGMa\EPIX\CASE"/>
          <xsd:enumeration value="Common Core\SiGMa\EPIX\Device Foundation"/>
          <xsd:enumeration value="Common Core\SiGMa\EPIX\Driver Quality Tools"/>
          <xsd:enumeration value="Common Core\SiGMa\EPIX\DSP"/>
          <xsd:enumeration value="Common Core\SiGMa\EPIX\Hardware Lab Kit"/>
          <xsd:enumeration value="Common Core\SiGMa\EPIX\Manufacturing E2E"/>
          <xsd:enumeration value="Common Core\SiGMa\EPIX\Physical Hardware Assessment"/>
          <xsd:enumeration value="Common Core\SiGMa\EPIX\Quality Initiatives Leadership"/>
          <xsd:enumeration value="Common Core\SiGMa\EPIX\Windows Driver Foundation"/>
          <xsd:enumeration value="Common Core\SiGMa\EPIX\Windows Driver Kit"/>
          <xsd:enumeration value="Common Core\SiGMa\GRFX\"/>
          <xsd:enumeration value="Common Core\SiGMa\GRFX\API Layers"/>
          <xsd:enumeration value="Common Core\SiGMa\GRFX\Desktop Graphics Enablement"/>
          <xsd:enumeration value="Common Core\SiGMa\GRFX\Devices, Systems, Partner Engagement"/>
          <xsd:enumeration value="Common Core\SiGMa\GRFX\Direct 2D"/>
          <xsd:enumeration value="Common Core\SiGMa\GRFX\Direct 3D"/>
          <xsd:enumeration value="Common Core\SiGMa\GRFX\DirectImage"/>
          <xsd:enumeration value="Common Core\SiGMa\GRFX\DirectWrite"/>
          <xsd:enumeration value="Common Core\SiGMa\GRFX\Display Kernel"/>
          <xsd:enumeration value="Common Core\SiGMa\GRFX\Graphics IHV Customer Segment"/>
          <xsd:enumeration value="Common Core\SiGMa\GRFX\Graphics ISV Software Developer Experience"/>
          <xsd:enumeration value="Common Core\SiGMa\GRFX\Graphics Kernel"/>
          <xsd:enumeration value="Common Core\SiGMa\GRFX\Graphics Tools"/>
          <xsd:enumeration value="Common Core\SiGMa\GRFX\HLSL"/>
          <xsd:enumeration value="Common Core\SiGMa\GRFX\New Graphics Technology"/>
          <xsd:enumeration value="Common Core\SiGMa\GRFX\OpenGL"/>
          <xsd:enumeration value="Common Core\SiGMa\GRFX\WARP"/>
          <xsd:enumeration value="Common Core\SiGMa\GRFX\Windows Imaging Component"/>
          <xsd:enumeration value="Common Core\SiGMa\Media"/>
          <xsd:enumeration value="Common Core\SiGMa\Media\Ca$H"/>
          <xsd:enumeration value="Common Core\SiGMa\Media\Ca$H\Capture Core"/>
          <xsd:enumeration value="Common Core\SiGMa\Media\Ca$H\Capture Experiences"/>
          <xsd:enumeration value="Common Core\SiGMa\Media\Ca$H\Capture Foundation"/>
          <xsd:enumeration value="Common Core\SiGMa\Media\Ca$H\Connect and Share"/>
          <xsd:enumeration value="Common Core\SiGMa\Media\Ca$H\Media Editing"/>
          <xsd:enumeration value="Common Core\SiGMa\Media\CLaW"/>
          <xsd:enumeration value="Common Core\SiGMa\Media\CLaW\Audio Content Listening"/>
          <xsd:enumeration value="Common Core\SiGMa\Media\CLaW\Audio Hardware Exposed"/>
          <xsd:enumeration value="Common Core\SiGMa\Media\CLaW\Connected Media Devices"/>
          <xsd:enumeration value="Common Core\SiGMa\Media\CLaW\Devices Video Experiences"/>
          <xsd:enumeration value="Common Core\SiGMa\Media\CLaW\Online Video Experiences"/>
          <xsd:enumeration value="Common Core\SiGMa\Media\CLaW\Seamless Media Experiences"/>
          <xsd:enumeration value="Common Core\SiGMa\Media\Core"/>
          <xsd:enumeration value="Common Core\SiGMa\Media\Core\Audio Pipeline"/>
          <xsd:enumeration value="Common Core\SiGMa\Media\Core\Audio Silicon"/>
          <xsd:enumeration value="Common Core\SiGMa\Media\Core\Camera Pipeline"/>
          <xsd:enumeration value="Common Core\SiGMa\Media\Core\Media Pipeline"/>
          <xsd:enumeration value="Common Core\SiGMa\Media\Core\Xbox"/>
          <xsd:enumeration value="Common Core\SiGMa\Media\Platform"/>
          <xsd:enumeration value="Common Core\SiGMa\Media\Platform\Camera and Computational Photography"/>
          <xsd:enumeration value="Common Core\SiGMa\Media\Platform\Codecs"/>
          <xsd:enumeration value="Common Core\SiGMa\Media\Platform\Create and Edit"/>
          <xsd:enumeration value="Common Core\SiGMa\Media\Platform\Playback"/>
          <xsd:enumeration value="Common Core\SiGMa\Media\Platform\Sharing"/>
          <xsd:enumeration value="Common Core\SiGMa\Quality"/>
          <xsd:enumeration value="Common Core\SiGMa\Quality\SiGMaFun"/>
          <xsd:enumeration value="Common Core\SiGMa\Quality\SiGMaFun\Flighting and Data Generation"/>
          <xsd:enumeration value="Common Core\SiGMa\Quality\SiGMaFun\IVS Data Analysis and Visualization"/>
          <xsd:enumeration value="Common Core\SiGMa\Quality\SiGMaFun\Quality Gates"/>
          <xsd:enumeration value="Common Core\SiGMa\Quality\SiGMaFun\SiGMa Data Analysis and Visualization"/>
          <xsd:enumeration value="Common Core\SiGMa\Quality\SiGMaFun\Strategic Technology Engagement Partner"/>
          <xsd:enumeration value="Common Core\SiGMa\SiArch"/>
          <xsd:enumeration value="Common Core\SiGMa\SiArch\WinSAS"/>
          <xsd:enumeration value="Common Core\SiGMa\SiPlat"/>
          <xsd:enumeration value="Common Core\SiGMa\SiPlat\Bluetooth"/>
          <xsd:enumeration value="Common Core\SiGMa\SiPlat\Bluetooth\APIs"/>
          <xsd:enumeration value="Common Core\SiGMa\SiPlat\Bluetooth\Audio"/>
          <xsd:enumeration value="Common Core\SiGMa\SiPlat\Bluetooth\Core"/>
          <xsd:enumeration value="Common Core\SiGMa\SiPlat\Bluetooth\Other"/>
          <xsd:enumeration value="Common Core\SiGMa\SiPlat\Bluetooth\Services"/>
          <xsd:enumeration value="Common Core\SiGMa\SiPlat\Buses"/>
          <xsd:enumeration value="Common Core\SiGMa\SiPlat\Buses\Input Drivers"/>
          <xsd:enumeration value="Common Core\SiGMa\SiPlat\Buses\Legacy"/>
          <xsd:enumeration value="Common Core\SiGMa\SiPlat\Buses\SPB - Simple Peripheral Buses"/>
          <xsd:enumeration value="Common Core\SiGMa\SiPlat\Buses\USB"/>
          <xsd:enumeration value="Common Core\SiGMa\SiPlat\Chassis Spec"/>
          <xsd:enumeration value="Common Core\SiGMa\SiPlat\Intel"/>
          <xsd:enumeration value="Common Core\SiGMa\SiPlat\Qualcomm"/>
          <xsd:enumeration value="Common Core\SiGMa\SiPlat\Quality Tools"/>
          <xsd:enumeration value="Common Core\SiGMa\SiPlat\Sensors"/>
          <xsd:enumeration value="Common Core\SNaP"/>
          <xsd:enumeration value="Common Core\SNaP\CEC"/>
          <xsd:enumeration value="Common Core\SNaP\CSP"/>
          <xsd:enumeration value="Common Core\SNaP\DFM"/>
          <xsd:enumeration value="Common Core\SNaP\Dnet"/>
          <xsd:enumeration value="Common Core\SNaP\Dnet\DPT-Data Path and Transports"/>
          <xsd:enumeration value="Common Core\SNaP\Dnet\Merchant Silicon Integration"/>
          <xsd:enumeration value="Common Core\SNaP\Dnet\NDP-Network Driver Platform"/>
          <xsd:enumeration value="Common Core\SNaP\Dnet\NDP-Network Driver Platform"/>
          <xsd:enumeration value="Common Core\SNaP\Dnet\Network Appliances"/>
          <xsd:enumeration value="Common Core\SNaP\Dnet\Network Controller Experience"/>
          <xsd:enumeration value="Common Core\SNaP\Dnet\Network Security"/>
          <xsd:enumeration value="Common Core\SNaP\Dnet\Network Virtualization"/>
          <xsd:enumeration value="Common Core\SNaP\Dnet\Network Virtualization"/>
          <xsd:enumeration value="Common Core\SNaP\Dnet\Seamless Connectivity"/>
          <xsd:enumeration value="Common Core\SNaP\MobCon"/>
          <xsd:enumeration value="Common Core\SNaP\MobCon\Cellular Core"/>
          <xsd:enumeration value="Common Core\SNaP\MobCon\Connection Manager and Data Usage"/>
          <xsd:enumeration value="Common Core\SNaP\MobCon\Legacy"/>
          <xsd:enumeration value="Common Core\SNaP\MobCon\Location"/>
          <xsd:enumeration value="Common Core\SNaP\MobCon\NFC"/>
          <xsd:enumeration value="Common Core\SNaP\Peripherals"/>
          <xsd:enumeration value="Common Core\SNaP\Peripherals\3DPrint"/>
          <xsd:enumeration value="Common Core\SNaP\Peripherals\Discovery"/>
          <xsd:enumeration value="Common Core\SNaP\Peripherals\Print"/>
          <xsd:enumeration value="Common Core\SNaP\Peripherals\SCP"/>
          <xsd:enumeration value="Common Core\SNaP\SFP"/>
          <xsd:enumeration value="Common Core\SNaP\SFP\Consumer Storage"/>
          <xsd:enumeration value="Common Core\SNaP\SFP\Core File Systems"/>
          <xsd:enumeration value="Common Core\SNaP\SFP\File History"/>
          <xsd:enumeration value="Common Core\SNaP\SFP\Inbox Storage Device Drivers"/>
          <xsd:enumeration value="Common Core\SNaP\SFP\ReFS"/>
          <xsd:enumeration value="Common Core\SNaP\SFP\Stateless Device Platform"/>
          <xsd:enumeration value="Common Core\SNaP\SFP\Storage Core"/>
          <xsd:enumeration value="Common Core\SNaP\SFP\Storage Spaces"/>
          <xsd:enumeration value="Common Core\SNaP\SFP\System Management And APIs"/>
          <xsd:enumeration value="Common Core\SNaP\SNaPFun"/>
          <xsd:enumeration value="Common Core\SNaP\SPT"/>
          <xsd:enumeration value="Common Core\SNaP\Web Protocols"/>
          <xsd:enumeration value="Common Core\SNaP\Web Protocols\WinHTTP"/>
          <xsd:enumeration value="Common Core\SNaP\Web Protocols\HTTP.SYS"/>
          <xsd:enumeration value="Common Core\SNaP\Web Protocols\WebIO"/>
          <xsd:enumeration value="Common Core\SNaP\Web Protocols\WinInet"/>
          <xsd:enumeration value="Common Core\SNaP\WiCore"/>
          <xsd:enumeration value="Common Core\SNaP\Wicore\3rd Party WiFi Drivers"/>
          <xsd:enumeration value="Common Core\SNaP\Wicore\802.1x"/>
          <xsd:enumeration value="Common Core\SNaP\Wicore\BranchCache"/>
          <xsd:enumeration value="Common Core\SNaP\Wicore\BTPAN"/>
          <xsd:enumeration value="Common Core\SNaP\Wicore\Data Usage and Subscription Management"/>
          <xsd:enumeration value="Common Core\SNaP\Wicore\DNS Client"/>
          <xsd:enumeration value="Common Core\SNaP\Wicore\Dot3"/>
          <xsd:enumeration value="Common Core\SNaP\Wicore\EAP"/>
          <xsd:enumeration value="Common Core\SNaP\Wicore\HTTP"/>
          <xsd:enumeration value="Common Core\SNaP\Wicore\NDX - Network Developer Experience"/>
          <xsd:enumeration value="Common Core\SNaP\Wicore\Netman"/>
          <xsd:enumeration value="Common Core\SNaP\Wicore\Network Identification"/>
          <xsd:enumeration value="Common Core\SNaP\Wicore\P2P"/>
          <xsd:enumeration value="Common Core\SNaP\Wicore\Proximity Platform"/>
          <xsd:enumeration value="Common Core\SNaP\Wicore\Test Tools"/>
          <xsd:enumeration value="Common Core\SNaP\Wicore\Tethering"/>
          <xsd:enumeration value="Common Core\SNaP\Wicore\Wifi Direct"/>
          <xsd:enumeration value="Common Core\SNaP\Wicore\Wi-Fi Hotspots"/>
          <xsd:enumeration value="Common Core\SNaP\Wicore\Windows Connect Now (WCN)"/>
          <xsd:enumeration value="Common Core\SNaP\Wicore\Windows Connection Manager (WCM)"/>
          <xsd:enumeration value="Common Core\SNaP\Wicore\Wireless Display"/>
          <xsd:enumeration value="Common Core\SNaP\Wicore\Wireless LAN (WLAN)"/>
          <xsd:enumeration value="Internet of Things"/>
          <xsd:enumeration value="Internet of Things\Car"/>
          <xsd:enumeration value="Internet of Things\Client"/>
          <xsd:enumeration value="Internet of Things\CXE"/>
          <xsd:enumeration value="Internet of Things\IoTFun"/>
          <xsd:enumeration value="Internet of Things\IoTPlanning"/>
          <xsd:enumeration value="Internet of Things\Services"/>
          <xsd:enumeration value="OS Services\Marketplace"/>
          <xsd:enumeration value="OS Services\Marketplace\DCE"/>
          <xsd:enumeration value="OS Services\Marketplace\DSP"/>
          <xsd:enumeration value="OS Services\Marketplace\DSX"/>
          <xsd:enumeration value="OS Services\Marketplace\M$"/>
          <xsd:enumeration value="OS Services\Marketplace\ME"/>
          <xsd:enumeration value="OS Services\Marketplace\MP"/>
          <xsd:enumeration value="OS Services\Marketplace\PSI"/>
          <xsd:enumeration value="OS Services\Marketplace\Rec"/>
          <xsd:enumeration value="OS Services\Marketplace\SE"/>
          <xsd:enumeration value="OS Services\Marketplace\SMC"/>
          <xsd:enumeration value="OS Services\MEM"/>
          <xsd:enumeration value="OS Services\MEM\MSA"/>
          <xsd:enumeration value="OS Services\MEM\MSA\Account Experience"/>
          <xsd:enumeration value="OS Services\MEM\MSA\Client and Apps"/>
          <xsd:enumeration value="OS Services\MEM\MSA\Infrastructure and Storage"/>
          <xsd:enumeration value="OS Services\MEM\MSA\Login Experience"/>
          <xsd:enumeration value="OS Services\MEM\MSA\Protection"/>
          <xsd:enumeration value="OS Services\MEM\MSA\Protocols and Identity"/>
          <xsd:enumeration value="OS Services\MEM\MSA\Quality"/>
          <xsd:enumeration value="OS Services\MEM\MSA\Service Engineering"/>
          <xsd:enumeration value="OS Services\MEM\MAC"/>
          <xsd:enumeration value="OS Services\MEM\MOE"/>
          <xsd:enumeration value="OS Services\MEM\NIC"/>
          <xsd:enumeration value="OS Services\MEM\PFD"/>
          <xsd:enumeration value="OS Services\MEM\SE"/>
          <xsd:enumeration value="OS Services\MEM\SPMI"/>
          <xsd:enumeration value="OS Services\PAD"/>
          <xsd:enumeration value="OS Services\PAD\DnA"/>
          <xsd:enumeration value="OS Services\PAD\DnA\Depth BI"/>
          <xsd:enumeration value="OS Services\PAD\DnA\Depth BI\Developer"/>
          <xsd:enumeration value="OS Services\PAD\DnA\Depth BI\Device"/>
          <xsd:enumeration value="OS Services\PAD\ES"/>
          <xsd:enumeration value="OS Services\PAD\OD"/>
          <xsd:enumeration value="OS Services\PAD\SE"/>
          <xsd:enumeration value="PC, Tablet &amp; Phone"/>
          <xsd:enumeration value="PC, Tablet &amp; Phone\Apps"/>
          <xsd:enumeration value="PC, Tablet &amp; Phone\Apps\AppsComms"/>
          <xsd:enumeration value="PC, Tablet &amp; Phone\Apps\AppsFun"/>
          <xsd:enumeration value="PC, Tablet &amp; Phone\Apps\IEApp"/>
          <xsd:enumeration value="PC, Tablet &amp; Phone\Apps\IEApp\ADX"/>
          <xsd:enumeration value="PC, Tablet &amp; Phone\Apps\IEApp\AXE"/>
          <xsd:enumeration value="PC, Tablet &amp; Phone\Apps\IEApp\COR"/>
          <xsd:enumeration value="PC, Tablet &amp; Phone\Apps\IEApp\MFX"/>
          <xsd:enumeration value="PC, Tablet &amp; Phone\Apps\IEApp\PFX"/>
          <xsd:enumeration value="PC, Tablet &amp; Phone\Apps\IEApp\SIX"/>
          <xsd:enumeration value="PC, Tablet &amp; Phone\Apps\Maps"/>
          <xsd:enumeration value="PC, Tablet &amp; Phone\Apps\Photos"/>
          <xsd:enumeration value="PC, Tablet &amp; Phone\Apps\StratApps"/>
          <xsd:enumeration value="PC, Tablet &amp; Phone\Shell"/>
          <xsd:enumeration value="PC, Tablet &amp; Phone\Shell\AIE"/>
          <xsd:enumeration value="PC, Tablet &amp; Phone\Shell\CDE"/>
          <xsd:enumeration value="PC, Tablet &amp; Phone\Shell\COIN"/>
          <xsd:enumeration value="PC, Tablet &amp; Phone\Shell\Cortana"/>
          <xsd:enumeration value="PC, Tablet &amp; Phone\Shell\Cortana\PEZ"/>
          <xsd:enumeration value="PC, Tablet &amp; Phone\Shell\Cortana\PIZ"/>
          <xsd:enumeration value="PC, Tablet &amp; Phone\Shell\DICE"/>
          <xsd:enumeration value="PC, Tablet &amp; Phone\Shell\DUE"/>
          <xsd:enumeration value="PC, Tablet &amp; Phone\Shell\MOB"/>
          <xsd:enumeration value="PC, Tablet &amp; Phone\Shell\ShellFun"/>
          <xsd:enumeration value="PC, Tablet &amp; Phone\Shell\STIG"/>
          <xsd:enumeration value="PC, Tablet &amp; Phone\Shell\STIG\Talking"/>
          <xsd:enumeration value="PC, Tablet &amp; Phone\Shell\STIG\Typing"/>
          <xsd:enumeration value="PC, Tablet &amp; Phone\Shell\STIG\Writing"/>
          <xsd:enumeration value="Xbox &amp; TV"/>
          <xsd:enumeration value="Xbox &amp; TV\XboxOne"/>
          <xsd:enumeration value="Xbox &amp; TV\XboxOne\HEMI"/>
          <xsd:enumeration value="Xbox &amp; TV\XboxOne\NUI"/>
          <xsd:enumeration value="Xbox &amp; TV\XboxOne\Platform"/>
          <xsd:enumeration value="Xbox &amp; TV\XboxOne\Shell"/>
          <xsd:enumeration value="Xbox &amp; TV\XboxOne\Vesper"/>
          <xsd:enumeration value="Xbox &amp; TV\XboxServices\ES"/>
          <xsd:enumeration value="Xbox &amp; TV\XboxServices\SLS"/>
        </xsd:restriction>
      </xsd:simpleType>
    </xsd:element>
    <xsd:element name="Shared_x0020_with" ma:index="17" nillable="true" ma:displayName="Shared with" ma:list="UserInfo" ma:SearchPeopleOnly="false" ma:SharePointGroup="0" ma:internalName="Shared_x0020_with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7b77e-865a-4a52-9df5-d63e326e8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92153-FCF9-4C97-B3F8-73A846C3F15B}">
  <ds:schemaRefs>
    <ds:schemaRef ds:uri="http://schemas.microsoft.com/office/2006/metadata/properties"/>
    <ds:schemaRef ds:uri="4683f06b-4c4c-4d68-952c-eb1a4324a675"/>
    <ds:schemaRef ds:uri="230e9df3-be65-4c73-a93b-d1236ebd677e"/>
    <ds:schemaRef ds:uri="67602500-67af-4179-b320-d4f90cf4ceec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D5089-4376-416D-9067-03D0F910C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20B1D-70E1-4FD5-870A-FD1CD717242E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4FFE7E2-48EE-4200-96E0-35391C03E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4683f06b-4c4c-4d68-952c-eb1a4324a675"/>
    <ds:schemaRef ds:uri="67602500-67af-4179-b320-d4f90cf4ceec"/>
    <ds:schemaRef ds:uri="b637b77e-865a-4a52-9df5-d63e326e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6BED555-0E91-472B-8224-15B99ADAB23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EB74D0E-F68C-45BA-BC90-64260372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WM7 Functional Spec Template.dotx</Template>
  <TotalTime>7294</TotalTime>
  <Pages>7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OSG THRESHOLD FUNC SPEC TEMPLATE</vt:lpstr>
    </vt:vector>
  </TitlesOfParts>
  <Company>Microsoft Confidential</Company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OSG THRESHOLD FUNC SPEC TEMPLATE</dc:title>
  <dc:subject/>
  <dc:creator>Malini Jagannadhan</dc:creator>
  <cp:keywords>Template, Spec, Functional</cp:keywords>
  <dc:description/>
  <cp:lastModifiedBy>吴斐</cp:lastModifiedBy>
  <cp:revision>20</cp:revision>
  <cp:lastPrinted>2014-07-30T06:46:00Z</cp:lastPrinted>
  <dcterms:created xsi:type="dcterms:W3CDTF">2014-07-23T00:27:00Z</dcterms:created>
  <dcterms:modified xsi:type="dcterms:W3CDTF">2014-09-26T16:07:00Z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tical Area">
    <vt:lpwstr>Game</vt:lpwstr>
  </property>
  <property fmtid="{D5CDD505-2E9C-101B-9397-08002B2CF9AE}" pid="3" name="Horizontal Area">
    <vt:lpwstr>SocialMarket PlaceClientServer</vt:lpwstr>
  </property>
  <property fmtid="{D5CDD505-2E9C-101B-9397-08002B2CF9AE}" pid="4" name="Phase">
    <vt:lpwstr>Phase 2</vt:lpwstr>
  </property>
  <property fmtid="{D5CDD505-2E9C-101B-9397-08002B2CF9AE}" pid="5" name="ContentTypeId">
    <vt:lpwstr>0x01010071340CC2E447704FB5D5ED47BC16B02B</vt:lpwstr>
  </property>
  <property fmtid="{D5CDD505-2E9C-101B-9397-08002B2CF9AE}" pid="6" name="Dev Cost">
    <vt:lpwstr>Large</vt:lpwstr>
  </property>
  <property fmtid="{D5CDD505-2E9C-101B-9397-08002B2CF9AE}" pid="7" name="Cost">
    <vt:lpwstr>Large</vt:lpwstr>
  </property>
  <property fmtid="{D5CDD505-2E9C-101B-9397-08002B2CF9AE}" pid="8" name="_dlc_DocIdItemGuid">
    <vt:lpwstr>236a191e-ee36-4f4f-b4b7-2139443822a2</vt:lpwstr>
  </property>
  <property fmtid="{D5CDD505-2E9C-101B-9397-08002B2CF9AE}" pid="9" name="TaxKeyword">
    <vt:lpwstr>12;#Spec|64f29de5-6f2a-4487-84b4-2897a3ef1cf1;#5;#Template|24ac1567-9941-4364-b69b-decc9e3c5ce6;#15;#Functional|11111111-1111-1111-1111-111111111111</vt:lpwstr>
  </property>
  <property fmtid="{D5CDD505-2E9C-101B-9397-08002B2CF9AE}" pid="10" name="Doc Type">
    <vt:lpwstr>Functional Spec</vt:lpwstr>
  </property>
  <property fmtid="{D5CDD505-2E9C-101B-9397-08002B2CF9AE}" pid="11" name="Owner">
    <vt:lpwstr>294;#Malini Jagannadhan</vt:lpwstr>
  </property>
  <property fmtid="{D5CDD505-2E9C-101B-9397-08002B2CF9AE}" pid="12" name="Area Path">
    <vt:lpwstr>PC, Tablet &amp; Phone\Apps\Photos</vt:lpwstr>
  </property>
  <property fmtid="{D5CDD505-2E9C-101B-9397-08002B2CF9AE}" pid="13" name="Milestone">
    <vt:lpwstr>M1</vt:lpwstr>
  </property>
  <property fmtid="{D5CDD505-2E9C-101B-9397-08002B2CF9AE}" pid="14" name="Doc Status">
    <vt:lpwstr>Full draft</vt:lpwstr>
  </property>
  <property fmtid="{D5CDD505-2E9C-101B-9397-08002B2CF9AE}" pid="15" name="TFS Feature ID">
    <vt:lpwstr/>
  </property>
  <property fmtid="{D5CDD505-2E9C-101B-9397-08002B2CF9AE}" pid="16" name="Release">
    <vt:lpwstr>Threshold</vt:lpwstr>
  </property>
  <property fmtid="{D5CDD505-2E9C-101B-9397-08002B2CF9AE}" pid="17" name="Shared with">
    <vt:lpwstr/>
  </property>
  <property fmtid="{D5CDD505-2E9C-101B-9397-08002B2CF9AE}" pid="18" name="TaxKeywordTaxHTField">
    <vt:lpwstr>Spec|64f29de5-6f2a-4487-84b4-2897a3ef1cf1;Template|24ac1567-9941-4364-b69b-decc9e3c5ce6;Functional|11111111-1111-1111-1111-111111111111</vt:lpwstr>
  </property>
  <property fmtid="{D5CDD505-2E9C-101B-9397-08002B2CF9AE}" pid="19" name="TaxCatchAll">
    <vt:lpwstr>12;#;#15;#;#5;#</vt:lpwstr>
  </property>
</Properties>
</file>