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Heart</w:t>
      </w:r>
      <w:r>
        <w:t xml:space="preserve"> </w:t>
      </w:r>
      <w:r>
        <w:t xml:space="preserve">Disease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Mingwei</w:t>
      </w:r>
      <w:r>
        <w:t xml:space="preserve"> </w:t>
      </w:r>
      <w:r>
        <w:t xml:space="preserve">Wu</w:t>
      </w:r>
    </w:p>
    <w:p>
      <w:pPr>
        <w:pStyle w:val="FirstParagraph"/>
      </w:pPr>
      <w:r>
        <w:t xml:space="preserve">#Background</w:t>
      </w:r>
      <w:r>
        <w:t xml:space="preserve"> </w:t>
      </w:r>
      <w:r>
        <w:t xml:space="preserve">## The database contains 76 attributes, but all published experiments refer to using a subset of 14 of them, at particular, the Cleveland database is</w:t>
      </w:r>
    </w:p>
    <w:p>
      <w:pPr>
        <w:pStyle w:val="BodyText"/>
      </w:pPr>
      <w:r>
        <w:t xml:space="preserve">##Data Description</w:t>
      </w:r>
      <w:r>
        <w:t xml:space="preserve"> </w:t>
      </w:r>
      <w:r>
        <w:t xml:space="preserve">###age: patients’ age</w:t>
      </w:r>
      <w:r>
        <w:t xml:space="preserve"> </w:t>
      </w:r>
      <w:r>
        <w:t xml:space="preserve">###sex: 1 is male, 2 is female</w:t>
      </w:r>
      <w:r>
        <w:t xml:space="preserve"> </w:t>
      </w:r>
      <w:r>
        <w:t xml:space="preserve">###cp: chest pain type 4 level</w:t>
      </w:r>
      <w:r>
        <w:t xml:space="preserve"> </w:t>
      </w:r>
      <w:r>
        <w:t xml:space="preserve">###trestbps: resting blood presure</w:t>
      </w:r>
      <w:r>
        <w:t xml:space="preserve"> </w:t>
      </w:r>
      <w:r>
        <w:t xml:space="preserve">###chol: serum cholestoral in mg/dl</w:t>
      </w:r>
      <w:r>
        <w:t xml:space="preserve"> </w:t>
      </w:r>
      <w:r>
        <w:t xml:space="preserve">###fbs: fasting blood sugar &gt;120 mg/dl is value 1</w:t>
      </w:r>
      <w:r>
        <w:t xml:space="preserve"> </w:t>
      </w:r>
      <w:r>
        <w:t xml:space="preserve">###restecg: resting electrocardiographic reults (values 0,1,2)</w:t>
      </w:r>
      <w:r>
        <w:t xml:space="preserve"> </w:t>
      </w:r>
      <w:r>
        <w:t xml:space="preserve">###thalach: maximum heart rate achieved</w:t>
      </w:r>
      <w:r>
        <w:t xml:space="preserve"> </w:t>
      </w:r>
      <w:r>
        <w:t xml:space="preserve">###exang: exercise incuced angina</w:t>
      </w:r>
      <w:r>
        <w:t xml:space="preserve"> </w:t>
      </w:r>
      <w:r>
        <w:t xml:space="preserve">###oldpeak: ST depression induced by exercise relative to rest</w:t>
      </w:r>
      <w:r>
        <w:t xml:space="preserve"> </w:t>
      </w:r>
      <w:r>
        <w:t xml:space="preserve">###slope: the slope of the peak exercise ST segment</w:t>
      </w:r>
      <w:r>
        <w:t xml:space="preserve"> </w:t>
      </w:r>
      <w:r>
        <w:t xml:space="preserve">###ca: number of major vessels (0-3) colored by flourosopy</w:t>
      </w:r>
      <w:r>
        <w:t xml:space="preserve"> </w:t>
      </w:r>
      <w:r>
        <w:t xml:space="preserve">###thal: 3 is normal; 6 fixed defect; 7 reversable defect</w:t>
      </w:r>
      <w:r>
        <w:t xml:space="preserve"> </w:t>
      </w:r>
      <w:r>
        <w:t xml:space="preserve">###target: 1 has heart disease, 0 not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age sex cp trestbps chol fbs restecg thalach exang oldpeak slope ca thal</w:t>
      </w:r>
      <w:r>
        <w:br/>
      </w:r>
      <w:r>
        <w:rPr>
          <w:rStyle w:val="VerbatimChar"/>
        </w:rPr>
        <w:t xml:space="preserve">## 1  63   1  3      145  233   1       0     150     0     2.3     0  0    1</w:t>
      </w:r>
      <w:r>
        <w:br/>
      </w:r>
      <w:r>
        <w:rPr>
          <w:rStyle w:val="VerbatimChar"/>
        </w:rPr>
        <w:t xml:space="preserve">## 2  37   1  2      130  250   0       1     187     0     3.5     0  0    2</w:t>
      </w:r>
      <w:r>
        <w:br/>
      </w:r>
      <w:r>
        <w:rPr>
          <w:rStyle w:val="VerbatimChar"/>
        </w:rPr>
        <w:t xml:space="preserve">## 3  41   0  1      130  204   0       0     172     0     1.4     2  0    2</w:t>
      </w:r>
      <w:r>
        <w:br/>
      </w:r>
      <w:r>
        <w:rPr>
          <w:rStyle w:val="VerbatimChar"/>
        </w:rPr>
        <w:t xml:space="preserve">## 4  56   1  1      120  236   0       1     178     0     0.8     2  0    2</w:t>
      </w:r>
      <w:r>
        <w:br/>
      </w:r>
      <w:r>
        <w:rPr>
          <w:rStyle w:val="VerbatimChar"/>
        </w:rPr>
        <w:t xml:space="preserve">## 5  57   0  0      120  354   0       1     163     1     0.6     2  0    2</w:t>
      </w:r>
      <w:r>
        <w:br/>
      </w:r>
      <w:r>
        <w:rPr>
          <w:rStyle w:val="VerbatimChar"/>
        </w:rPr>
        <w:t xml:space="preserve">## 6  57   1  0      140  192   0       1     148     0     0.4     1  0    1</w:t>
      </w:r>
      <w:r>
        <w:br/>
      </w:r>
      <w:r>
        <w:rPr>
          <w:rStyle w:val="VerbatimChar"/>
        </w:rPr>
        <w:t xml:space="preserve">##   target</w:t>
      </w:r>
      <w:r>
        <w:br/>
      </w:r>
      <w:r>
        <w:rPr>
          <w:rStyle w:val="VerbatimChar"/>
        </w:rPr>
        <w:t xml:space="preserve">## 1      1</w:t>
      </w:r>
      <w:r>
        <w:br/>
      </w:r>
      <w:r>
        <w:rPr>
          <w:rStyle w:val="VerbatimChar"/>
        </w:rPr>
        <w:t xml:space="preserve">## 2      1</w:t>
      </w:r>
      <w:r>
        <w:br/>
      </w:r>
      <w:r>
        <w:rPr>
          <w:rStyle w:val="VerbatimChar"/>
        </w:rPr>
        <w:t xml:space="preserve">## 3      1</w:t>
      </w:r>
      <w:r>
        <w:br/>
      </w:r>
      <w:r>
        <w:rPr>
          <w:rStyle w:val="VerbatimChar"/>
        </w:rPr>
        <w:t xml:space="preserve">## 4      1</w:t>
      </w:r>
      <w:r>
        <w:br/>
      </w:r>
      <w:r>
        <w:rPr>
          <w:rStyle w:val="VerbatimChar"/>
        </w:rPr>
        <w:t xml:space="preserve">## 5      1</w:t>
      </w:r>
      <w:r>
        <w:br/>
      </w:r>
      <w:r>
        <w:rPr>
          <w:rStyle w:val="VerbatimChar"/>
        </w:rPr>
        <w:t xml:space="preserve">## 6      1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#paris data to see the relationship in numeric values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-diseas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heart&lt;-data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chest_pain_level=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"severe"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fblood_sugar=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(fbs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"&gt;120"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"&lt;=120"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rest_electrocardigoraphic=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(restecg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(restecg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"abnormalily"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"definite"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exercise=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(exang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heart_condition=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rebuild the column to the data frame</w:t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gender_rate=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(target)) </w:t>
      </w:r>
      <w:r>
        <w:rPr>
          <w:rStyle w:val="CommentTok"/>
        </w:rPr>
        <w:t xml:space="preserve"># calculate the heart disease  rate of the gender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gender gender_rate</w:t>
      </w:r>
      <w:r>
        <w:br/>
      </w:r>
      <w:r>
        <w:rPr>
          <w:rStyle w:val="VerbatimChar"/>
        </w:rPr>
        <w:t xml:space="preserve">##   &lt;chr&gt;        &lt;dbl&gt;</w:t>
      </w:r>
      <w:r>
        <w:br/>
      </w:r>
      <w:r>
        <w:rPr>
          <w:rStyle w:val="VerbatimChar"/>
        </w:rPr>
        <w:t xml:space="preserve">## 1 Female       0.75 </w:t>
      </w:r>
      <w:r>
        <w:br/>
      </w:r>
      <w:r>
        <w:rPr>
          <w:rStyle w:val="VerbatimChar"/>
        </w:rPr>
        <w:t xml:space="preserve">## 2 Male         0.449</w:t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(heart_condition,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 vs heart condition"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#data visualization to display the relationship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-disea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(exercise)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exercise_rate=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(target))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exercise exercise_rate</w:t>
      </w:r>
      <w:r>
        <w:br/>
      </w:r>
      <w:r>
        <w:rPr>
          <w:rStyle w:val="VerbatimChar"/>
        </w:rPr>
        <w:t xml:space="preserve">##   &lt;chr&gt;            &lt;dbl&gt;</w:t>
      </w:r>
      <w:r>
        <w:br/>
      </w:r>
      <w:r>
        <w:rPr>
          <w:rStyle w:val="VerbatimChar"/>
        </w:rPr>
        <w:t xml:space="preserve">## 1 no               0.696</w:t>
      </w:r>
      <w:r>
        <w:br/>
      </w:r>
      <w:r>
        <w:rPr>
          <w:rStyle w:val="VerbatimChar"/>
        </w:rPr>
        <w:t xml:space="preserve">## 2 yes              0.232</w:t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(heart_condition,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exercise))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"exericse vs heart condition"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-disea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analysis"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checking a proportion of heart condition with 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-diseas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(heart_condition,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fblood_sugar))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 sugar &gt; 120 vs heart condition"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-diseas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(age,chol,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heart_condition))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 age and chol vs heart_condition in gender"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gender) </w:t>
      </w:r>
      <w:r>
        <w:rPr>
          <w:rStyle w:val="CommentTok"/>
        </w:rPr>
        <w:t xml:space="preserve">#plot the point and line for data visualization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-diseas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heart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(gender,trestbps))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"resting blood pressure"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chest_pain_level)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-diseas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 Visualization</dc:title>
  <dc:creator>Mingwei Wu</dc:creator>
  <cp:keywords/>
  <dcterms:created xsi:type="dcterms:W3CDTF">2020-11-05T23:52:57Z</dcterms:created>
  <dcterms:modified xsi:type="dcterms:W3CDTF">2020-11-05T23:52:57Z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