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8F2D33">
      <w:pPr>
        <w:pStyle w:val="12"/>
        <w:jc w:val="center"/>
        <w:rPr>
          <w:rFonts w:hint="eastAsia" w:ascii="微软雅黑" w:hAnsi="微软雅黑" w:eastAsia="微软雅黑" w:cs="微软雅黑"/>
          <w:color w:val="3C3C3C"/>
          <w:sz w:val="56"/>
          <w:szCs w:val="56"/>
          <w:shd w:val="clear" w:color="auto" w:fill="FFFFFF"/>
        </w:rPr>
      </w:pPr>
    </w:p>
    <w:p w14:paraId="7D3574EE">
      <w:pPr>
        <w:pStyle w:val="12"/>
        <w:jc w:val="center"/>
        <w:rPr>
          <w:rFonts w:hint="eastAsia" w:ascii="微软雅黑" w:hAnsi="微软雅黑" w:eastAsia="微软雅黑" w:cs="微软雅黑"/>
          <w:color w:val="3C3C3C"/>
          <w:sz w:val="56"/>
          <w:szCs w:val="56"/>
          <w:shd w:val="clear" w:color="auto" w:fill="FFFFFF"/>
        </w:rPr>
      </w:pPr>
    </w:p>
    <w:p w14:paraId="3C6BE714">
      <w:pPr>
        <w:pStyle w:val="12"/>
        <w:jc w:val="center"/>
        <w:rPr>
          <w:rFonts w:hint="eastAsia" w:ascii="微软雅黑" w:hAnsi="微软雅黑" w:eastAsia="微软雅黑" w:cs="微软雅黑"/>
          <w:color w:val="3C3C3C"/>
          <w:sz w:val="56"/>
          <w:szCs w:val="56"/>
          <w:shd w:val="clear" w:color="auto" w:fill="FFFFFF"/>
        </w:rPr>
      </w:pPr>
    </w:p>
    <w:p w14:paraId="4A860624">
      <w:pPr>
        <w:pStyle w:val="12"/>
        <w:jc w:val="center"/>
        <w:rPr>
          <w:rFonts w:ascii="微软雅黑" w:hAnsi="微软雅黑" w:eastAsia="微软雅黑" w:cs="微软雅黑"/>
          <w:color w:val="3C3C3C"/>
          <w:sz w:val="56"/>
          <w:szCs w:val="56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3C3C3C"/>
          <w:sz w:val="56"/>
          <w:szCs w:val="56"/>
          <w:shd w:val="clear" w:color="auto" w:fill="FFFFFF"/>
        </w:rPr>
        <w:t>高级语言程序设计</w:t>
      </w:r>
    </w:p>
    <w:p w14:paraId="12A677EF">
      <w:pPr>
        <w:pStyle w:val="12"/>
        <w:jc w:val="center"/>
        <w:rPr>
          <w:sz w:val="56"/>
          <w:szCs w:val="56"/>
        </w:rPr>
      </w:pPr>
      <w:r>
        <w:rPr>
          <w:rFonts w:hint="eastAsia" w:ascii="微软雅黑" w:hAnsi="微软雅黑" w:eastAsia="微软雅黑" w:cs="微软雅黑"/>
          <w:color w:val="3C3C3C"/>
          <w:sz w:val="56"/>
          <w:szCs w:val="56"/>
          <w:shd w:val="clear" w:color="auto" w:fill="FFFFFF"/>
        </w:rPr>
        <w:t>实验报告</w:t>
      </w:r>
    </w:p>
    <w:p w14:paraId="5AC817AA">
      <w:pPr>
        <w:snapToGrid w:val="0"/>
        <w:jc w:val="center"/>
        <w:rPr>
          <w:rFonts w:hint="eastAsia" w:ascii="微软雅黑" w:hAnsi="微软雅黑" w:eastAsia="微软雅黑" w:cs="微软雅黑"/>
          <w:sz w:val="24"/>
        </w:rPr>
      </w:pPr>
    </w:p>
    <w:p w14:paraId="7230FEAB">
      <w:pPr>
        <w:snapToGrid w:val="0"/>
        <w:jc w:val="center"/>
        <w:rPr>
          <w:rFonts w:hint="eastAsia" w:ascii="微软雅黑" w:hAnsi="微软雅黑" w:eastAsia="微软雅黑" w:cs="微软雅黑"/>
          <w:sz w:val="24"/>
        </w:rPr>
      </w:pPr>
    </w:p>
    <w:p w14:paraId="2B4C2531">
      <w:pPr>
        <w:snapToGrid w:val="0"/>
        <w:jc w:val="center"/>
        <w:rPr>
          <w:rFonts w:hint="eastAsia" w:ascii="微软雅黑" w:hAnsi="微软雅黑" w:eastAsia="微软雅黑" w:cs="微软雅黑"/>
          <w:sz w:val="24"/>
        </w:rPr>
      </w:pPr>
    </w:p>
    <w:p w14:paraId="0074714F">
      <w:pPr>
        <w:snapToGrid w:val="0"/>
        <w:jc w:val="center"/>
        <w:rPr>
          <w:rFonts w:hint="eastAsia" w:ascii="微软雅黑" w:hAnsi="微软雅黑" w:eastAsia="微软雅黑" w:cs="微软雅黑"/>
          <w:sz w:val="24"/>
        </w:rPr>
      </w:pPr>
    </w:p>
    <w:p w14:paraId="56B3733B">
      <w:pPr>
        <w:snapToGrid w:val="0"/>
        <w:jc w:val="center"/>
        <w:rPr>
          <w:rFonts w:hint="eastAsia" w:ascii="微软雅黑" w:hAnsi="微软雅黑" w:eastAsia="微软雅黑" w:cs="微软雅黑"/>
          <w:sz w:val="24"/>
        </w:rPr>
      </w:pPr>
    </w:p>
    <w:p w14:paraId="560F6230">
      <w:pPr>
        <w:snapToGrid w:val="0"/>
        <w:jc w:val="center"/>
        <w:rPr>
          <w:rFonts w:hint="eastAsia" w:ascii="微软雅黑" w:hAnsi="微软雅黑" w:eastAsia="微软雅黑" w:cs="微软雅黑"/>
          <w:sz w:val="24"/>
        </w:rPr>
      </w:pPr>
    </w:p>
    <w:p w14:paraId="7950DC79">
      <w:pPr>
        <w:snapToGrid w:val="0"/>
        <w:jc w:val="center"/>
        <w:rPr>
          <w:rFonts w:hint="eastAsia" w:ascii="微软雅黑" w:hAnsi="微软雅黑" w:eastAsia="微软雅黑" w:cs="微软雅黑"/>
          <w:sz w:val="28"/>
          <w:szCs w:val="24"/>
        </w:rPr>
      </w:pPr>
    </w:p>
    <w:p w14:paraId="310035F4">
      <w:pPr>
        <w:snapToGrid w:val="0"/>
        <w:jc w:val="center"/>
        <w:rPr>
          <w:rFonts w:ascii="微软雅黑" w:hAnsi="微软雅黑" w:eastAsia="微软雅黑" w:cs="微软雅黑"/>
          <w:sz w:val="28"/>
          <w:szCs w:val="24"/>
        </w:rPr>
      </w:pPr>
      <w:r>
        <w:rPr>
          <w:rFonts w:hint="eastAsia" w:ascii="微软雅黑" w:hAnsi="微软雅黑" w:eastAsia="微软雅黑" w:cs="微软雅黑"/>
          <w:sz w:val="28"/>
          <w:szCs w:val="24"/>
        </w:rPr>
        <w:t>南开大学 计算机大类</w:t>
      </w:r>
    </w:p>
    <w:p w14:paraId="7022AE40">
      <w:pPr>
        <w:snapToGrid w:val="0"/>
        <w:jc w:val="center"/>
        <w:rPr>
          <w:rFonts w:hint="default" w:ascii="微软雅黑" w:hAnsi="微软雅黑" w:eastAsia="微软雅黑" w:cs="微软雅黑"/>
          <w:sz w:val="28"/>
          <w:szCs w:val="24"/>
          <w:lang w:val="en-US" w:eastAsia="zh-CN"/>
        </w:rPr>
      </w:pPr>
      <w:bookmarkStart w:id="0" w:name="_Date#327175886"/>
      <w:r>
        <w:rPr>
          <w:rFonts w:hint="eastAsia" w:ascii="微软雅黑" w:hAnsi="微软雅黑" w:eastAsia="微软雅黑" w:cs="微软雅黑"/>
          <w:sz w:val="28"/>
          <w:szCs w:val="24"/>
        </w:rPr>
        <w:t>姓名</w:t>
      </w:r>
      <w:r>
        <w:rPr>
          <w:rFonts w:hint="eastAsia" w:ascii="微软雅黑" w:hAnsi="微软雅黑" w:eastAsia="微软雅黑" w:cs="微软雅黑"/>
          <w:sz w:val="28"/>
          <w:szCs w:val="24"/>
          <w:lang w:val="en-US" w:eastAsia="zh-CN"/>
        </w:rPr>
        <w:t xml:space="preserve"> 吴琦真</w:t>
      </w:r>
    </w:p>
    <w:p w14:paraId="7D83D192">
      <w:pPr>
        <w:snapToGrid w:val="0"/>
        <w:jc w:val="center"/>
        <w:rPr>
          <w:rFonts w:hint="default" w:ascii="微软雅黑" w:hAnsi="微软雅黑" w:eastAsia="微软雅黑" w:cs="微软雅黑"/>
          <w:sz w:val="28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8"/>
          <w:szCs w:val="24"/>
        </w:rPr>
        <w:t>学号</w:t>
      </w:r>
      <w:r>
        <w:rPr>
          <w:rFonts w:hint="eastAsia" w:ascii="微软雅黑" w:hAnsi="微软雅黑" w:eastAsia="微软雅黑" w:cs="微软雅黑"/>
          <w:sz w:val="28"/>
          <w:szCs w:val="24"/>
          <w:lang w:val="en-US" w:eastAsia="zh-CN"/>
        </w:rPr>
        <w:t xml:space="preserve"> 2511355</w:t>
      </w:r>
    </w:p>
    <w:p w14:paraId="450BC5D9">
      <w:pPr>
        <w:snapToGrid w:val="0"/>
        <w:jc w:val="center"/>
        <w:rPr>
          <w:rFonts w:hint="default" w:ascii="微软雅黑" w:hAnsi="微软雅黑" w:eastAsia="微软雅黑" w:cs="微软雅黑"/>
          <w:sz w:val="28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8"/>
          <w:szCs w:val="24"/>
        </w:rPr>
        <w:t>班级</w:t>
      </w:r>
      <w:r>
        <w:rPr>
          <w:rFonts w:hint="eastAsia" w:ascii="微软雅黑" w:hAnsi="微软雅黑" w:eastAsia="微软雅黑" w:cs="微软雅黑"/>
          <w:sz w:val="28"/>
          <w:szCs w:val="24"/>
          <w:lang w:val="en-US" w:eastAsia="zh-CN"/>
        </w:rPr>
        <w:t xml:space="preserve"> 模拟2-2</w:t>
      </w:r>
    </w:p>
    <w:p w14:paraId="6FB200C1">
      <w:pPr>
        <w:snapToGrid w:val="0"/>
        <w:jc w:val="center"/>
        <w:rPr>
          <w:rFonts w:ascii="微软雅黑" w:hAnsi="微软雅黑" w:eastAsia="微软雅黑" w:cs="微软雅黑"/>
          <w:sz w:val="22"/>
          <w:szCs w:val="24"/>
        </w:rPr>
      </w:pPr>
      <w:r>
        <w:rPr>
          <w:rFonts w:hint="eastAsia" w:ascii="微软雅黑" w:hAnsi="微软雅黑" w:eastAsia="微软雅黑" w:cs="微软雅黑"/>
          <w:sz w:val="28"/>
          <w:szCs w:val="24"/>
        </w:rPr>
        <w:fldChar w:fldCharType="begin"/>
      </w:r>
      <w:r>
        <w:rPr>
          <w:rFonts w:hint="eastAsia" w:ascii="微软雅黑" w:hAnsi="微软雅黑" w:eastAsia="微软雅黑" w:cs="微软雅黑"/>
          <w:sz w:val="28"/>
          <w:szCs w:val="24"/>
        </w:rPr>
        <w:instrText xml:space="preserve">Time \@ "yyyy年M月d日"</w:instrText>
      </w:r>
      <w:r>
        <w:rPr>
          <w:rFonts w:hint="eastAsia" w:ascii="微软雅黑" w:hAnsi="微软雅黑" w:eastAsia="微软雅黑" w:cs="微软雅黑"/>
          <w:sz w:val="28"/>
          <w:szCs w:val="24"/>
        </w:rPr>
        <w:fldChar w:fldCharType="separate"/>
      </w:r>
      <w:r>
        <w:rPr>
          <w:rFonts w:hint="eastAsia" w:ascii="微软雅黑" w:hAnsi="微软雅黑" w:eastAsia="微软雅黑" w:cs="微软雅黑"/>
          <w:sz w:val="28"/>
          <w:szCs w:val="24"/>
        </w:rPr>
        <w:t>2026年5月4日</w:t>
      </w:r>
      <w:r>
        <w:rPr>
          <w:rFonts w:hint="eastAsia" w:ascii="微软雅黑" w:hAnsi="微软雅黑" w:eastAsia="微软雅黑" w:cs="微软雅黑"/>
          <w:sz w:val="28"/>
          <w:szCs w:val="24"/>
        </w:rPr>
        <w:fldChar w:fldCharType="end"/>
      </w:r>
      <w:bookmarkEnd w:id="0"/>
    </w:p>
    <w:p w14:paraId="78807205">
      <w:pPr>
        <w:bidi w:val="0"/>
        <w:rPr>
          <w:rFonts w:hint="eastAsia" w:ascii="宋体" w:hAnsi="宋体" w:eastAsia="宋体" w:cs="宋体"/>
          <w:b/>
          <w:bCs/>
          <w:sz w:val="32"/>
          <w:szCs w:val="32"/>
        </w:rPr>
      </w:pPr>
    </w:p>
    <w:p w14:paraId="3B8A1FF5">
      <w:pPr>
        <w:bidi w:val="0"/>
        <w:rPr>
          <w:rFonts w:hint="eastAsia" w:ascii="宋体" w:hAnsi="宋体" w:eastAsia="宋体" w:cs="宋体"/>
          <w:b/>
          <w:bCs/>
          <w:sz w:val="28"/>
          <w:szCs w:val="28"/>
        </w:rPr>
      </w:pPr>
    </w:p>
    <w:p w14:paraId="54442C88">
      <w:pPr>
        <w:bidi w:val="0"/>
        <w:rPr>
          <w:rFonts w:hint="eastAsia" w:ascii="宋体" w:hAnsi="宋体" w:eastAsia="宋体" w:cs="宋体"/>
          <w:b/>
          <w:bCs/>
          <w:sz w:val="28"/>
          <w:szCs w:val="28"/>
        </w:rPr>
      </w:pPr>
    </w:p>
    <w:p w14:paraId="3B8771EC">
      <w:pPr>
        <w:bidi w:val="0"/>
        <w:rPr>
          <w:rFonts w:hint="eastAsia" w:ascii="宋体" w:hAnsi="宋体" w:eastAsia="宋体" w:cs="宋体"/>
          <w:b/>
          <w:bCs/>
          <w:sz w:val="28"/>
          <w:szCs w:val="28"/>
        </w:rPr>
      </w:pPr>
    </w:p>
    <w:p w14:paraId="302D0233">
      <w:pPr>
        <w:bidi w:val="0"/>
        <w:rPr>
          <w:rFonts w:hint="eastAsia" w:ascii="宋体" w:hAnsi="宋体" w:eastAsia="宋体" w:cs="宋体"/>
          <w:b/>
          <w:bCs/>
          <w:sz w:val="28"/>
          <w:szCs w:val="28"/>
        </w:rPr>
      </w:pPr>
    </w:p>
    <w:p w14:paraId="531D16E3">
      <w:pPr>
        <w:pStyle w:val="5"/>
        <w:tabs>
          <w:tab w:val="right" w:leader="dot" w:pos="8306"/>
        </w:tabs>
        <w:rPr>
          <w:sz w:val="32"/>
          <w:szCs w:val="40"/>
        </w:rPr>
      </w:pPr>
      <w:r>
        <w:rPr>
          <w:sz w:val="48"/>
          <w:szCs w:val="56"/>
        </w:rPr>
        <w:fldChar w:fldCharType="begin"/>
      </w:r>
      <w:r>
        <w:rPr>
          <w:sz w:val="48"/>
          <w:szCs w:val="56"/>
        </w:rPr>
        <w:instrText xml:space="preserve">TOC \o "1-3" \h \u </w:instrText>
      </w:r>
      <w:r>
        <w:rPr>
          <w:sz w:val="48"/>
          <w:szCs w:val="56"/>
        </w:rPr>
        <w:fldChar w:fldCharType="separate"/>
      </w:r>
      <w:r>
        <w:fldChar w:fldCharType="begin"/>
      </w:r>
      <w:r>
        <w:instrText xml:space="preserve"> HYPERLINK \l "_Toc21286" </w:instrText>
      </w:r>
      <w:r>
        <w:fldChar w:fldCharType="separate"/>
      </w:r>
      <w:r>
        <w:rPr>
          <w:rFonts w:hint="eastAsia" w:ascii="微软雅黑" w:hAnsi="微软雅黑" w:eastAsia="微软雅黑" w:cs="微软雅黑"/>
          <w:sz w:val="32"/>
          <w:szCs w:val="56"/>
          <w:shd w:val="clear" w:color="auto" w:fill="FFFFFF"/>
        </w:rPr>
        <w:t>高级语言程</w:t>
      </w:r>
      <w:r>
        <w:rPr>
          <w:rFonts w:ascii="微软雅黑" w:hAnsi="微软雅黑" w:eastAsia="微软雅黑" w:cs="微软雅黑"/>
          <w:sz w:val="32"/>
          <w:szCs w:val="56"/>
          <w:shd w:val="clear" w:color="auto" w:fill="FFFFFF"/>
        </w:rPr>
        <w:t>序设计</w:t>
      </w:r>
      <w:r>
        <w:rPr>
          <w:rFonts w:hint="eastAsia" w:ascii="微软雅黑" w:hAnsi="微软雅黑" w:eastAsia="微软雅黑" w:cs="微软雅黑"/>
          <w:sz w:val="32"/>
          <w:szCs w:val="56"/>
          <w:shd w:val="clear" w:color="auto" w:fill="FFFFFF"/>
        </w:rPr>
        <w:t>大作业实验报告</w:t>
      </w:r>
      <w:r>
        <w:rPr>
          <w:sz w:val="32"/>
          <w:szCs w:val="40"/>
        </w:rPr>
        <w:tab/>
      </w:r>
      <w:r>
        <w:rPr>
          <w:sz w:val="32"/>
          <w:szCs w:val="40"/>
        </w:rPr>
        <w:fldChar w:fldCharType="begin"/>
      </w:r>
      <w:r>
        <w:rPr>
          <w:sz w:val="32"/>
          <w:szCs w:val="40"/>
        </w:rPr>
        <w:instrText xml:space="preserve"> PAGEREF _Toc21286 </w:instrText>
      </w:r>
      <w:r>
        <w:rPr>
          <w:sz w:val="32"/>
          <w:szCs w:val="40"/>
        </w:rPr>
        <w:fldChar w:fldCharType="separate"/>
      </w:r>
      <w:r>
        <w:rPr>
          <w:sz w:val="32"/>
          <w:szCs w:val="40"/>
        </w:rPr>
        <w:t>1</w:t>
      </w:r>
      <w:r>
        <w:rPr>
          <w:sz w:val="32"/>
          <w:szCs w:val="40"/>
        </w:rPr>
        <w:fldChar w:fldCharType="end"/>
      </w:r>
      <w:r>
        <w:rPr>
          <w:sz w:val="32"/>
          <w:szCs w:val="40"/>
        </w:rPr>
        <w:fldChar w:fldCharType="end"/>
      </w:r>
    </w:p>
    <w:p w14:paraId="1E03F2DC">
      <w:pPr>
        <w:pStyle w:val="5"/>
        <w:tabs>
          <w:tab w:val="right" w:leader="dot" w:pos="8306"/>
        </w:tabs>
        <w:rPr>
          <w:sz w:val="32"/>
          <w:szCs w:val="40"/>
        </w:rPr>
      </w:pPr>
      <w:r>
        <w:fldChar w:fldCharType="begin"/>
      </w:r>
      <w:r>
        <w:instrText xml:space="preserve"> HYPERLINK \l "_Toc29969" </w:instrText>
      </w:r>
      <w:r>
        <w:fldChar w:fldCharType="separate"/>
      </w:r>
      <w:r>
        <w:rPr>
          <w:rFonts w:hint="eastAsia" w:ascii="宋体" w:hAnsi="宋体" w:cs="宋体"/>
          <w:sz w:val="32"/>
          <w:szCs w:val="44"/>
        </w:rPr>
        <w:t xml:space="preserve">一. </w:t>
      </w:r>
      <w:r>
        <w:rPr>
          <w:rFonts w:hint="eastAsia"/>
          <w:sz w:val="32"/>
          <w:szCs w:val="44"/>
        </w:rPr>
        <w:t>作业题目</w:t>
      </w:r>
      <w:r>
        <w:rPr>
          <w:sz w:val="32"/>
          <w:szCs w:val="40"/>
        </w:rPr>
        <w:tab/>
      </w:r>
      <w:r>
        <w:rPr>
          <w:sz w:val="32"/>
          <w:szCs w:val="40"/>
        </w:rPr>
        <w:fldChar w:fldCharType="begin"/>
      </w:r>
      <w:r>
        <w:rPr>
          <w:sz w:val="32"/>
          <w:szCs w:val="40"/>
        </w:rPr>
        <w:instrText xml:space="preserve"> PAGEREF _Toc29969 </w:instrText>
      </w:r>
      <w:r>
        <w:rPr>
          <w:sz w:val="32"/>
          <w:szCs w:val="40"/>
        </w:rPr>
        <w:fldChar w:fldCharType="separate"/>
      </w:r>
      <w:r>
        <w:rPr>
          <w:sz w:val="32"/>
          <w:szCs w:val="40"/>
        </w:rPr>
        <w:t>1</w:t>
      </w:r>
      <w:r>
        <w:rPr>
          <w:sz w:val="32"/>
          <w:szCs w:val="40"/>
        </w:rPr>
        <w:fldChar w:fldCharType="end"/>
      </w:r>
      <w:r>
        <w:rPr>
          <w:sz w:val="32"/>
          <w:szCs w:val="40"/>
        </w:rPr>
        <w:fldChar w:fldCharType="end"/>
      </w:r>
    </w:p>
    <w:p w14:paraId="1888A715">
      <w:pPr>
        <w:pStyle w:val="5"/>
        <w:tabs>
          <w:tab w:val="right" w:leader="dot" w:pos="8306"/>
        </w:tabs>
        <w:rPr>
          <w:sz w:val="32"/>
          <w:szCs w:val="40"/>
        </w:rPr>
      </w:pPr>
      <w:r>
        <w:fldChar w:fldCharType="begin"/>
      </w:r>
      <w:r>
        <w:instrText xml:space="preserve"> HYPERLINK \l "_Toc18364" </w:instrText>
      </w:r>
      <w:r>
        <w:fldChar w:fldCharType="separate"/>
      </w:r>
      <w:r>
        <w:rPr>
          <w:rFonts w:hint="eastAsia" w:ascii="宋体" w:hAnsi="宋体" w:cs="宋体"/>
          <w:sz w:val="32"/>
          <w:szCs w:val="44"/>
        </w:rPr>
        <w:t xml:space="preserve">二. </w:t>
      </w:r>
      <w:r>
        <w:rPr>
          <w:rFonts w:hint="eastAsia"/>
          <w:sz w:val="32"/>
          <w:szCs w:val="44"/>
        </w:rPr>
        <w:t>开发软件</w:t>
      </w:r>
      <w:r>
        <w:rPr>
          <w:sz w:val="32"/>
          <w:szCs w:val="40"/>
        </w:rPr>
        <w:tab/>
      </w:r>
      <w:r>
        <w:rPr>
          <w:sz w:val="32"/>
          <w:szCs w:val="40"/>
        </w:rPr>
        <w:fldChar w:fldCharType="begin"/>
      </w:r>
      <w:r>
        <w:rPr>
          <w:sz w:val="32"/>
          <w:szCs w:val="40"/>
        </w:rPr>
        <w:instrText xml:space="preserve"> PAGEREF _Toc18364 </w:instrText>
      </w:r>
      <w:r>
        <w:rPr>
          <w:sz w:val="32"/>
          <w:szCs w:val="40"/>
        </w:rPr>
        <w:fldChar w:fldCharType="separate"/>
      </w:r>
      <w:r>
        <w:rPr>
          <w:sz w:val="32"/>
          <w:szCs w:val="40"/>
        </w:rPr>
        <w:t>1</w:t>
      </w:r>
      <w:r>
        <w:rPr>
          <w:sz w:val="32"/>
          <w:szCs w:val="40"/>
        </w:rPr>
        <w:fldChar w:fldCharType="end"/>
      </w:r>
      <w:r>
        <w:rPr>
          <w:sz w:val="32"/>
          <w:szCs w:val="40"/>
        </w:rPr>
        <w:fldChar w:fldCharType="end"/>
      </w:r>
    </w:p>
    <w:p w14:paraId="4D7E9D35">
      <w:pPr>
        <w:pStyle w:val="5"/>
        <w:tabs>
          <w:tab w:val="right" w:leader="dot" w:pos="8306"/>
        </w:tabs>
        <w:rPr>
          <w:sz w:val="32"/>
          <w:szCs w:val="40"/>
        </w:rPr>
      </w:pPr>
      <w:r>
        <w:fldChar w:fldCharType="begin"/>
      </w:r>
      <w:r>
        <w:instrText xml:space="preserve"> HYPERLINK \l "_Toc742" </w:instrText>
      </w:r>
      <w:r>
        <w:fldChar w:fldCharType="separate"/>
      </w:r>
      <w:r>
        <w:rPr>
          <w:rFonts w:hint="eastAsia" w:ascii="宋体" w:hAnsi="宋体" w:cs="宋体"/>
          <w:sz w:val="32"/>
          <w:szCs w:val="44"/>
        </w:rPr>
        <w:t xml:space="preserve">三. </w:t>
      </w:r>
      <w:r>
        <w:rPr>
          <w:rFonts w:hint="eastAsia"/>
          <w:sz w:val="32"/>
          <w:szCs w:val="44"/>
        </w:rPr>
        <w:t>课题要求</w:t>
      </w:r>
      <w:r>
        <w:rPr>
          <w:sz w:val="32"/>
          <w:szCs w:val="40"/>
        </w:rPr>
        <w:tab/>
      </w:r>
      <w:r>
        <w:rPr>
          <w:sz w:val="32"/>
          <w:szCs w:val="40"/>
        </w:rPr>
        <w:fldChar w:fldCharType="begin"/>
      </w:r>
      <w:r>
        <w:rPr>
          <w:sz w:val="32"/>
          <w:szCs w:val="40"/>
        </w:rPr>
        <w:instrText xml:space="preserve"> PAGEREF _Toc742 </w:instrText>
      </w:r>
      <w:r>
        <w:rPr>
          <w:sz w:val="32"/>
          <w:szCs w:val="40"/>
        </w:rPr>
        <w:fldChar w:fldCharType="separate"/>
      </w:r>
      <w:r>
        <w:rPr>
          <w:sz w:val="32"/>
          <w:szCs w:val="40"/>
        </w:rPr>
        <w:t>1</w:t>
      </w:r>
      <w:r>
        <w:rPr>
          <w:sz w:val="32"/>
          <w:szCs w:val="40"/>
        </w:rPr>
        <w:fldChar w:fldCharType="end"/>
      </w:r>
      <w:r>
        <w:rPr>
          <w:sz w:val="32"/>
          <w:szCs w:val="40"/>
        </w:rPr>
        <w:fldChar w:fldCharType="end"/>
      </w:r>
    </w:p>
    <w:p w14:paraId="0D61C629">
      <w:pPr>
        <w:pStyle w:val="5"/>
        <w:tabs>
          <w:tab w:val="right" w:leader="dot" w:pos="8306"/>
        </w:tabs>
        <w:rPr>
          <w:sz w:val="32"/>
          <w:szCs w:val="40"/>
        </w:rPr>
      </w:pPr>
      <w:r>
        <w:fldChar w:fldCharType="begin"/>
      </w:r>
      <w:r>
        <w:instrText xml:space="preserve"> HYPERLINK \l "_Toc25240" </w:instrText>
      </w:r>
      <w:r>
        <w:fldChar w:fldCharType="separate"/>
      </w:r>
      <w:r>
        <w:rPr>
          <w:rFonts w:hint="eastAsia" w:ascii="宋体" w:hAnsi="宋体" w:cs="宋体"/>
          <w:sz w:val="32"/>
          <w:szCs w:val="44"/>
        </w:rPr>
        <w:t xml:space="preserve">四. </w:t>
      </w:r>
      <w:r>
        <w:rPr>
          <w:rFonts w:hint="eastAsia"/>
          <w:sz w:val="32"/>
          <w:szCs w:val="44"/>
        </w:rPr>
        <w:t>主要流程</w:t>
      </w:r>
      <w:r>
        <w:rPr>
          <w:sz w:val="32"/>
          <w:szCs w:val="40"/>
        </w:rPr>
        <w:tab/>
      </w:r>
      <w:r>
        <w:rPr>
          <w:sz w:val="32"/>
          <w:szCs w:val="40"/>
        </w:rPr>
        <w:fldChar w:fldCharType="begin"/>
      </w:r>
      <w:r>
        <w:rPr>
          <w:sz w:val="32"/>
          <w:szCs w:val="40"/>
        </w:rPr>
        <w:instrText xml:space="preserve"> PAGEREF _Toc25240 </w:instrText>
      </w:r>
      <w:r>
        <w:rPr>
          <w:sz w:val="32"/>
          <w:szCs w:val="40"/>
        </w:rPr>
        <w:fldChar w:fldCharType="separate"/>
      </w:r>
      <w:r>
        <w:rPr>
          <w:sz w:val="32"/>
          <w:szCs w:val="40"/>
        </w:rPr>
        <w:t>1</w:t>
      </w:r>
      <w:r>
        <w:rPr>
          <w:sz w:val="32"/>
          <w:szCs w:val="40"/>
        </w:rPr>
        <w:fldChar w:fldCharType="end"/>
      </w:r>
      <w:r>
        <w:rPr>
          <w:sz w:val="32"/>
          <w:szCs w:val="40"/>
        </w:rPr>
        <w:fldChar w:fldCharType="end"/>
      </w:r>
    </w:p>
    <w:p w14:paraId="7AFBC671">
      <w:pPr>
        <w:pStyle w:val="6"/>
        <w:tabs>
          <w:tab w:val="right" w:leader="dot" w:pos="8306"/>
        </w:tabs>
        <w:rPr>
          <w:sz w:val="32"/>
          <w:szCs w:val="40"/>
        </w:rPr>
      </w:pPr>
      <w:r>
        <w:fldChar w:fldCharType="begin"/>
      </w:r>
      <w:r>
        <w:instrText xml:space="preserve"> HYPERLINK \l "_Toc20452" </w:instrText>
      </w:r>
      <w:r>
        <w:fldChar w:fldCharType="separate"/>
      </w:r>
      <w:r>
        <w:rPr>
          <w:rFonts w:hint="eastAsia"/>
          <w:sz w:val="32"/>
          <w:szCs w:val="44"/>
        </w:rPr>
        <w:t>1． 整体流程</w:t>
      </w:r>
      <w:r>
        <w:rPr>
          <w:sz w:val="32"/>
          <w:szCs w:val="40"/>
        </w:rPr>
        <w:tab/>
      </w:r>
      <w:r>
        <w:rPr>
          <w:rFonts w:hint="eastAsia"/>
          <w:sz w:val="32"/>
          <w:szCs w:val="40"/>
          <w:lang w:val="en-US" w:eastAsia="zh-CN"/>
        </w:rPr>
        <w:t>1</w:t>
      </w:r>
      <w:r>
        <w:rPr>
          <w:sz w:val="32"/>
          <w:szCs w:val="40"/>
        </w:rPr>
        <w:fldChar w:fldCharType="end"/>
      </w:r>
    </w:p>
    <w:p w14:paraId="27F8DC0E">
      <w:pPr>
        <w:pStyle w:val="6"/>
        <w:tabs>
          <w:tab w:val="right" w:leader="dot" w:pos="8306"/>
        </w:tabs>
        <w:rPr>
          <w:sz w:val="32"/>
          <w:szCs w:val="40"/>
        </w:rPr>
      </w:pPr>
      <w:r>
        <w:fldChar w:fldCharType="begin"/>
      </w:r>
      <w:r>
        <w:instrText xml:space="preserve"> HYPERLINK \l "_Toc25354" </w:instrText>
      </w:r>
      <w:r>
        <w:fldChar w:fldCharType="separate"/>
      </w:r>
      <w:r>
        <w:rPr>
          <w:rFonts w:hint="eastAsia"/>
          <w:sz w:val="32"/>
          <w:szCs w:val="44"/>
        </w:rPr>
        <w:t xml:space="preserve">2． </w:t>
      </w:r>
      <w:r>
        <w:rPr>
          <w:rFonts w:hint="eastAsia"/>
          <w:sz w:val="32"/>
          <w:szCs w:val="44"/>
          <w:lang w:val="en-US" w:eastAsia="zh-CN"/>
        </w:rPr>
        <w:t>核心技术与模块</w:t>
      </w:r>
      <w:r>
        <w:rPr>
          <w:sz w:val="32"/>
          <w:szCs w:val="40"/>
        </w:rPr>
        <w:tab/>
      </w:r>
      <w:r>
        <w:rPr>
          <w:sz w:val="32"/>
          <w:szCs w:val="40"/>
        </w:rPr>
        <w:fldChar w:fldCharType="begin"/>
      </w:r>
      <w:r>
        <w:rPr>
          <w:sz w:val="32"/>
          <w:szCs w:val="40"/>
        </w:rPr>
        <w:instrText xml:space="preserve"> PAGEREF _Toc25354 </w:instrText>
      </w:r>
      <w:r>
        <w:rPr>
          <w:sz w:val="32"/>
          <w:szCs w:val="40"/>
        </w:rPr>
        <w:fldChar w:fldCharType="separate"/>
      </w:r>
      <w:r>
        <w:rPr>
          <w:sz w:val="32"/>
          <w:szCs w:val="40"/>
        </w:rPr>
        <w:t>2</w:t>
      </w:r>
      <w:r>
        <w:rPr>
          <w:sz w:val="32"/>
          <w:szCs w:val="40"/>
        </w:rPr>
        <w:fldChar w:fldCharType="end"/>
      </w:r>
      <w:r>
        <w:rPr>
          <w:sz w:val="32"/>
          <w:szCs w:val="40"/>
        </w:rPr>
        <w:fldChar w:fldCharType="end"/>
      </w:r>
    </w:p>
    <w:p w14:paraId="111EDA6F">
      <w:pPr>
        <w:pStyle w:val="6"/>
        <w:tabs>
          <w:tab w:val="right" w:leader="dot" w:pos="8306"/>
        </w:tabs>
        <w:rPr>
          <w:sz w:val="32"/>
          <w:szCs w:val="40"/>
        </w:rPr>
      </w:pPr>
      <w:r>
        <w:rPr>
          <w:sz w:val="21"/>
          <w:szCs w:val="24"/>
        </w:rPr>
        <w:fldChar w:fldCharType="begin"/>
      </w:r>
      <w:r>
        <w:rPr>
          <w:sz w:val="21"/>
          <w:szCs w:val="24"/>
        </w:rPr>
        <w:instrText xml:space="preserve"> HYPERLINK \l "_Toc22508" </w:instrText>
      </w:r>
      <w:r>
        <w:rPr>
          <w:sz w:val="21"/>
          <w:szCs w:val="24"/>
        </w:rPr>
        <w:fldChar w:fldCharType="separate"/>
      </w:r>
      <w:r>
        <w:rPr>
          <w:rFonts w:hint="eastAsia"/>
          <w:sz w:val="32"/>
          <w:szCs w:val="44"/>
        </w:rPr>
        <w:t>（1）</w:t>
      </w:r>
      <w:r>
        <w:rPr>
          <w:rFonts w:hint="eastAsia"/>
          <w:sz w:val="36"/>
          <w:szCs w:val="48"/>
        </w:rPr>
        <w:t xml:space="preserve"> </w:t>
      </w:r>
      <w:r>
        <w:rPr>
          <w:rFonts w:hint="eastAsia" w:ascii="宋体" w:hAnsi="宋体" w:eastAsia="宋体" w:cs="宋体"/>
          <w:sz w:val="32"/>
          <w:szCs w:val="32"/>
        </w:rPr>
        <w:t>面向对象封装</w:t>
      </w:r>
      <w:r>
        <w:rPr>
          <w:sz w:val="32"/>
          <w:szCs w:val="40"/>
        </w:rPr>
        <w:tab/>
      </w:r>
      <w:r>
        <w:rPr>
          <w:sz w:val="32"/>
          <w:szCs w:val="40"/>
        </w:rPr>
        <w:fldChar w:fldCharType="begin"/>
      </w:r>
      <w:r>
        <w:rPr>
          <w:sz w:val="32"/>
          <w:szCs w:val="40"/>
        </w:rPr>
        <w:instrText xml:space="preserve"> PAGEREF _Toc22508 </w:instrText>
      </w:r>
      <w:r>
        <w:rPr>
          <w:sz w:val="32"/>
          <w:szCs w:val="40"/>
        </w:rPr>
        <w:fldChar w:fldCharType="separate"/>
      </w:r>
      <w:r>
        <w:rPr>
          <w:sz w:val="32"/>
          <w:szCs w:val="40"/>
        </w:rPr>
        <w:t>2</w:t>
      </w:r>
      <w:r>
        <w:rPr>
          <w:sz w:val="32"/>
          <w:szCs w:val="40"/>
        </w:rPr>
        <w:fldChar w:fldCharType="end"/>
      </w:r>
      <w:r>
        <w:rPr>
          <w:sz w:val="32"/>
          <w:szCs w:val="40"/>
        </w:rPr>
        <w:fldChar w:fldCharType="end"/>
      </w:r>
    </w:p>
    <w:p w14:paraId="67AE8387">
      <w:pPr>
        <w:pStyle w:val="6"/>
        <w:tabs>
          <w:tab w:val="right" w:leader="dot" w:pos="8306"/>
        </w:tabs>
        <w:rPr>
          <w:sz w:val="32"/>
          <w:szCs w:val="40"/>
        </w:rPr>
      </w:pPr>
      <w:r>
        <w:rPr>
          <w:sz w:val="21"/>
          <w:szCs w:val="24"/>
        </w:rPr>
        <w:fldChar w:fldCharType="begin"/>
      </w:r>
      <w:r>
        <w:rPr>
          <w:sz w:val="21"/>
          <w:szCs w:val="24"/>
        </w:rPr>
        <w:instrText xml:space="preserve"> HYPERLINK \l "_Toc28665" </w:instrText>
      </w:r>
      <w:r>
        <w:rPr>
          <w:sz w:val="21"/>
          <w:szCs w:val="24"/>
        </w:rPr>
        <w:fldChar w:fldCharType="separate"/>
      </w:r>
      <w:r>
        <w:rPr>
          <w:rFonts w:hint="eastAsia"/>
          <w:sz w:val="32"/>
          <w:szCs w:val="44"/>
        </w:rPr>
        <w:t xml:space="preserve">（2） </w:t>
      </w:r>
      <w:r>
        <w:rPr>
          <w:rFonts w:hint="eastAsia" w:ascii="宋体" w:hAnsi="宋体" w:eastAsia="宋体" w:cs="宋体"/>
          <w:sz w:val="32"/>
          <w:szCs w:val="32"/>
        </w:rPr>
        <w:t>游戏物理系统</w:t>
      </w:r>
      <w:r>
        <w:rPr>
          <w:sz w:val="32"/>
          <w:szCs w:val="40"/>
        </w:rPr>
        <w:tab/>
      </w:r>
      <w:r>
        <w:rPr>
          <w:sz w:val="32"/>
          <w:szCs w:val="40"/>
        </w:rPr>
        <w:fldChar w:fldCharType="begin"/>
      </w:r>
      <w:r>
        <w:rPr>
          <w:sz w:val="32"/>
          <w:szCs w:val="40"/>
        </w:rPr>
        <w:instrText xml:space="preserve"> PAGEREF _Toc28665 </w:instrText>
      </w:r>
      <w:r>
        <w:rPr>
          <w:sz w:val="32"/>
          <w:szCs w:val="40"/>
        </w:rPr>
        <w:fldChar w:fldCharType="separate"/>
      </w:r>
      <w:r>
        <w:rPr>
          <w:sz w:val="32"/>
          <w:szCs w:val="40"/>
        </w:rPr>
        <w:t>2</w:t>
      </w:r>
      <w:r>
        <w:rPr>
          <w:sz w:val="32"/>
          <w:szCs w:val="40"/>
        </w:rPr>
        <w:fldChar w:fldCharType="end"/>
      </w:r>
      <w:r>
        <w:rPr>
          <w:sz w:val="32"/>
          <w:szCs w:val="40"/>
        </w:rPr>
        <w:fldChar w:fldCharType="end"/>
      </w:r>
    </w:p>
    <w:p w14:paraId="2CF8BC84">
      <w:pPr>
        <w:pStyle w:val="6"/>
        <w:tabs>
          <w:tab w:val="right" w:leader="dot" w:pos="8306"/>
        </w:tabs>
        <w:rPr>
          <w:sz w:val="32"/>
          <w:szCs w:val="40"/>
        </w:rPr>
      </w:pPr>
      <w:r>
        <w:rPr>
          <w:sz w:val="21"/>
          <w:szCs w:val="24"/>
        </w:rPr>
        <w:fldChar w:fldCharType="begin"/>
      </w:r>
      <w:r>
        <w:rPr>
          <w:sz w:val="21"/>
          <w:szCs w:val="24"/>
        </w:rPr>
        <w:instrText xml:space="preserve"> HYPERLINK \l "_Toc32428" </w:instrText>
      </w:r>
      <w:r>
        <w:rPr>
          <w:sz w:val="21"/>
          <w:szCs w:val="24"/>
        </w:rPr>
        <w:fldChar w:fldCharType="separate"/>
      </w:r>
      <w:r>
        <w:rPr>
          <w:rFonts w:hint="eastAsia"/>
          <w:sz w:val="32"/>
          <w:szCs w:val="44"/>
        </w:rPr>
        <w:t xml:space="preserve">（3） </w:t>
      </w:r>
      <w:r>
        <w:rPr>
          <w:rFonts w:hint="eastAsia" w:ascii="宋体" w:hAnsi="宋体" w:eastAsia="宋体" w:cs="宋体"/>
          <w:sz w:val="32"/>
          <w:szCs w:val="32"/>
        </w:rPr>
        <w:t>动态障碍物系统</w:t>
      </w:r>
      <w:r>
        <w:rPr>
          <w:sz w:val="32"/>
          <w:szCs w:val="40"/>
        </w:rPr>
        <w:tab/>
      </w:r>
      <w:r>
        <w:rPr>
          <w:rFonts w:hint="eastAsia"/>
          <w:sz w:val="32"/>
          <w:szCs w:val="40"/>
          <w:lang w:val="en-US" w:eastAsia="zh-CN"/>
        </w:rPr>
        <w:t>2</w:t>
      </w:r>
      <w:r>
        <w:rPr>
          <w:sz w:val="32"/>
          <w:szCs w:val="40"/>
        </w:rPr>
        <w:fldChar w:fldCharType="end"/>
      </w:r>
    </w:p>
    <w:p w14:paraId="5D64F210">
      <w:pPr>
        <w:pStyle w:val="6"/>
        <w:tabs>
          <w:tab w:val="right" w:leader="dot" w:pos="8306"/>
        </w:tabs>
        <w:rPr>
          <w:sz w:val="32"/>
          <w:szCs w:val="40"/>
        </w:rPr>
      </w:pPr>
      <w:r>
        <w:rPr>
          <w:sz w:val="21"/>
          <w:szCs w:val="24"/>
        </w:rPr>
        <w:fldChar w:fldCharType="begin"/>
      </w:r>
      <w:r>
        <w:rPr>
          <w:sz w:val="21"/>
          <w:szCs w:val="24"/>
        </w:rPr>
        <w:instrText xml:space="preserve"> HYPERLINK \l "_Toc23860" </w:instrText>
      </w:r>
      <w:r>
        <w:rPr>
          <w:sz w:val="21"/>
          <w:szCs w:val="24"/>
        </w:rPr>
        <w:fldChar w:fldCharType="separate"/>
      </w:r>
      <w:r>
        <w:rPr>
          <w:rFonts w:hint="eastAsia"/>
          <w:sz w:val="32"/>
          <w:szCs w:val="44"/>
        </w:rPr>
        <w:t xml:space="preserve">（4） </w:t>
      </w:r>
      <w:r>
        <w:rPr>
          <w:rFonts w:hint="eastAsia" w:ascii="宋体" w:hAnsi="宋体" w:eastAsia="宋体" w:cs="宋体"/>
          <w:sz w:val="32"/>
          <w:szCs w:val="32"/>
        </w:rPr>
        <w:t>音频系统</w:t>
      </w:r>
      <w:r>
        <w:rPr>
          <w:sz w:val="32"/>
          <w:szCs w:val="40"/>
        </w:rPr>
        <w:tab/>
      </w:r>
      <w:r>
        <w:rPr>
          <w:rFonts w:hint="eastAsia"/>
          <w:sz w:val="32"/>
          <w:szCs w:val="40"/>
          <w:lang w:val="en-US" w:eastAsia="zh-CN"/>
        </w:rPr>
        <w:t>2</w:t>
      </w:r>
      <w:r>
        <w:rPr>
          <w:sz w:val="32"/>
          <w:szCs w:val="40"/>
        </w:rPr>
        <w:fldChar w:fldCharType="end"/>
      </w:r>
    </w:p>
    <w:p w14:paraId="04A72F0D">
      <w:pPr>
        <w:pStyle w:val="6"/>
        <w:tabs>
          <w:tab w:val="right" w:leader="dot" w:pos="8306"/>
        </w:tabs>
        <w:rPr>
          <w:sz w:val="32"/>
          <w:szCs w:val="40"/>
        </w:rPr>
      </w:pPr>
      <w:r>
        <w:rPr>
          <w:sz w:val="21"/>
          <w:szCs w:val="24"/>
        </w:rPr>
        <w:fldChar w:fldCharType="begin"/>
      </w:r>
      <w:r>
        <w:rPr>
          <w:sz w:val="21"/>
          <w:szCs w:val="24"/>
        </w:rPr>
        <w:instrText xml:space="preserve"> HYPERLINK \l "_Toc13349" </w:instrText>
      </w:r>
      <w:r>
        <w:rPr>
          <w:sz w:val="21"/>
          <w:szCs w:val="24"/>
        </w:rPr>
        <w:fldChar w:fldCharType="separate"/>
      </w:r>
      <w:r>
        <w:rPr>
          <w:rFonts w:hint="eastAsia"/>
          <w:sz w:val="32"/>
          <w:szCs w:val="44"/>
        </w:rPr>
        <w:t xml:space="preserve">（5） </w:t>
      </w:r>
      <w:r>
        <w:rPr>
          <w:rFonts w:hint="eastAsia" w:ascii="宋体" w:hAnsi="宋体" w:eastAsia="宋体" w:cs="宋体"/>
          <w:sz w:val="32"/>
          <w:szCs w:val="32"/>
        </w:rPr>
        <w:t>本地数据存储</w:t>
      </w:r>
      <w:r>
        <w:rPr>
          <w:sz w:val="32"/>
          <w:szCs w:val="40"/>
        </w:rPr>
        <w:tab/>
      </w:r>
      <w:r>
        <w:rPr>
          <w:rFonts w:hint="eastAsia"/>
          <w:sz w:val="32"/>
          <w:szCs w:val="40"/>
          <w:lang w:val="en-US" w:eastAsia="zh-CN"/>
        </w:rPr>
        <w:t>2</w:t>
      </w:r>
      <w:r>
        <w:rPr>
          <w:sz w:val="32"/>
          <w:szCs w:val="40"/>
        </w:rPr>
        <w:fldChar w:fldCharType="end"/>
      </w:r>
    </w:p>
    <w:p w14:paraId="1CC4B408">
      <w:pPr>
        <w:pStyle w:val="6"/>
        <w:tabs>
          <w:tab w:val="right" w:leader="dot" w:pos="8306"/>
        </w:tabs>
        <w:rPr>
          <w:sz w:val="32"/>
          <w:szCs w:val="40"/>
        </w:rPr>
      </w:pPr>
      <w:r>
        <w:fldChar w:fldCharType="begin"/>
      </w:r>
      <w:r>
        <w:instrText xml:space="preserve"> HYPERLINK \l "_Toc24674" </w:instrText>
      </w:r>
      <w:r>
        <w:fldChar w:fldCharType="separate"/>
      </w:r>
      <w:r>
        <w:rPr>
          <w:rFonts w:hint="eastAsia"/>
          <w:sz w:val="32"/>
          <w:szCs w:val="44"/>
        </w:rPr>
        <w:t xml:space="preserve">3． </w:t>
      </w:r>
      <w:r>
        <w:rPr>
          <w:rFonts w:hint="eastAsia"/>
          <w:sz w:val="32"/>
          <w:szCs w:val="44"/>
          <w:lang w:val="en-US" w:eastAsia="zh-CN"/>
        </w:rPr>
        <w:t>核心算法公式</w:t>
      </w:r>
      <w:r>
        <w:rPr>
          <w:sz w:val="32"/>
          <w:szCs w:val="40"/>
        </w:rPr>
        <w:tab/>
      </w:r>
      <w:r>
        <w:rPr>
          <w:sz w:val="32"/>
          <w:szCs w:val="40"/>
        </w:rPr>
        <w:fldChar w:fldCharType="begin"/>
      </w:r>
      <w:r>
        <w:rPr>
          <w:sz w:val="32"/>
          <w:szCs w:val="40"/>
        </w:rPr>
        <w:instrText xml:space="preserve"> PAGEREF _Toc24674 </w:instrText>
      </w:r>
      <w:r>
        <w:rPr>
          <w:sz w:val="32"/>
          <w:szCs w:val="40"/>
        </w:rPr>
        <w:fldChar w:fldCharType="separate"/>
      </w:r>
      <w:r>
        <w:rPr>
          <w:sz w:val="32"/>
          <w:szCs w:val="40"/>
        </w:rPr>
        <w:t>3</w:t>
      </w:r>
      <w:r>
        <w:rPr>
          <w:sz w:val="32"/>
          <w:szCs w:val="40"/>
        </w:rPr>
        <w:fldChar w:fldCharType="end"/>
      </w:r>
      <w:r>
        <w:rPr>
          <w:sz w:val="32"/>
          <w:szCs w:val="40"/>
        </w:rPr>
        <w:fldChar w:fldCharType="end"/>
      </w:r>
    </w:p>
    <w:p w14:paraId="413B541F">
      <w:pPr>
        <w:pStyle w:val="5"/>
        <w:tabs>
          <w:tab w:val="right" w:leader="dot" w:pos="8306"/>
        </w:tabs>
        <w:rPr>
          <w:sz w:val="32"/>
          <w:szCs w:val="40"/>
        </w:rPr>
      </w:pPr>
      <w:r>
        <w:fldChar w:fldCharType="begin"/>
      </w:r>
      <w:r>
        <w:instrText xml:space="preserve"> HYPERLINK \l "_Toc28265" </w:instrText>
      </w:r>
      <w:r>
        <w:fldChar w:fldCharType="separate"/>
      </w:r>
      <w:r>
        <w:rPr>
          <w:rFonts w:hint="eastAsia" w:ascii="宋体" w:hAnsi="宋体" w:cs="宋体"/>
          <w:sz w:val="32"/>
          <w:szCs w:val="44"/>
        </w:rPr>
        <w:t xml:space="preserve">五. </w:t>
      </w:r>
      <w:r>
        <w:rPr>
          <w:rFonts w:hint="eastAsia"/>
          <w:sz w:val="32"/>
          <w:szCs w:val="44"/>
        </w:rPr>
        <w:t>单元测试</w:t>
      </w:r>
      <w:r>
        <w:rPr>
          <w:sz w:val="32"/>
          <w:szCs w:val="40"/>
        </w:rPr>
        <w:tab/>
      </w:r>
      <w:r>
        <w:rPr>
          <w:sz w:val="32"/>
          <w:szCs w:val="40"/>
        </w:rPr>
        <w:fldChar w:fldCharType="begin"/>
      </w:r>
      <w:r>
        <w:rPr>
          <w:sz w:val="32"/>
          <w:szCs w:val="40"/>
        </w:rPr>
        <w:instrText xml:space="preserve"> PAGEREF _Toc28265 </w:instrText>
      </w:r>
      <w:r>
        <w:rPr>
          <w:sz w:val="32"/>
          <w:szCs w:val="40"/>
        </w:rPr>
        <w:fldChar w:fldCharType="separate"/>
      </w:r>
      <w:r>
        <w:rPr>
          <w:sz w:val="32"/>
          <w:szCs w:val="40"/>
        </w:rPr>
        <w:t>3</w:t>
      </w:r>
      <w:r>
        <w:rPr>
          <w:sz w:val="32"/>
          <w:szCs w:val="40"/>
        </w:rPr>
        <w:fldChar w:fldCharType="end"/>
      </w:r>
      <w:r>
        <w:rPr>
          <w:sz w:val="32"/>
          <w:szCs w:val="40"/>
        </w:rPr>
        <w:fldChar w:fldCharType="end"/>
      </w:r>
    </w:p>
    <w:p w14:paraId="1C171277">
      <w:pPr>
        <w:pStyle w:val="5"/>
        <w:tabs>
          <w:tab w:val="right" w:leader="dot" w:pos="8306"/>
        </w:tabs>
        <w:rPr>
          <w:sz w:val="32"/>
          <w:szCs w:val="40"/>
        </w:rPr>
      </w:pPr>
      <w:r>
        <w:fldChar w:fldCharType="begin"/>
      </w:r>
      <w:r>
        <w:instrText xml:space="preserve"> HYPERLINK \l "_Toc23116" </w:instrText>
      </w:r>
      <w:r>
        <w:fldChar w:fldCharType="separate"/>
      </w:r>
      <w:r>
        <w:rPr>
          <w:rFonts w:hint="eastAsia" w:ascii="宋体" w:hAnsi="宋体" w:cs="宋体"/>
          <w:sz w:val="32"/>
          <w:szCs w:val="44"/>
        </w:rPr>
        <w:t xml:space="preserve">六. </w:t>
      </w:r>
      <w:r>
        <w:rPr>
          <w:rFonts w:hint="eastAsia"/>
          <w:sz w:val="32"/>
          <w:szCs w:val="44"/>
        </w:rPr>
        <w:t>收获</w:t>
      </w:r>
      <w:r>
        <w:rPr>
          <w:rFonts w:hint="eastAsia"/>
          <w:sz w:val="32"/>
          <w:szCs w:val="44"/>
          <w:lang w:val="en-US" w:eastAsia="zh-CN"/>
        </w:rPr>
        <w:t>与总结</w:t>
      </w:r>
      <w:r>
        <w:rPr>
          <w:sz w:val="32"/>
          <w:szCs w:val="40"/>
        </w:rPr>
        <w:tab/>
      </w:r>
      <w:r>
        <w:rPr>
          <w:rFonts w:hint="eastAsia"/>
          <w:sz w:val="32"/>
          <w:szCs w:val="40"/>
          <w:lang w:val="en-US" w:eastAsia="zh-CN"/>
        </w:rPr>
        <w:t>4</w:t>
      </w:r>
      <w:r>
        <w:rPr>
          <w:sz w:val="32"/>
          <w:szCs w:val="40"/>
        </w:rPr>
        <w:fldChar w:fldCharType="end"/>
      </w:r>
    </w:p>
    <w:p w14:paraId="3C2C139B">
      <w:pPr>
        <w:pStyle w:val="6"/>
        <w:tabs>
          <w:tab w:val="right" w:leader="dot" w:pos="8306"/>
        </w:tabs>
        <w:rPr>
          <w:sz w:val="32"/>
          <w:szCs w:val="40"/>
        </w:rPr>
      </w:pPr>
      <w:r>
        <w:fldChar w:fldCharType="begin"/>
      </w:r>
      <w:r>
        <w:instrText xml:space="preserve"> HYPERLINK \l "_Toc10799" </w:instrText>
      </w:r>
      <w:r>
        <w:fldChar w:fldCharType="separate"/>
      </w:r>
      <w:r>
        <w:rPr>
          <w:rFonts w:hint="eastAsia"/>
          <w:sz w:val="32"/>
          <w:szCs w:val="44"/>
        </w:rPr>
        <w:t xml:space="preserve">1． </w:t>
      </w:r>
      <w:r>
        <w:rPr>
          <w:rFonts w:hint="eastAsia"/>
          <w:sz w:val="32"/>
          <w:szCs w:val="44"/>
          <w:lang w:val="en-US" w:eastAsia="zh-CN"/>
        </w:rPr>
        <w:t>技术收获</w:t>
      </w:r>
      <w:r>
        <w:rPr>
          <w:sz w:val="32"/>
          <w:szCs w:val="40"/>
        </w:rPr>
        <w:tab/>
      </w:r>
      <w:r>
        <w:rPr>
          <w:sz w:val="32"/>
          <w:szCs w:val="40"/>
        </w:rPr>
        <w:fldChar w:fldCharType="begin"/>
      </w:r>
      <w:r>
        <w:rPr>
          <w:sz w:val="32"/>
          <w:szCs w:val="40"/>
        </w:rPr>
        <w:instrText xml:space="preserve"> PAGEREF _Toc10799 </w:instrText>
      </w:r>
      <w:r>
        <w:rPr>
          <w:sz w:val="32"/>
          <w:szCs w:val="40"/>
        </w:rPr>
        <w:fldChar w:fldCharType="separate"/>
      </w:r>
      <w:r>
        <w:rPr>
          <w:sz w:val="32"/>
          <w:szCs w:val="40"/>
        </w:rPr>
        <w:t>4</w:t>
      </w:r>
      <w:r>
        <w:rPr>
          <w:sz w:val="32"/>
          <w:szCs w:val="40"/>
        </w:rPr>
        <w:fldChar w:fldCharType="end"/>
      </w:r>
      <w:r>
        <w:rPr>
          <w:sz w:val="32"/>
          <w:szCs w:val="40"/>
        </w:rPr>
        <w:fldChar w:fldCharType="end"/>
      </w:r>
    </w:p>
    <w:p w14:paraId="01F8F9E1">
      <w:pPr>
        <w:pStyle w:val="6"/>
        <w:tabs>
          <w:tab w:val="right" w:leader="dot" w:pos="8306"/>
        </w:tabs>
        <w:rPr>
          <w:sz w:val="32"/>
          <w:szCs w:val="40"/>
        </w:rPr>
      </w:pPr>
      <w:r>
        <w:fldChar w:fldCharType="begin"/>
      </w:r>
      <w:r>
        <w:instrText xml:space="preserve"> HYPERLINK \l "_Toc16275" </w:instrText>
      </w:r>
      <w:r>
        <w:fldChar w:fldCharType="separate"/>
      </w:r>
      <w:r>
        <w:rPr>
          <w:rFonts w:hint="eastAsia"/>
          <w:sz w:val="32"/>
          <w:szCs w:val="44"/>
        </w:rPr>
        <w:t xml:space="preserve">2． </w:t>
      </w:r>
      <w:r>
        <w:rPr>
          <w:rFonts w:hint="eastAsia"/>
          <w:sz w:val="32"/>
          <w:szCs w:val="44"/>
          <w:lang w:val="en-US" w:eastAsia="zh-CN"/>
        </w:rPr>
        <w:t>工程能力收获</w:t>
      </w:r>
      <w:r>
        <w:rPr>
          <w:sz w:val="32"/>
          <w:szCs w:val="40"/>
        </w:rPr>
        <w:tab/>
      </w:r>
      <w:r>
        <w:rPr>
          <w:sz w:val="32"/>
          <w:szCs w:val="40"/>
        </w:rPr>
        <w:fldChar w:fldCharType="begin"/>
      </w:r>
      <w:r>
        <w:rPr>
          <w:sz w:val="32"/>
          <w:szCs w:val="40"/>
        </w:rPr>
        <w:instrText xml:space="preserve"> PAGEREF _Toc16275 </w:instrText>
      </w:r>
      <w:r>
        <w:rPr>
          <w:sz w:val="32"/>
          <w:szCs w:val="40"/>
        </w:rPr>
        <w:fldChar w:fldCharType="separate"/>
      </w:r>
      <w:r>
        <w:rPr>
          <w:sz w:val="32"/>
          <w:szCs w:val="40"/>
        </w:rPr>
        <w:t>4</w:t>
      </w:r>
      <w:r>
        <w:rPr>
          <w:sz w:val="32"/>
          <w:szCs w:val="40"/>
        </w:rPr>
        <w:fldChar w:fldCharType="end"/>
      </w:r>
      <w:r>
        <w:rPr>
          <w:sz w:val="32"/>
          <w:szCs w:val="40"/>
        </w:rPr>
        <w:fldChar w:fldCharType="end"/>
      </w:r>
    </w:p>
    <w:p w14:paraId="47FDBAA6">
      <w:pPr>
        <w:pStyle w:val="5"/>
        <w:tabs>
          <w:tab w:val="right" w:leader="dot" w:pos="8306"/>
        </w:tabs>
        <w:rPr>
          <w:sz w:val="32"/>
          <w:szCs w:val="40"/>
        </w:rPr>
      </w:pPr>
      <w:r>
        <w:rPr>
          <w:sz w:val="32"/>
          <w:szCs w:val="56"/>
        </w:rPr>
        <w:fldChar w:fldCharType="end"/>
      </w:r>
      <w:r>
        <w:fldChar w:fldCharType="begin"/>
      </w:r>
      <w:r>
        <w:instrText xml:space="preserve"> HYPERLINK \l "_Toc23116" </w:instrText>
      </w:r>
      <w:r>
        <w:fldChar w:fldCharType="separate"/>
      </w:r>
      <w:r>
        <w:rPr>
          <w:rFonts w:hint="eastAsia" w:ascii="宋体" w:hAnsi="宋体" w:eastAsia="宋体" w:cs="宋体"/>
          <w:b w:val="0"/>
          <w:bCs w:val="0"/>
          <w:sz w:val="32"/>
          <w:szCs w:val="32"/>
          <w:lang w:val="en-US" w:eastAsia="zh-CN"/>
        </w:rPr>
        <w:t>七、</w:t>
      </w:r>
      <w:r>
        <w:rPr>
          <w:rFonts w:hint="eastAsia" w:ascii="宋体" w:hAnsi="宋体" w:eastAsia="宋体" w:cs="宋体"/>
          <w:b w:val="0"/>
          <w:bCs w:val="0"/>
          <w:sz w:val="32"/>
          <w:szCs w:val="32"/>
        </w:rPr>
        <w:t>AI 工具使用披露</w:t>
      </w:r>
      <w:r>
        <w:rPr>
          <w:sz w:val="32"/>
          <w:szCs w:val="40"/>
        </w:rPr>
        <w:tab/>
      </w:r>
      <w:r>
        <w:rPr>
          <w:rFonts w:hint="eastAsia"/>
          <w:sz w:val="32"/>
          <w:szCs w:val="40"/>
          <w:lang w:val="en-US" w:eastAsia="zh-CN"/>
        </w:rPr>
        <w:t>4</w:t>
      </w:r>
      <w:r>
        <w:rPr>
          <w:sz w:val="32"/>
          <w:szCs w:val="40"/>
        </w:rPr>
        <w:fldChar w:fldCharType="end"/>
      </w:r>
    </w:p>
    <w:p w14:paraId="4EBC7729">
      <w:pPr>
        <w:pStyle w:val="6"/>
        <w:tabs>
          <w:tab w:val="right" w:leader="dot" w:pos="8306"/>
        </w:tabs>
        <w:rPr>
          <w:sz w:val="32"/>
          <w:szCs w:val="40"/>
        </w:rPr>
      </w:pPr>
    </w:p>
    <w:p w14:paraId="07C52753">
      <w:pPr>
        <w:bidi w:val="0"/>
        <w:rPr>
          <w:rFonts w:hint="eastAsia" w:ascii="宋体" w:hAnsi="宋体" w:eastAsia="宋体" w:cs="宋体"/>
          <w:b/>
          <w:bCs/>
          <w:sz w:val="28"/>
          <w:szCs w:val="28"/>
        </w:rPr>
      </w:pPr>
    </w:p>
    <w:p w14:paraId="0CE537CB">
      <w:pPr>
        <w:bidi w:val="0"/>
        <w:rPr>
          <w:rFonts w:hint="eastAsia" w:ascii="宋体" w:hAnsi="宋体" w:eastAsia="宋体" w:cs="宋体"/>
          <w:b/>
          <w:bCs/>
          <w:sz w:val="28"/>
          <w:szCs w:val="28"/>
        </w:rPr>
      </w:pPr>
    </w:p>
    <w:p w14:paraId="7A25CFF3">
      <w:pPr>
        <w:bidi w:val="0"/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</w:rPr>
        <w:t>一、作业题目</w:t>
      </w:r>
    </w:p>
    <w:p w14:paraId="04D7E8AE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QT 图形化恐龙跑酷小游戏基于 C++ + Qt 框架实现一款类谷歌恐龙的横版跑酷游戏，包含图形渲染、物理跳跃、音效反馈、多障碍物生成、本地最高分存储等完整功能，满足课程图形化小程序开发要求。</w:t>
      </w:r>
    </w:p>
    <w:p w14:paraId="6B6DE757">
      <w:pPr>
        <w:bidi w:val="0"/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</w:rPr>
        <w:t>二、开发软件</w:t>
      </w:r>
    </w:p>
    <w:p w14:paraId="64CD2BC3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开发环境：Qt Creator 6.x</w:t>
      </w:r>
    </w:p>
    <w:p w14:paraId="281B1834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编程语言：C++</w:t>
      </w:r>
    </w:p>
    <w:p w14:paraId="480535C3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图形框架：Qt 6（Widgets + Multimedia）</w:t>
      </w:r>
    </w:p>
    <w:p w14:paraId="10104D20">
      <w:pPr>
        <w:bidi w:val="0"/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</w:rPr>
        <w:t>三、课题要求</w:t>
      </w:r>
    </w:p>
    <w:p w14:paraId="54B76379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使用 C++ 完成图形化小程序，选用 Qt 作为图形平台</w:t>
      </w:r>
    </w:p>
    <w:p w14:paraId="2948E59D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实现完整的游戏逻辑，具备交互性、趣味性与创新性</w:t>
      </w:r>
    </w:p>
    <w:p w14:paraId="079D6AB6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代码结构清晰，使用面向对象思想封装游戏组件</w:t>
      </w:r>
    </w:p>
    <w:p w14:paraId="18BEB851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完成音效系统、本地数据存储、动态障碍物生成等拓展功能</w:t>
      </w:r>
    </w:p>
    <w:p w14:paraId="3E229BA5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代码提交至 GitHub，体现版本迭代过程</w:t>
      </w:r>
    </w:p>
    <w:p w14:paraId="6C573D8F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按要求撰写实验报告，披露 AI 工具使用情况</w:t>
      </w:r>
    </w:p>
    <w:p w14:paraId="36B40225">
      <w:pPr>
        <w:bidi w:val="0"/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</w:rPr>
        <w:t>四、主要流程</w:t>
      </w:r>
    </w:p>
    <w:p w14:paraId="4F814980">
      <w:pPr>
        <w:bidi w:val="0"/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1. 整体流程</w:t>
      </w:r>
    </w:p>
    <w:p w14:paraId="046EE7AA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plaintext</w:t>
      </w:r>
    </w:p>
    <w:p w14:paraId="266C4997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程序启动 → 窗口初始化 → 加载资源/读取最高分 → 开始界面</w:t>
      </w:r>
    </w:p>
    <w:p w14:paraId="272A8951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→ 空格键开始游戏 → 游戏主循环（物理更新/障碍物移动/碰撞检测）</w:t>
      </w:r>
    </w:p>
    <w:p w14:paraId="422321ED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→ 角色操作（跳跃/下蹲/音效）→ 障碍物循环生成</w:t>
      </w:r>
    </w:p>
    <w:p w14:paraId="7384FED1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→ 碰撞检测 → 游戏结束 → 保存最高分 → R键重置游戏</w:t>
      </w:r>
    </w:p>
    <w:p w14:paraId="2E70EAFE">
      <w:pPr>
        <w:bidi w:val="0"/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2. 核心技术与模块</w:t>
      </w:r>
    </w:p>
    <w:p w14:paraId="481D3B46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（1）面向对象封装</w:t>
      </w:r>
    </w:p>
    <w:p w14:paraId="68834EFD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以 GameWidget 为核心类，封装所有游戏逻辑、绘图、控制、音频、数据存储功能，符合 C++ 面向对象设计思想。</w:t>
      </w:r>
    </w:p>
    <w:p w14:paraId="048F9C2E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（2）游戏物理系统</w:t>
      </w:r>
    </w:p>
    <w:p w14:paraId="41DACB81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角色跳跃：初速度 + 重力加速度模拟，支持长按控制跳跃高度</w:t>
      </w:r>
    </w:p>
    <w:p w14:paraId="705ADE5D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下蹲状态：切换形态与碰撞盒，禁止空中下蹲优化体验</w:t>
      </w:r>
    </w:p>
    <w:p w14:paraId="4600841D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地面碰撞：落地检测，重置跳跃状态</w:t>
      </w:r>
    </w:p>
    <w:p w14:paraId="7D7723F4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（3）动态障碍物系统</w:t>
      </w:r>
    </w:p>
    <w:p w14:paraId="52DA6314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支持 4 种障碍物：大仙人掌、小仙人掌、飞鸟、双连紧贴障碍物</w:t>
      </w:r>
    </w:p>
    <w:p w14:paraId="694AF79B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概率随机生成，速度随分数提升逐渐加快</w:t>
      </w:r>
    </w:p>
    <w:p w14:paraId="16AD23E5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双障碍物独立碰撞检测，提升游戏难度</w:t>
      </w:r>
    </w:p>
    <w:p w14:paraId="1E107B48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（4）音频系统</w:t>
      </w:r>
    </w:p>
    <w:p w14:paraId="0414D248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使用 Qt Multimedia 实现跳跃、下蹲、死亡音效，修复长按按键音效重复触发问题。</w:t>
      </w:r>
    </w:p>
    <w:p w14:paraId="56DE9BAD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（5）本地数据存储</w:t>
      </w:r>
    </w:p>
    <w:p w14:paraId="3BD777D8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通过 QFile + QTextStream 读写 score.txt，实现最高分永久保存，重启游戏仍可读取历史记录。</w:t>
      </w:r>
    </w:p>
    <w:p w14:paraId="4FC96BAE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（6）键盘交互</w:t>
      </w:r>
    </w:p>
    <w:p w14:paraId="757A809D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空格：开始游戏 / 跳跃</w:t>
      </w:r>
    </w:p>
    <w:p w14:paraId="3839FF9F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↓ / S：下蹲</w:t>
      </w:r>
    </w:p>
    <w:p w14:paraId="73565076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R：游戏结束后重置</w:t>
      </w:r>
    </w:p>
    <w:p w14:paraId="6920758A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优化按键逻辑，防止误触发</w:t>
      </w:r>
    </w:p>
    <w:p w14:paraId="11112AB8">
      <w:pPr>
        <w:bidi w:val="0"/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3. 核心算法 / 公式</w:t>
      </w:r>
    </w:p>
    <w:p w14:paraId="29203FF7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重力更新：dinoVelY += GRAVITY</w:t>
      </w:r>
    </w:p>
    <w:p w14:paraId="421560AD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跳跃控制：长按空格逐步提升初速度，限制最大高度</w:t>
      </w:r>
    </w:p>
    <w:p w14:paraId="4E1321CE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游戏速度递增：GAME_SPEED += (MAX_SPEED_LIMIT - GAME_SPEED) * 0.028f</w:t>
      </w:r>
    </w:p>
    <w:p w14:paraId="75EE03EC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碰撞检测：QRectF::intersects 判断角色与障碍物是否相交</w:t>
      </w:r>
    </w:p>
    <w:p w14:paraId="5288EF0E">
      <w:pPr>
        <w:bidi w:val="0"/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</w:rPr>
        <w:t>五、单元测试</w:t>
      </w:r>
    </w:p>
    <w:p w14:paraId="5CA67949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表格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75"/>
        <w:gridCol w:w="2254"/>
        <w:gridCol w:w="3799"/>
        <w:gridCol w:w="1038"/>
      </w:tblGrid>
      <w:tr w14:paraId="22426E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B4C8FE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测试功能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745323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测试操作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3462C6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预期结果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FA8D77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测试结果</w:t>
            </w:r>
          </w:p>
        </w:tc>
      </w:tr>
      <w:tr w14:paraId="56C8CD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BC65194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游戏启动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690E1E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运行程序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3B6191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正常显示窗口与开始界面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53DE51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通过</w:t>
            </w:r>
          </w:p>
        </w:tc>
      </w:tr>
      <w:tr w14:paraId="2873F5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C2ADCE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跳跃功能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24312F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按空格键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B13EA9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角色跳跃，播放跳跃音效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ADDC0A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通过</w:t>
            </w:r>
          </w:p>
        </w:tc>
      </w:tr>
      <w:tr w14:paraId="220C75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9FBC97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下蹲功能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748073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按↓/S 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5D3A08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角色下蹲，播放一次下蹲音效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C50AD5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通过</w:t>
            </w:r>
          </w:p>
        </w:tc>
      </w:tr>
      <w:tr w14:paraId="3C80B9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279EEE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障碍物生成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10E2BA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游戏运行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BA58DF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随机生成单 / 双障碍物，正常移动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7EC2EE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通过</w:t>
            </w:r>
          </w:p>
        </w:tc>
      </w:tr>
      <w:tr w14:paraId="4381FE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01C1BF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碰撞检测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910F0A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撞击障碍物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36A827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游戏结束，播放死亡音效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0D4AC9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通过</w:t>
            </w:r>
          </w:p>
        </w:tc>
      </w:tr>
      <w:tr w14:paraId="305CBF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4EEBA5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最高分存储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E3CBCB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突破纪录后关闭重启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C10A83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最高分正常保存与读取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6423C7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通过</w:t>
            </w:r>
          </w:p>
        </w:tc>
      </w:tr>
      <w:tr w14:paraId="7DFA24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016E8A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游戏重置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14CB6F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结束后按 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046F0D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所有状态重置，重新开始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50F21A">
            <w:pPr>
              <w:bidi w:val="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通过</w:t>
            </w:r>
          </w:p>
        </w:tc>
      </w:tr>
    </w:tbl>
    <w:p w14:paraId="6234E56C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所有核心功能均测试通过，运行稳定无崩溃。</w:t>
      </w:r>
    </w:p>
    <w:p w14:paraId="34DEEB5A">
      <w:pPr>
        <w:bidi w:val="0"/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</w:rPr>
        <w:t>六、收获与总结</w:t>
      </w:r>
    </w:p>
    <w:p w14:paraId="31D7EBD9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1. 技术收获</w:t>
      </w:r>
    </w:p>
    <w:p w14:paraId="76A3FA96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Qt 图形编程：掌握窗口创建、绘图、定时器、键盘事件、多媒体播放等核心用法</w:t>
      </w:r>
    </w:p>
    <w:p w14:paraId="7E4BFCB4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C++ 面向对象：熟练使用类封装、成员变量 / 函数、权限控制</w:t>
      </w:r>
    </w:p>
    <w:p w14:paraId="4BC23E72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游戏基础逻辑：实现物理跳跃、碰撞检测、动态难度递增</w:t>
      </w:r>
    </w:p>
    <w:p w14:paraId="507B7EC9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文件操作：学会本地数据读写，实现游戏数据持久化</w:t>
      </w:r>
    </w:p>
    <w:p w14:paraId="571C55F0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Bug 调试能力：解决按键事件连发、音效重复、编译错误等问题</w:t>
      </w:r>
    </w:p>
    <w:p w14:paraId="247D5D6C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2. 工程能力收获</w:t>
      </w:r>
    </w:p>
    <w:p w14:paraId="03FA11E5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学会使用 GitHub 进行版本管理，记录开发迭代过程</w:t>
      </w:r>
    </w:p>
    <w:p w14:paraId="508D29F6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按规范撰写项目文档，梳理设计思路与实现流程</w:t>
      </w:r>
    </w:p>
    <w:p w14:paraId="73EF2B8F">
      <w:pPr>
        <w:bidi w:val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独立完成从需求→设计→编码→测试→优化的完整开发流程</w:t>
      </w:r>
    </w:p>
    <w:p w14:paraId="24B83AB5">
      <w:pPr>
        <w:bidi w:val="0"/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七、</w:t>
      </w:r>
      <w:r>
        <w:rPr>
          <w:rFonts w:hint="eastAsia" w:ascii="宋体" w:hAnsi="宋体" w:eastAsia="宋体" w:cs="宋体"/>
          <w:b/>
          <w:bCs/>
          <w:sz w:val="28"/>
          <w:szCs w:val="28"/>
        </w:rPr>
        <w:t>AI 工具使用披露</w:t>
      </w:r>
    </w:p>
    <w:p w14:paraId="5854DB37">
      <w:pPr>
        <w:bidi w:val="0"/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</w:rPr>
        <w:t>AI 工具名称：</w:t>
      </w:r>
      <w:r>
        <w:rPr>
          <w:rFonts w:hint="eastAsia" w:ascii="宋体" w:hAnsi="宋体" w:eastAsia="宋体" w:cs="宋体"/>
          <w:b/>
          <w:bCs/>
          <w:sz w:val="28"/>
          <w:szCs w:val="28"/>
        </w:rPr>
        <w:t>豆包</w:t>
      </w:r>
    </w:p>
    <w:p w14:paraId="7D19EF9F">
      <w:pPr>
        <w:bidi w:val="0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</w:rPr>
        <w:t>具体用途：代码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开发与</w:t>
      </w:r>
      <w:r>
        <w:rPr>
          <w:rFonts w:hint="eastAsia" w:ascii="宋体" w:hAnsi="宋体" w:eastAsia="宋体" w:cs="宋体"/>
          <w:sz w:val="28"/>
          <w:szCs w:val="28"/>
        </w:rPr>
        <w:t>调试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</w:t>
      </w:r>
      <w:r>
        <w:rPr>
          <w:rFonts w:hint="eastAsia" w:ascii="宋体" w:hAnsi="宋体" w:eastAsia="宋体" w:cs="宋体"/>
          <w:sz w:val="28"/>
          <w:szCs w:val="28"/>
        </w:rPr>
        <w:t>音效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、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图片导入，问题纠正</w:t>
      </w:r>
    </w:p>
    <w:p w14:paraId="54BCB497">
      <w:pPr>
        <w:bidi w:val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</w:rPr>
        <w:t>使用位置：游戏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代码</w:t>
      </w:r>
      <w:bookmarkStart w:id="1" w:name="_GoBack"/>
      <w:bookmarkEnd w:id="1"/>
      <w:r>
        <w:rPr>
          <w:rFonts w:hint="eastAsia" w:ascii="宋体" w:hAnsi="宋体" w:eastAsia="宋体" w:cs="宋体"/>
          <w:sz w:val="28"/>
          <w:szCs w:val="28"/>
        </w:rPr>
        <w:t>模块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</w:t>
      </w:r>
      <w:r>
        <w:rPr>
          <w:rFonts w:hint="eastAsia" w:ascii="宋体" w:hAnsi="宋体" w:eastAsia="宋体" w:cs="宋体"/>
          <w:sz w:val="28"/>
          <w:szCs w:val="28"/>
        </w:rPr>
        <w:t>数据存储模块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</w:t>
      </w:r>
      <w:r>
        <w:rPr>
          <w:rFonts w:hint="eastAsia" w:ascii="宋体" w:hAnsi="宋体" w:eastAsia="宋体" w:cs="宋体"/>
          <w:sz w:val="28"/>
          <w:szCs w:val="28"/>
        </w:rPr>
        <w:t>障碍物生成模块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1386F2E"/>
    <w:rsid w:val="2FB014EA"/>
    <w:rsid w:val="33BF2BB4"/>
    <w:rsid w:val="4FF829BB"/>
    <w:rsid w:val="512A4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1"/>
    <w:basedOn w:val="1"/>
    <w:next w:val="1"/>
    <w:qFormat/>
    <w:uiPriority w:val="0"/>
    <w:rPr>
      <w:rFonts w:ascii="Times New Roman" w:hAnsi="Times New Roman" w:eastAsia="宋体" w:cs="Times New Roman"/>
      <w:szCs w:val="24"/>
    </w:rPr>
  </w:style>
  <w:style w:type="paragraph" w:styleId="6">
    <w:name w:val="toc 2"/>
    <w:basedOn w:val="1"/>
    <w:next w:val="1"/>
    <w:uiPriority w:val="0"/>
    <w:pPr>
      <w:ind w:left="420" w:leftChars="200"/>
    </w:pPr>
    <w:rPr>
      <w:rFonts w:ascii="Times New Roman" w:hAnsi="Times New Roman" w:eastAsia="宋体" w:cs="Times New Roman"/>
      <w:szCs w:val="24"/>
    </w:rPr>
  </w:style>
  <w:style w:type="paragraph" w:styleId="7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uiPriority w:val="0"/>
    <w:rPr>
      <w:rFonts w:ascii="Courier New" w:hAnsi="Courier New"/>
      <w:sz w:val="20"/>
    </w:rPr>
  </w:style>
  <w:style w:type="paragraph" w:customStyle="1" w:styleId="12">
    <w:name w:val="无间隔1"/>
    <w:qFormat/>
    <w:uiPriority w:val="0"/>
    <w:rPr>
      <w:rFonts w:ascii="Times New Roman" w:hAnsi="Times New Roman" w:eastAsia="宋体" w:cs="Times New Roman"/>
      <w:kern w:val="0"/>
      <w:sz w:val="22"/>
      <w:szCs w:val="20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1494</Words>
  <Characters>1698</Characters>
  <Lines>0</Lines>
  <Paragraphs>0</Paragraphs>
  <TotalTime>6</TotalTime>
  <ScaleCrop>false</ScaleCrop>
  <LinksUpToDate>false</LinksUpToDate>
  <CharactersWithSpaces>1822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2026-05-04T02:47:00Z</dcterms:created>
  <dc:creator>24919</dc:creator>
  <cp:lastModifiedBy>24919</cp:lastModifiedBy>
  <dcterms:modified xsi:type="dcterms:W3CDTF">2026-05-04T04:29:10Z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eyJoZGlkIjoiMzEwNTM5NzYwMDRjMzkwZTVkZjY2ODkwMGIxNGU0OTUiLCJ1c2VySWQiOiIxNzMwNTQxNjA3In0=</vt:lpwstr>
  </property>
  <property fmtid="{D5CDD505-2E9C-101B-9397-08002B2CF9AE}" pid="4" name="ICV">
    <vt:lpwstr>8300C4F810A1472BB4651FCFA30F73AA_12</vt:lpwstr>
  </property>
</Properties>
</file>