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DC5BC4" w:rsidRDefault="00C23A83">
      <w:pPr>
        <w:rPr>
          <w:rFonts w:hint="eastAsia"/>
        </w:rPr>
      </w:pPr>
      <w:r>
        <w:rPr>
          <w:rFonts w:hint="eastAsia"/>
        </w:rPr>
        <w:t xml:space="preserve">Stent is </w:t>
      </w:r>
      <w:r>
        <w:t>associated</w:t>
      </w:r>
      <w:r>
        <w:rPr>
          <w:rFonts w:hint="eastAsia"/>
        </w:rPr>
        <w:t xml:space="preserve"> with stent </w:t>
      </w:r>
      <w:r>
        <w:t>thrombosis</w:t>
      </w:r>
      <w:r>
        <w:rPr>
          <w:rFonts w:hint="eastAsia"/>
        </w:rPr>
        <w:t xml:space="preserve"> and in-stent stenosis.</w:t>
      </w:r>
    </w:p>
    <w:p w:rsidR="00C23A83" w:rsidRDefault="00C23A83">
      <w:bookmarkStart w:id="0" w:name="_GoBack"/>
      <w:bookmarkEnd w:id="0"/>
    </w:p>
    <w:sectPr w:rsidR="00C23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F6F" w:rsidRDefault="00FC7F6F" w:rsidP="00C23A83">
      <w:r>
        <w:separator/>
      </w:r>
    </w:p>
  </w:endnote>
  <w:endnote w:type="continuationSeparator" w:id="0">
    <w:p w:rsidR="00FC7F6F" w:rsidRDefault="00FC7F6F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F6F" w:rsidRDefault="00FC7F6F" w:rsidP="00C23A83">
      <w:r>
        <w:separator/>
      </w:r>
    </w:p>
  </w:footnote>
  <w:footnote w:type="continuationSeparator" w:id="0">
    <w:p w:rsidR="00FC7F6F" w:rsidRDefault="00FC7F6F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7101D2"/>
    <w:rsid w:val="00940EE8"/>
    <w:rsid w:val="00995B93"/>
    <w:rsid w:val="009E6033"/>
    <w:rsid w:val="00A76F88"/>
    <w:rsid w:val="00C23A83"/>
    <w:rsid w:val="00DC5BC4"/>
    <w:rsid w:val="00E31BDB"/>
    <w:rsid w:val="00E96AB1"/>
    <w:rsid w:val="00F275F2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2</cp:revision>
  <dcterms:created xsi:type="dcterms:W3CDTF">2017-07-14T10:40:00Z</dcterms:created>
  <dcterms:modified xsi:type="dcterms:W3CDTF">2017-07-14T10:44:00Z</dcterms:modified>
</cp:coreProperties>
</file>