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等级：较差的回答（满分60分以下，知识漏洞多，逻辑混乱，未结合案例，存在明显错误）</w:t>
      </w:r>
    </w:p>
    <w:p>
      <w:r>
        <w:rPr>
          <w:b/>
        </w:rPr>
        <w:t>一、单项选择题（每题2分，共20分）</w:t>
      </w:r>
    </w:p>
    <w:p>
      <w:r>
        <w:t>1.A  2.B  3.A  4.A  5.C</w:t>
      </w:r>
    </w:p>
    <w:p>
      <w:r>
        <w:t>6.B  7.A  8.C  9.A  10.C</w:t>
      </w:r>
    </w:p>
    <w:p>
      <w:r>
        <w:rPr>
          <w:b/>
        </w:rPr>
        <w:t>二、判断题（每题2分，共20分）</w:t>
      </w:r>
    </w:p>
    <w:p>
      <w:r>
        <w:t>1.√  2.×  3.×  4.×  5.√</w:t>
      </w:r>
    </w:p>
    <w:p>
      <w:r>
        <w:t>6.√  7.×  8.×  9.×  10.×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跨境电商物流的模式包括邮政物流、商业快递、国际专线和海外仓。邮政物流便宜但慢，商业快递很快但贵，专线是中间的选择，海外仓是提前把货放到国外仓库里配送。</w:t>
      </w:r>
    </w:p>
    <w:p>
      <w:r>
        <w:t>2. 对比分析 PayPal、Airwallex、PingPong 三种第三方支付平台的优劣势。</w:t>
      </w:r>
    </w:p>
    <w:p>
      <w:r>
        <w:t>PayPal用的人最多，但手续费贵；Airwallex手续费低，但不太出名；PingPong是中国的，适合中国卖家，但国外的客户可能不喜欢。</w:t>
      </w:r>
    </w:p>
    <w:p>
      <w:r>
        <w:t>3. 跨境电商数据分析的核心指标体系包含哪几类？请各列举2个具体指标。</w:t>
      </w:r>
    </w:p>
    <w:p>
      <w:r>
        <w:t>数据分析有流量、转化、用户和财务四类指标。流量指标有浏览量和点击率，转化指标有下单率和复购率，用户指标有停留时间，财务指标有库存周转率。</w:t>
      </w:r>
    </w:p>
    <w:p>
      <w:r>
        <w:t>4. 简述AI在跨境电商卖家端的核心应用场景（至少列举4个）。</w:t>
      </w:r>
    </w:p>
    <w:p>
      <w:r>
        <w:t>AI可以用来选品、客服、物流和广告投放。比如用AI抓爆款商品数据、用AI回答客户问题、用AI优化库存和用AI做广告。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论述跨境电商企业选择物流模式时需考虑的关键因素，并结合具体商品案例说明不同因素的优先级差异。</w:t>
      </w:r>
    </w:p>
    <w:p>
      <w:r>
        <w:t>选择物流要看商品特点、费用和速度。比如卖耳机可以用快递，因为耳机小；卖家具用海运，因为家具大。东南亚市场可以试试邮政物流，因为便宜。</w:t>
      </w:r>
    </w:p>
    <w:p>
      <w:r>
        <w:t>2. 结合书稿案例，论述AI技术如何从“消费者体验、卖家效率、创作者产能”三个维度赋能跨境电商全链路运营。</w:t>
      </w:r>
    </w:p>
    <w:p>
      <w:r>
        <w:t>AI可以让消费者买东西更方便，比如推荐商品；可以让卖家节省时间，比如自动回复消息；还能帮创作者快速写文案和做图片。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分析该企业在东南亚市场面临的物流、支付、运营问题的核心成因。</w:t>
      </w:r>
    </w:p>
    <w:p>
      <w:r>
        <w:t>物流问题是邮政太慢，快递太贵；支付问题是没用当地的钱包；运营问题是没有用当地语言，也没做广告。</w:t>
      </w:r>
    </w:p>
    <w:p>
      <w:r>
        <w:t>2. 针对物流问题，为企业设计一套兼顾“时效、成本、用户体验”的物流方案，并说明选择理由。</w:t>
      </w:r>
    </w:p>
    <w:p>
      <w:r>
        <w:t>可以用海外仓，把货放到东南亚的仓库里，这样发货快，用户满意。也可以用专线物流，比邮政快，比快递便宜。</w:t>
      </w:r>
    </w:p>
    <w:p>
      <w:r>
        <w:t>3. 结合所学知识，提出支付优化与本地化运营的具体策略。</w:t>
      </w:r>
    </w:p>
    <w:p>
      <w:r>
        <w:t>支付方面可以加入当地的钱包，比如印尼的GrabPay；运营方面可以用当地语言写商品介绍，还要多发TikTok视频吸引人。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