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等级：较差的回答（满分60分以下，知识漏洞多，逻辑混乱，未结合案例，存在明显错误）</w:t>
      </w:r>
    </w:p>
    <w:p>
      <w:r>
        <w:rPr>
          <w:b/>
        </w:rPr>
        <w:t>一、单项选择题（每题2分，共20分）</w:t>
      </w:r>
    </w:p>
    <w:p>
      <w:r>
        <w:t>1.A 2.A 3.A 4.A 5.A 6.A 7.A 8.A 9.A 10.A</w:t>
      </w:r>
    </w:p>
    <w:p>
      <w:r>
        <w:rPr>
          <w:b/>
        </w:rPr>
        <w:t>二、判断题（每题2分，共20分）</w:t>
      </w:r>
    </w:p>
    <w:p>
      <w:r>
        <w:t>1.√ 2.× 3.× 4.√ 5.√ 6.√ 7.× 8.√ 9.× 10.×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跨境电商物流主要模式包括邮政物流、快递物流、海外仓和海运物流。邮政物流比较便宜，但速度慢，快递物流速度快但贵，海外仓可以本地发货但投入高，海运物流适合大宗商品。</w:t>
      </w:r>
    </w:p>
    <w:p>
      <w:r>
        <w:t>2. 对比分析 PayPal、Airwallex、PingPong 三种第三方支付平台的优劣势。</w:t>
      </w:r>
    </w:p>
    <w:p>
      <w:r>
        <w:t>PayPal很贵，但知名度高；Airwallex便宜但不支持所有国家；PingPong是中国的，所以可能更适合中国人用。</w:t>
      </w:r>
    </w:p>
    <w:p>
      <w:r>
        <w:t>3. 跨境电商数据分析的核心指标体系包含哪几类？请各列举2个具体指标。</w:t>
      </w:r>
    </w:p>
    <w:p>
      <w:r>
        <w:t>跨境电商数据分析指标包括点击率、转化率、复购率、库存周转率。点击率是用户点击的比例，转化率是下单的比例。</w:t>
      </w:r>
    </w:p>
    <w:p>
      <w:r>
        <w:t>4. 简述 AI 在跨境电商卖家端的核心应用场景（至少列举4个）。</w:t>
      </w:r>
    </w:p>
    <w:p>
      <w:r>
        <w:t>AI可以帮助选品、客服、物流和广告投放，比如用AI生成广告图片，用AI回答客户问题。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论述跨境电商企业选择物流模式时需考虑的关键因素，并结合具体商品案例（如3C产品、家居用品）说明不同因素的优先级差异。</w:t>
      </w:r>
    </w:p>
    <w:p>
      <w:r>
        <w:t>跨境电商企业选择物流模式要考虑商品大小、重量、市场需求和成本。比如手机支架可以用邮政小包，因为便宜。家具可以用海运，因为家具很大。</w:t>
      </w:r>
    </w:p>
    <w:p>
      <w:r>
        <w:t>2. 结合书稿案例（如SHEIN、Temu），论述AI技术如何从“消费者体验、卖家效率、创作者产能”三个维度赋能跨境电商全链路运营。</w:t>
      </w:r>
    </w:p>
    <w:p>
      <w:r>
        <w:t>AI可以帮助消费者找到他们喜欢的东西，比如推荐衣服；帮助卖家更快发货；帮助创作者设计更好看的图片。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物流慢是因为邮政小包不够快，支付问题是因为没用当地钱包，运营问题是因为没有用当地语言。</w:t>
      </w:r>
    </w:p>
    <w:p>
      <w:r>
        <w:t>2. 针对物流问题，为企业设计一套兼顾“时效、成本、用户体验”的物流方案，并说明选择理由（6分）。</w:t>
      </w:r>
    </w:p>
    <w:p>
      <w:r>
        <w:t>可以用快递发货，因为快递速度快，虽然贵，但用户体验好。</w:t>
      </w:r>
    </w:p>
    <w:p>
      <w:r>
        <w:t>3. 结合所学知识，提出支付优化与本地化运营的具体策略（8分）。</w:t>
      </w:r>
    </w:p>
    <w:p>
      <w:r>
        <w:t>支付可以加GrabPay和GCash，本地化运营可以用当地语言写商品介绍，比如印尼语。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