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DF651" w14:textId="30BA5D42" w:rsidR="00BE1BD6" w:rsidRDefault="005973EE" w:rsidP="005973EE">
      <w:pPr>
        <w:pStyle w:val="1"/>
        <w:jc w:val="center"/>
        <w:rPr>
          <w:rFonts w:ascii="宋体" w:eastAsia="宋体" w:hAnsi="宋体"/>
        </w:rPr>
      </w:pPr>
      <w:r w:rsidRPr="005973EE">
        <w:rPr>
          <w:rFonts w:ascii="宋体" w:eastAsia="宋体" w:hAnsi="宋体" w:hint="eastAsia"/>
        </w:rPr>
        <w:t>功能模块对应截图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18"/>
        <w:gridCol w:w="6578"/>
      </w:tblGrid>
      <w:tr w:rsidR="00B33DCA" w14:paraId="6C92937B" w14:textId="77777777" w:rsidTr="00B33DCA">
        <w:tc>
          <w:tcPr>
            <w:tcW w:w="2263" w:type="dxa"/>
            <w:vAlign w:val="center"/>
          </w:tcPr>
          <w:p w14:paraId="71C2CC21" w14:textId="30E01FB6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功能模块</w:t>
            </w:r>
          </w:p>
        </w:tc>
        <w:tc>
          <w:tcPr>
            <w:tcW w:w="6033" w:type="dxa"/>
          </w:tcPr>
          <w:p w14:paraId="591DF025" w14:textId="4E0D1AA4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对应模块截图</w:t>
            </w:r>
          </w:p>
        </w:tc>
      </w:tr>
      <w:tr w:rsidR="00B33DCA" w14:paraId="14E0A0E2" w14:textId="77777777" w:rsidTr="00B33DCA">
        <w:tc>
          <w:tcPr>
            <w:tcW w:w="2263" w:type="dxa"/>
            <w:vAlign w:val="center"/>
          </w:tcPr>
          <w:p w14:paraId="4E30BFEE" w14:textId="0B8F47BF" w:rsidR="005973EE" w:rsidRDefault="00B33DCA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监控设备部署</w:t>
            </w:r>
          </w:p>
        </w:tc>
        <w:tc>
          <w:tcPr>
            <w:tcW w:w="6033" w:type="dxa"/>
          </w:tcPr>
          <w:p w14:paraId="3F3FFD2E" w14:textId="2877353B" w:rsidR="005973EE" w:rsidRDefault="00F21AC7" w:rsidP="00F21AC7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 w:rsidRPr="00F21AC7">
              <w:rPr>
                <w:rFonts w:ascii="宋体" w:eastAsia="宋体" w:hAnsi="宋体"/>
                <w:noProof/>
                <w:sz w:val="28"/>
                <w:szCs w:val="32"/>
              </w:rPr>
              <w:drawing>
                <wp:inline distT="0" distB="0" distL="0" distR="0" wp14:anchorId="3809AEE8" wp14:editId="7C5D97F7">
                  <wp:extent cx="2239547" cy="2986422"/>
                  <wp:effectExtent l="0" t="0" r="889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0203" cy="300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5125C74F" w14:textId="77777777" w:rsidTr="00B33DCA">
        <w:tc>
          <w:tcPr>
            <w:tcW w:w="2263" w:type="dxa"/>
            <w:vAlign w:val="center"/>
          </w:tcPr>
          <w:p w14:paraId="0888C969" w14:textId="6DAC6680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摄像头多点监控能力</w:t>
            </w:r>
          </w:p>
        </w:tc>
        <w:tc>
          <w:tcPr>
            <w:tcW w:w="6033" w:type="dxa"/>
          </w:tcPr>
          <w:p w14:paraId="02A36351" w14:textId="790BEA3E" w:rsidR="005973EE" w:rsidRDefault="00B33DCA" w:rsidP="005973EE">
            <w:pPr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在盒子检测那个网站截图</w:t>
            </w:r>
          </w:p>
        </w:tc>
      </w:tr>
      <w:tr w:rsidR="00B33DCA" w14:paraId="5F629F90" w14:textId="77777777" w:rsidTr="00B33DCA">
        <w:tc>
          <w:tcPr>
            <w:tcW w:w="2263" w:type="dxa"/>
            <w:vAlign w:val="center"/>
          </w:tcPr>
          <w:p w14:paraId="315BF3F9" w14:textId="4BF41D38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物料异常检测模型</w:t>
            </w:r>
          </w:p>
        </w:tc>
        <w:tc>
          <w:tcPr>
            <w:tcW w:w="6033" w:type="dxa"/>
          </w:tcPr>
          <w:p w14:paraId="2FAB72DF" w14:textId="1866A19C" w:rsidR="005973EE" w:rsidRDefault="00B33DCA" w:rsidP="00B33DCA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 w:rsidRPr="00B33DCA">
              <w:rPr>
                <w:rFonts w:ascii="宋体" w:eastAsia="宋体" w:hAnsi="宋体"/>
                <w:noProof/>
                <w:sz w:val="28"/>
                <w:szCs w:val="32"/>
              </w:rPr>
              <w:drawing>
                <wp:inline distT="0" distB="0" distL="0" distR="0" wp14:anchorId="3452AE12" wp14:editId="62ECBE8E">
                  <wp:extent cx="4040096" cy="21971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4576" cy="2204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00930C7F" w14:textId="77777777" w:rsidTr="00B33DCA">
        <w:tc>
          <w:tcPr>
            <w:tcW w:w="2263" w:type="dxa"/>
            <w:vAlign w:val="center"/>
          </w:tcPr>
          <w:p w14:paraId="65904D3F" w14:textId="387F43E4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lastRenderedPageBreak/>
              <w:t>视频监控可视化</w:t>
            </w:r>
          </w:p>
        </w:tc>
        <w:tc>
          <w:tcPr>
            <w:tcW w:w="6033" w:type="dxa"/>
          </w:tcPr>
          <w:p w14:paraId="6BF06657" w14:textId="44D3CD54" w:rsidR="005973EE" w:rsidRDefault="00B33DCA" w:rsidP="00B33DCA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 w:rsidRPr="00B33DCA">
              <w:rPr>
                <w:rFonts w:ascii="宋体" w:eastAsia="宋体" w:hAnsi="宋体"/>
                <w:noProof/>
                <w:sz w:val="28"/>
                <w:szCs w:val="32"/>
              </w:rPr>
              <w:drawing>
                <wp:inline distT="0" distB="0" distL="0" distR="0" wp14:anchorId="0C78E71C" wp14:editId="1546DD9D">
                  <wp:extent cx="3967049" cy="2231883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0230" cy="224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25402787" w14:textId="77777777" w:rsidTr="00B33DCA">
        <w:tc>
          <w:tcPr>
            <w:tcW w:w="2263" w:type="dxa"/>
            <w:vAlign w:val="center"/>
          </w:tcPr>
          <w:p w14:paraId="24532567" w14:textId="7187EF1C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启停控制</w:t>
            </w:r>
          </w:p>
        </w:tc>
        <w:tc>
          <w:tcPr>
            <w:tcW w:w="6033" w:type="dxa"/>
          </w:tcPr>
          <w:p w14:paraId="24CE9BEA" w14:textId="787CC10A" w:rsidR="005973EE" w:rsidRDefault="00B33DCA" w:rsidP="00B33DCA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 w:rsidRPr="00B33DCA">
              <w:rPr>
                <w:rFonts w:ascii="宋体" w:eastAsia="宋体" w:hAnsi="宋体"/>
                <w:noProof/>
                <w:sz w:val="28"/>
                <w:szCs w:val="32"/>
              </w:rPr>
              <w:drawing>
                <wp:inline distT="0" distB="0" distL="0" distR="0" wp14:anchorId="47C0B53A" wp14:editId="38E9A4F9">
                  <wp:extent cx="3261183" cy="434916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0334" cy="4388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31184B43" w14:textId="77777777" w:rsidTr="00B33DCA">
        <w:tc>
          <w:tcPr>
            <w:tcW w:w="2263" w:type="dxa"/>
            <w:vAlign w:val="center"/>
          </w:tcPr>
          <w:p w14:paraId="29393B20" w14:textId="23F558D1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32"/>
              </w:rPr>
              <w:lastRenderedPageBreak/>
              <w:t>雷视联动</w:t>
            </w:r>
            <w:proofErr w:type="gramEnd"/>
          </w:p>
        </w:tc>
        <w:tc>
          <w:tcPr>
            <w:tcW w:w="6033" w:type="dxa"/>
          </w:tcPr>
          <w:p w14:paraId="139E0AFD" w14:textId="2EC6AA14" w:rsidR="005973EE" w:rsidRDefault="00B33DCA" w:rsidP="00B33DCA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3F26B3B" wp14:editId="5D546CAE">
                  <wp:extent cx="2574515" cy="2814113"/>
                  <wp:effectExtent l="0" t="0" r="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963" cy="2835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6A8478AC" w14:textId="77777777" w:rsidTr="00B33DCA">
        <w:tc>
          <w:tcPr>
            <w:tcW w:w="2263" w:type="dxa"/>
            <w:vAlign w:val="center"/>
          </w:tcPr>
          <w:p w14:paraId="0C0C2624" w14:textId="539688BB" w:rsidR="005973EE" w:rsidRDefault="005973EE" w:rsidP="005973EE">
            <w:pPr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数据存储与溯源</w:t>
            </w:r>
          </w:p>
        </w:tc>
        <w:tc>
          <w:tcPr>
            <w:tcW w:w="6033" w:type="dxa"/>
          </w:tcPr>
          <w:p w14:paraId="491FF846" w14:textId="1E5700D9" w:rsidR="005973EE" w:rsidRDefault="00B33DCA" w:rsidP="00B33DCA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AC83623" wp14:editId="05C67330">
                  <wp:extent cx="3829050" cy="1974455"/>
                  <wp:effectExtent l="0" t="0" r="0" b="698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748" cy="1986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689CD66A" w14:textId="77777777" w:rsidTr="00B33DCA">
        <w:tc>
          <w:tcPr>
            <w:tcW w:w="2263" w:type="dxa"/>
            <w:vAlign w:val="center"/>
          </w:tcPr>
          <w:p w14:paraId="77163B8B" w14:textId="48540A78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异常报警</w:t>
            </w:r>
          </w:p>
        </w:tc>
        <w:tc>
          <w:tcPr>
            <w:tcW w:w="6033" w:type="dxa"/>
          </w:tcPr>
          <w:p w14:paraId="2AF73444" w14:textId="4EA09D8B" w:rsidR="005973EE" w:rsidRDefault="00B33DCA" w:rsidP="00B33DCA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 w:rsidRPr="00B33DCA">
              <w:rPr>
                <w:rFonts w:ascii="宋体" w:eastAsia="宋体" w:hAnsi="宋体"/>
                <w:noProof/>
                <w:sz w:val="28"/>
                <w:szCs w:val="32"/>
              </w:rPr>
              <w:drawing>
                <wp:inline distT="0" distB="0" distL="0" distR="0" wp14:anchorId="698FF686" wp14:editId="05B2A58C">
                  <wp:extent cx="3504319" cy="2810290"/>
                  <wp:effectExtent l="0" t="0" r="127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911" cy="2826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DCA" w14:paraId="762E9B05" w14:textId="77777777" w:rsidTr="00B33DCA">
        <w:tc>
          <w:tcPr>
            <w:tcW w:w="2263" w:type="dxa"/>
            <w:vAlign w:val="center"/>
          </w:tcPr>
          <w:p w14:paraId="63DA85CF" w14:textId="541051B6" w:rsidR="005973EE" w:rsidRDefault="005973EE" w:rsidP="005973EE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人员检测</w:t>
            </w:r>
          </w:p>
        </w:tc>
        <w:tc>
          <w:tcPr>
            <w:tcW w:w="6033" w:type="dxa"/>
          </w:tcPr>
          <w:p w14:paraId="514C4637" w14:textId="125215C3" w:rsidR="005973EE" w:rsidRDefault="00B33DCA" w:rsidP="005973EE">
            <w:pPr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盒子网站截图</w:t>
            </w:r>
          </w:p>
        </w:tc>
      </w:tr>
    </w:tbl>
    <w:p w14:paraId="789884B7" w14:textId="77777777" w:rsidR="005973EE" w:rsidRPr="005973EE" w:rsidRDefault="005973EE" w:rsidP="005973EE">
      <w:pPr>
        <w:rPr>
          <w:rFonts w:ascii="宋体" w:eastAsia="宋体" w:hAnsi="宋体"/>
          <w:sz w:val="28"/>
          <w:szCs w:val="32"/>
        </w:rPr>
      </w:pPr>
    </w:p>
    <w:sectPr w:rsidR="005973EE" w:rsidRPr="00597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D1A7B" w14:textId="77777777" w:rsidR="00DF0770" w:rsidRDefault="00DF0770" w:rsidP="005973EE">
      <w:r>
        <w:separator/>
      </w:r>
    </w:p>
  </w:endnote>
  <w:endnote w:type="continuationSeparator" w:id="0">
    <w:p w14:paraId="7C990C86" w14:textId="77777777" w:rsidR="00DF0770" w:rsidRDefault="00DF0770" w:rsidP="00597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F77B9" w14:textId="77777777" w:rsidR="00DF0770" w:rsidRDefault="00DF0770" w:rsidP="005973EE">
      <w:r>
        <w:separator/>
      </w:r>
    </w:p>
  </w:footnote>
  <w:footnote w:type="continuationSeparator" w:id="0">
    <w:p w14:paraId="2DECB757" w14:textId="77777777" w:rsidR="00DF0770" w:rsidRDefault="00DF0770" w:rsidP="00597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18"/>
    <w:rsid w:val="003C3BC3"/>
    <w:rsid w:val="00432E93"/>
    <w:rsid w:val="00450525"/>
    <w:rsid w:val="005973EE"/>
    <w:rsid w:val="007E617B"/>
    <w:rsid w:val="009F3318"/>
    <w:rsid w:val="00A4572F"/>
    <w:rsid w:val="00B33DCA"/>
    <w:rsid w:val="00BE1BD6"/>
    <w:rsid w:val="00C41369"/>
    <w:rsid w:val="00D063B3"/>
    <w:rsid w:val="00DE0845"/>
    <w:rsid w:val="00DF0770"/>
    <w:rsid w:val="00E630DF"/>
    <w:rsid w:val="00EF051B"/>
    <w:rsid w:val="00F2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252AC"/>
  <w15:chartTrackingRefBased/>
  <w15:docId w15:val="{BFFECC1F-D9F8-461D-A4EF-53B56C3E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3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73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73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73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73E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973EE"/>
    <w:rPr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597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Chenglin H</dc:creator>
  <cp:keywords/>
  <dc:description/>
  <cp:lastModifiedBy>Chenglin H</cp:lastModifiedBy>
  <cp:revision>4</cp:revision>
  <dcterms:created xsi:type="dcterms:W3CDTF">2025-07-20T11:48:00Z</dcterms:created>
  <dcterms:modified xsi:type="dcterms:W3CDTF">2025-07-20T13:03:00Z</dcterms:modified>
</cp:coreProperties>
</file>