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9EAC" w14:textId="0A5340AE" w:rsidR="006D60F7" w:rsidRPr="00FE644F" w:rsidRDefault="0007187E" w:rsidP="0007187E">
      <w:pPr>
        <w:spacing w:line="300" w:lineRule="exact"/>
        <w:rPr>
          <w:b/>
          <w:bCs/>
          <w:lang w:eastAsia="ja-JP"/>
        </w:rPr>
      </w:pPr>
      <w:r w:rsidRPr="00FE644F">
        <w:rPr>
          <w:b/>
          <w:bCs/>
          <w:lang w:eastAsia="ja-JP"/>
        </w:rPr>
        <w:t xml:space="preserve">2 </w:t>
      </w:r>
      <w:r w:rsidRPr="00FE644F">
        <w:rPr>
          <w:b/>
          <w:bCs/>
          <w:lang w:eastAsia="ja-JP"/>
        </w:rPr>
        <w:t>コンピュータのデータ表現</w:t>
      </w:r>
    </w:p>
    <w:p w14:paraId="223EDA77" w14:textId="0BF58549" w:rsidR="0007187E" w:rsidRDefault="0007187E" w:rsidP="0007187E">
      <w:pPr>
        <w:pBdr>
          <w:bottom w:val="single" w:sz="6" w:space="1" w:color="auto"/>
        </w:pBdr>
        <w:spacing w:before="240" w:line="300" w:lineRule="exact"/>
      </w:pPr>
      <w:r w:rsidRPr="0007187E">
        <w:t>要让计算机工作，需要事先将作为处理步骤的程序以及处理对象的数据，存储在计算机内部。本章将学习计算机内部信息的记录（表示）方法。</w:t>
      </w:r>
    </w:p>
    <w:p w14:paraId="321C33B8" w14:textId="77777777" w:rsidR="0007187E" w:rsidRDefault="0007187E" w:rsidP="0007187E">
      <w:pPr>
        <w:spacing w:before="240" w:line="300" w:lineRule="exact"/>
      </w:pPr>
    </w:p>
    <w:p w14:paraId="15D190A9" w14:textId="31467091" w:rsidR="0007187E" w:rsidRPr="0007187E" w:rsidRDefault="0007187E" w:rsidP="0007187E">
      <w:pPr>
        <w:spacing w:before="240" w:line="300" w:lineRule="exact"/>
        <w:rPr>
          <w:b/>
          <w:bCs/>
          <w:lang w:eastAsia="ja-JP"/>
        </w:rPr>
      </w:pPr>
      <w:r w:rsidRPr="0007187E">
        <w:rPr>
          <w:b/>
          <w:bCs/>
          <w:lang w:eastAsia="ja-JP"/>
        </w:rPr>
        <w:t xml:space="preserve">2-1 </w:t>
      </w:r>
      <w:r w:rsidRPr="0007187E">
        <w:rPr>
          <w:b/>
          <w:bCs/>
          <w:lang w:eastAsia="ja-JP"/>
        </w:rPr>
        <w:t>データの表現</w:t>
      </w:r>
    </w:p>
    <w:p w14:paraId="67CFD4A5" w14:textId="77777777" w:rsidR="0007187E" w:rsidRPr="0007187E" w:rsidRDefault="0007187E" w:rsidP="0007187E">
      <w:pPr>
        <w:spacing w:before="240" w:line="300" w:lineRule="exact"/>
        <w:rPr>
          <w:b/>
          <w:bCs/>
          <w:color w:val="EE0000"/>
          <w:lang w:eastAsia="ja-JP"/>
        </w:rPr>
      </w:pPr>
      <w:r w:rsidRPr="0007187E">
        <w:rPr>
          <w:b/>
          <w:bCs/>
          <w:color w:val="EE0000"/>
          <w:lang w:eastAsia="ja-JP"/>
        </w:rPr>
        <w:t xml:space="preserve">(1) </w:t>
      </w:r>
      <w:r w:rsidRPr="0007187E">
        <w:rPr>
          <w:b/>
          <w:bCs/>
          <w:color w:val="EE0000"/>
          <w:lang w:eastAsia="ja-JP"/>
        </w:rPr>
        <w:t>表示单位</w:t>
      </w:r>
    </w:p>
    <w:p w14:paraId="2B1DAFFC" w14:textId="77777777" w:rsidR="0007187E" w:rsidRPr="0007187E" w:rsidRDefault="0007187E" w:rsidP="0007187E">
      <w:pPr>
        <w:spacing w:before="240" w:line="300" w:lineRule="exact"/>
      </w:pPr>
      <w:r w:rsidRPr="0007187E">
        <w:rPr>
          <w:lang w:eastAsia="ja-JP"/>
        </w:rPr>
        <w:t>在计算机内部，数据是以电信号的形式记录的。</w:t>
      </w:r>
      <w:r w:rsidRPr="0007187E">
        <w:t>电信号基本上只能表示两种状态：</w:t>
      </w:r>
    </w:p>
    <w:p w14:paraId="2CF51B8F" w14:textId="77777777" w:rsidR="0007187E" w:rsidRPr="0007187E" w:rsidRDefault="0007187E" w:rsidP="0007187E">
      <w:pPr>
        <w:numPr>
          <w:ilvl w:val="0"/>
          <w:numId w:val="1"/>
        </w:numPr>
        <w:spacing w:before="240" w:line="300" w:lineRule="exact"/>
      </w:pPr>
      <w:r w:rsidRPr="0007187E">
        <w:t xml:space="preserve">电流是否流动？　</w:t>
      </w:r>
      <w:r w:rsidRPr="0007187E">
        <w:rPr>
          <w:rFonts w:ascii="Cambria Math" w:hAnsi="Cambria Math" w:cs="Cambria Math"/>
        </w:rPr>
        <w:t>⇔</w:t>
      </w:r>
      <w:r w:rsidRPr="0007187E">
        <w:t xml:space="preserve">　没有流动？</w:t>
      </w:r>
    </w:p>
    <w:p w14:paraId="522EFB97" w14:textId="77777777" w:rsidR="0007187E" w:rsidRPr="0007187E" w:rsidRDefault="0007187E" w:rsidP="0007187E">
      <w:pPr>
        <w:numPr>
          <w:ilvl w:val="0"/>
          <w:numId w:val="1"/>
        </w:numPr>
        <w:spacing w:before="240" w:line="300" w:lineRule="exact"/>
      </w:pPr>
      <w:r w:rsidRPr="0007187E">
        <w:t xml:space="preserve">电压是否高？　</w:t>
      </w:r>
      <w:r w:rsidRPr="0007187E">
        <w:rPr>
          <w:rFonts w:ascii="Cambria Math" w:hAnsi="Cambria Math" w:cs="Cambria Math"/>
        </w:rPr>
        <w:t>⇔</w:t>
      </w:r>
      <w:r w:rsidRPr="0007187E">
        <w:t xml:space="preserve">　低？</w:t>
      </w:r>
    </w:p>
    <w:p w14:paraId="25DCF02C" w14:textId="77777777" w:rsidR="0007187E" w:rsidRDefault="0007187E" w:rsidP="0007187E">
      <w:pPr>
        <w:spacing w:before="240" w:line="300" w:lineRule="exact"/>
      </w:pPr>
      <w:r w:rsidRPr="0007187E">
        <w:t>将这两种状态对应为</w:t>
      </w:r>
      <w:r w:rsidRPr="0007187E">
        <w:t xml:space="preserve"> </w:t>
      </w:r>
      <w:r w:rsidRPr="0007187E">
        <w:rPr>
          <w:b/>
          <w:bCs/>
        </w:rPr>
        <w:t>0</w:t>
      </w:r>
      <w:r w:rsidRPr="0007187E">
        <w:t xml:space="preserve"> </w:t>
      </w:r>
      <w:r w:rsidRPr="0007187E">
        <w:t>和</w:t>
      </w:r>
      <w:r w:rsidRPr="0007187E">
        <w:t xml:space="preserve"> </w:t>
      </w:r>
      <w:r w:rsidRPr="0007187E">
        <w:rPr>
          <w:b/>
          <w:bCs/>
        </w:rPr>
        <w:t>1</w:t>
      </w:r>
      <w:r w:rsidRPr="0007187E">
        <w:t>，并在计算机内部作为数据记录和保存。也就是说，计算机记录的数据是用</w:t>
      </w:r>
      <w:r w:rsidRPr="0007187E">
        <w:t xml:space="preserve"> </w:t>
      </w:r>
      <w:r w:rsidRPr="0007187E">
        <w:rPr>
          <w:b/>
          <w:bCs/>
        </w:rPr>
        <w:t>0</w:t>
      </w:r>
      <w:r w:rsidRPr="0007187E">
        <w:t xml:space="preserve"> </w:t>
      </w:r>
      <w:r w:rsidRPr="0007187E">
        <w:t>或</w:t>
      </w:r>
      <w:r w:rsidRPr="0007187E">
        <w:t xml:space="preserve"> </w:t>
      </w:r>
      <w:r w:rsidRPr="0007187E">
        <w:rPr>
          <w:b/>
          <w:bCs/>
        </w:rPr>
        <w:t>1</w:t>
      </w:r>
      <w:r w:rsidRPr="0007187E">
        <w:t xml:space="preserve"> </w:t>
      </w:r>
      <w:r w:rsidRPr="0007187E">
        <w:t>表示的。</w:t>
      </w:r>
    </w:p>
    <w:p w14:paraId="3DA16F6C" w14:textId="77777777" w:rsidR="0007187E" w:rsidRDefault="0007187E" w:rsidP="0007187E">
      <w:pPr>
        <w:pStyle w:val="a9"/>
        <w:numPr>
          <w:ilvl w:val="0"/>
          <w:numId w:val="2"/>
        </w:numPr>
        <w:spacing w:before="240" w:line="300" w:lineRule="exact"/>
        <w:rPr>
          <w:lang w:eastAsia="ja-JP"/>
        </w:rPr>
      </w:pPr>
      <w:r w:rsidRPr="0007187E">
        <w:rPr>
          <w:lang w:eastAsia="ja-JP"/>
        </w:rPr>
        <w:t>表示这个</w:t>
      </w:r>
      <w:r w:rsidRPr="0007187E">
        <w:rPr>
          <w:lang w:eastAsia="ja-JP"/>
        </w:rPr>
        <w:t xml:space="preserve"> </w:t>
      </w:r>
      <w:r w:rsidRPr="0007187E">
        <w:rPr>
          <w:b/>
          <w:bCs/>
          <w:lang w:eastAsia="ja-JP"/>
        </w:rPr>
        <w:t>0</w:t>
      </w:r>
      <w:r w:rsidRPr="0007187E">
        <w:rPr>
          <w:lang w:eastAsia="ja-JP"/>
        </w:rPr>
        <w:t xml:space="preserve"> </w:t>
      </w:r>
      <w:r w:rsidRPr="0007187E">
        <w:rPr>
          <w:lang w:eastAsia="ja-JP"/>
        </w:rPr>
        <w:t>或</w:t>
      </w:r>
      <w:r w:rsidRPr="0007187E">
        <w:rPr>
          <w:lang w:eastAsia="ja-JP"/>
        </w:rPr>
        <w:t xml:space="preserve"> </w:t>
      </w:r>
      <w:r w:rsidRPr="0007187E">
        <w:rPr>
          <w:b/>
          <w:bCs/>
          <w:lang w:eastAsia="ja-JP"/>
        </w:rPr>
        <w:t>1</w:t>
      </w:r>
      <w:r w:rsidRPr="0007187E">
        <w:rPr>
          <w:lang w:eastAsia="ja-JP"/>
        </w:rPr>
        <w:t xml:space="preserve"> </w:t>
      </w:r>
      <w:r w:rsidRPr="0007187E">
        <w:rPr>
          <w:lang w:eastAsia="ja-JP"/>
        </w:rPr>
        <w:t>的</w:t>
      </w:r>
      <w:r w:rsidRPr="0007187E">
        <w:rPr>
          <w:highlight w:val="yellow"/>
          <w:lang w:eastAsia="ja-JP"/>
        </w:rPr>
        <w:t>最小单位</w:t>
      </w:r>
      <w:r w:rsidRPr="0007187E">
        <w:rPr>
          <w:lang w:eastAsia="ja-JP"/>
        </w:rPr>
        <w:t>称为</w:t>
      </w:r>
      <w:r w:rsidRPr="0007187E">
        <w:rPr>
          <w:lang w:eastAsia="ja-JP"/>
        </w:rPr>
        <w:t xml:space="preserve"> </w:t>
      </w:r>
      <w:r w:rsidRPr="0007187E">
        <w:rPr>
          <w:b/>
          <w:bCs/>
          <w:lang w:eastAsia="ja-JP"/>
        </w:rPr>
        <w:t>比特</w:t>
      </w:r>
      <w:r w:rsidRPr="0007187E">
        <w:rPr>
          <w:b/>
          <w:bCs/>
          <w:highlight w:val="yellow"/>
          <w:lang w:eastAsia="ja-JP"/>
        </w:rPr>
        <w:t>（ビット</w:t>
      </w:r>
      <w:r w:rsidRPr="0007187E">
        <w:rPr>
          <w:b/>
          <w:bCs/>
          <w:lang w:eastAsia="ja-JP"/>
        </w:rPr>
        <w:t xml:space="preserve"> / bit</w:t>
      </w:r>
      <w:r w:rsidRPr="0007187E">
        <w:rPr>
          <w:b/>
          <w:bCs/>
          <w:lang w:eastAsia="ja-JP"/>
        </w:rPr>
        <w:t>）</w:t>
      </w:r>
      <w:r w:rsidRPr="0007187E">
        <w:rPr>
          <w:lang w:eastAsia="ja-JP"/>
        </w:rPr>
        <w:t>。</w:t>
      </w:r>
    </w:p>
    <w:p w14:paraId="6F76A3FF" w14:textId="3815F694" w:rsidR="0007187E" w:rsidRPr="0007187E" w:rsidRDefault="0007187E" w:rsidP="0007187E">
      <w:pPr>
        <w:pStyle w:val="a9"/>
        <w:numPr>
          <w:ilvl w:val="0"/>
          <w:numId w:val="2"/>
        </w:numPr>
        <w:spacing w:before="240" w:after="240" w:line="300" w:lineRule="exact"/>
        <w:rPr>
          <w:lang w:eastAsia="ja-JP"/>
        </w:rPr>
      </w:pPr>
      <w:r w:rsidRPr="0007187E">
        <w:rPr>
          <w:lang w:eastAsia="ja-JP"/>
        </w:rPr>
        <w:t>把</w:t>
      </w:r>
      <w:r w:rsidRPr="0007187E">
        <w:rPr>
          <w:lang w:eastAsia="ja-JP"/>
        </w:rPr>
        <w:t xml:space="preserve"> </w:t>
      </w:r>
      <w:r w:rsidRPr="0007187E">
        <w:rPr>
          <w:b/>
          <w:bCs/>
          <w:highlight w:val="yellow"/>
          <w:lang w:eastAsia="ja-JP"/>
        </w:rPr>
        <w:t xml:space="preserve">8 </w:t>
      </w:r>
      <w:r w:rsidRPr="0007187E">
        <w:rPr>
          <w:b/>
          <w:bCs/>
          <w:highlight w:val="yellow"/>
          <w:lang w:eastAsia="ja-JP"/>
        </w:rPr>
        <w:t>ビット</w:t>
      </w:r>
      <w:r w:rsidRPr="0007187E">
        <w:rPr>
          <w:highlight w:val="yellow"/>
          <w:lang w:eastAsia="ja-JP"/>
        </w:rPr>
        <w:t xml:space="preserve"> </w:t>
      </w:r>
      <w:r w:rsidRPr="0007187E">
        <w:rPr>
          <w:lang w:eastAsia="ja-JP"/>
        </w:rPr>
        <w:t>组合称为</w:t>
      </w:r>
      <w:r w:rsidRPr="0007187E">
        <w:rPr>
          <w:lang w:eastAsia="ja-JP"/>
        </w:rPr>
        <w:t xml:space="preserve"> </w:t>
      </w:r>
      <w:r w:rsidRPr="0007187E">
        <w:rPr>
          <w:b/>
          <w:bCs/>
          <w:lang w:eastAsia="ja-JP"/>
        </w:rPr>
        <w:t>字节（</w:t>
      </w:r>
      <w:r w:rsidRPr="0007187E">
        <w:rPr>
          <w:b/>
          <w:bCs/>
          <w:highlight w:val="yellow"/>
          <w:lang w:eastAsia="ja-JP"/>
        </w:rPr>
        <w:t>バイト</w:t>
      </w:r>
      <w:r w:rsidRPr="0007187E">
        <w:rPr>
          <w:b/>
          <w:bCs/>
          <w:lang w:eastAsia="ja-JP"/>
        </w:rPr>
        <w:t xml:space="preserve"> / byte</w:t>
      </w:r>
      <w:r w:rsidRPr="0007187E">
        <w:rPr>
          <w:b/>
          <w:bCs/>
          <w:lang w:eastAsia="ja-JP"/>
        </w:rPr>
        <w:t>）</w:t>
      </w:r>
      <w:r w:rsidRPr="0007187E">
        <w:rPr>
          <w:lang w:eastAsia="ja-JP"/>
        </w:rPr>
        <w:t>。</w:t>
      </w:r>
    </w:p>
    <w:p w14:paraId="73258C68" w14:textId="40F2AC85" w:rsidR="0007187E" w:rsidRPr="0007187E" w:rsidRDefault="0007187E" w:rsidP="0007187E">
      <w:pPr>
        <w:pBdr>
          <w:bottom w:val="single" w:sz="6" w:space="1" w:color="auto"/>
        </w:pBdr>
        <w:spacing w:before="240" w:line="300" w:lineRule="exact"/>
      </w:pPr>
      <w:r w:rsidRPr="0007187E">
        <w:rPr>
          <w:lang w:eastAsia="ja-JP"/>
        </w:rPr>
        <w:t>此外，还有一种由比字节更多的比特组合而成的单位，称为</w:t>
      </w:r>
      <w:r w:rsidRPr="0007187E">
        <w:rPr>
          <w:lang w:eastAsia="ja-JP"/>
        </w:rPr>
        <w:t xml:space="preserve"> </w:t>
      </w:r>
      <w:r w:rsidRPr="0007187E">
        <w:rPr>
          <w:b/>
          <w:bCs/>
          <w:lang w:eastAsia="ja-JP"/>
        </w:rPr>
        <w:t>字（</w:t>
      </w:r>
      <w:r w:rsidRPr="0007187E">
        <w:rPr>
          <w:b/>
          <w:bCs/>
          <w:highlight w:val="yellow"/>
          <w:lang w:eastAsia="ja-JP"/>
        </w:rPr>
        <w:t>ワード</w:t>
      </w:r>
      <w:r w:rsidRPr="0007187E">
        <w:rPr>
          <w:b/>
          <w:bCs/>
          <w:lang w:eastAsia="ja-JP"/>
        </w:rPr>
        <w:t xml:space="preserve"> / word</w:t>
      </w:r>
      <w:r w:rsidRPr="0007187E">
        <w:rPr>
          <w:b/>
          <w:bCs/>
          <w:lang w:eastAsia="ja-JP"/>
        </w:rPr>
        <w:t>）</w:t>
      </w:r>
      <w:r w:rsidRPr="0007187E">
        <w:rPr>
          <w:lang w:eastAsia="ja-JP"/>
        </w:rPr>
        <w:t>。</w:t>
      </w:r>
      <w:r w:rsidRPr="0007187E">
        <w:rPr>
          <w:lang w:eastAsia="ja-JP"/>
        </w:rPr>
        <w:br/>
      </w:r>
      <w:r w:rsidRPr="0007187E">
        <w:t>字是计算机内部的处理单位，根据所使用的计算机型号不同，可以是</w:t>
      </w:r>
      <w:r w:rsidRPr="0007187E">
        <w:t xml:space="preserve"> </w:t>
      </w:r>
      <w:r w:rsidRPr="0007187E">
        <w:rPr>
          <w:b/>
          <w:bCs/>
        </w:rPr>
        <w:t xml:space="preserve">16 </w:t>
      </w:r>
      <w:r w:rsidRPr="0007187E">
        <w:rPr>
          <w:b/>
          <w:bCs/>
        </w:rPr>
        <w:t>位、</w:t>
      </w:r>
      <w:r w:rsidRPr="0007187E">
        <w:rPr>
          <w:b/>
          <w:bCs/>
        </w:rPr>
        <w:t xml:space="preserve">32 </w:t>
      </w:r>
      <w:r w:rsidRPr="0007187E">
        <w:rPr>
          <w:b/>
          <w:bCs/>
        </w:rPr>
        <w:t>位、</w:t>
      </w:r>
      <w:r w:rsidRPr="0007187E">
        <w:rPr>
          <w:b/>
          <w:bCs/>
        </w:rPr>
        <w:t xml:space="preserve">64 </w:t>
      </w:r>
      <w:r w:rsidRPr="0007187E">
        <w:rPr>
          <w:b/>
          <w:bCs/>
        </w:rPr>
        <w:t>位</w:t>
      </w:r>
      <w:r w:rsidRPr="0007187E">
        <w:t xml:space="preserve"> </w:t>
      </w:r>
      <w:r w:rsidRPr="0007187E">
        <w:t>等。</w:t>
      </w:r>
      <w:r w:rsidRPr="0007187E">
        <w:br/>
      </w:r>
      <w:r w:rsidRPr="0007187E">
        <w:t>当然，一次能处理更多比特的计算机，在相同时间内能处理的信息量也更多，因此</w:t>
      </w:r>
      <w:r w:rsidRPr="0007187E">
        <w:t xml:space="preserve"> </w:t>
      </w:r>
      <w:r w:rsidRPr="0007187E">
        <w:rPr>
          <w:b/>
          <w:bCs/>
        </w:rPr>
        <w:t>一个字的比特数越多</w:t>
      </w:r>
      <w:r w:rsidRPr="0007187E">
        <w:t xml:space="preserve"> </w:t>
      </w:r>
      <w:r w:rsidRPr="0007187E">
        <w:t>的计算机，处理速度通常也越快。</w:t>
      </w:r>
      <w:r w:rsidRPr="0007187E">
        <w:br/>
      </w:r>
      <w:r w:rsidRPr="0007187E">
        <w:t>目前的</w:t>
      </w:r>
      <w:r w:rsidRPr="0007187E">
        <w:t xml:space="preserve"> PC </w:t>
      </w:r>
      <w:r w:rsidRPr="0007187E">
        <w:t>中，一个字为</w:t>
      </w:r>
      <w:r w:rsidRPr="0007187E">
        <w:t xml:space="preserve"> </w:t>
      </w:r>
      <w:r w:rsidRPr="0007187E">
        <w:rPr>
          <w:b/>
          <w:bCs/>
        </w:rPr>
        <w:t xml:space="preserve">32 </w:t>
      </w:r>
      <w:r w:rsidRPr="0007187E">
        <w:rPr>
          <w:b/>
          <w:bCs/>
        </w:rPr>
        <w:t>位</w:t>
      </w:r>
      <w:r w:rsidRPr="0007187E">
        <w:t xml:space="preserve"> </w:t>
      </w:r>
      <w:r w:rsidRPr="0007187E">
        <w:t>或</w:t>
      </w:r>
      <w:r w:rsidRPr="0007187E">
        <w:t xml:space="preserve"> </w:t>
      </w:r>
      <w:r w:rsidRPr="0007187E">
        <w:rPr>
          <w:b/>
          <w:bCs/>
        </w:rPr>
        <w:t xml:space="preserve">64 </w:t>
      </w:r>
      <w:r w:rsidRPr="0007187E">
        <w:rPr>
          <w:b/>
          <w:bCs/>
        </w:rPr>
        <w:t>位</w:t>
      </w:r>
      <w:r w:rsidRPr="0007187E">
        <w:t xml:space="preserve"> </w:t>
      </w:r>
      <w:r w:rsidRPr="0007187E">
        <w:t>的情况较多。</w:t>
      </w:r>
    </w:p>
    <w:p w14:paraId="1507E52C" w14:textId="2D23300F" w:rsidR="0007187E" w:rsidRDefault="0007187E" w:rsidP="0007187E">
      <w:pPr>
        <w:spacing w:before="240" w:line="300" w:lineRule="exact"/>
        <w:rPr>
          <w:b/>
          <w:bCs/>
          <w:color w:val="EE0000"/>
          <w:lang w:eastAsia="zh-TW"/>
        </w:rPr>
      </w:pPr>
      <w:r w:rsidRPr="0007187E">
        <w:rPr>
          <w:b/>
          <w:bCs/>
          <w:color w:val="EE0000"/>
          <w:lang w:eastAsia="zh-TW"/>
        </w:rPr>
        <w:t xml:space="preserve">(2) </w:t>
      </w:r>
      <w:r w:rsidRPr="0007187E">
        <w:rPr>
          <w:b/>
          <w:bCs/>
          <w:color w:val="EE0000"/>
          <w:lang w:eastAsia="zh-TW"/>
        </w:rPr>
        <w:t>情報量</w:t>
      </w:r>
    </w:p>
    <w:p w14:paraId="0FE9CC66" w14:textId="259E8C8B" w:rsidR="0007187E" w:rsidRDefault="0007187E" w:rsidP="0007187E">
      <w:pPr>
        <w:spacing w:before="240" w:line="300" w:lineRule="exact"/>
        <w:rPr>
          <w:color w:val="212121"/>
        </w:rPr>
      </w:pPr>
      <w:r w:rsidRPr="0007187E">
        <w:rPr>
          <w:color w:val="212121"/>
          <w:lang w:eastAsia="zh-TW"/>
        </w:rPr>
        <w:t xml:space="preserve">1 </w:t>
      </w:r>
      <w:r w:rsidRPr="0007187E">
        <w:rPr>
          <w:color w:val="212121"/>
          <w:lang w:eastAsia="zh-TW"/>
        </w:rPr>
        <w:t>比特可以表示的信息有</w:t>
      </w:r>
      <w:r w:rsidRPr="0007187E">
        <w:rPr>
          <w:color w:val="212121"/>
          <w:lang w:eastAsia="zh-TW"/>
        </w:rPr>
        <w:t xml:space="preserve"> 2 </w:t>
      </w:r>
      <w:proofErr w:type="gramStart"/>
      <w:r w:rsidRPr="0007187E">
        <w:rPr>
          <w:color w:val="212121"/>
          <w:lang w:eastAsia="zh-TW"/>
        </w:rPr>
        <w:t>种</w:t>
      </w:r>
      <w:proofErr w:type="gramEnd"/>
      <w:r w:rsidRPr="0007187E">
        <w:rPr>
          <w:color w:val="212121"/>
          <w:lang w:eastAsia="zh-TW"/>
        </w:rPr>
        <w:t>（</w:t>
      </w:r>
      <w:r w:rsidRPr="0007187E">
        <w:rPr>
          <w:color w:val="212121"/>
          <w:lang w:eastAsia="zh-TW"/>
        </w:rPr>
        <w:t>0</w:t>
      </w:r>
      <w:r w:rsidRPr="0007187E">
        <w:rPr>
          <w:color w:val="212121"/>
          <w:lang w:eastAsia="zh-TW"/>
        </w:rPr>
        <w:t>、</w:t>
      </w:r>
      <w:r w:rsidRPr="0007187E">
        <w:rPr>
          <w:color w:val="212121"/>
          <w:lang w:eastAsia="zh-TW"/>
        </w:rPr>
        <w:t>1</w:t>
      </w:r>
      <w:r w:rsidRPr="0007187E">
        <w:rPr>
          <w:color w:val="212121"/>
          <w:lang w:eastAsia="zh-TW"/>
        </w:rPr>
        <w:t>）</w:t>
      </w:r>
      <w:r>
        <w:rPr>
          <w:rFonts w:hint="eastAsia"/>
          <w:color w:val="212121"/>
          <w:lang w:eastAsia="zh-TW"/>
        </w:rPr>
        <w:t>.</w:t>
      </w:r>
      <w:r w:rsidRPr="0007187E">
        <w:rPr>
          <w:color w:val="212121"/>
          <w:lang w:eastAsia="zh-TW"/>
        </w:rPr>
        <w:br/>
      </w:r>
      <w:r w:rsidRPr="0007187E">
        <w:rPr>
          <w:color w:val="212121"/>
        </w:rPr>
        <w:t xml:space="preserve">2 </w:t>
      </w:r>
      <w:r w:rsidRPr="0007187E">
        <w:rPr>
          <w:color w:val="212121"/>
        </w:rPr>
        <w:t>比特可以表示的信息量是</w:t>
      </w:r>
      <w:r w:rsidRPr="0007187E">
        <w:rPr>
          <w:color w:val="212121"/>
        </w:rPr>
        <w:t xml:space="preserve"> 4 </w:t>
      </w:r>
      <w:r w:rsidRPr="0007187E">
        <w:rPr>
          <w:color w:val="212121"/>
        </w:rPr>
        <w:t>种（</w:t>
      </w:r>
      <w:r w:rsidRPr="0007187E">
        <w:rPr>
          <w:color w:val="212121"/>
        </w:rPr>
        <w:t>00</w:t>
      </w:r>
      <w:r w:rsidRPr="0007187E">
        <w:rPr>
          <w:color w:val="212121"/>
        </w:rPr>
        <w:t>，</w:t>
      </w:r>
      <w:r w:rsidRPr="0007187E">
        <w:rPr>
          <w:color w:val="212121"/>
        </w:rPr>
        <w:t>01</w:t>
      </w:r>
      <w:r w:rsidRPr="0007187E">
        <w:rPr>
          <w:color w:val="212121"/>
        </w:rPr>
        <w:t>，</w:t>
      </w:r>
      <w:r w:rsidRPr="0007187E">
        <w:rPr>
          <w:color w:val="212121"/>
        </w:rPr>
        <w:t>10</w:t>
      </w:r>
      <w:r w:rsidRPr="0007187E">
        <w:rPr>
          <w:color w:val="212121"/>
        </w:rPr>
        <w:t>，</w:t>
      </w:r>
      <w:r w:rsidRPr="0007187E">
        <w:rPr>
          <w:color w:val="212121"/>
        </w:rPr>
        <w:t>11</w:t>
      </w:r>
      <w:r w:rsidRPr="0007187E">
        <w:rPr>
          <w:color w:val="212121"/>
        </w:rPr>
        <w:t>），</w:t>
      </w:r>
      <w:r w:rsidRPr="0007187E">
        <w:rPr>
          <w:color w:val="212121"/>
        </w:rPr>
        <w:br/>
        <w:t xml:space="preserve">3 </w:t>
      </w:r>
      <w:r w:rsidRPr="0007187E">
        <w:rPr>
          <w:color w:val="212121"/>
        </w:rPr>
        <w:t>比特可以表示的信息量是</w:t>
      </w:r>
      <w:r w:rsidRPr="0007187E">
        <w:rPr>
          <w:color w:val="212121"/>
        </w:rPr>
        <w:t xml:space="preserve"> 8 </w:t>
      </w:r>
      <w:r w:rsidRPr="0007187E">
        <w:rPr>
          <w:color w:val="212121"/>
        </w:rPr>
        <w:t>种（</w:t>
      </w:r>
      <w:r w:rsidRPr="0007187E">
        <w:rPr>
          <w:color w:val="212121"/>
        </w:rPr>
        <w:t>000</w:t>
      </w:r>
      <w:r w:rsidRPr="0007187E">
        <w:rPr>
          <w:color w:val="212121"/>
        </w:rPr>
        <w:t>，</w:t>
      </w:r>
      <w:r w:rsidRPr="0007187E">
        <w:rPr>
          <w:color w:val="212121"/>
        </w:rPr>
        <w:t>001</w:t>
      </w:r>
      <w:r w:rsidRPr="0007187E">
        <w:rPr>
          <w:color w:val="212121"/>
        </w:rPr>
        <w:t>，</w:t>
      </w:r>
      <w:r w:rsidRPr="0007187E">
        <w:rPr>
          <w:color w:val="212121"/>
        </w:rPr>
        <w:t>010</w:t>
      </w:r>
      <w:r w:rsidRPr="0007187E">
        <w:rPr>
          <w:color w:val="212121"/>
        </w:rPr>
        <w:t>，</w:t>
      </w:r>
      <w:r w:rsidRPr="0007187E">
        <w:rPr>
          <w:color w:val="212121"/>
        </w:rPr>
        <w:t>011</w:t>
      </w:r>
      <w:r w:rsidRPr="0007187E">
        <w:rPr>
          <w:color w:val="212121"/>
        </w:rPr>
        <w:t>，</w:t>
      </w:r>
      <w:r w:rsidRPr="0007187E">
        <w:rPr>
          <w:color w:val="212121"/>
        </w:rPr>
        <w:t>100</w:t>
      </w:r>
      <w:r w:rsidRPr="0007187E">
        <w:rPr>
          <w:color w:val="212121"/>
        </w:rPr>
        <w:t>，</w:t>
      </w:r>
      <w:r w:rsidRPr="0007187E">
        <w:rPr>
          <w:color w:val="212121"/>
        </w:rPr>
        <w:t>101</w:t>
      </w:r>
      <w:r w:rsidRPr="0007187E">
        <w:rPr>
          <w:color w:val="212121"/>
        </w:rPr>
        <w:t>，</w:t>
      </w:r>
      <w:r w:rsidRPr="0007187E">
        <w:rPr>
          <w:color w:val="212121"/>
        </w:rPr>
        <w:t>110</w:t>
      </w:r>
      <w:r w:rsidRPr="0007187E">
        <w:rPr>
          <w:color w:val="212121"/>
        </w:rPr>
        <w:t>，</w:t>
      </w:r>
      <w:r w:rsidRPr="0007187E">
        <w:rPr>
          <w:color w:val="212121"/>
        </w:rPr>
        <w:t>111</w:t>
      </w:r>
      <w:r w:rsidRPr="0007187E">
        <w:rPr>
          <w:color w:val="212121"/>
        </w:rPr>
        <w:t>），</w:t>
      </w:r>
      <w:r w:rsidRPr="0007187E">
        <w:rPr>
          <w:color w:val="212121"/>
        </w:rPr>
        <w:t>……</w:t>
      </w:r>
      <w:r w:rsidRPr="0007187E">
        <w:rPr>
          <w:color w:val="212121"/>
        </w:rPr>
        <w:t>以此类推，这称为</w:t>
      </w:r>
      <w:r w:rsidRPr="0007187E">
        <w:rPr>
          <w:b/>
          <w:bCs/>
          <w:color w:val="212121"/>
          <w:highlight w:val="yellow"/>
        </w:rPr>
        <w:t>情</w:t>
      </w:r>
      <w:proofErr w:type="gramStart"/>
      <w:r w:rsidRPr="0007187E">
        <w:rPr>
          <w:b/>
          <w:bCs/>
          <w:color w:val="212121"/>
          <w:highlight w:val="yellow"/>
        </w:rPr>
        <w:t>報</w:t>
      </w:r>
      <w:proofErr w:type="gramEnd"/>
      <w:r w:rsidRPr="0007187E">
        <w:rPr>
          <w:b/>
          <w:bCs/>
          <w:color w:val="212121"/>
          <w:highlight w:val="yellow"/>
        </w:rPr>
        <w:t>量</w:t>
      </w:r>
      <w:r w:rsidRPr="0007187E">
        <w:rPr>
          <w:color w:val="212121"/>
        </w:rPr>
        <w:t>。</w:t>
      </w:r>
    </w:p>
    <w:p w14:paraId="547AC3DB" w14:textId="15CAF17A" w:rsidR="0007187E" w:rsidRDefault="0007187E" w:rsidP="0007187E">
      <w:pPr>
        <w:spacing w:before="240" w:line="300" w:lineRule="exact"/>
        <w:rPr>
          <w:b/>
          <w:bCs/>
          <w:color w:val="212121"/>
        </w:rPr>
      </w:pPr>
      <w:r w:rsidRPr="0007187E">
        <w:rPr>
          <w:color w:val="212121"/>
        </w:rPr>
        <w:t xml:space="preserve">n </w:t>
      </w:r>
      <w:r w:rsidRPr="0007187E">
        <w:rPr>
          <w:color w:val="212121"/>
        </w:rPr>
        <w:t>比特可以表示的信息量为</w:t>
      </w:r>
      <w:r w:rsidRPr="0007187E">
        <w:rPr>
          <w:color w:val="212121"/>
        </w:rPr>
        <w:t xml:space="preserve"> </w:t>
      </w:r>
      <w:r w:rsidRPr="00126368">
        <w:rPr>
          <w:b/>
          <w:bCs/>
          <w:color w:val="212121"/>
          <w:highlight w:val="yellow"/>
        </w:rPr>
        <w:t>2^n</w:t>
      </w:r>
      <w:r w:rsidRPr="0007187E">
        <w:rPr>
          <w:b/>
          <w:bCs/>
          <w:color w:val="212121"/>
        </w:rPr>
        <w:t xml:space="preserve"> </w:t>
      </w:r>
      <w:r w:rsidRPr="0007187E">
        <w:rPr>
          <w:b/>
          <w:bCs/>
          <w:color w:val="212121"/>
        </w:rPr>
        <w:t>种</w:t>
      </w:r>
    </w:p>
    <w:p w14:paraId="4FBCE03D" w14:textId="6ED6ACCC" w:rsidR="00126368" w:rsidRPr="00126368" w:rsidRDefault="00126368" w:rsidP="00126368">
      <w:pPr>
        <w:spacing w:before="240" w:line="300" w:lineRule="exact"/>
        <w:rPr>
          <w:color w:val="212121"/>
        </w:rPr>
      </w:pPr>
      <w:r w:rsidRPr="00126368">
        <w:rPr>
          <w:color w:val="212121"/>
        </w:rPr>
        <w:t>利用这个思路，可以总结出字节和字（</w:t>
      </w:r>
      <w:r w:rsidRPr="00126368">
        <w:rPr>
          <w:color w:val="212121"/>
        </w:rPr>
        <w:t xml:space="preserve">16 </w:t>
      </w:r>
      <w:r w:rsidRPr="00126368">
        <w:rPr>
          <w:color w:val="212121"/>
        </w:rPr>
        <w:t>比特）所能表示的信息量如下：</w:t>
      </w:r>
    </w:p>
    <w:p w14:paraId="644CE1F1" w14:textId="77777777" w:rsidR="00126368" w:rsidRPr="00126368" w:rsidRDefault="00126368" w:rsidP="00126368">
      <w:pPr>
        <w:numPr>
          <w:ilvl w:val="0"/>
          <w:numId w:val="3"/>
        </w:numPr>
        <w:spacing w:before="240" w:line="300" w:lineRule="exact"/>
        <w:rPr>
          <w:color w:val="212121"/>
        </w:rPr>
      </w:pPr>
      <w:r w:rsidRPr="00126368">
        <w:rPr>
          <w:color w:val="212121"/>
        </w:rPr>
        <w:t xml:space="preserve">1 </w:t>
      </w:r>
      <w:r w:rsidRPr="00126368">
        <w:rPr>
          <w:color w:val="212121"/>
        </w:rPr>
        <w:t>字节（＝</w:t>
      </w:r>
      <w:r w:rsidRPr="00126368">
        <w:rPr>
          <w:color w:val="212121"/>
        </w:rPr>
        <w:t xml:space="preserve">8 </w:t>
      </w:r>
      <w:r w:rsidRPr="00126368">
        <w:rPr>
          <w:color w:val="212121"/>
        </w:rPr>
        <w:t>比特）可表示的信息量：</w:t>
      </w:r>
      <w:r w:rsidRPr="00126368">
        <w:rPr>
          <w:color w:val="212121"/>
        </w:rPr>
        <w:br/>
      </w:r>
      <w:r w:rsidRPr="00126368">
        <w:rPr>
          <w:color w:val="212121"/>
        </w:rPr>
        <w:t xml:space="preserve">　＝</w:t>
      </w:r>
      <w:r w:rsidRPr="00126368">
        <w:rPr>
          <w:color w:val="212121"/>
        </w:rPr>
        <w:t xml:space="preserve"> 2^8 </w:t>
      </w:r>
      <w:r w:rsidRPr="00126368">
        <w:rPr>
          <w:color w:val="212121"/>
        </w:rPr>
        <w:t>种</w:t>
      </w:r>
      <w:r w:rsidRPr="00126368">
        <w:rPr>
          <w:color w:val="212121"/>
        </w:rPr>
        <w:t xml:space="preserve"> </w:t>
      </w:r>
      <w:r w:rsidRPr="00126368">
        <w:rPr>
          <w:color w:val="212121"/>
        </w:rPr>
        <w:t>＝</w:t>
      </w:r>
      <w:r w:rsidRPr="00126368">
        <w:rPr>
          <w:color w:val="212121"/>
        </w:rPr>
        <w:t xml:space="preserve"> 256 </w:t>
      </w:r>
      <w:r w:rsidRPr="00126368">
        <w:rPr>
          <w:color w:val="212121"/>
        </w:rPr>
        <w:t>种（</w:t>
      </w:r>
      <w:r w:rsidRPr="00126368">
        <w:rPr>
          <w:color w:val="212121"/>
        </w:rPr>
        <w:t xml:space="preserve">00000000 </w:t>
      </w:r>
      <w:r w:rsidRPr="00126368">
        <w:rPr>
          <w:color w:val="212121"/>
        </w:rPr>
        <w:t>～</w:t>
      </w:r>
      <w:r w:rsidRPr="00126368">
        <w:rPr>
          <w:color w:val="212121"/>
        </w:rPr>
        <w:t xml:space="preserve"> 11111111</w:t>
      </w:r>
      <w:r w:rsidRPr="00126368">
        <w:rPr>
          <w:color w:val="212121"/>
        </w:rPr>
        <w:t>）</w:t>
      </w:r>
    </w:p>
    <w:p w14:paraId="7484D881" w14:textId="77777777" w:rsidR="00126368" w:rsidRPr="00126368" w:rsidRDefault="00126368" w:rsidP="00126368">
      <w:pPr>
        <w:numPr>
          <w:ilvl w:val="0"/>
          <w:numId w:val="3"/>
        </w:numPr>
        <w:pBdr>
          <w:bottom w:val="single" w:sz="6" w:space="1" w:color="auto"/>
        </w:pBdr>
        <w:spacing w:before="240" w:line="300" w:lineRule="exact"/>
        <w:rPr>
          <w:color w:val="212121"/>
        </w:rPr>
      </w:pPr>
      <w:r w:rsidRPr="00126368">
        <w:rPr>
          <w:color w:val="212121"/>
        </w:rPr>
        <w:t xml:space="preserve">1 </w:t>
      </w:r>
      <w:r w:rsidRPr="00126368">
        <w:rPr>
          <w:color w:val="212121"/>
        </w:rPr>
        <w:t>字（＝</w:t>
      </w:r>
      <w:r w:rsidRPr="00126368">
        <w:rPr>
          <w:color w:val="212121"/>
        </w:rPr>
        <w:t xml:space="preserve">16 </w:t>
      </w:r>
      <w:r w:rsidRPr="00126368">
        <w:rPr>
          <w:color w:val="212121"/>
        </w:rPr>
        <w:t>比特）可表示的信息量：</w:t>
      </w:r>
      <w:r w:rsidRPr="00126368">
        <w:rPr>
          <w:color w:val="212121"/>
        </w:rPr>
        <w:br/>
      </w:r>
      <w:r w:rsidRPr="00126368">
        <w:rPr>
          <w:color w:val="212121"/>
        </w:rPr>
        <w:t xml:space="preserve">　＝</w:t>
      </w:r>
      <w:r w:rsidRPr="00126368">
        <w:rPr>
          <w:color w:val="212121"/>
        </w:rPr>
        <w:t xml:space="preserve"> 2^16 </w:t>
      </w:r>
      <w:r w:rsidRPr="00126368">
        <w:rPr>
          <w:color w:val="212121"/>
        </w:rPr>
        <w:t>种</w:t>
      </w:r>
      <w:r w:rsidRPr="00126368">
        <w:rPr>
          <w:color w:val="212121"/>
        </w:rPr>
        <w:t xml:space="preserve"> </w:t>
      </w:r>
      <w:r w:rsidRPr="00126368">
        <w:rPr>
          <w:color w:val="212121"/>
        </w:rPr>
        <w:t>＝</w:t>
      </w:r>
      <w:r w:rsidRPr="00126368">
        <w:rPr>
          <w:color w:val="212121"/>
        </w:rPr>
        <w:t xml:space="preserve"> 65,536 </w:t>
      </w:r>
      <w:r w:rsidRPr="00126368">
        <w:rPr>
          <w:color w:val="212121"/>
        </w:rPr>
        <w:t>种（</w:t>
      </w:r>
      <w:r w:rsidRPr="00126368">
        <w:rPr>
          <w:color w:val="212121"/>
        </w:rPr>
        <w:t xml:space="preserve">0000000000000000 </w:t>
      </w:r>
      <w:r w:rsidRPr="00126368">
        <w:rPr>
          <w:color w:val="212121"/>
        </w:rPr>
        <w:t>～</w:t>
      </w:r>
      <w:r w:rsidRPr="00126368">
        <w:rPr>
          <w:color w:val="212121"/>
        </w:rPr>
        <w:t xml:space="preserve"> 1111111111111111</w:t>
      </w:r>
      <w:r w:rsidRPr="00126368">
        <w:rPr>
          <w:color w:val="212121"/>
        </w:rPr>
        <w:t>）</w:t>
      </w:r>
    </w:p>
    <w:p w14:paraId="580A4D5B" w14:textId="77777777" w:rsidR="00126368" w:rsidRDefault="00126368" w:rsidP="0007187E">
      <w:pPr>
        <w:spacing w:before="240" w:line="300" w:lineRule="exact"/>
        <w:rPr>
          <w:color w:val="212121"/>
        </w:rPr>
      </w:pPr>
    </w:p>
    <w:p w14:paraId="12A9AD43" w14:textId="1DC929DE" w:rsidR="00126368" w:rsidRDefault="00126368" w:rsidP="0007187E">
      <w:pPr>
        <w:spacing w:before="240" w:line="300" w:lineRule="exact"/>
        <w:rPr>
          <w:color w:val="212121"/>
        </w:rPr>
      </w:pPr>
      <w:r w:rsidRPr="00126368">
        <w:rPr>
          <w:rFonts w:hint="eastAsia"/>
          <w:b/>
          <w:bCs/>
          <w:color w:val="EE0000"/>
        </w:rPr>
        <w:lastRenderedPageBreak/>
        <w:t xml:space="preserve">(3) </w:t>
      </w:r>
      <w:r w:rsidRPr="00126368">
        <w:rPr>
          <w:rFonts w:hint="eastAsia"/>
          <w:b/>
          <w:bCs/>
          <w:color w:val="EE0000"/>
        </w:rPr>
        <w:t>接頭語</w:t>
      </w:r>
      <w:r w:rsidRPr="00126368">
        <w:rPr>
          <w:rFonts w:hint="eastAsia"/>
          <w:b/>
          <w:bCs/>
          <w:color w:val="212121"/>
        </w:rPr>
        <w:t xml:space="preserve"> </w:t>
      </w:r>
      <w:r w:rsidRPr="00126368">
        <w:rPr>
          <w:rFonts w:hint="eastAsia"/>
          <w:color w:val="212121"/>
        </w:rPr>
        <w:t>(</w:t>
      </w:r>
      <w:r w:rsidRPr="00126368">
        <w:rPr>
          <w:rFonts w:hint="eastAsia"/>
          <w:color w:val="212121"/>
        </w:rPr>
        <w:t>前缀词</w:t>
      </w:r>
      <w:r w:rsidRPr="00126368">
        <w:rPr>
          <w:rFonts w:hint="eastAsia"/>
          <w:color w:val="212121"/>
        </w:rPr>
        <w:t>)</w:t>
      </w:r>
    </w:p>
    <w:p w14:paraId="20823EF6" w14:textId="401BB5B8" w:rsidR="00126368" w:rsidRDefault="00126368" w:rsidP="0007187E">
      <w:pPr>
        <w:spacing w:before="240" w:line="300" w:lineRule="exact"/>
        <w:rPr>
          <w:color w:val="212121"/>
        </w:rPr>
      </w:pPr>
      <w:r w:rsidRPr="00126368">
        <w:rPr>
          <w:color w:val="212121"/>
        </w:rPr>
        <w:t>在处理数据时，某种程度大小的数值可以直接使用。但是，非常大的数值或非常小的数值如果直接处理会很麻烦，因此会用表示一定数值的</w:t>
      </w:r>
      <w:r w:rsidRPr="00126368">
        <w:rPr>
          <w:b/>
          <w:bCs/>
          <w:color w:val="212121"/>
          <w:highlight w:val="yellow"/>
        </w:rPr>
        <w:t>接頭語（補助単位）</w:t>
      </w:r>
      <w:r w:rsidRPr="00126368">
        <w:rPr>
          <w:color w:val="212121"/>
        </w:rPr>
        <w:t>结合起来进行表示。</w:t>
      </w:r>
    </w:p>
    <w:p w14:paraId="48C524E1" w14:textId="60049DEE" w:rsidR="00126368" w:rsidRPr="00126368" w:rsidRDefault="00126368" w:rsidP="0007187E">
      <w:pPr>
        <w:spacing w:before="240" w:line="300" w:lineRule="exact"/>
        <w:rPr>
          <w:color w:val="212121"/>
        </w:rPr>
      </w:pPr>
      <w:r w:rsidRPr="00126368">
        <w:rPr>
          <w:color w:val="212121"/>
        </w:rPr>
        <w:t>【表示</w:t>
      </w:r>
      <w:r>
        <w:rPr>
          <w:rFonts w:hint="eastAsia"/>
          <w:color w:val="212121"/>
        </w:rPr>
        <w:t>大</w:t>
      </w:r>
      <w:r w:rsidRPr="00126368">
        <w:rPr>
          <w:color w:val="212121"/>
        </w:rPr>
        <w:t>数值时使用的</w:t>
      </w:r>
      <w:r w:rsidRPr="00126368">
        <w:rPr>
          <w:b/>
          <w:bCs/>
          <w:color w:val="212121"/>
        </w:rPr>
        <w:t>接頭語</w:t>
      </w:r>
      <w:r w:rsidRPr="00126368">
        <w:rPr>
          <w:color w:val="212121"/>
        </w:rPr>
        <w:t>】</w:t>
      </w:r>
      <w:r>
        <w:rPr>
          <w:rFonts w:hint="eastAsia"/>
          <w:color w:val="212121"/>
        </w:rPr>
        <w:t xml:space="preserve">                      </w:t>
      </w:r>
      <w:r w:rsidRPr="00126368">
        <w:rPr>
          <w:color w:val="212121"/>
        </w:rPr>
        <w:t>【表示小数值时使用的</w:t>
      </w:r>
      <w:r w:rsidRPr="00126368">
        <w:rPr>
          <w:b/>
          <w:bCs/>
          <w:color w:val="212121"/>
        </w:rPr>
        <w:t>接頭語</w:t>
      </w:r>
      <w:r w:rsidRPr="00126368">
        <w:rPr>
          <w:color w:val="212121"/>
        </w:rPr>
        <w:t>】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38"/>
        <w:gridCol w:w="1556"/>
        <w:gridCol w:w="1271"/>
        <w:gridCol w:w="1271"/>
      </w:tblGrid>
      <w:tr w:rsidR="00126368" w:rsidRPr="00126368" w14:paraId="568BD500" w14:textId="77777777" w:rsidTr="0012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2923D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符号</w:t>
            </w:r>
          </w:p>
        </w:tc>
        <w:tc>
          <w:tcPr>
            <w:tcW w:w="0" w:type="auto"/>
            <w:hideMark/>
          </w:tcPr>
          <w:p w14:paraId="4E51029B" w14:textId="77777777" w:rsidR="00126368" w:rsidRPr="00126368" w:rsidRDefault="00126368" w:rsidP="00126368">
            <w:pPr>
              <w:spacing w:before="240" w:line="3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读法</w:t>
            </w:r>
          </w:p>
        </w:tc>
        <w:tc>
          <w:tcPr>
            <w:tcW w:w="0" w:type="auto"/>
            <w:hideMark/>
          </w:tcPr>
          <w:p w14:paraId="14DDC2FC" w14:textId="77777777" w:rsidR="00126368" w:rsidRPr="00126368" w:rsidRDefault="00126368" w:rsidP="00126368">
            <w:pPr>
              <w:spacing w:before="240" w:line="3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十进制的值</w:t>
            </w:r>
          </w:p>
        </w:tc>
        <w:tc>
          <w:tcPr>
            <w:tcW w:w="0" w:type="auto"/>
            <w:hideMark/>
          </w:tcPr>
          <w:p w14:paraId="1A8E0CC0" w14:textId="77777777" w:rsidR="00126368" w:rsidRPr="00126368" w:rsidRDefault="00126368" w:rsidP="00126368">
            <w:pPr>
              <w:spacing w:before="240" w:line="3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二进制的值</w:t>
            </w:r>
          </w:p>
        </w:tc>
      </w:tr>
      <w:tr w:rsidR="00126368" w:rsidRPr="00126368" w14:paraId="7BA30AD9" w14:textId="77777777" w:rsidTr="0012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74421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k</w:t>
            </w:r>
          </w:p>
        </w:tc>
        <w:tc>
          <w:tcPr>
            <w:tcW w:w="0" w:type="auto"/>
            <w:hideMark/>
          </w:tcPr>
          <w:p w14:paraId="737D8BBD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キロ（</w:t>
            </w:r>
            <w:r w:rsidRPr="00126368">
              <w:rPr>
                <w:color w:val="212121"/>
              </w:rPr>
              <w:t>kilo</w:t>
            </w:r>
            <w:r w:rsidRPr="00126368">
              <w:rPr>
                <w:color w:val="212121"/>
              </w:rPr>
              <w:t>）</w:t>
            </w:r>
          </w:p>
        </w:tc>
        <w:tc>
          <w:tcPr>
            <w:tcW w:w="0" w:type="auto"/>
            <w:hideMark/>
          </w:tcPr>
          <w:p w14:paraId="3266C520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10^3</w:t>
            </w:r>
          </w:p>
        </w:tc>
        <w:tc>
          <w:tcPr>
            <w:tcW w:w="0" w:type="auto"/>
            <w:hideMark/>
          </w:tcPr>
          <w:p w14:paraId="2BA53305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2^10</w:t>
            </w:r>
          </w:p>
        </w:tc>
      </w:tr>
      <w:tr w:rsidR="00126368" w:rsidRPr="00126368" w14:paraId="309AD2F7" w14:textId="77777777" w:rsidTr="0012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42456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M</w:t>
            </w:r>
          </w:p>
        </w:tc>
        <w:tc>
          <w:tcPr>
            <w:tcW w:w="0" w:type="auto"/>
            <w:hideMark/>
          </w:tcPr>
          <w:p w14:paraId="2352DAAD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メガ（</w:t>
            </w:r>
            <w:r w:rsidRPr="00126368">
              <w:rPr>
                <w:color w:val="212121"/>
              </w:rPr>
              <w:t>mega</w:t>
            </w:r>
            <w:r w:rsidRPr="00126368">
              <w:rPr>
                <w:color w:val="212121"/>
              </w:rPr>
              <w:t>）</w:t>
            </w:r>
          </w:p>
        </w:tc>
        <w:tc>
          <w:tcPr>
            <w:tcW w:w="0" w:type="auto"/>
            <w:hideMark/>
          </w:tcPr>
          <w:p w14:paraId="3C9BD3BF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10^6</w:t>
            </w:r>
          </w:p>
        </w:tc>
        <w:tc>
          <w:tcPr>
            <w:tcW w:w="0" w:type="auto"/>
            <w:hideMark/>
          </w:tcPr>
          <w:p w14:paraId="4117295E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2^20</w:t>
            </w:r>
          </w:p>
        </w:tc>
      </w:tr>
      <w:tr w:rsidR="00126368" w:rsidRPr="00126368" w14:paraId="6F49E0C0" w14:textId="77777777" w:rsidTr="0012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C2313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G</w:t>
            </w:r>
          </w:p>
        </w:tc>
        <w:tc>
          <w:tcPr>
            <w:tcW w:w="0" w:type="auto"/>
            <w:hideMark/>
          </w:tcPr>
          <w:p w14:paraId="06FA6579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ギガ（</w:t>
            </w:r>
            <w:r w:rsidRPr="00126368">
              <w:rPr>
                <w:color w:val="212121"/>
              </w:rPr>
              <w:t>giga</w:t>
            </w:r>
            <w:r w:rsidRPr="00126368">
              <w:rPr>
                <w:color w:val="212121"/>
              </w:rPr>
              <w:t>）</w:t>
            </w:r>
          </w:p>
        </w:tc>
        <w:tc>
          <w:tcPr>
            <w:tcW w:w="0" w:type="auto"/>
            <w:hideMark/>
          </w:tcPr>
          <w:p w14:paraId="4F139711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10^9</w:t>
            </w:r>
          </w:p>
        </w:tc>
        <w:tc>
          <w:tcPr>
            <w:tcW w:w="0" w:type="auto"/>
            <w:hideMark/>
          </w:tcPr>
          <w:p w14:paraId="3D974549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2^30</w:t>
            </w:r>
          </w:p>
        </w:tc>
      </w:tr>
      <w:tr w:rsidR="00126368" w:rsidRPr="00126368" w14:paraId="7BDEF203" w14:textId="77777777" w:rsidTr="0012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020C9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T</w:t>
            </w:r>
          </w:p>
        </w:tc>
        <w:tc>
          <w:tcPr>
            <w:tcW w:w="0" w:type="auto"/>
            <w:hideMark/>
          </w:tcPr>
          <w:p w14:paraId="37367C63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テラ（</w:t>
            </w:r>
            <w:r w:rsidRPr="00126368">
              <w:rPr>
                <w:color w:val="212121"/>
              </w:rPr>
              <w:t>tera</w:t>
            </w:r>
            <w:r w:rsidRPr="00126368">
              <w:rPr>
                <w:color w:val="212121"/>
              </w:rPr>
              <w:t>）</w:t>
            </w:r>
          </w:p>
        </w:tc>
        <w:tc>
          <w:tcPr>
            <w:tcW w:w="0" w:type="auto"/>
            <w:hideMark/>
          </w:tcPr>
          <w:p w14:paraId="404EB2BD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10^12</w:t>
            </w:r>
          </w:p>
        </w:tc>
        <w:tc>
          <w:tcPr>
            <w:tcW w:w="0" w:type="auto"/>
            <w:hideMark/>
          </w:tcPr>
          <w:p w14:paraId="262BDD8B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2^40</w:t>
            </w:r>
          </w:p>
        </w:tc>
      </w:tr>
      <w:tr w:rsidR="00126368" w:rsidRPr="00126368" w14:paraId="29CDD98B" w14:textId="77777777" w:rsidTr="0012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75919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P</w:t>
            </w:r>
          </w:p>
        </w:tc>
        <w:tc>
          <w:tcPr>
            <w:tcW w:w="0" w:type="auto"/>
            <w:hideMark/>
          </w:tcPr>
          <w:p w14:paraId="5621DF3C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ペタ（</w:t>
            </w:r>
            <w:proofErr w:type="spellStart"/>
            <w:r w:rsidRPr="00126368">
              <w:rPr>
                <w:color w:val="212121"/>
              </w:rPr>
              <w:t>peta</w:t>
            </w:r>
            <w:proofErr w:type="spellEnd"/>
            <w:r w:rsidRPr="00126368">
              <w:rPr>
                <w:color w:val="212121"/>
              </w:rPr>
              <w:t>）</w:t>
            </w:r>
          </w:p>
        </w:tc>
        <w:tc>
          <w:tcPr>
            <w:tcW w:w="0" w:type="auto"/>
            <w:hideMark/>
          </w:tcPr>
          <w:p w14:paraId="6C7DE1C0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10^15</w:t>
            </w:r>
          </w:p>
        </w:tc>
        <w:tc>
          <w:tcPr>
            <w:tcW w:w="0" w:type="auto"/>
            <w:hideMark/>
          </w:tcPr>
          <w:p w14:paraId="344A849A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2^50</w:t>
            </w:r>
          </w:p>
        </w:tc>
      </w:tr>
      <w:tr w:rsidR="00126368" w:rsidRPr="00126368" w14:paraId="2672D861" w14:textId="77777777" w:rsidTr="0012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F7BEA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E</w:t>
            </w:r>
          </w:p>
        </w:tc>
        <w:tc>
          <w:tcPr>
            <w:tcW w:w="0" w:type="auto"/>
            <w:hideMark/>
          </w:tcPr>
          <w:p w14:paraId="27E1B8B8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エクサ（</w:t>
            </w:r>
            <w:proofErr w:type="spellStart"/>
            <w:r w:rsidRPr="00126368">
              <w:rPr>
                <w:color w:val="212121"/>
              </w:rPr>
              <w:t>exa</w:t>
            </w:r>
            <w:proofErr w:type="spellEnd"/>
            <w:r w:rsidRPr="00126368">
              <w:rPr>
                <w:color w:val="212121"/>
              </w:rPr>
              <w:t>）</w:t>
            </w:r>
          </w:p>
        </w:tc>
        <w:tc>
          <w:tcPr>
            <w:tcW w:w="0" w:type="auto"/>
            <w:hideMark/>
          </w:tcPr>
          <w:p w14:paraId="19783639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10^18</w:t>
            </w:r>
          </w:p>
        </w:tc>
        <w:tc>
          <w:tcPr>
            <w:tcW w:w="0" w:type="auto"/>
            <w:hideMark/>
          </w:tcPr>
          <w:p w14:paraId="33C4F835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2^60</w:t>
            </w:r>
          </w:p>
        </w:tc>
      </w:tr>
    </w:tbl>
    <w:tbl>
      <w:tblPr>
        <w:tblStyle w:val="11"/>
        <w:tblpPr w:leftFromText="180" w:rightFromText="180" w:vertAnchor="text" w:horzAnchor="page" w:tblpX="6908" w:tblpY="-3712"/>
        <w:tblW w:w="0" w:type="auto"/>
        <w:tblLook w:val="04A0" w:firstRow="1" w:lastRow="0" w:firstColumn="1" w:lastColumn="0" w:noHBand="0" w:noVBand="1"/>
      </w:tblPr>
      <w:tblGrid>
        <w:gridCol w:w="638"/>
        <w:gridCol w:w="1962"/>
        <w:gridCol w:w="1271"/>
      </w:tblGrid>
      <w:tr w:rsidR="00126368" w:rsidRPr="00126368" w14:paraId="7D3EFCAE" w14:textId="77777777" w:rsidTr="0012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8B29C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符号</w:t>
            </w:r>
          </w:p>
        </w:tc>
        <w:tc>
          <w:tcPr>
            <w:tcW w:w="0" w:type="auto"/>
            <w:hideMark/>
          </w:tcPr>
          <w:p w14:paraId="2458E749" w14:textId="77777777" w:rsidR="00126368" w:rsidRPr="00126368" w:rsidRDefault="00126368" w:rsidP="00126368">
            <w:pPr>
              <w:spacing w:before="240" w:line="3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读法</w:t>
            </w:r>
          </w:p>
        </w:tc>
        <w:tc>
          <w:tcPr>
            <w:tcW w:w="0" w:type="auto"/>
            <w:hideMark/>
          </w:tcPr>
          <w:p w14:paraId="01ADA27B" w14:textId="77777777" w:rsidR="00126368" w:rsidRPr="00126368" w:rsidRDefault="00126368" w:rsidP="00126368">
            <w:pPr>
              <w:spacing w:before="240" w:line="3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十进制的值</w:t>
            </w:r>
          </w:p>
        </w:tc>
      </w:tr>
      <w:tr w:rsidR="00126368" w:rsidRPr="00126368" w14:paraId="16AE6B10" w14:textId="77777777" w:rsidTr="0012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0A1A9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m</w:t>
            </w:r>
          </w:p>
        </w:tc>
        <w:tc>
          <w:tcPr>
            <w:tcW w:w="0" w:type="auto"/>
            <w:hideMark/>
          </w:tcPr>
          <w:p w14:paraId="1FF6CA4E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ミリ（</w:t>
            </w:r>
            <w:r w:rsidRPr="00126368">
              <w:rPr>
                <w:color w:val="212121"/>
              </w:rPr>
              <w:t>milli</w:t>
            </w:r>
            <w:r w:rsidRPr="00126368">
              <w:rPr>
                <w:color w:val="212121"/>
              </w:rPr>
              <w:t>）</w:t>
            </w:r>
          </w:p>
        </w:tc>
        <w:tc>
          <w:tcPr>
            <w:tcW w:w="0" w:type="auto"/>
            <w:hideMark/>
          </w:tcPr>
          <w:p w14:paraId="59BBDA31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10^-3</w:t>
            </w:r>
          </w:p>
        </w:tc>
      </w:tr>
      <w:tr w:rsidR="00126368" w:rsidRPr="00126368" w14:paraId="057DED1F" w14:textId="77777777" w:rsidTr="0012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DEF72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μ</w:t>
            </w:r>
          </w:p>
        </w:tc>
        <w:tc>
          <w:tcPr>
            <w:tcW w:w="0" w:type="auto"/>
            <w:hideMark/>
          </w:tcPr>
          <w:p w14:paraId="14E7CFD1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lang w:eastAsia="ja-JP"/>
              </w:rPr>
            </w:pPr>
            <w:r w:rsidRPr="00126368">
              <w:rPr>
                <w:color w:val="212121"/>
                <w:lang w:eastAsia="ja-JP"/>
              </w:rPr>
              <w:t>マイクロ（</w:t>
            </w:r>
            <w:r w:rsidRPr="00126368">
              <w:rPr>
                <w:color w:val="212121"/>
                <w:lang w:eastAsia="ja-JP"/>
              </w:rPr>
              <w:t>micro</w:t>
            </w:r>
            <w:r w:rsidRPr="00126368">
              <w:rPr>
                <w:color w:val="212121"/>
                <w:lang w:eastAsia="ja-JP"/>
              </w:rPr>
              <w:t>）</w:t>
            </w:r>
          </w:p>
        </w:tc>
        <w:tc>
          <w:tcPr>
            <w:tcW w:w="0" w:type="auto"/>
            <w:hideMark/>
          </w:tcPr>
          <w:p w14:paraId="1C1C51E1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10^-6</w:t>
            </w:r>
          </w:p>
        </w:tc>
      </w:tr>
      <w:tr w:rsidR="00126368" w:rsidRPr="00126368" w14:paraId="41BAAC8D" w14:textId="77777777" w:rsidTr="0012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E8392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n</w:t>
            </w:r>
          </w:p>
        </w:tc>
        <w:tc>
          <w:tcPr>
            <w:tcW w:w="0" w:type="auto"/>
            <w:hideMark/>
          </w:tcPr>
          <w:p w14:paraId="210A528E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ナノ（</w:t>
            </w:r>
            <w:r w:rsidRPr="00126368">
              <w:rPr>
                <w:color w:val="212121"/>
              </w:rPr>
              <w:t>nano</w:t>
            </w:r>
            <w:r w:rsidRPr="00126368">
              <w:rPr>
                <w:color w:val="212121"/>
              </w:rPr>
              <w:t>）</w:t>
            </w:r>
          </w:p>
        </w:tc>
        <w:tc>
          <w:tcPr>
            <w:tcW w:w="0" w:type="auto"/>
            <w:hideMark/>
          </w:tcPr>
          <w:p w14:paraId="240DD540" w14:textId="77777777" w:rsidR="00126368" w:rsidRPr="00126368" w:rsidRDefault="00126368" w:rsidP="00126368">
            <w:pPr>
              <w:spacing w:before="240" w:line="3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10^-9</w:t>
            </w:r>
          </w:p>
        </w:tc>
      </w:tr>
      <w:tr w:rsidR="00126368" w:rsidRPr="00126368" w14:paraId="71FB989B" w14:textId="77777777" w:rsidTr="0012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A6ED2" w14:textId="77777777" w:rsidR="00126368" w:rsidRPr="00126368" w:rsidRDefault="00126368" w:rsidP="00126368">
            <w:pPr>
              <w:spacing w:before="240" w:line="300" w:lineRule="exact"/>
              <w:rPr>
                <w:color w:val="212121"/>
              </w:rPr>
            </w:pPr>
            <w:r w:rsidRPr="00126368">
              <w:rPr>
                <w:color w:val="212121"/>
              </w:rPr>
              <w:t>p</w:t>
            </w:r>
          </w:p>
        </w:tc>
        <w:tc>
          <w:tcPr>
            <w:tcW w:w="0" w:type="auto"/>
            <w:hideMark/>
          </w:tcPr>
          <w:p w14:paraId="40FA40B6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ピコ（</w:t>
            </w:r>
            <w:proofErr w:type="spellStart"/>
            <w:r w:rsidRPr="00126368">
              <w:rPr>
                <w:color w:val="212121"/>
              </w:rPr>
              <w:t>pico</w:t>
            </w:r>
            <w:proofErr w:type="spellEnd"/>
            <w:r w:rsidRPr="00126368">
              <w:rPr>
                <w:color w:val="212121"/>
              </w:rPr>
              <w:t>）</w:t>
            </w:r>
          </w:p>
        </w:tc>
        <w:tc>
          <w:tcPr>
            <w:tcW w:w="0" w:type="auto"/>
            <w:hideMark/>
          </w:tcPr>
          <w:p w14:paraId="5B915876" w14:textId="77777777" w:rsidR="00126368" w:rsidRPr="00126368" w:rsidRDefault="00126368" w:rsidP="00126368">
            <w:pPr>
              <w:spacing w:before="240" w:line="3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</w:rPr>
            </w:pPr>
            <w:r w:rsidRPr="00126368">
              <w:rPr>
                <w:color w:val="212121"/>
              </w:rPr>
              <w:t>10^-12</w:t>
            </w:r>
          </w:p>
        </w:tc>
      </w:tr>
    </w:tbl>
    <w:p w14:paraId="70CCBE55" w14:textId="77777777" w:rsidR="00126368" w:rsidRDefault="00126368" w:rsidP="00126368">
      <w:pPr>
        <w:spacing w:before="240" w:line="300" w:lineRule="exact"/>
        <w:rPr>
          <w:color w:val="212121"/>
        </w:rPr>
      </w:pPr>
      <w:r w:rsidRPr="00126368">
        <w:rPr>
          <w:color w:val="212121"/>
        </w:rPr>
        <w:t>这里，表示</w:t>
      </w:r>
      <w:r>
        <w:rPr>
          <w:rFonts w:hint="eastAsia"/>
          <w:color w:val="212121"/>
        </w:rPr>
        <w:t>大</w:t>
      </w:r>
      <w:r w:rsidRPr="00126368">
        <w:rPr>
          <w:color w:val="212121"/>
        </w:rPr>
        <w:t>数值时使用的</w:t>
      </w:r>
      <w:r w:rsidRPr="00126368">
        <w:rPr>
          <w:b/>
          <w:bCs/>
          <w:color w:val="212121"/>
        </w:rPr>
        <w:t>接頭語</w:t>
      </w:r>
      <w:r w:rsidRPr="00126368">
        <w:rPr>
          <w:color w:val="212121"/>
        </w:rPr>
        <w:t>还附加了对应的二进制值。</w:t>
      </w:r>
    </w:p>
    <w:p w14:paraId="0B54FE4B" w14:textId="1EC46E6B" w:rsidR="00126368" w:rsidRPr="00126368" w:rsidRDefault="00126368" w:rsidP="00126368">
      <w:pPr>
        <w:spacing w:line="300" w:lineRule="exact"/>
        <w:rPr>
          <w:color w:val="212121"/>
        </w:rPr>
      </w:pPr>
      <w:r w:rsidRPr="00126368">
        <w:rPr>
          <w:color w:val="212121"/>
        </w:rPr>
        <w:t>这是因为计算机内部使用的是</w:t>
      </w:r>
      <w:r w:rsidRPr="00126368">
        <w:rPr>
          <w:color w:val="212121"/>
        </w:rPr>
        <w:t xml:space="preserve"> 0 </w:t>
      </w:r>
      <w:r w:rsidRPr="00126368">
        <w:rPr>
          <w:color w:val="212121"/>
        </w:rPr>
        <w:t>和</w:t>
      </w:r>
      <w:r w:rsidRPr="00126368">
        <w:rPr>
          <w:color w:val="212121"/>
        </w:rPr>
        <w:t xml:space="preserve"> 1 </w:t>
      </w:r>
      <w:r w:rsidRPr="00126368">
        <w:rPr>
          <w:color w:val="212121"/>
        </w:rPr>
        <w:t>组成的二进制来表示信息，所以涉及与计算机相关的数值时，前缀词通常会和二进制进行对应（关于二进制的详细内容将在后面说明）。</w:t>
      </w:r>
    </w:p>
    <w:p w14:paraId="56AC4C43" w14:textId="77777777" w:rsidR="00126368" w:rsidRPr="00126368" w:rsidRDefault="00126368" w:rsidP="00126368">
      <w:pPr>
        <w:spacing w:before="240" w:line="300" w:lineRule="exact"/>
        <w:ind w:leftChars="200" w:left="420"/>
        <w:rPr>
          <w:color w:val="212121"/>
        </w:rPr>
      </w:pPr>
      <w:r w:rsidRPr="00126368">
        <w:rPr>
          <w:color w:val="212121"/>
        </w:rPr>
        <w:t>例如，</w:t>
      </w:r>
      <w:r w:rsidRPr="00126368">
        <w:rPr>
          <w:color w:val="212121"/>
        </w:rPr>
        <w:t xml:space="preserve">“1k </w:t>
      </w:r>
      <w:r w:rsidRPr="00126368">
        <w:rPr>
          <w:color w:val="212121"/>
        </w:rPr>
        <w:t>卡路里</w:t>
      </w:r>
      <w:r w:rsidRPr="00126368">
        <w:rPr>
          <w:color w:val="212121"/>
        </w:rPr>
        <w:t xml:space="preserve">” </w:t>
      </w:r>
      <w:r w:rsidRPr="00126368">
        <w:rPr>
          <w:color w:val="212121"/>
        </w:rPr>
        <w:t>这个数据与计算机无关，因此</w:t>
      </w:r>
      <w:r w:rsidRPr="00126368">
        <w:rPr>
          <w:color w:val="212121"/>
        </w:rPr>
        <w:br/>
        <w:t xml:space="preserve">1k </w:t>
      </w:r>
      <w:r w:rsidRPr="00126368">
        <w:rPr>
          <w:color w:val="212121"/>
        </w:rPr>
        <w:t>卡路里</w:t>
      </w:r>
      <w:r w:rsidRPr="00126368">
        <w:rPr>
          <w:color w:val="212121"/>
        </w:rPr>
        <w:t xml:space="preserve"> = 1 × 10^3 </w:t>
      </w:r>
      <w:r w:rsidRPr="00126368">
        <w:rPr>
          <w:color w:val="212121"/>
        </w:rPr>
        <w:t>卡路里</w:t>
      </w:r>
      <w:r w:rsidRPr="00126368">
        <w:rPr>
          <w:color w:val="212121"/>
        </w:rPr>
        <w:t xml:space="preserve"> = 1,000 </w:t>
      </w:r>
      <w:r w:rsidRPr="00126368">
        <w:rPr>
          <w:color w:val="212121"/>
        </w:rPr>
        <w:t>卡路里。</w:t>
      </w:r>
    </w:p>
    <w:p w14:paraId="2AF693B3" w14:textId="77777777" w:rsidR="00126368" w:rsidRPr="00126368" w:rsidRDefault="00126368" w:rsidP="00126368">
      <w:pPr>
        <w:spacing w:before="240" w:line="300" w:lineRule="exact"/>
        <w:ind w:leftChars="200" w:left="420"/>
        <w:rPr>
          <w:color w:val="212121"/>
        </w:rPr>
      </w:pPr>
      <w:r w:rsidRPr="00126368">
        <w:rPr>
          <w:color w:val="212121"/>
        </w:rPr>
        <w:t>而</w:t>
      </w:r>
      <w:r w:rsidRPr="00126368">
        <w:rPr>
          <w:color w:val="212121"/>
        </w:rPr>
        <w:t xml:space="preserve">“1k </w:t>
      </w:r>
      <w:r w:rsidRPr="00126368">
        <w:rPr>
          <w:color w:val="212121"/>
        </w:rPr>
        <w:t>字节</w:t>
      </w:r>
      <w:r w:rsidRPr="00126368">
        <w:rPr>
          <w:color w:val="212121"/>
        </w:rPr>
        <w:t xml:space="preserve">” </w:t>
      </w:r>
      <w:r w:rsidRPr="00126368">
        <w:rPr>
          <w:color w:val="212121"/>
        </w:rPr>
        <w:t>这个数据与计算机有关，因此</w:t>
      </w:r>
      <w:r w:rsidRPr="00126368">
        <w:rPr>
          <w:color w:val="212121"/>
        </w:rPr>
        <w:br/>
      </w:r>
      <w:r w:rsidRPr="00126368">
        <w:rPr>
          <w:color w:val="212121"/>
          <w:highlight w:val="yellow"/>
        </w:rPr>
        <w:t xml:space="preserve">1k </w:t>
      </w:r>
      <w:r w:rsidRPr="00126368">
        <w:rPr>
          <w:color w:val="212121"/>
          <w:highlight w:val="yellow"/>
        </w:rPr>
        <w:t>字节</w:t>
      </w:r>
      <w:r w:rsidRPr="00126368">
        <w:rPr>
          <w:color w:val="212121"/>
          <w:highlight w:val="yellow"/>
        </w:rPr>
        <w:t xml:space="preserve"> = 1 × 2^10 </w:t>
      </w:r>
      <w:r w:rsidRPr="00126368">
        <w:rPr>
          <w:color w:val="212121"/>
          <w:highlight w:val="yellow"/>
        </w:rPr>
        <w:t>字节</w:t>
      </w:r>
      <w:r w:rsidRPr="00126368">
        <w:rPr>
          <w:color w:val="212121"/>
          <w:highlight w:val="yellow"/>
        </w:rPr>
        <w:t xml:space="preserve"> = 1,024 </w:t>
      </w:r>
      <w:r w:rsidRPr="00126368">
        <w:rPr>
          <w:color w:val="212121"/>
          <w:highlight w:val="yellow"/>
        </w:rPr>
        <w:t>字节。</w:t>
      </w:r>
    </w:p>
    <w:p w14:paraId="508D04A8" w14:textId="77777777" w:rsidR="00126368" w:rsidRPr="00126368" w:rsidRDefault="00126368" w:rsidP="00126368">
      <w:pPr>
        <w:spacing w:before="240" w:line="300" w:lineRule="exact"/>
        <w:rPr>
          <w:color w:val="212121"/>
        </w:rPr>
      </w:pPr>
      <w:r w:rsidRPr="00126368">
        <w:rPr>
          <w:color w:val="212121"/>
        </w:rPr>
        <w:t>不过，因为</w:t>
      </w:r>
      <w:r w:rsidRPr="00126368">
        <w:rPr>
          <w:color w:val="212121"/>
        </w:rPr>
        <w:t xml:space="preserve"> “10^3 ≈ 2^10</w:t>
      </w:r>
      <w:r w:rsidRPr="00126368">
        <w:rPr>
          <w:color w:val="212121"/>
        </w:rPr>
        <w:t>、</w:t>
      </w:r>
      <w:r w:rsidRPr="00126368">
        <w:rPr>
          <w:color w:val="212121"/>
        </w:rPr>
        <w:t>10^6 ≈ 2^20</w:t>
      </w:r>
      <w:r w:rsidRPr="00126368">
        <w:rPr>
          <w:color w:val="212121"/>
        </w:rPr>
        <w:t>、</w:t>
      </w:r>
      <w:r w:rsidRPr="00126368">
        <w:rPr>
          <w:color w:val="212121"/>
        </w:rPr>
        <w:t xml:space="preserve">…” </w:t>
      </w:r>
      <w:r w:rsidRPr="00126368">
        <w:rPr>
          <w:color w:val="212121"/>
        </w:rPr>
        <w:t>这样的近似关系，</w:t>
      </w:r>
      <w:r w:rsidRPr="00126368">
        <w:rPr>
          <w:color w:val="EE0000"/>
        </w:rPr>
        <w:t>最近也常将</w:t>
      </w:r>
      <w:r w:rsidRPr="00126368">
        <w:rPr>
          <w:color w:val="EE0000"/>
        </w:rPr>
        <w:t xml:space="preserve"> 1k </w:t>
      </w:r>
      <w:r w:rsidRPr="00126368">
        <w:rPr>
          <w:color w:val="EE0000"/>
        </w:rPr>
        <w:t>字节按</w:t>
      </w:r>
      <w:r w:rsidRPr="00126368">
        <w:rPr>
          <w:color w:val="EE0000"/>
        </w:rPr>
        <w:t xml:space="preserve"> 1,000 </w:t>
      </w:r>
      <w:r w:rsidRPr="00126368">
        <w:rPr>
          <w:color w:val="EE0000"/>
        </w:rPr>
        <w:t>字节处理</w:t>
      </w:r>
      <w:r w:rsidRPr="00126368">
        <w:rPr>
          <w:color w:val="212121"/>
        </w:rPr>
        <w:t>。记住这种关系，在做计算题等情况下会很方便。</w:t>
      </w:r>
    </w:p>
    <w:p w14:paraId="1C8E2815" w14:textId="77777777" w:rsidR="00126368" w:rsidRPr="00126368" w:rsidRDefault="00126368" w:rsidP="0007187E">
      <w:pPr>
        <w:spacing w:before="240" w:line="300" w:lineRule="exact"/>
        <w:rPr>
          <w:color w:val="212121"/>
        </w:rPr>
      </w:pPr>
    </w:p>
    <w:sectPr w:rsidR="00126368" w:rsidRPr="00126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A0DEB" w14:textId="77777777" w:rsidR="001E212C" w:rsidRDefault="001E212C" w:rsidP="0007187E">
      <w:pPr>
        <w:spacing w:line="240" w:lineRule="auto"/>
      </w:pPr>
      <w:r>
        <w:separator/>
      </w:r>
    </w:p>
  </w:endnote>
  <w:endnote w:type="continuationSeparator" w:id="0">
    <w:p w14:paraId="4DBCFB96" w14:textId="77777777" w:rsidR="001E212C" w:rsidRDefault="001E212C" w:rsidP="00071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A4170" w14:textId="77777777" w:rsidR="001E212C" w:rsidRDefault="001E212C" w:rsidP="0007187E">
      <w:pPr>
        <w:spacing w:line="240" w:lineRule="auto"/>
      </w:pPr>
      <w:r>
        <w:separator/>
      </w:r>
    </w:p>
  </w:footnote>
  <w:footnote w:type="continuationSeparator" w:id="0">
    <w:p w14:paraId="20E63323" w14:textId="77777777" w:rsidR="001E212C" w:rsidRDefault="001E212C" w:rsidP="000718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B1B65"/>
    <w:multiLevelType w:val="multilevel"/>
    <w:tmpl w:val="33C8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679A7"/>
    <w:multiLevelType w:val="hybridMultilevel"/>
    <w:tmpl w:val="9B802B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76B71FD"/>
    <w:multiLevelType w:val="multilevel"/>
    <w:tmpl w:val="AC0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80036">
    <w:abstractNumId w:val="0"/>
  </w:num>
  <w:num w:numId="2" w16cid:durableId="544489826">
    <w:abstractNumId w:val="1"/>
  </w:num>
  <w:num w:numId="3" w16cid:durableId="874733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97"/>
    <w:rsid w:val="0007187E"/>
    <w:rsid w:val="00126368"/>
    <w:rsid w:val="001E212C"/>
    <w:rsid w:val="00606573"/>
    <w:rsid w:val="006D60F7"/>
    <w:rsid w:val="00813597"/>
    <w:rsid w:val="0090188F"/>
    <w:rsid w:val="0090519A"/>
    <w:rsid w:val="00B43656"/>
    <w:rsid w:val="00BF674A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F1BB7"/>
  <w15:chartTrackingRefBased/>
  <w15:docId w15:val="{91571DFE-D5A6-4799-90EF-0FC0102D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5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5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59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59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59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5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5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5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59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35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3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359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359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359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35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35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35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35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5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35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35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35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35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359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35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359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13597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7187E"/>
    <w:pPr>
      <w:tabs>
        <w:tab w:val="center" w:pos="4252"/>
        <w:tab w:val="right" w:pos="8504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718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7187E"/>
    <w:pPr>
      <w:tabs>
        <w:tab w:val="center" w:pos="4252"/>
        <w:tab w:val="right" w:pos="8504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7187E"/>
    <w:rPr>
      <w:sz w:val="18"/>
      <w:szCs w:val="18"/>
    </w:rPr>
  </w:style>
  <w:style w:type="table" w:styleId="11">
    <w:name w:val="Plain Table 1"/>
    <w:basedOn w:val="a1"/>
    <w:uiPriority w:val="41"/>
    <w:rsid w:val="0012636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3</cp:revision>
  <dcterms:created xsi:type="dcterms:W3CDTF">2025-08-11T15:35:00Z</dcterms:created>
  <dcterms:modified xsi:type="dcterms:W3CDTF">2025-08-11T16:03:00Z</dcterms:modified>
</cp:coreProperties>
</file>