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363C" w14:textId="77777777" w:rsidR="004F538D" w:rsidRDefault="004F538D">
      <w:pPr>
        <w:rPr>
          <w:lang w:eastAsia="ja-JP"/>
        </w:rPr>
      </w:pPr>
      <w:r w:rsidRPr="004F538D">
        <w:rPr>
          <w:lang w:eastAsia="ja-JP"/>
        </w:rPr>
        <w:t xml:space="preserve">2-3-4 </w:t>
      </w:r>
      <w:r w:rsidRPr="004F538D">
        <w:rPr>
          <w:lang w:eastAsia="ja-JP"/>
        </w:rPr>
        <w:t>シフト演算（位移运算）</w:t>
      </w:r>
    </w:p>
    <w:p w14:paraId="0DA3690B" w14:textId="710C98A2" w:rsidR="004F538D" w:rsidRDefault="004F538D" w:rsidP="004F538D">
      <w:pPr>
        <w:pBdr>
          <w:bottom w:val="single" w:sz="6" w:space="1" w:color="auto"/>
        </w:pBdr>
        <w:spacing w:before="240"/>
      </w:pPr>
      <w:r w:rsidRPr="004F538D">
        <w:t>所谓位移运算，是指将</w:t>
      </w:r>
      <w:r>
        <w:rPr>
          <w:rFonts w:hint="eastAsia"/>
        </w:rPr>
        <w:t>位</w:t>
      </w:r>
      <w:r>
        <w:rPr>
          <w:rFonts w:hint="eastAsia"/>
        </w:rPr>
        <w:t>(bit)</w:t>
      </w:r>
      <w:r w:rsidRPr="004F538D">
        <w:t>的位置向左或向右移动的运算。</w:t>
      </w:r>
      <w:r w:rsidRPr="004F538D">
        <w:br/>
      </w:r>
      <w:r w:rsidRPr="004F538D">
        <w:t>位移运算有时用于数值的运算，有时用于变更比特的位置。</w:t>
      </w:r>
    </w:p>
    <w:p w14:paraId="44A86819" w14:textId="2BD6000E" w:rsidR="004F538D" w:rsidRDefault="004F538D" w:rsidP="004F538D">
      <w:pPr>
        <w:pStyle w:val="a9"/>
        <w:numPr>
          <w:ilvl w:val="0"/>
          <w:numId w:val="1"/>
        </w:numPr>
        <w:spacing w:before="240"/>
        <w:rPr>
          <w:lang w:eastAsia="ja-JP"/>
        </w:rPr>
      </w:pPr>
      <w:r w:rsidRPr="004F538D">
        <w:rPr>
          <w:b/>
          <w:bCs/>
          <w:highlight w:val="yellow"/>
          <w:lang w:eastAsia="ja-JP"/>
        </w:rPr>
        <w:t>算術シフト</w:t>
      </w:r>
      <w:r w:rsidRPr="004F538D">
        <w:rPr>
          <w:lang w:eastAsia="ja-JP"/>
        </w:rPr>
        <w:t>（算术移位）</w:t>
      </w:r>
    </w:p>
    <w:p w14:paraId="4D7F686D" w14:textId="7C35FC07" w:rsidR="004F538D" w:rsidRDefault="004F538D" w:rsidP="004F538D">
      <w:pPr>
        <w:spacing w:before="240"/>
        <w:ind w:left="420"/>
        <w:rPr>
          <w:lang w:eastAsia="ja-JP"/>
        </w:rPr>
      </w:pPr>
      <w:r w:rsidRPr="004F538D">
        <w:t>算术移位是进行数值运算时所使用的移位运算。</w:t>
      </w:r>
      <w:r w:rsidRPr="004F538D">
        <w:br/>
      </w:r>
      <w:r w:rsidRPr="004F538D">
        <w:rPr>
          <w:lang w:eastAsia="ja-JP"/>
        </w:rPr>
        <w:t>主要用于以</w:t>
      </w:r>
      <w:r w:rsidRPr="004F538D">
        <w:rPr>
          <w:rFonts w:hint="eastAsia"/>
          <w:b/>
          <w:bCs/>
          <w:lang w:eastAsia="ja-JP"/>
        </w:rPr>
        <w:t>２の補数</w:t>
      </w:r>
      <w:r w:rsidRPr="004F538D">
        <w:rPr>
          <w:lang w:eastAsia="ja-JP"/>
        </w:rPr>
        <w:t>表示负数的固定小数点数运算中。</w:t>
      </w:r>
    </w:p>
    <w:p w14:paraId="32200E12" w14:textId="1BD5E8D9" w:rsidR="004F538D" w:rsidRPr="004F538D" w:rsidRDefault="004F538D" w:rsidP="004F538D">
      <w:pPr>
        <w:spacing w:before="240"/>
        <w:ind w:left="420"/>
        <w:rPr>
          <w:b/>
          <w:bCs/>
        </w:rPr>
      </w:pPr>
      <w:r w:rsidRPr="004F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FAC1B" wp14:editId="053839AD">
                <wp:simplePos x="0" y="0"/>
                <wp:positionH relativeFrom="column">
                  <wp:posOffset>110067</wp:posOffset>
                </wp:positionH>
                <wp:positionV relativeFrom="paragraph">
                  <wp:posOffset>121708</wp:posOffset>
                </wp:positionV>
                <wp:extent cx="3907366" cy="1773767"/>
                <wp:effectExtent l="0" t="0" r="17145" b="17145"/>
                <wp:wrapNone/>
                <wp:docPr id="11066135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366" cy="1773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82FBE" id="矩形 1" o:spid="_x0000_s1026" style="position:absolute;margin-left:8.65pt;margin-top:9.6pt;width:307.65pt;height:13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" filled="f" strokecolor="#091723 [484]" strokeweight="1pt"/>
            </w:pict>
          </mc:Fallback>
        </mc:AlternateContent>
      </w:r>
      <w:r w:rsidRPr="004F538D">
        <w:rPr>
          <w:b/>
          <w:bCs/>
        </w:rPr>
        <w:t>《</w:t>
      </w:r>
      <w:r w:rsidRPr="004F538D">
        <w:rPr>
          <w:b/>
          <w:bCs/>
          <w:highlight w:val="yellow"/>
        </w:rPr>
        <w:t>算术移位的规则</w:t>
      </w:r>
      <w:r w:rsidRPr="004F538D">
        <w:rPr>
          <w:b/>
          <w:bCs/>
        </w:rPr>
        <w:t>》</w:t>
      </w:r>
    </w:p>
    <w:p w14:paraId="12C8926C" w14:textId="77777777" w:rsidR="004F538D" w:rsidRPr="004F538D" w:rsidRDefault="004F538D" w:rsidP="004F538D">
      <w:pPr>
        <w:numPr>
          <w:ilvl w:val="0"/>
          <w:numId w:val="2"/>
        </w:numPr>
        <w:tabs>
          <w:tab w:val="num" w:pos="720"/>
        </w:tabs>
        <w:spacing w:before="240"/>
      </w:pPr>
      <w:r w:rsidRPr="004F538D">
        <w:rPr>
          <w:color w:val="EE0000"/>
        </w:rPr>
        <w:t>不移动</w:t>
      </w:r>
      <w:r w:rsidRPr="004F538D">
        <w:t>符号位。</w:t>
      </w:r>
    </w:p>
    <w:p w14:paraId="33A5F075" w14:textId="7788FA68" w:rsidR="004F538D" w:rsidRPr="004F538D" w:rsidRDefault="004F538D" w:rsidP="004F538D">
      <w:pPr>
        <w:numPr>
          <w:ilvl w:val="0"/>
          <w:numId w:val="2"/>
        </w:numPr>
        <w:tabs>
          <w:tab w:val="num" w:pos="720"/>
        </w:tabs>
        <w:spacing w:before="240"/>
      </w:pPr>
      <w:r w:rsidRPr="004F538D">
        <w:t>移位结果中，多余部分的</w:t>
      </w:r>
      <w:r w:rsidR="00343073">
        <w:rPr>
          <w:rFonts w:hint="eastAsia"/>
        </w:rPr>
        <w:t>位</w:t>
      </w:r>
      <w:r w:rsidRPr="004F538D">
        <w:t>将被</w:t>
      </w:r>
      <w:r w:rsidRPr="004F538D">
        <w:rPr>
          <w:color w:val="EE0000"/>
        </w:rPr>
        <w:t>舍弃</w:t>
      </w:r>
      <w:r w:rsidRPr="004F538D">
        <w:t>。</w:t>
      </w:r>
    </w:p>
    <w:p w14:paraId="00068D54" w14:textId="52DFFE81" w:rsidR="004F538D" w:rsidRPr="004F538D" w:rsidRDefault="004F538D" w:rsidP="004F538D">
      <w:pPr>
        <w:numPr>
          <w:ilvl w:val="0"/>
          <w:numId w:val="2"/>
        </w:numPr>
        <w:tabs>
          <w:tab w:val="num" w:pos="720"/>
        </w:tabs>
        <w:spacing w:before="240"/>
      </w:pPr>
      <w:r w:rsidRPr="004F538D">
        <w:t>移位后产生的空位将填入如下内容：</w:t>
      </w:r>
    </w:p>
    <w:p w14:paraId="1668744F" w14:textId="600CAEDD" w:rsidR="004F538D" w:rsidRPr="004F538D" w:rsidRDefault="004F538D" w:rsidP="004F538D">
      <w:pPr>
        <w:numPr>
          <w:ilvl w:val="1"/>
          <w:numId w:val="2"/>
        </w:numPr>
        <w:tabs>
          <w:tab w:val="num" w:pos="1440"/>
        </w:tabs>
        <w:spacing w:before="240"/>
        <w:rPr>
          <w:color w:val="EE0000"/>
        </w:rPr>
      </w:pPr>
      <w:r w:rsidRPr="004F538D">
        <w:rPr>
          <w:color w:val="EE0000"/>
        </w:rPr>
        <w:t>左移时：填入</w:t>
      </w:r>
      <w:r w:rsidRPr="004F538D">
        <w:rPr>
          <w:color w:val="EE0000"/>
        </w:rPr>
        <w:t xml:space="preserve"> 0</w:t>
      </w:r>
    </w:p>
    <w:p w14:paraId="4042B54B" w14:textId="4B748D26" w:rsidR="004F538D" w:rsidRPr="004F538D" w:rsidRDefault="004F538D" w:rsidP="004F538D">
      <w:pPr>
        <w:numPr>
          <w:ilvl w:val="1"/>
          <w:numId w:val="2"/>
        </w:numPr>
        <w:tabs>
          <w:tab w:val="num" w:pos="1440"/>
        </w:tabs>
        <w:spacing w:before="240"/>
        <w:rPr>
          <w:color w:val="EE0000"/>
        </w:rPr>
      </w:pPr>
      <w:r w:rsidRPr="004F538D">
        <w:rPr>
          <w:noProof/>
          <w:color w:val="EE0000"/>
        </w:rPr>
        <w:drawing>
          <wp:anchor distT="0" distB="0" distL="114300" distR="114300" simplePos="0" relativeHeight="251658240" behindDoc="0" locked="0" layoutInCell="1" allowOverlap="1" wp14:anchorId="731A3AC0" wp14:editId="710EF9C8">
            <wp:simplePos x="0" y="0"/>
            <wp:positionH relativeFrom="column">
              <wp:posOffset>92075</wp:posOffset>
            </wp:positionH>
            <wp:positionV relativeFrom="paragraph">
              <wp:posOffset>533664</wp:posOffset>
            </wp:positionV>
            <wp:extent cx="3978910" cy="1638300"/>
            <wp:effectExtent l="0" t="0" r="2540" b="0"/>
            <wp:wrapTopAndBottom/>
            <wp:docPr id="1300537476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7476" name="图片 1" descr="图形用户界面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38D">
        <w:rPr>
          <w:color w:val="EE0000"/>
        </w:rPr>
        <w:t>右移时：填入与符号位相同的值</w:t>
      </w:r>
    </w:p>
    <w:p w14:paraId="61853986" w14:textId="6384FC06" w:rsidR="004F538D" w:rsidRDefault="004F538D" w:rsidP="004F538D">
      <w:pPr>
        <w:spacing w:before="240"/>
        <w:ind w:left="420"/>
      </w:pPr>
      <w:r w:rsidRPr="004F538D">
        <w:t>二进制中，每一位都有对应的</w:t>
      </w:r>
      <w:r w:rsidRPr="004F538D">
        <w:t xml:space="preserve"> 2 </w:t>
      </w:r>
      <w:r w:rsidRPr="004F538D">
        <w:t>的</w:t>
      </w:r>
      <w:proofErr w:type="gramStart"/>
      <w:r w:rsidRPr="004F538D">
        <w:t>幂</w:t>
      </w:r>
      <w:proofErr w:type="gramEnd"/>
      <w:r w:rsidRPr="004F538D">
        <w:t>次权重</w:t>
      </w:r>
      <w:r>
        <w:rPr>
          <w:rFonts w:hint="eastAsia"/>
        </w:rPr>
        <w:t xml:space="preserve">, </w:t>
      </w:r>
      <w:r w:rsidRPr="004F538D">
        <w:t>算术移位的运算规律可总结如下</w:t>
      </w:r>
    </w:p>
    <w:p w14:paraId="18D15BB1" w14:textId="6CE44348" w:rsidR="004F538D" w:rsidRPr="004F538D" w:rsidRDefault="004F538D" w:rsidP="004F538D">
      <w:pPr>
        <w:spacing w:before="240"/>
        <w:ind w:left="420"/>
      </w:pPr>
      <w:r w:rsidRPr="004F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DB356" wp14:editId="7376F479">
                <wp:simplePos x="0" y="0"/>
                <wp:positionH relativeFrom="column">
                  <wp:posOffset>101600</wp:posOffset>
                </wp:positionH>
                <wp:positionV relativeFrom="paragraph">
                  <wp:posOffset>79374</wp:posOffset>
                </wp:positionV>
                <wp:extent cx="3907366" cy="1113367"/>
                <wp:effectExtent l="0" t="0" r="17145" b="10795"/>
                <wp:wrapNone/>
                <wp:docPr id="56208740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366" cy="1113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FE03" id="矩形 1" o:spid="_x0000_s1026" style="position:absolute;margin-left:8pt;margin-top:6.25pt;width:307.65pt;height:8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" filled="f" strokecolor="#091723 [484]" strokeweight="1pt"/>
            </w:pict>
          </mc:Fallback>
        </mc:AlternateContent>
      </w:r>
      <w:r w:rsidRPr="004F538D">
        <w:t>《</w:t>
      </w:r>
      <w:r w:rsidRPr="004F538D">
        <w:rPr>
          <w:b/>
          <w:bCs/>
          <w:highlight w:val="yellow"/>
        </w:rPr>
        <w:t>算术移位的运算规则</w:t>
      </w:r>
      <w:r w:rsidRPr="004F538D">
        <w:t>》</w:t>
      </w:r>
    </w:p>
    <w:p w14:paraId="32B75451" w14:textId="77777777" w:rsidR="004F538D" w:rsidRPr="004F538D" w:rsidRDefault="004F538D" w:rsidP="004F538D">
      <w:pPr>
        <w:numPr>
          <w:ilvl w:val="0"/>
          <w:numId w:val="3"/>
        </w:numPr>
        <w:tabs>
          <w:tab w:val="num" w:pos="720"/>
        </w:tabs>
        <w:spacing w:before="240"/>
      </w:pPr>
      <w:r w:rsidRPr="004F538D">
        <w:t>向左算术移位</w:t>
      </w:r>
      <w:r w:rsidRPr="004F538D">
        <w:t xml:space="preserve"> n </w:t>
      </w:r>
      <w:r w:rsidRPr="004F538D">
        <w:t>位，相当于原数乘以</w:t>
      </w:r>
      <w:r w:rsidRPr="004F538D">
        <w:t xml:space="preserve"> 2ⁿ</w:t>
      </w:r>
      <w:r w:rsidRPr="004F538D">
        <w:t>。</w:t>
      </w:r>
    </w:p>
    <w:p w14:paraId="3E2A780D" w14:textId="595D36D5" w:rsidR="004F538D" w:rsidRPr="004F538D" w:rsidRDefault="004F538D" w:rsidP="004F538D">
      <w:pPr>
        <w:numPr>
          <w:ilvl w:val="0"/>
          <w:numId w:val="3"/>
        </w:numPr>
        <w:tabs>
          <w:tab w:val="num" w:pos="720"/>
        </w:tabs>
        <w:spacing w:before="240"/>
      </w:pPr>
      <w:r w:rsidRPr="004F538D">
        <w:t>向右算术移位</w:t>
      </w:r>
      <w:r w:rsidRPr="004F538D">
        <w:t xml:space="preserve"> n </w:t>
      </w:r>
      <w:r w:rsidRPr="004F538D">
        <w:t>位，相当于原数除以</w:t>
      </w:r>
      <w:r w:rsidRPr="004F538D">
        <w:t xml:space="preserve"> 2ⁿ</w:t>
      </w:r>
      <w:r w:rsidRPr="004F538D">
        <w:t>。</w:t>
      </w:r>
      <w:r w:rsidRPr="004F538D">
        <w:br/>
      </w:r>
      <w:r w:rsidRPr="004F538D">
        <w:t>（即：结果等于原数</w:t>
      </w:r>
      <w:r w:rsidRPr="004F538D">
        <w:t xml:space="preserve"> ÷ 2ⁿ</w:t>
      </w:r>
      <w:r w:rsidRPr="004F538D">
        <w:t>）</w:t>
      </w:r>
    </w:p>
    <w:p w14:paraId="65CF49B1" w14:textId="25DB5E19" w:rsidR="004F538D" w:rsidRDefault="004F538D" w:rsidP="004F538D">
      <w:pPr>
        <w:spacing w:before="240"/>
        <w:ind w:left="420"/>
      </w:pPr>
      <w:r>
        <w:br w:type="page"/>
      </w:r>
    </w:p>
    <w:p w14:paraId="18176B19" w14:textId="5237C342" w:rsidR="004F538D" w:rsidRPr="00343073" w:rsidRDefault="004F538D" w:rsidP="00343073">
      <w:pPr>
        <w:pStyle w:val="a9"/>
        <w:numPr>
          <w:ilvl w:val="0"/>
          <w:numId w:val="1"/>
        </w:numPr>
        <w:spacing w:before="240"/>
        <w:rPr>
          <w:b/>
          <w:bCs/>
          <w:lang w:eastAsia="ja-JP"/>
        </w:rPr>
      </w:pPr>
      <w:r w:rsidRPr="00343073">
        <w:rPr>
          <w:b/>
          <w:bCs/>
          <w:highlight w:val="yellow"/>
          <w:lang w:eastAsia="ja-JP"/>
        </w:rPr>
        <w:lastRenderedPageBreak/>
        <w:t>論理シフト</w:t>
      </w:r>
      <w:r w:rsidRPr="00343073">
        <w:rPr>
          <w:b/>
          <w:bCs/>
          <w:lang w:eastAsia="ja-JP"/>
        </w:rPr>
        <w:t>（逻辑移位）</w:t>
      </w:r>
    </w:p>
    <w:p w14:paraId="1ED71FF4" w14:textId="48734EA7" w:rsidR="00343073" w:rsidRDefault="00343073" w:rsidP="00343073">
      <w:pPr>
        <w:spacing w:before="240"/>
        <w:ind w:left="420"/>
      </w:pPr>
      <w:r w:rsidRPr="00343073">
        <w:rPr>
          <w:b/>
          <w:bCs/>
        </w:rPr>
        <w:t>論理移位</w:t>
      </w:r>
      <w:r w:rsidRPr="00343073">
        <w:t>是在变更比特位置时使用的移位运算。</w:t>
      </w:r>
      <w:r w:rsidRPr="00343073">
        <w:br/>
      </w:r>
      <w:r w:rsidRPr="00343073">
        <w:t>它与算术移位的主要区别在于：</w:t>
      </w:r>
      <w:r w:rsidRPr="00343073">
        <w:rPr>
          <w:b/>
          <w:bCs/>
        </w:rPr>
        <w:t>論理移位不特别处理符号位</w:t>
      </w:r>
      <w:r w:rsidRPr="00343073">
        <w:t>。</w:t>
      </w:r>
    </w:p>
    <w:p w14:paraId="529C643F" w14:textId="6CC6AD0C" w:rsidR="00343073" w:rsidRPr="00343073" w:rsidRDefault="00343073" w:rsidP="00343073">
      <w:pPr>
        <w:spacing w:before="240"/>
        <w:ind w:left="420"/>
      </w:pPr>
      <w:r w:rsidRPr="004F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8D9A9" wp14:editId="5D3999C5">
                <wp:simplePos x="0" y="0"/>
                <wp:positionH relativeFrom="column">
                  <wp:posOffset>156421</wp:posOffset>
                </wp:positionH>
                <wp:positionV relativeFrom="paragraph">
                  <wp:posOffset>67310</wp:posOffset>
                </wp:positionV>
                <wp:extent cx="3907366" cy="1312333"/>
                <wp:effectExtent l="0" t="0" r="17145" b="21590"/>
                <wp:wrapNone/>
                <wp:docPr id="118633159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366" cy="13123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04507" id="矩形 1" o:spid="_x0000_s1026" style="position:absolute;margin-left:12.3pt;margin-top:5.3pt;width:307.65pt;height:10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" filled="f" strokecolor="#091723 [484]" strokeweight="1pt"/>
            </w:pict>
          </mc:Fallback>
        </mc:AlternateContent>
      </w:r>
      <w:r w:rsidRPr="00343073">
        <w:t>《</w:t>
      </w:r>
      <w:r w:rsidRPr="00343073">
        <w:rPr>
          <w:b/>
          <w:bCs/>
        </w:rPr>
        <w:t>論理</w:t>
      </w:r>
      <w:r w:rsidRPr="00343073">
        <w:t>移位的规则》</w:t>
      </w:r>
    </w:p>
    <w:p w14:paraId="54BEA684" w14:textId="10595BA9" w:rsidR="00343073" w:rsidRPr="00343073" w:rsidRDefault="00343073" w:rsidP="00343073">
      <w:pPr>
        <w:numPr>
          <w:ilvl w:val="0"/>
          <w:numId w:val="4"/>
        </w:numPr>
        <w:tabs>
          <w:tab w:val="num" w:pos="720"/>
        </w:tabs>
        <w:spacing w:before="240"/>
      </w:pPr>
      <w:r w:rsidRPr="00343073">
        <w:rPr>
          <w:b/>
          <w:bCs/>
        </w:rPr>
        <w:t>符号位也会被移动</w:t>
      </w:r>
    </w:p>
    <w:p w14:paraId="310709CB" w14:textId="1B6324A4" w:rsidR="00343073" w:rsidRPr="00343073" w:rsidRDefault="00343073" w:rsidP="00343073">
      <w:pPr>
        <w:numPr>
          <w:ilvl w:val="0"/>
          <w:numId w:val="4"/>
        </w:numPr>
        <w:tabs>
          <w:tab w:val="num" w:pos="720"/>
        </w:tabs>
        <w:spacing w:before="240"/>
      </w:pPr>
      <w:r w:rsidRPr="00343073">
        <w:t>移位后多余的</w:t>
      </w:r>
      <w:r>
        <w:rPr>
          <w:rFonts w:hint="eastAsia"/>
        </w:rPr>
        <w:t>位</w:t>
      </w:r>
      <w:r w:rsidRPr="00343073">
        <w:t>将被舍弃</w:t>
      </w:r>
    </w:p>
    <w:p w14:paraId="760F838A" w14:textId="75E0C16C" w:rsidR="00343073" w:rsidRPr="00343073" w:rsidRDefault="00343073" w:rsidP="00343073">
      <w:pPr>
        <w:numPr>
          <w:ilvl w:val="0"/>
          <w:numId w:val="4"/>
        </w:numPr>
        <w:tabs>
          <w:tab w:val="num" w:pos="720"/>
        </w:tabs>
        <w:spacing w:before="240"/>
      </w:pPr>
      <w:r w:rsidRPr="00343073">
        <w:t>移位产生的空位填入</w:t>
      </w:r>
      <w:r w:rsidRPr="00343073">
        <w:t xml:space="preserve"> 0</w:t>
      </w:r>
    </w:p>
    <w:p w14:paraId="797DA449" w14:textId="77777777" w:rsidR="00343073" w:rsidRDefault="00343073" w:rsidP="00343073">
      <w:pPr>
        <w:spacing w:before="240"/>
        <w:ind w:left="420"/>
      </w:pPr>
    </w:p>
    <w:p w14:paraId="637D8F6F" w14:textId="1D23D71F" w:rsidR="00343073" w:rsidRPr="00343073" w:rsidRDefault="00343073" w:rsidP="00343073">
      <w:pPr>
        <w:spacing w:before="240"/>
        <w:ind w:left="420"/>
        <w:rPr>
          <w:b/>
          <w:bCs/>
        </w:rPr>
      </w:pPr>
      <w:r w:rsidRPr="00343073">
        <w:t>举例对比：</w:t>
      </w:r>
      <w:r w:rsidRPr="00343073">
        <w:rPr>
          <w:b/>
          <w:bCs/>
        </w:rPr>
        <w:t>算术移位</w:t>
      </w:r>
      <w:r w:rsidRPr="00343073">
        <w:rPr>
          <w:b/>
          <w:bCs/>
        </w:rPr>
        <w:t xml:space="preserve"> vs </w:t>
      </w:r>
      <w:r w:rsidRPr="00343073">
        <w:rPr>
          <w:b/>
          <w:bCs/>
        </w:rPr>
        <w:t>論理移位</w:t>
      </w:r>
    </w:p>
    <w:p w14:paraId="0599312B" w14:textId="495DB493" w:rsidR="00343073" w:rsidRDefault="00343073" w:rsidP="00343073">
      <w:pPr>
        <w:spacing w:before="240"/>
        <w:ind w:left="420"/>
      </w:pPr>
      <w:r w:rsidRPr="00343073">
        <w:rPr>
          <w:noProof/>
        </w:rPr>
        <w:drawing>
          <wp:anchor distT="0" distB="0" distL="114300" distR="114300" simplePos="0" relativeHeight="251662336" behindDoc="0" locked="0" layoutInCell="1" allowOverlap="1" wp14:anchorId="030F53CA" wp14:editId="33E8514E">
            <wp:simplePos x="0" y="0"/>
            <wp:positionH relativeFrom="column">
              <wp:posOffset>236220</wp:posOffset>
            </wp:positionH>
            <wp:positionV relativeFrom="paragraph">
              <wp:posOffset>346710</wp:posOffset>
            </wp:positionV>
            <wp:extent cx="3826510" cy="2961640"/>
            <wp:effectExtent l="0" t="0" r="2540" b="0"/>
            <wp:wrapTopAndBottom/>
            <wp:docPr id="1848147955" name="图片 1" descr="图示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47955" name="图片 1" descr="图示, 文本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073">
        <w:t>例：将（</w:t>
      </w:r>
      <w:r w:rsidRPr="00343073">
        <w:t>-16</w:t>
      </w:r>
      <w:r w:rsidRPr="00343073">
        <w:t>）</w:t>
      </w:r>
      <w:r w:rsidRPr="00343073">
        <w:t>₁₀ =</w:t>
      </w:r>
      <w:r w:rsidRPr="00343073">
        <w:t>（</w:t>
      </w:r>
      <w:r w:rsidRPr="00343073">
        <w:t>11110000</w:t>
      </w:r>
      <w:r w:rsidRPr="00343073">
        <w:t>）</w:t>
      </w:r>
      <w:r w:rsidRPr="00343073">
        <w:t xml:space="preserve">₂ </w:t>
      </w:r>
      <w:r w:rsidRPr="00343073">
        <w:t>向右进行</w:t>
      </w:r>
      <w:r w:rsidRPr="00343073">
        <w:t xml:space="preserve"> 2 </w:t>
      </w:r>
      <w:r w:rsidRPr="00343073">
        <w:t>位</w:t>
      </w:r>
      <w:r w:rsidRPr="00343073">
        <w:rPr>
          <w:b/>
          <w:bCs/>
        </w:rPr>
        <w:t>算术移位</w:t>
      </w:r>
      <w:r w:rsidRPr="00343073">
        <w:t>与</w:t>
      </w:r>
      <w:r w:rsidRPr="00343073">
        <w:rPr>
          <w:b/>
          <w:bCs/>
        </w:rPr>
        <w:t>論理移位</w:t>
      </w:r>
      <w:r w:rsidRPr="00343073">
        <w:t>，并比较结果。</w:t>
      </w:r>
    </w:p>
    <w:p w14:paraId="04302B4B" w14:textId="6FC4C8E3" w:rsidR="005145D5" w:rsidRPr="005145D5" w:rsidRDefault="00343073" w:rsidP="005145D5">
      <w:pPr>
        <w:spacing w:before="240"/>
        <w:ind w:left="420"/>
        <w:rPr>
          <w:rFonts w:hint="eastAsia"/>
        </w:rPr>
      </w:pPr>
      <w:r w:rsidRPr="00343073">
        <w:rPr>
          <w:noProof/>
        </w:rPr>
        <w:drawing>
          <wp:anchor distT="0" distB="0" distL="114300" distR="114300" simplePos="0" relativeHeight="251665408" behindDoc="0" locked="0" layoutInCell="1" allowOverlap="1" wp14:anchorId="398C22EE" wp14:editId="6B5B9822">
            <wp:simplePos x="0" y="0"/>
            <wp:positionH relativeFrom="column">
              <wp:posOffset>262255</wp:posOffset>
            </wp:positionH>
            <wp:positionV relativeFrom="paragraph">
              <wp:posOffset>3597910</wp:posOffset>
            </wp:positionV>
            <wp:extent cx="3851910" cy="1217930"/>
            <wp:effectExtent l="0" t="0" r="0" b="1270"/>
            <wp:wrapTopAndBottom/>
            <wp:docPr id="19726242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2427" name="图片 1" descr="图示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073">
        <w:rPr>
          <w:lang w:eastAsia="ja-JP"/>
        </w:rPr>
        <w:t>另外，</w:t>
      </w:r>
      <w:r w:rsidRPr="00343073">
        <w:rPr>
          <w:b/>
          <w:bCs/>
          <w:lang w:eastAsia="ja-JP"/>
        </w:rPr>
        <w:t>論理移位</w:t>
      </w:r>
      <w:r w:rsidRPr="00343073">
        <w:rPr>
          <w:lang w:eastAsia="ja-JP"/>
        </w:rPr>
        <w:t>的一种变体称为</w:t>
      </w:r>
      <w:r w:rsidRPr="00343073">
        <w:rPr>
          <w:rFonts w:hint="eastAsia"/>
          <w:b/>
          <w:bCs/>
          <w:highlight w:val="yellow"/>
          <w:lang w:eastAsia="ja-JP"/>
        </w:rPr>
        <w:t>回転シフト</w:t>
      </w:r>
      <w:r w:rsidRPr="00343073">
        <w:rPr>
          <w:b/>
          <w:bCs/>
          <w:lang w:eastAsia="ja-JP"/>
        </w:rPr>
        <w:t>（</w:t>
      </w:r>
      <w:r w:rsidRPr="00343073">
        <w:rPr>
          <w:rFonts w:hint="eastAsia"/>
          <w:b/>
          <w:bCs/>
          <w:lang w:eastAsia="ja-JP"/>
        </w:rPr>
        <w:t>循環シフト</w:t>
      </w:r>
      <w:r w:rsidRPr="00343073">
        <w:rPr>
          <w:b/>
          <w:bCs/>
          <w:lang w:eastAsia="ja-JP"/>
        </w:rPr>
        <w:t>）</w:t>
      </w:r>
      <w:r w:rsidRPr="00343073">
        <w:rPr>
          <w:lang w:eastAsia="ja-JP"/>
        </w:rPr>
        <w:t>。</w:t>
      </w:r>
      <w:r w:rsidRPr="00343073">
        <w:rPr>
          <w:lang w:eastAsia="ja-JP"/>
        </w:rPr>
        <w:br/>
      </w:r>
      <w:r w:rsidRPr="00343073">
        <w:rPr>
          <w:lang w:eastAsia="ja-JP"/>
        </w:rPr>
        <w:t>在</w:t>
      </w:r>
      <w:r w:rsidRPr="00343073">
        <w:rPr>
          <w:rFonts w:hint="eastAsia"/>
          <w:b/>
          <w:bCs/>
          <w:lang w:eastAsia="ja-JP"/>
        </w:rPr>
        <w:t>回転シフト</w:t>
      </w:r>
      <w:r w:rsidRPr="00343073">
        <w:rPr>
          <w:lang w:eastAsia="ja-JP"/>
        </w:rPr>
        <w:t>中，</w:t>
      </w:r>
      <w:r w:rsidRPr="00343073">
        <w:rPr>
          <w:b/>
          <w:bCs/>
          <w:lang w:eastAsia="ja-JP"/>
        </w:rPr>
        <w:t>溢出的比特会被循环地插入到空出的位置</w:t>
      </w:r>
      <w:r w:rsidRPr="00343073">
        <w:rPr>
          <w:lang w:eastAsia="ja-JP"/>
        </w:rPr>
        <w:t>。</w:t>
      </w:r>
    </w:p>
    <w:sectPr w:rsidR="005145D5" w:rsidRPr="0051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08B"/>
    <w:multiLevelType w:val="multilevel"/>
    <w:tmpl w:val="EE2EE226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24573"/>
    <w:multiLevelType w:val="multilevel"/>
    <w:tmpl w:val="40488A3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76444"/>
    <w:multiLevelType w:val="hybridMultilevel"/>
    <w:tmpl w:val="CADC04B0"/>
    <w:lvl w:ilvl="0" w:tplc="756AF4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7679A3"/>
    <w:multiLevelType w:val="multilevel"/>
    <w:tmpl w:val="45844EA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num w:numId="1" w16cid:durableId="1645086678">
    <w:abstractNumId w:val="2"/>
  </w:num>
  <w:num w:numId="2" w16cid:durableId="857231380">
    <w:abstractNumId w:val="1"/>
  </w:num>
  <w:num w:numId="3" w16cid:durableId="397704739">
    <w:abstractNumId w:val="3"/>
  </w:num>
  <w:num w:numId="4" w16cid:durableId="95513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42"/>
    <w:rsid w:val="00343073"/>
    <w:rsid w:val="004F538D"/>
    <w:rsid w:val="005145D5"/>
    <w:rsid w:val="00606573"/>
    <w:rsid w:val="006D60F7"/>
    <w:rsid w:val="0090519A"/>
    <w:rsid w:val="00974142"/>
    <w:rsid w:val="00B43656"/>
    <w:rsid w:val="00B64228"/>
    <w:rsid w:val="00BF674A"/>
    <w:rsid w:val="00C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C277"/>
  <w15:chartTrackingRefBased/>
  <w15:docId w15:val="{11578388-B39C-48A8-8712-77745AA5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1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14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414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4142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41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41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41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14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41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4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4142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4142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4142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41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41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41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41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41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41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41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41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41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414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41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414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7414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3</cp:revision>
  <dcterms:created xsi:type="dcterms:W3CDTF">2025-08-12T15:48:00Z</dcterms:created>
  <dcterms:modified xsi:type="dcterms:W3CDTF">2025-08-12T16:46:00Z</dcterms:modified>
</cp:coreProperties>
</file>