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6278" w14:textId="43EDA294" w:rsidR="006D60F7" w:rsidRPr="007D57BC" w:rsidRDefault="00F85165" w:rsidP="008C0EDD">
      <w:pPr>
        <w:spacing w:line="240" w:lineRule="auto"/>
        <w:rPr>
          <w:b/>
          <w:bCs/>
          <w:szCs w:val="21"/>
          <w:lang w:eastAsia="ja-JP"/>
        </w:rPr>
      </w:pPr>
      <w:r w:rsidRPr="007D57BC">
        <w:rPr>
          <w:b/>
          <w:bCs/>
          <w:szCs w:val="21"/>
          <w:lang w:eastAsia="ja-JP"/>
        </w:rPr>
        <w:t>3-1</w:t>
      </w:r>
      <w:r w:rsidRPr="007D57BC">
        <w:rPr>
          <w:b/>
          <w:bCs/>
          <w:szCs w:val="21"/>
          <w:lang w:eastAsia="ja-JP"/>
        </w:rPr>
        <w:t xml:space="preserve">　中央処理装置の構成</w:t>
      </w:r>
    </w:p>
    <w:p w14:paraId="2A7AEF17" w14:textId="0A74BF3F" w:rsidR="00F85165" w:rsidRPr="009A0C85" w:rsidRDefault="00F85165" w:rsidP="008C0EDD">
      <w:pPr>
        <w:pBdr>
          <w:bottom w:val="single" w:sz="6" w:space="1" w:color="auto"/>
        </w:pBdr>
        <w:spacing w:before="240" w:line="240" w:lineRule="auto"/>
        <w:ind w:firstLineChars="200" w:firstLine="420"/>
        <w:rPr>
          <w:szCs w:val="21"/>
        </w:rPr>
      </w:pPr>
      <w:r w:rsidRPr="009A0C85">
        <w:rPr>
          <w:szCs w:val="21"/>
          <w:lang w:eastAsia="ja-JP"/>
        </w:rPr>
        <w:t>在采用</w:t>
      </w:r>
      <w:r w:rsidRPr="009A0C85">
        <w:rPr>
          <w:rFonts w:hint="eastAsia"/>
          <w:b/>
          <w:bCs/>
          <w:szCs w:val="21"/>
          <w:lang w:eastAsia="ja-JP"/>
        </w:rPr>
        <w:t>ストアドプログラム方式</w:t>
      </w:r>
      <w:r w:rsidRPr="009A0C85">
        <w:rPr>
          <w:szCs w:val="21"/>
          <w:lang w:eastAsia="ja-JP"/>
        </w:rPr>
        <w:t>（存储程序方式）的计算机中，</w:t>
      </w:r>
      <w:r w:rsidRPr="009A0C85">
        <w:rPr>
          <w:b/>
          <w:bCs/>
          <w:szCs w:val="21"/>
          <w:lang w:eastAsia="ja-JP"/>
        </w:rPr>
        <w:t>中央処理装置</w:t>
      </w:r>
      <w:r w:rsidRPr="009A0C85">
        <w:rPr>
          <w:szCs w:val="21"/>
          <w:lang w:eastAsia="ja-JP"/>
        </w:rPr>
        <w:t>会逐条读取</w:t>
      </w:r>
      <w:r w:rsidRPr="009A0C85">
        <w:rPr>
          <w:rFonts w:hint="eastAsia"/>
          <w:b/>
          <w:bCs/>
          <w:szCs w:val="21"/>
          <w:lang w:eastAsia="ja-JP"/>
        </w:rPr>
        <w:t>主記憶装置</w:t>
      </w:r>
      <w:r w:rsidRPr="009A0C85">
        <w:rPr>
          <w:szCs w:val="21"/>
          <w:lang w:eastAsia="ja-JP"/>
        </w:rPr>
        <w:t>中记录的程序（</w:t>
      </w:r>
      <w:r w:rsidRPr="009A0C85">
        <w:rPr>
          <w:rFonts w:hint="eastAsia"/>
          <w:b/>
          <w:bCs/>
          <w:szCs w:val="21"/>
          <w:lang w:eastAsia="ja-JP"/>
        </w:rPr>
        <w:t>命令</w:t>
      </w:r>
      <w:r w:rsidRPr="009A0C85">
        <w:rPr>
          <w:szCs w:val="21"/>
          <w:lang w:eastAsia="ja-JP"/>
        </w:rPr>
        <w:t>），根据指令的内容，</w:t>
      </w:r>
      <w:r w:rsidRPr="009A0C85">
        <w:rPr>
          <w:rFonts w:hint="eastAsia"/>
          <w:b/>
          <w:bCs/>
          <w:szCs w:val="21"/>
          <w:lang w:eastAsia="ja-JP"/>
        </w:rPr>
        <w:t>制御装置</w:t>
      </w:r>
      <w:r w:rsidRPr="009A0C85">
        <w:rPr>
          <w:szCs w:val="21"/>
          <w:lang w:eastAsia="ja-JP"/>
        </w:rPr>
        <w:t>会向各个装置发出</w:t>
      </w:r>
      <w:r w:rsidRPr="009A0C85">
        <w:rPr>
          <w:rFonts w:hint="eastAsia"/>
          <w:b/>
          <w:bCs/>
          <w:szCs w:val="21"/>
          <w:lang w:eastAsia="ja-JP"/>
        </w:rPr>
        <w:t>命令</w:t>
      </w:r>
      <w:r w:rsidRPr="009A0C85">
        <w:rPr>
          <w:szCs w:val="21"/>
          <w:lang w:eastAsia="ja-JP"/>
        </w:rPr>
        <w:t>，从而执行处理。</w:t>
      </w:r>
      <w:r w:rsidRPr="009A0C85">
        <w:rPr>
          <w:szCs w:val="21"/>
        </w:rPr>
        <w:t>为了完成这一系列操作，</w:t>
      </w:r>
      <w:r w:rsidR="00DD3EF7" w:rsidRPr="009A0C85">
        <w:rPr>
          <w:rFonts w:hint="eastAsia"/>
          <w:b/>
          <w:bCs/>
          <w:szCs w:val="21"/>
        </w:rPr>
        <w:t>中央処理装置</w:t>
      </w:r>
      <w:r w:rsidRPr="009A0C85">
        <w:rPr>
          <w:szCs w:val="21"/>
        </w:rPr>
        <w:t>由多种装置构成。</w:t>
      </w:r>
    </w:p>
    <w:p w14:paraId="39A188FE" w14:textId="3BD97B4D" w:rsidR="00DD3EF7" w:rsidRPr="009A0C85" w:rsidRDefault="00C00961" w:rsidP="008C0EDD">
      <w:pPr>
        <w:spacing w:before="240" w:line="240" w:lineRule="auto"/>
        <w:rPr>
          <w:szCs w:val="21"/>
        </w:rPr>
      </w:pPr>
      <w:r w:rsidRPr="009A0C8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5A5E1" wp14:editId="7506B4F7">
                <wp:simplePos x="0" y="0"/>
                <wp:positionH relativeFrom="column">
                  <wp:posOffset>375754</wp:posOffset>
                </wp:positionH>
                <wp:positionV relativeFrom="paragraph">
                  <wp:posOffset>1600614</wp:posOffset>
                </wp:positionV>
                <wp:extent cx="610713" cy="160187"/>
                <wp:effectExtent l="0" t="0" r="18415" b="11430"/>
                <wp:wrapNone/>
                <wp:docPr id="122973331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13" cy="160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D8DFE" id="矩形 1" o:spid="_x0000_s1026" style="position:absolute;margin-left:29.6pt;margin-top:126.05pt;width:48.1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oufwIAAF4FAAAOAAAAZHJzL2Uyb0RvYy54bWysVEtv2zAMvg/YfxB0X21nfS2oU2QtMgwo&#10;2qLt0LMiS7EBWdQo5bVfP0p+JOiKHYZdbFEkP5KfSF5d71rDNgp9A7bkxUnOmbISqsauSv7jZfHp&#10;kjMfhK2EAatKvleeX88+frjauqmaQA2mUsgIxPrp1pW8DsFNs8zLWrXCn4BTlpQasBWBRFxlFYot&#10;obcmm+T5ebYFrByCVN7T7W2n5LOEr7WS4UFrrwIzJafcQvpi+i7jN5tdiekKhasb2ach/iGLVjSW&#10;go5QtyIItsbmD6i2kQgedDiR0GagdSNVqoGqKfI31TzXwqlUC5Hj3UiT/3+w8n7z7B6RaNg6P/V0&#10;jFXsNLbxT/mxXSJrP5KldoFJujwv8oviM2eSVMV5XlxeRDKzg7NDH74paFk8lBzpLRJFYnPnQ2c6&#10;mMRYFhaNMek9jI0XHkxTxbsk4Gp5Y5BtRHzI/Gu+SG9H4Y7MSIqu2aGUdAp7oyKGsU9Ks6ai5Ccp&#10;k9RlaoQVUiobik5Vi0p10YqzPB+Dxb6MHqnSBBiRNWU5YvcAg2UHMmB3dff20VWlJh2d878l1jmP&#10;Hiky2DA6t40FfA/AUFV95M5+IKmjJrK0hGr/iAyhGxHv5KKhd7sTPjwKpJmg6aE5Dw/00Qa2JYf+&#10;xFkN+Ou9+2hPrUpazrY0YyX3P9cCFWfmu6Um/lKcnsahTMLp2cWEBDzWLI81dt3eAL1+QRvFyXSM&#10;9sEMR43QvtI6mMeopBJWUuySy4CDcBO62aeFItV8nsxoEJ0Id/bZyQgeWY19+bJ7Fej65g3U9fcw&#10;zKOYvunhzjZ6WpivA+gmNfiB155vGuLUOP3CiVviWE5Wh7U4+w0AAP//AwBQSwMEFAAGAAgAAAAh&#10;AEJW04TeAAAACgEAAA8AAABkcnMvZG93bnJldi54bWxMj8FOwzAMhu9IvENkJG4sbaAbK00nhIR2&#10;Y+rgsGPWeE1F45Qm7crbk53G0fan399fbGbbsQkH3zqSkC4SYEi10y01Er4+3x+egfmgSKvOEUr4&#10;RQ+b8vamULl2Z6pw2oeGxRDyuZJgQuhzzn1t0Cq/cD1SvJ3cYFWI49BwPahzDLcdF0my5Fa1FD8Y&#10;1eObwfp7P1oJeCBh6t0k0p3/qH6Wh3FbbVHK+7v59QVYwDlcYbjoR3Uoo9PRjaQ96yRkaxFJCSIT&#10;KbALkGVPwI5xs1o9Ai8L/r9C+QcAAP//AwBQSwECLQAUAAYACAAAACEAtoM4kv4AAADhAQAAEwAA&#10;AAAAAAAAAAAAAAAAAAAAW0NvbnRlbnRfVHlwZXNdLnhtbFBLAQItABQABgAIAAAAIQA4/SH/1gAA&#10;AJQBAAALAAAAAAAAAAAAAAAAAC8BAABfcmVscy8ucmVsc1BLAQItABQABgAIAAAAIQBK5OoufwIA&#10;AF4FAAAOAAAAAAAAAAAAAAAAAC4CAABkcnMvZTJvRG9jLnhtbFBLAQItABQABgAIAAAAIQBCVtOE&#10;3gAAAAoBAAAPAAAAAAAAAAAAAAAAANkEAABkcnMvZG93bnJldi54bWxQSwUGAAAAAAQABADzAAAA&#10;5AUAAAAA&#10;" filled="f" strokecolor="#00b0f0" strokeweight="1pt"/>
            </w:pict>
          </mc:Fallback>
        </mc:AlternateContent>
      </w:r>
      <w:r w:rsidRPr="009A0C8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A2AE4" wp14:editId="3CEE9587">
                <wp:simplePos x="0" y="0"/>
                <wp:positionH relativeFrom="column">
                  <wp:posOffset>369101</wp:posOffset>
                </wp:positionH>
                <wp:positionV relativeFrom="paragraph">
                  <wp:posOffset>898470</wp:posOffset>
                </wp:positionV>
                <wp:extent cx="610713" cy="160187"/>
                <wp:effectExtent l="0" t="0" r="18415" b="11430"/>
                <wp:wrapNone/>
                <wp:docPr id="121953218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13" cy="160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4B91D" id="矩形 1" o:spid="_x0000_s1026" style="position:absolute;margin-left:29.05pt;margin-top:70.75pt;width:48.1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A1eQIAAGEFAAAOAAAAZHJzL2Uyb0RvYy54bWysVMFu2zAMvQ/YPwi6r7azNu2COEXQosOA&#10;og3WDj0rslQbkEWNUuJkXz9KdpygK3YYdrFFkXwkn0jOr3etYVuFvgFb8uIs50xZCVVjX0v+4/nu&#10;0xVnPghbCQNWlXyvPL9efPww79xMTaAGUylkBGL9rHMlr0Nwsyzzslat8GfglCWlBmxFIBFfswpF&#10;R+itySZ5Ps06wMohSOU93d72Sr5I+ForGR619iowU3LKLaQvpu86frPFXMxeUbi6kUMa4h+yaEVj&#10;KegIdSuCYBts/oBqG4ngQYczCW0GWjdSpRqomiJ/U81TLZxKtRA53o00+f8HKx+2T26FREPn/MzT&#10;MVax09jGP+XHdoms/UiW2gUm6XJa5JfFZ84kqYppXlxdRjKzo7NDH74qaFk8lBzpLRJFYnvvQ296&#10;MImxLNw1xqT3MDZeeDBNFe+SEBtC3RhkW0FPKaRUNkyHiCeWFD96Z8dq0insjYowxn5XmjUV5T9J&#10;yaRGe4tb9KpaVKoPV1zkeeoVgh89UrEJMCJrSnTEHgDey7kYch7so6tKfTo6539LrOdt9EiRwYbR&#10;uW0s4HsAJoyRe/sDST01kaU1VPsVMoR+SryTdw093b3wYSWQxoIGiEY9PNJHG+hKDsOJsxrw13v3&#10;0Z66lbScdTRmJfc/NwIVZ+abpT7+Upyfx7lMwvnF5YQEPNWsTzV2094APX9BS8XJdIz2wRyOGqF9&#10;oY2wjFFJJayk2CWXAQ/CTejHn3aKVMtlMqNZdCLc2ycnI3hkNbbm8+5FoBv6N1DjP8BhJMXsTRv3&#10;ttHTwnITQDepx4+8DnzTHKfGGXZOXBSncrI6bsbFbwAAAP//AwBQSwMEFAAGAAgAAAAhABtps1vg&#10;AAAACgEAAA8AAABkcnMvZG93bnJldi54bWxMj8tOwzAQRfdI/IM1SGwQdQLNQyFOVSHKBnVBQazd&#10;eEiixuMQu034e6arspvH0Z0z5Wq2vTjh6DtHCuJFBAKpdqajRsHnx+Y+B+GDJqN7R6jgFz2squur&#10;UhfGTfSOp11oBIeQL7SCNoShkNLXLVrtF25A4t23G60O3I6NNKOeONz28iGKUml1R3yh1QM+t1gf&#10;dker4OU1/nqbszY/1JvmZ7veTia7m5S6vZnXTyACzuECw1mf1aFip707kvGiV5DkMZM8X8YJiDOQ&#10;LB9B7LlI0wxkVcr/L1R/AAAA//8DAFBLAQItABQABgAIAAAAIQC2gziS/gAAAOEBAAATAAAAAAAA&#10;AAAAAAAAAAAAAABbQ29udGVudF9UeXBlc10ueG1sUEsBAi0AFAAGAAgAAAAhADj9If/WAAAAlAEA&#10;AAsAAAAAAAAAAAAAAAAALwEAAF9yZWxzLy5yZWxzUEsBAi0AFAAGAAgAAAAhAKiK0DV5AgAAYQUA&#10;AA4AAAAAAAAAAAAAAAAALgIAAGRycy9lMm9Eb2MueG1sUEsBAi0AFAAGAAgAAAAhABtps1vgAAAA&#10;CgEAAA8AAAAAAAAAAAAAAAAA0wQAAGRycy9kb3ducmV2LnhtbFBLBQYAAAAABAAEAPMAAADgBQAA&#10;AAA=&#10;" filled="f" strokecolor="#70ad47 [3209]" strokeweight="1pt"/>
            </w:pict>
          </mc:Fallback>
        </mc:AlternateContent>
      </w:r>
      <w:r w:rsidRPr="009A0C8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1B4C" wp14:editId="3BC2D140">
                <wp:simplePos x="0" y="0"/>
                <wp:positionH relativeFrom="column">
                  <wp:posOffset>1516711</wp:posOffset>
                </wp:positionH>
                <wp:positionV relativeFrom="paragraph">
                  <wp:posOffset>816638</wp:posOffset>
                </wp:positionV>
                <wp:extent cx="930961" cy="1013791"/>
                <wp:effectExtent l="0" t="0" r="21590" b="15240"/>
                <wp:wrapNone/>
                <wp:docPr id="21289132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61" cy="1013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A7A6B" id="矩形 1" o:spid="_x0000_s1026" style="position:absolute;margin-left:119.45pt;margin-top:64.3pt;width:73.3pt;height:7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oDeAIAAGIFAAAOAAAAZHJzL2Uyb0RvYy54bWysVE1v2zAMvQ/YfxB0X22nX0sQpwhadBhQ&#10;tEXboWdFlmoDsqhRSpzs14+SHSfoih2GXWxJJB/Jp0fNr7atYRuFvgFb8uIk50xZCVVj30r+4+X2&#10;y1fOfBC2EgasKvlOeX61+Pxp3rmZmkANplLICMT6WedKXofgZlnmZa1a4U/AKUtGDdiKQFt8yyoU&#10;HaG3Jpvk+UXWAVYOQSrv6fSmN/JFwtdayfCgtVeBmZJTbSF9MX1X8Zst5mL2hsLVjRzKEP9QRSsa&#10;S0lHqBsRBFtj8wdU20gEDzqcSGgz0LqRKvVA3RT5u26ea+FU6oXI8W6kyf8/WHm/eXaPSDR0zs88&#10;LWMXW41t/FN9bJvI2o1kqW1gkg6np/n0ouBMkqnIi9PLaRHZzA7RDn34pqBlcVFypMtIHInNnQ+9&#10;694lJrNw2xiTLsTYeODBNFU8S5uoCHVtkG0E3aWQUtkwGTIeeVL+GJ0d2kmrsDMqwhj7pDRrKmpg&#10;kopJSnuPW/SmWlSqT1ec53kSC8GPEanZBBiRNRU6Yg8AH9W8Z2nwj6EqCXUMzv9WWM/bGJEygw1j&#10;cNtYwI8ATBgz9/57knpqIksrqHaPyBD6MfFO3jZ0dXfCh0eBNBc0QTTr4YE+2kBXchhWnNWAvz46&#10;j/4kV7Jy1tGcldz/XAtUnJnvloQ8Lc7O4mCmzdn55YQ2eGxZHVvsur0Gun7SHVWXltE/mP1SI7Sv&#10;9CQsY1YyCSspd8llwP3mOvTzT4+KVMtlcqNhdCLc2WcnI3hkNUrzZfsq0A36DaT8e9jPpJi9k3Hv&#10;GyMtLNcBdJM0fuB14JsGOQlneHTiS3G8T16Hp3HxGwAA//8DAFBLAwQUAAYACAAAACEAwqQNCuEA&#10;AAALAQAADwAAAGRycy9kb3ducmV2LnhtbEyPQU7DMBBF90jcwRokdtSpo1YmxKkQKBKwoKLpAdzY&#10;JFHjcRS7TdrTM6xgOXpf/7/JN7Pr2dmOofOoYLlIgFmsvemwUbCvygcJLESNRvcerYKLDbApbm9y&#10;nRk/4Zc972LDqARDphW0MQ4Z56FurdNh4QeLxL796HSkc2y4GfVE5a7nIknW3OkOaaHVg31pbX3c&#10;nZyCbXUpp+un/jDi/bo87t9eRTlUSt3fzc9PwKKd418YfvVJHQpyOvgTmsB6BSKVjxQlIOQaGCVS&#10;uVoBOxCSMgVe5Pz/D8UPAAAA//8DAFBLAQItABQABgAIAAAAIQC2gziS/gAAAOEBAAATAAAAAAAA&#10;AAAAAAAAAAAAAABbQ29udGVudF9UeXBlc10ueG1sUEsBAi0AFAAGAAgAAAAhADj9If/WAAAAlAEA&#10;AAsAAAAAAAAAAAAAAAAALwEAAF9yZWxzLy5yZWxzUEsBAi0AFAAGAAgAAAAhAHw96gN4AgAAYgUA&#10;AA4AAAAAAAAAAAAAAAAALgIAAGRycy9lMm9Eb2MueG1sUEsBAi0AFAAGAAgAAAAhAMKkDQrhAAAA&#10;CwEAAA8AAAAAAAAAAAAAAAAA0gQAAGRycy9kb3ducmV2LnhtbFBLBQYAAAAABAAEAPMAAADgBQAA&#10;AAA=&#10;" filled="f" strokecolor="#ed7d31 [3205]" strokeweight="1pt"/>
            </w:pict>
          </mc:Fallback>
        </mc:AlternateContent>
      </w:r>
      <w:r w:rsidRPr="009A0C85">
        <w:rPr>
          <w:szCs w:val="21"/>
        </w:rPr>
        <w:drawing>
          <wp:anchor distT="0" distB="0" distL="114300" distR="114300" simplePos="0" relativeHeight="251658240" behindDoc="0" locked="0" layoutInCell="1" allowOverlap="1" wp14:anchorId="7E3C9830" wp14:editId="0CD493F1">
            <wp:simplePos x="0" y="0"/>
            <wp:positionH relativeFrom="margin">
              <wp:align>left</wp:align>
            </wp:positionH>
            <wp:positionV relativeFrom="paragraph">
              <wp:posOffset>445963</wp:posOffset>
            </wp:positionV>
            <wp:extent cx="3664585" cy="1513840"/>
            <wp:effectExtent l="0" t="0" r="0" b="0"/>
            <wp:wrapTopAndBottom/>
            <wp:docPr id="99462469" name="图片 1" descr="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2469" name="图片 1" descr="图示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C85" w:rsidRPr="009A0C85">
        <w:rPr>
          <w:rFonts w:hint="eastAsia"/>
          <w:szCs w:val="21"/>
        </w:rPr>
        <w:t>CPU</w:t>
      </w:r>
      <w:r w:rsidR="00DD3EF7" w:rsidRPr="009A0C85">
        <w:rPr>
          <w:szCs w:val="21"/>
        </w:rPr>
        <w:t>的主要构成模块：</w:t>
      </w:r>
    </w:p>
    <w:p w14:paraId="24E7ACB7" w14:textId="79D61042" w:rsidR="00DD3EF7" w:rsidRPr="00C00961" w:rsidRDefault="00C00961" w:rsidP="008C0EDD">
      <w:pPr>
        <w:pStyle w:val="a9"/>
        <w:numPr>
          <w:ilvl w:val="0"/>
          <w:numId w:val="5"/>
        </w:numPr>
        <w:spacing w:before="240" w:line="240" w:lineRule="auto"/>
        <w:rPr>
          <w:szCs w:val="21"/>
          <w:lang w:eastAsia="ja-JP"/>
        </w:rPr>
      </w:pPr>
      <w:r w:rsidRPr="009A0C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D97F7" wp14:editId="03C86583">
                <wp:simplePos x="0" y="0"/>
                <wp:positionH relativeFrom="column">
                  <wp:posOffset>97403</wp:posOffset>
                </wp:positionH>
                <wp:positionV relativeFrom="paragraph">
                  <wp:posOffset>1690287</wp:posOffset>
                </wp:positionV>
                <wp:extent cx="3232206" cy="1069368"/>
                <wp:effectExtent l="0" t="0" r="25400" b="16510"/>
                <wp:wrapNone/>
                <wp:docPr id="110577287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206" cy="10693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134DA" id="矩形 1" o:spid="_x0000_s1026" style="position:absolute;margin-left:7.65pt;margin-top:133.1pt;width:254.5pt;height:8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B2kQIAAJkFAAAOAAAAZHJzL2Uyb0RvYy54bWysVEtP3DAQvlfqf7B8L3kAW1iRRSsQVSUK&#10;q0LF2Tg2ieR4XNu72e2v79hOsltKe6h6Sex5fDPzeWYuLredIhthXQu6osVRTonQHOpWv1T02+PN&#10;hzNKnGe6Zgq0qOhOOHq5eP/uojdzUUIDqhaWIIh2895UtPHezLPM8UZ0zB2BERqVEmzHPF7tS1Zb&#10;1iN6p7Iyz2dZD7Y2FrhwDqXXSUkXEV9Kwf29lE54oiqKufn4tfH7HL7Z4oLNXywzTcuHNNg/ZNGx&#10;VmPQCeqaeUbWtv0Nqmu5BQfSH3HoMpCy5SLWgNUU+atqHhpmRKwFyXFmosn9P1h+t3kwK4s09MbN&#10;HR5DFVtpu/DH/Mg2krWbyBJbTzgKj8vjssxnlHDUFfns/Hh2FujM9u7GOv9JQEfCoaIWXyOSxDa3&#10;zifT0SRE03DTKhVfROkgcKDaOsjiJbSEuFKWbBg+pt8WEUutuy9QJ9n5aZ4PT4pifPgkHqWYWeyr&#10;ABLzPMBHXYiZ7VmIJ79TIgRX+quQpK2x7jKGnYBSCMa50D5l5BpWiyQu/hg6AgZkieVN2APAr5WO&#10;2ImwwT64itjfk3P+t8SS8+QRI4P2k3PXarBvASisaoic7EeSEjWBpWeodytLLKTpcobftPjgt8z5&#10;FbM4Tjh4uCL8PX6kgr6iMJwoacD+eEse7LHLUUtJj+NZUfd9zaygRH3W2P/nxclJmOd4OTn9WOLF&#10;HmqeDzV63V0BNk2By8jweAz2Xo1HaaF7wk2yDFFRxTTH2BXl3o6XK5/WBu4iLpbLaIYzbJi/1Q+G&#10;B/DAamjox+0Ts2boeo8DcwfjKLP5q+ZPtsFTw3LtQbZxMva8Dnzj/MeeHXZVWDCH92i136iLnwAA&#10;AP//AwBQSwMEFAAGAAgAAAAhAKaPgnDgAAAACgEAAA8AAABkcnMvZG93bnJldi54bWxMj8FOwzAM&#10;hu9IvENkJG4spesKlKbTmLQDIA5sSHDMWtMUGqdKsq57e8wJjr/96ffncjnZXozoQ+dIwfUsAYFU&#10;u6ajVsHbbnN1CyJETY3uHaGCEwZYVudnpS4ad6RXHLexFVxCodAKTIxDIWWoDVodZm5A4t2n81ZH&#10;jr6VjddHLre9TJMkl1Z3xBeMHnBtsP7eHqyC57v14+rBPb2Y0/vHjfXJbtONX0pdXkyrexARp/gH&#10;w68+q0PFTnt3oCaInvNizqSCNM9TEAws0ownewXZPMtBVqX8/0L1AwAA//8DAFBLAQItABQABgAI&#10;AAAAIQC2gziS/gAAAOEBAAATAAAAAAAAAAAAAAAAAAAAAABbQ29udGVudF9UeXBlc10ueG1sUEsB&#10;Ai0AFAAGAAgAAAAhADj9If/WAAAAlAEAAAsAAAAAAAAAAAAAAAAALwEAAF9yZWxzLy5yZWxzUEsB&#10;Ai0AFAAGAAgAAAAhAJdCUHaRAgAAmQUAAA4AAAAAAAAAAAAAAAAALgIAAGRycy9lMm9Eb2MueG1s&#10;UEsBAi0AFAAGAAgAAAAhAKaPgnDgAAAACgEAAA8AAAAAAAAAAAAAAAAA6wQAAGRycy9kb3ducmV2&#10;LnhtbFBLBQYAAAAABAAEAPMAAAD4BQAAAAA=&#10;" filled="f" strokecolor="#0d0d0d [3069]" strokeweight="1pt"/>
            </w:pict>
          </mc:Fallback>
        </mc:AlternateContent>
      </w:r>
      <w:r w:rsidR="009A0C85" w:rsidRPr="00C00961">
        <w:rPr>
          <w:rFonts w:hint="eastAsia"/>
          <w:szCs w:val="21"/>
          <w:lang w:eastAsia="ja-JP"/>
        </w:rPr>
        <w:t>制御装置</w:t>
      </w:r>
      <w:r w:rsidRPr="00C00961">
        <w:rPr>
          <w:rFonts w:hint="eastAsia"/>
          <w:szCs w:val="21"/>
          <w:lang w:eastAsia="ja-JP"/>
        </w:rPr>
        <w:t xml:space="preserve"> </w:t>
      </w:r>
      <w:r w:rsidR="00DD3EF7" w:rsidRPr="00A479F4">
        <w:rPr>
          <w:b/>
          <w:bCs/>
          <w:color w:val="00B050"/>
          <w:szCs w:val="21"/>
          <w:lang w:eastAsia="ja-JP"/>
        </w:rPr>
        <w:t>デコーダ</w:t>
      </w:r>
      <w:r w:rsidR="009A0C85" w:rsidRPr="00C00961">
        <w:rPr>
          <w:rFonts w:hint="eastAsia"/>
          <w:szCs w:val="21"/>
          <w:lang w:eastAsia="ja-JP"/>
        </w:rPr>
        <w:t xml:space="preserve">: </w:t>
      </w:r>
      <w:r w:rsidR="009A0C85" w:rsidRPr="00C00961">
        <w:rPr>
          <w:szCs w:val="21"/>
          <w:lang w:eastAsia="ja-JP"/>
        </w:rPr>
        <w:tab/>
      </w:r>
      <w:r w:rsidR="009A0C85" w:rsidRPr="00C00961">
        <w:rPr>
          <w:szCs w:val="21"/>
          <w:lang w:eastAsia="ja-JP"/>
        </w:rPr>
        <w:t>解码器</w:t>
      </w:r>
      <w:r w:rsidR="009A0C85" w:rsidRPr="00C00961">
        <w:rPr>
          <w:szCs w:val="21"/>
          <w:lang w:eastAsia="ja-JP"/>
        </w:rPr>
        <w:tab/>
      </w:r>
      <w:r w:rsidR="009A0C85" w:rsidRPr="00C00961">
        <w:rPr>
          <w:szCs w:val="21"/>
          <w:lang w:eastAsia="ja-JP"/>
        </w:rPr>
        <w:tab/>
      </w:r>
    </w:p>
    <w:p w14:paraId="66D9B97A" w14:textId="6AFEF35D" w:rsidR="00DD3EF7" w:rsidRPr="00C00961" w:rsidRDefault="009A0C85" w:rsidP="008C0EDD">
      <w:pPr>
        <w:pStyle w:val="a9"/>
        <w:numPr>
          <w:ilvl w:val="0"/>
          <w:numId w:val="5"/>
        </w:numPr>
        <w:spacing w:before="240" w:line="240" w:lineRule="auto"/>
        <w:rPr>
          <w:szCs w:val="21"/>
        </w:rPr>
      </w:pPr>
      <w:r w:rsidRPr="00C00961">
        <w:rPr>
          <w:color w:val="0D0D0D" w:themeColor="text1" w:themeTint="F2"/>
          <w:szCs w:val="21"/>
        </w:rPr>
        <w:t>演算装置</w:t>
      </w:r>
      <w:r w:rsidR="00C00961" w:rsidRPr="00A479F4">
        <w:rPr>
          <w:rFonts w:hint="eastAsia"/>
          <w:b/>
          <w:bCs/>
          <w:color w:val="0D0D0D" w:themeColor="text1" w:themeTint="F2"/>
          <w:szCs w:val="21"/>
        </w:rPr>
        <w:t xml:space="preserve"> </w:t>
      </w:r>
      <w:r w:rsidR="00DD3EF7" w:rsidRPr="00A479F4">
        <w:rPr>
          <w:b/>
          <w:bCs/>
          <w:color w:val="00B0F0"/>
          <w:szCs w:val="21"/>
        </w:rPr>
        <w:t>ALU</w:t>
      </w:r>
      <w:r w:rsidRPr="00A479F4">
        <w:rPr>
          <w:rFonts w:hint="eastAsia"/>
          <w:b/>
          <w:bCs/>
          <w:szCs w:val="21"/>
        </w:rPr>
        <w:t>:</w:t>
      </w:r>
      <w:r w:rsidRPr="00C00961">
        <w:rPr>
          <w:rFonts w:hint="eastAsia"/>
          <w:szCs w:val="21"/>
        </w:rPr>
        <w:t xml:space="preserve"> </w:t>
      </w:r>
      <w:r w:rsidRPr="00C00961">
        <w:rPr>
          <w:szCs w:val="21"/>
        </w:rPr>
        <w:tab/>
      </w:r>
      <w:r w:rsidRPr="00C00961">
        <w:rPr>
          <w:szCs w:val="21"/>
        </w:rPr>
        <w:tab/>
      </w:r>
      <w:r w:rsidRPr="00C00961">
        <w:rPr>
          <w:szCs w:val="21"/>
        </w:rPr>
        <w:tab/>
      </w:r>
      <w:r w:rsidRPr="00C00961">
        <w:rPr>
          <w:szCs w:val="21"/>
        </w:rPr>
        <w:t>算术逻辑演算装置</w:t>
      </w:r>
    </w:p>
    <w:p w14:paraId="49AD64B9" w14:textId="7071029B" w:rsidR="00DD3EF7" w:rsidRPr="00C00961" w:rsidRDefault="00DD3EF7" w:rsidP="008C0EDD">
      <w:pPr>
        <w:pStyle w:val="a9"/>
        <w:numPr>
          <w:ilvl w:val="0"/>
          <w:numId w:val="5"/>
        </w:numPr>
        <w:spacing w:before="240" w:line="240" w:lineRule="auto"/>
        <w:rPr>
          <w:szCs w:val="21"/>
          <w:lang w:eastAsia="ja-JP"/>
        </w:rPr>
      </w:pPr>
      <w:r w:rsidRPr="00C00961">
        <w:rPr>
          <w:szCs w:val="21"/>
          <w:lang w:eastAsia="ja-JP"/>
        </w:rPr>
        <w:t>各种</w:t>
      </w:r>
      <w:r w:rsidR="009A0C85" w:rsidRPr="00A479F4">
        <w:rPr>
          <w:rFonts w:hint="eastAsia"/>
          <w:b/>
          <w:bCs/>
          <w:color w:val="ED7D31" w:themeColor="accent2"/>
          <w:szCs w:val="21"/>
          <w:lang w:eastAsia="ja-JP"/>
        </w:rPr>
        <w:t>レジスタ</w:t>
      </w:r>
      <w:r w:rsidR="009A0C85" w:rsidRPr="00C00961">
        <w:rPr>
          <w:rFonts w:hint="eastAsia"/>
          <w:szCs w:val="21"/>
        </w:rPr>
        <w:t>:</w:t>
      </w:r>
      <w:r w:rsidR="009A0C85" w:rsidRPr="00C00961">
        <w:rPr>
          <w:szCs w:val="21"/>
        </w:rPr>
        <w:t xml:space="preserve"> </w:t>
      </w:r>
      <w:r w:rsidR="009A0C85" w:rsidRPr="00C00961">
        <w:rPr>
          <w:szCs w:val="21"/>
        </w:rPr>
        <w:tab/>
      </w:r>
      <w:r w:rsidR="009A0C85" w:rsidRPr="00C00961">
        <w:rPr>
          <w:szCs w:val="21"/>
        </w:rPr>
        <w:tab/>
      </w:r>
      <w:r w:rsidR="009A0C85" w:rsidRPr="00C00961">
        <w:rPr>
          <w:szCs w:val="21"/>
        </w:rPr>
        <w:tab/>
      </w:r>
      <w:r w:rsidR="009A0C85" w:rsidRPr="00C00961">
        <w:rPr>
          <w:szCs w:val="21"/>
        </w:rPr>
        <w:t>寄存器</w:t>
      </w:r>
    </w:p>
    <w:p w14:paraId="1BFDDA29" w14:textId="04AA8250" w:rsidR="00DD3EF7" w:rsidRPr="00C00961" w:rsidRDefault="00DD3EF7" w:rsidP="008C0EDD">
      <w:pPr>
        <w:pStyle w:val="a9"/>
        <w:numPr>
          <w:ilvl w:val="0"/>
          <w:numId w:val="5"/>
        </w:numPr>
        <w:spacing w:before="240" w:line="240" w:lineRule="auto"/>
        <w:rPr>
          <w:szCs w:val="21"/>
          <w:lang w:eastAsia="ja-JP"/>
        </w:rPr>
      </w:pPr>
      <w:r w:rsidRPr="00C00961">
        <w:rPr>
          <w:szCs w:val="21"/>
          <w:lang w:eastAsia="ja-JP"/>
        </w:rPr>
        <w:t>クロックジェネレータ</w:t>
      </w:r>
      <w:r w:rsidR="009A0C85" w:rsidRPr="00C00961">
        <w:rPr>
          <w:rFonts w:hint="eastAsia"/>
          <w:szCs w:val="21"/>
          <w:lang w:eastAsia="ja-JP"/>
        </w:rPr>
        <w:t>:</w:t>
      </w:r>
      <w:r w:rsidR="009A0C85" w:rsidRPr="00C00961">
        <w:rPr>
          <w:szCs w:val="21"/>
          <w:lang w:eastAsia="ja-JP"/>
        </w:rPr>
        <w:t xml:space="preserve"> </w:t>
      </w:r>
      <w:r w:rsidR="009A0C85" w:rsidRPr="00C00961">
        <w:rPr>
          <w:szCs w:val="21"/>
          <w:lang w:eastAsia="ja-JP"/>
        </w:rPr>
        <w:tab/>
      </w:r>
      <w:r w:rsidR="009A0C85" w:rsidRPr="00C00961">
        <w:rPr>
          <w:szCs w:val="21"/>
          <w:lang w:eastAsia="ja-JP"/>
        </w:rPr>
        <w:t>时钟发生器</w:t>
      </w:r>
    </w:p>
    <w:p w14:paraId="74A71F46" w14:textId="6FC23203" w:rsidR="00DD3EF7" w:rsidRPr="00C00961" w:rsidRDefault="00DD3EF7" w:rsidP="008C0EDD">
      <w:pPr>
        <w:pStyle w:val="a9"/>
        <w:numPr>
          <w:ilvl w:val="0"/>
          <w:numId w:val="5"/>
        </w:numPr>
        <w:spacing w:before="240" w:line="240" w:lineRule="auto"/>
        <w:rPr>
          <w:szCs w:val="21"/>
        </w:rPr>
      </w:pPr>
      <w:r w:rsidRPr="00C00961">
        <w:rPr>
          <w:szCs w:val="21"/>
        </w:rPr>
        <w:t>バス</w:t>
      </w:r>
      <w:r w:rsidR="009A0C85" w:rsidRPr="00C00961">
        <w:rPr>
          <w:rFonts w:hint="eastAsia"/>
          <w:szCs w:val="21"/>
        </w:rPr>
        <w:t>:</w:t>
      </w:r>
      <w:r w:rsidR="009A0C85" w:rsidRPr="00C00961">
        <w:rPr>
          <w:szCs w:val="21"/>
        </w:rPr>
        <w:t xml:space="preserve"> </w:t>
      </w:r>
      <w:r w:rsidR="009A0C85" w:rsidRPr="00C00961">
        <w:rPr>
          <w:szCs w:val="21"/>
        </w:rPr>
        <w:tab/>
      </w:r>
      <w:r w:rsidR="009A0C85" w:rsidRPr="00C00961">
        <w:rPr>
          <w:szCs w:val="21"/>
        </w:rPr>
        <w:tab/>
      </w:r>
      <w:r w:rsidR="009A0C85" w:rsidRPr="00C00961">
        <w:rPr>
          <w:szCs w:val="21"/>
        </w:rPr>
        <w:tab/>
      </w:r>
      <w:r w:rsidR="009A0C85" w:rsidRPr="00C00961">
        <w:rPr>
          <w:szCs w:val="21"/>
        </w:rPr>
        <w:tab/>
      </w:r>
      <w:r w:rsidR="009A0C85" w:rsidRPr="00C00961">
        <w:rPr>
          <w:szCs w:val="21"/>
        </w:rPr>
        <w:tab/>
      </w:r>
      <w:r w:rsidR="009A0C85" w:rsidRPr="00C00961">
        <w:rPr>
          <w:szCs w:val="21"/>
        </w:rPr>
        <w:t>总线</w:t>
      </w:r>
    </w:p>
    <w:p w14:paraId="47180284" w14:textId="77777777" w:rsidR="00A479F4" w:rsidRPr="00B500BA" w:rsidRDefault="00A479F4" w:rsidP="00B500BA">
      <w:pPr>
        <w:spacing w:before="240" w:line="240" w:lineRule="auto"/>
        <w:rPr>
          <w:rFonts w:hint="eastAsia"/>
          <w:b/>
          <w:bCs/>
          <w:color w:val="EE0000"/>
          <w:szCs w:val="21"/>
        </w:rPr>
      </w:pPr>
      <w:r w:rsidRPr="00B500BA">
        <w:rPr>
          <w:rFonts w:hint="eastAsia"/>
          <w:b/>
          <w:bCs/>
          <w:color w:val="EE0000"/>
          <w:szCs w:val="21"/>
        </w:rPr>
        <w:t xml:space="preserve">(1) </w:t>
      </w:r>
      <w:r w:rsidRPr="00B500BA">
        <w:rPr>
          <w:rFonts w:hint="eastAsia"/>
          <w:b/>
          <w:bCs/>
          <w:color w:val="EE0000"/>
          <w:szCs w:val="21"/>
        </w:rPr>
        <w:t>制御装置</w:t>
      </w:r>
    </w:p>
    <w:p w14:paraId="5487ABB7" w14:textId="5B8E7D14" w:rsidR="00A479F4" w:rsidRPr="00A479F4" w:rsidRDefault="00A479F4" w:rsidP="008C0EDD">
      <w:pPr>
        <w:spacing w:before="240" w:line="240" w:lineRule="auto"/>
        <w:ind w:left="420"/>
        <w:rPr>
          <w:rFonts w:hint="eastAsia"/>
          <w:szCs w:val="21"/>
          <w:lang w:eastAsia="ja-JP"/>
        </w:rPr>
      </w:pPr>
      <w:r w:rsidRPr="00A479F4">
        <w:rPr>
          <w:rFonts w:hint="eastAsia"/>
          <w:szCs w:val="21"/>
        </w:rPr>
        <w:t>制御装置</w:t>
      </w:r>
      <w:r w:rsidRPr="00A479F4">
        <w:rPr>
          <w:szCs w:val="21"/>
        </w:rPr>
        <w:t>是负责解释要执行的</w:t>
      </w:r>
      <w:r w:rsidRPr="009A0C85">
        <w:rPr>
          <w:rFonts w:hint="eastAsia"/>
          <w:b/>
          <w:bCs/>
          <w:szCs w:val="21"/>
        </w:rPr>
        <w:t>命令</w:t>
      </w:r>
      <w:r w:rsidRPr="00A479F4">
        <w:rPr>
          <w:szCs w:val="21"/>
        </w:rPr>
        <w:t>，并向各个装置发出执行指示的装置。</w:t>
      </w:r>
      <w:r>
        <w:rPr>
          <w:szCs w:val="21"/>
        </w:rPr>
        <w:br/>
      </w:r>
      <w:r w:rsidRPr="00A479F4">
        <w:rPr>
          <w:szCs w:val="21"/>
          <w:lang w:eastAsia="ja-JP"/>
        </w:rPr>
        <w:t>由</w:t>
      </w:r>
      <w:r w:rsidRPr="00A479F4">
        <w:rPr>
          <w:b/>
          <w:bCs/>
          <w:szCs w:val="21"/>
          <w:lang w:eastAsia="ja-JP"/>
        </w:rPr>
        <w:t>解码器（デコーダ）</w:t>
      </w:r>
      <w:r w:rsidRPr="00A479F4">
        <w:rPr>
          <w:szCs w:val="21"/>
          <w:lang w:eastAsia="ja-JP"/>
        </w:rPr>
        <w:t>构成。</w:t>
      </w:r>
    </w:p>
    <w:p w14:paraId="73D364B8" w14:textId="77777777" w:rsidR="00A479F4" w:rsidRPr="00B500BA" w:rsidRDefault="00A479F4" w:rsidP="00B500BA">
      <w:pPr>
        <w:spacing w:before="240" w:line="240" w:lineRule="auto"/>
        <w:rPr>
          <w:rFonts w:hint="eastAsia"/>
          <w:b/>
          <w:bCs/>
          <w:color w:val="EE0000"/>
          <w:szCs w:val="21"/>
        </w:rPr>
      </w:pPr>
      <w:r w:rsidRPr="00B500BA">
        <w:rPr>
          <w:rFonts w:hint="eastAsia"/>
          <w:b/>
          <w:bCs/>
          <w:color w:val="EE0000"/>
          <w:szCs w:val="21"/>
        </w:rPr>
        <w:t xml:space="preserve">(2) </w:t>
      </w:r>
      <w:r w:rsidRPr="00B500BA">
        <w:rPr>
          <w:rFonts w:hint="eastAsia"/>
          <w:b/>
          <w:bCs/>
          <w:color w:val="EE0000"/>
          <w:szCs w:val="21"/>
        </w:rPr>
        <w:t>演算装置</w:t>
      </w:r>
    </w:p>
    <w:p w14:paraId="22AA8073" w14:textId="6A85A717" w:rsidR="00DD3EF7" w:rsidRDefault="00A479F4" w:rsidP="008C0EDD">
      <w:pPr>
        <w:spacing w:before="240" w:line="240" w:lineRule="auto"/>
        <w:ind w:left="420" w:firstLine="2"/>
        <w:rPr>
          <w:szCs w:val="21"/>
        </w:rPr>
      </w:pPr>
      <w:r w:rsidRPr="00A479F4">
        <w:rPr>
          <w:b/>
          <w:bCs/>
          <w:szCs w:val="21"/>
        </w:rPr>
        <w:t>演算装置</w:t>
      </w:r>
      <w:r w:rsidRPr="00A479F4">
        <w:rPr>
          <w:szCs w:val="21"/>
        </w:rPr>
        <w:t>是执行计算处理的核心装置。</w:t>
      </w:r>
      <w:r w:rsidRPr="00A479F4">
        <w:rPr>
          <w:szCs w:val="21"/>
        </w:rPr>
        <w:br/>
      </w:r>
      <w:r w:rsidR="00B30F2D" w:rsidRPr="00B30F2D">
        <w:rPr>
          <w:szCs w:val="21"/>
        </w:rPr>
        <w:t>由</w:t>
      </w:r>
      <w:r w:rsidR="00B30F2D" w:rsidRPr="00B30F2D">
        <w:rPr>
          <w:szCs w:val="21"/>
        </w:rPr>
        <w:t xml:space="preserve"> ALU</w:t>
      </w:r>
      <w:r w:rsidR="00B30F2D" w:rsidRPr="00B30F2D">
        <w:rPr>
          <w:szCs w:val="21"/>
        </w:rPr>
        <w:t>（算术逻辑单元）</w:t>
      </w:r>
      <w:r w:rsidR="00B30F2D" w:rsidRPr="00B30F2D">
        <w:rPr>
          <w:szCs w:val="21"/>
        </w:rPr>
        <w:t xml:space="preserve"> </w:t>
      </w:r>
      <w:r w:rsidR="00B30F2D" w:rsidRPr="00B30F2D">
        <w:rPr>
          <w:szCs w:val="21"/>
        </w:rPr>
        <w:t>构成，</w:t>
      </w:r>
      <w:r w:rsidR="00B30F2D" w:rsidRPr="00B30F2D">
        <w:rPr>
          <w:szCs w:val="21"/>
        </w:rPr>
        <w:t xml:space="preserve">ALU </w:t>
      </w:r>
      <w:r w:rsidR="00B30F2D" w:rsidRPr="00B30F2D">
        <w:rPr>
          <w:szCs w:val="21"/>
        </w:rPr>
        <w:t>中包含</w:t>
      </w:r>
      <w:r w:rsidR="00B30F2D" w:rsidRPr="00B30F2D">
        <w:rPr>
          <w:rFonts w:hint="eastAsia"/>
          <w:b/>
          <w:bCs/>
          <w:szCs w:val="21"/>
        </w:rPr>
        <w:t>加算器</w:t>
      </w:r>
      <w:r w:rsidR="00B30F2D" w:rsidRPr="00B30F2D">
        <w:rPr>
          <w:szCs w:val="21"/>
        </w:rPr>
        <w:t>和</w:t>
      </w:r>
      <w:r w:rsidR="00B30F2D" w:rsidRPr="00B30F2D">
        <w:rPr>
          <w:rFonts w:hint="eastAsia"/>
          <w:b/>
          <w:bCs/>
          <w:szCs w:val="21"/>
        </w:rPr>
        <w:t>補数器</w:t>
      </w:r>
      <w:r w:rsidR="00B30F2D" w:rsidRPr="00B30F2D">
        <w:rPr>
          <w:szCs w:val="21"/>
        </w:rPr>
        <w:t>。</w:t>
      </w:r>
    </w:p>
    <w:p w14:paraId="49BC8F07" w14:textId="2B293D31" w:rsidR="00B30F2D" w:rsidRPr="00B500BA" w:rsidRDefault="00B30F2D" w:rsidP="00B500BA">
      <w:pPr>
        <w:spacing w:before="240" w:line="240" w:lineRule="auto"/>
        <w:rPr>
          <w:b/>
          <w:bCs/>
          <w:color w:val="EE0000"/>
          <w:szCs w:val="21"/>
        </w:rPr>
      </w:pPr>
      <w:r w:rsidRPr="00B500BA">
        <w:rPr>
          <w:rFonts w:hint="eastAsia"/>
          <w:b/>
          <w:bCs/>
          <w:color w:val="EE0000"/>
          <w:szCs w:val="21"/>
        </w:rPr>
        <w:t xml:space="preserve">(3) </w:t>
      </w:r>
      <w:r w:rsidRPr="00B500BA">
        <w:rPr>
          <w:rFonts w:hint="eastAsia"/>
          <w:b/>
          <w:bCs/>
          <w:color w:val="EE0000"/>
          <w:szCs w:val="21"/>
        </w:rPr>
        <w:t>レジスタ</w:t>
      </w:r>
    </w:p>
    <w:p w14:paraId="2E431417" w14:textId="77777777" w:rsidR="004D6AB2" w:rsidRDefault="00B30F2D" w:rsidP="008C0EDD">
      <w:pPr>
        <w:spacing w:before="240" w:line="240" w:lineRule="auto"/>
        <w:ind w:left="420" w:firstLine="2"/>
        <w:rPr>
          <w:szCs w:val="21"/>
        </w:rPr>
      </w:pPr>
      <w:r w:rsidRPr="00B30F2D">
        <w:rPr>
          <w:rFonts w:hint="eastAsia"/>
          <w:color w:val="0D0D0D" w:themeColor="text1" w:themeTint="F2"/>
          <w:szCs w:val="21"/>
          <w:lang w:eastAsia="ja-JP"/>
        </w:rPr>
        <w:t>レジスタ</w:t>
      </w:r>
      <w:r w:rsidRPr="00B30F2D">
        <w:rPr>
          <w:color w:val="0D0D0D" w:themeColor="text1" w:themeTint="F2"/>
          <w:szCs w:val="21"/>
          <w:lang w:eastAsia="ja-JP"/>
        </w:rPr>
        <w:t>（</w:t>
      </w:r>
      <w:r w:rsidRPr="00B30F2D">
        <w:rPr>
          <w:szCs w:val="21"/>
          <w:lang w:eastAsia="ja-JP"/>
        </w:rPr>
        <w:t>寄存器）是</w:t>
      </w:r>
      <w:r>
        <w:rPr>
          <w:rFonts w:hint="eastAsia"/>
          <w:szCs w:val="21"/>
          <w:lang w:eastAsia="ja-JP"/>
        </w:rPr>
        <w:t>CPU</w:t>
      </w:r>
      <w:r w:rsidRPr="00B30F2D">
        <w:rPr>
          <w:szCs w:val="21"/>
          <w:lang w:eastAsia="ja-JP"/>
        </w:rPr>
        <w:t>中用于临时存储各种数据的部件。</w:t>
      </w:r>
      <w:r>
        <w:rPr>
          <w:szCs w:val="21"/>
        </w:rPr>
        <w:br/>
      </w:r>
      <w:r w:rsidRPr="00B30F2D">
        <w:rPr>
          <w:szCs w:val="21"/>
        </w:rPr>
        <w:t>根据所存储数据的类型不同，有多种不同的寄存器类型。以下是常见的几类寄存器：</w:t>
      </w:r>
    </w:p>
    <w:p w14:paraId="03F6CA2A" w14:textId="338C12D0" w:rsidR="004D6AB2" w:rsidRPr="004D6AB2" w:rsidRDefault="004D6AB2" w:rsidP="004D6AB2">
      <w:pPr>
        <w:pStyle w:val="a9"/>
        <w:numPr>
          <w:ilvl w:val="0"/>
          <w:numId w:val="8"/>
        </w:numPr>
        <w:spacing w:before="240" w:line="240" w:lineRule="auto"/>
        <w:rPr>
          <w:szCs w:val="21"/>
          <w:lang w:eastAsia="ja-JP"/>
        </w:rPr>
      </w:pPr>
      <w:r w:rsidRPr="004D6AB2">
        <w:rPr>
          <w:b/>
          <w:bCs/>
          <w:color w:val="C00000"/>
          <w:szCs w:val="21"/>
          <w:lang w:eastAsia="ja-JP"/>
        </w:rPr>
        <w:t>命令レジスタ</w:t>
      </w:r>
      <w:r w:rsidRPr="004D6AB2">
        <w:rPr>
          <w:szCs w:val="21"/>
          <w:lang w:eastAsia="ja-JP"/>
        </w:rPr>
        <w:br/>
      </w:r>
      <w:r w:rsidRPr="004D6AB2">
        <w:rPr>
          <w:szCs w:val="21"/>
          <w:lang w:eastAsia="ja-JP"/>
        </w:rPr>
        <w:t>存放</w:t>
      </w:r>
      <w:r w:rsidRPr="00D44873">
        <w:rPr>
          <w:szCs w:val="21"/>
          <w:highlight w:val="yellow"/>
          <w:lang w:eastAsia="ja-JP"/>
        </w:rPr>
        <w:t>当前</w:t>
      </w:r>
      <w:r w:rsidRPr="004D6AB2">
        <w:rPr>
          <w:szCs w:val="21"/>
          <w:lang w:eastAsia="ja-JP"/>
        </w:rPr>
        <w:t>执行的指令，由</w:t>
      </w:r>
      <w:r w:rsidRPr="004D6AB2">
        <w:rPr>
          <w:szCs w:val="21"/>
          <w:lang w:eastAsia="ja-JP"/>
        </w:rPr>
        <w:t>“</w:t>
      </w:r>
      <w:r w:rsidRPr="004D6AB2">
        <w:rPr>
          <w:szCs w:val="21"/>
          <w:lang w:eastAsia="ja-JP"/>
        </w:rPr>
        <w:t>命令部</w:t>
      </w:r>
      <w:r w:rsidRPr="004D6AB2">
        <w:rPr>
          <w:szCs w:val="21"/>
          <w:lang w:eastAsia="ja-JP"/>
        </w:rPr>
        <w:t>”</w:t>
      </w:r>
      <w:r w:rsidRPr="004D6AB2">
        <w:rPr>
          <w:szCs w:val="21"/>
          <w:lang w:eastAsia="ja-JP"/>
        </w:rPr>
        <w:t>和</w:t>
      </w:r>
      <w:r w:rsidRPr="004D6AB2">
        <w:rPr>
          <w:szCs w:val="21"/>
          <w:lang w:eastAsia="ja-JP"/>
        </w:rPr>
        <w:t>“</w:t>
      </w:r>
      <w:r w:rsidRPr="004D6AB2">
        <w:rPr>
          <w:szCs w:val="21"/>
          <w:lang w:eastAsia="ja-JP"/>
        </w:rPr>
        <w:t>アドレス部</w:t>
      </w:r>
      <w:r w:rsidRPr="004D6AB2">
        <w:rPr>
          <w:szCs w:val="21"/>
          <w:lang w:eastAsia="ja-JP"/>
        </w:rPr>
        <w:t>”</w:t>
      </w:r>
      <w:r w:rsidRPr="004D6AB2">
        <w:rPr>
          <w:szCs w:val="21"/>
          <w:lang w:eastAsia="ja-JP"/>
        </w:rPr>
        <w:t>构成。</w:t>
      </w:r>
    </w:p>
    <w:p w14:paraId="2DB665AE" w14:textId="7DC7C99C" w:rsidR="004D6AB2" w:rsidRPr="004D6AB2" w:rsidRDefault="004D6AB2" w:rsidP="004D6AB2">
      <w:pPr>
        <w:pStyle w:val="a9"/>
        <w:numPr>
          <w:ilvl w:val="0"/>
          <w:numId w:val="8"/>
        </w:numPr>
        <w:spacing w:before="240" w:line="240" w:lineRule="auto"/>
        <w:rPr>
          <w:szCs w:val="21"/>
          <w:lang w:eastAsia="ja-JP"/>
        </w:rPr>
      </w:pPr>
      <w:r w:rsidRPr="004D6AB2">
        <w:rPr>
          <w:b/>
          <w:bCs/>
          <w:color w:val="C00000"/>
          <w:szCs w:val="21"/>
          <w:lang w:eastAsia="ja-JP"/>
        </w:rPr>
        <w:t>命令アドレスレジスタ</w:t>
      </w:r>
      <w:r w:rsidRPr="004D6AB2">
        <w:rPr>
          <w:b/>
          <w:bCs/>
          <w:szCs w:val="21"/>
          <w:lang w:eastAsia="ja-JP"/>
        </w:rPr>
        <w:t>（</w:t>
      </w:r>
      <w:r w:rsidRPr="004D6AB2">
        <w:rPr>
          <w:b/>
          <w:bCs/>
          <w:color w:val="C00000"/>
          <w:szCs w:val="21"/>
          <w:lang w:eastAsia="ja-JP"/>
        </w:rPr>
        <w:t>プログラムカウンタ</w:t>
      </w:r>
      <w:r w:rsidRPr="004D6AB2">
        <w:rPr>
          <w:b/>
          <w:bCs/>
          <w:szCs w:val="21"/>
          <w:lang w:eastAsia="ja-JP"/>
        </w:rPr>
        <w:t xml:space="preserve"> </w:t>
      </w:r>
      <w:r w:rsidRPr="004D6AB2">
        <w:rPr>
          <w:b/>
          <w:bCs/>
          <w:szCs w:val="21"/>
          <w:lang w:eastAsia="ja-JP"/>
        </w:rPr>
        <w:t>又は</w:t>
      </w:r>
      <w:r w:rsidRPr="004D6AB2">
        <w:rPr>
          <w:b/>
          <w:bCs/>
          <w:szCs w:val="21"/>
          <w:lang w:eastAsia="ja-JP"/>
        </w:rPr>
        <w:t xml:space="preserve"> </w:t>
      </w:r>
      <w:r w:rsidRPr="004D6AB2">
        <w:rPr>
          <w:b/>
          <w:bCs/>
          <w:color w:val="000000" w:themeColor="text1"/>
          <w:szCs w:val="21"/>
          <w:lang w:eastAsia="ja-JP"/>
        </w:rPr>
        <w:t>プログラムレジスタ</w:t>
      </w:r>
      <w:r w:rsidRPr="004D6AB2">
        <w:rPr>
          <w:b/>
          <w:bCs/>
          <w:szCs w:val="21"/>
          <w:lang w:eastAsia="ja-JP"/>
        </w:rPr>
        <w:t>）</w:t>
      </w:r>
      <w:r w:rsidRPr="004D6AB2">
        <w:rPr>
          <w:szCs w:val="21"/>
          <w:lang w:eastAsia="ja-JP"/>
        </w:rPr>
        <w:br/>
      </w:r>
      <w:r w:rsidRPr="004D6AB2">
        <w:rPr>
          <w:szCs w:val="21"/>
          <w:lang w:eastAsia="ja-JP"/>
        </w:rPr>
        <w:t>存放</w:t>
      </w:r>
      <w:r w:rsidRPr="00D44873">
        <w:rPr>
          <w:szCs w:val="21"/>
          <w:highlight w:val="yellow"/>
          <w:lang w:eastAsia="ja-JP"/>
        </w:rPr>
        <w:t>下一条</w:t>
      </w:r>
      <w:r w:rsidRPr="004D6AB2">
        <w:rPr>
          <w:szCs w:val="21"/>
          <w:lang w:eastAsia="ja-JP"/>
        </w:rPr>
        <w:t>即将执行指令的地址（即主記憶装置中的位置）。</w:t>
      </w:r>
    </w:p>
    <w:p w14:paraId="4967956F" w14:textId="2ED1C85B" w:rsidR="004D6AB2" w:rsidRPr="004D6AB2" w:rsidRDefault="004D6AB2" w:rsidP="004D6AB2">
      <w:pPr>
        <w:pStyle w:val="a9"/>
        <w:numPr>
          <w:ilvl w:val="0"/>
          <w:numId w:val="8"/>
        </w:numPr>
        <w:spacing w:before="240" w:line="240" w:lineRule="auto"/>
        <w:rPr>
          <w:szCs w:val="21"/>
          <w:lang w:eastAsia="ja-JP"/>
        </w:rPr>
      </w:pPr>
      <w:r w:rsidRPr="004D6AB2">
        <w:rPr>
          <w:b/>
          <w:bCs/>
          <w:color w:val="C00000"/>
          <w:szCs w:val="21"/>
          <w:lang w:eastAsia="ja-JP"/>
        </w:rPr>
        <w:t>汎用レジスタ</w:t>
      </w:r>
      <w:r w:rsidRPr="004D6AB2">
        <w:rPr>
          <w:szCs w:val="21"/>
          <w:lang w:eastAsia="ja-JP"/>
        </w:rPr>
        <w:br/>
      </w:r>
      <w:r w:rsidRPr="004D6AB2">
        <w:rPr>
          <w:szCs w:val="21"/>
          <w:lang w:eastAsia="ja-JP"/>
        </w:rPr>
        <w:t>用于存放处理过程中用到的数据等，应用场景非常多样。</w:t>
      </w:r>
    </w:p>
    <w:p w14:paraId="25DC9945" w14:textId="0C3C360B" w:rsidR="004D6AB2" w:rsidRPr="004D6AB2" w:rsidRDefault="004D6AB2" w:rsidP="004D6AB2">
      <w:pPr>
        <w:pStyle w:val="a9"/>
        <w:numPr>
          <w:ilvl w:val="0"/>
          <w:numId w:val="8"/>
        </w:numPr>
        <w:spacing w:before="240" w:line="240" w:lineRule="auto"/>
        <w:rPr>
          <w:szCs w:val="21"/>
          <w:lang w:eastAsia="ja-JP"/>
        </w:rPr>
      </w:pPr>
      <w:r w:rsidRPr="004D6AB2">
        <w:rPr>
          <w:b/>
          <w:bCs/>
          <w:color w:val="C00000"/>
          <w:szCs w:val="21"/>
          <w:lang w:eastAsia="ja-JP"/>
        </w:rPr>
        <w:t>アキュムレータ</w:t>
      </w:r>
      <w:r w:rsidRPr="004D6AB2">
        <w:rPr>
          <w:szCs w:val="21"/>
          <w:lang w:eastAsia="ja-JP"/>
        </w:rPr>
        <w:br/>
      </w:r>
      <w:r w:rsidRPr="004D6AB2">
        <w:rPr>
          <w:szCs w:val="21"/>
          <w:lang w:eastAsia="ja-JP"/>
        </w:rPr>
        <w:t>存放</w:t>
      </w:r>
      <w:r w:rsidRPr="00D44873">
        <w:rPr>
          <w:szCs w:val="21"/>
          <w:highlight w:val="yellow"/>
          <w:lang w:eastAsia="ja-JP"/>
        </w:rPr>
        <w:t>用于计算</w:t>
      </w:r>
      <w:r w:rsidRPr="004D6AB2">
        <w:rPr>
          <w:szCs w:val="21"/>
          <w:lang w:eastAsia="ja-JP"/>
        </w:rPr>
        <w:t>的数据。有时</w:t>
      </w:r>
      <w:r w:rsidRPr="00D44873">
        <w:rPr>
          <w:szCs w:val="21"/>
          <w:highlight w:val="yellow"/>
          <w:lang w:eastAsia="ja-JP"/>
        </w:rPr>
        <w:t>可由汎用レジスタ</w:t>
      </w:r>
      <w:r w:rsidRPr="004D6AB2">
        <w:rPr>
          <w:szCs w:val="21"/>
          <w:lang w:eastAsia="ja-JP"/>
        </w:rPr>
        <w:t>代替。</w:t>
      </w:r>
    </w:p>
    <w:p w14:paraId="1AF0ACA8" w14:textId="56946F34" w:rsidR="004D6AB2" w:rsidRPr="004D6AB2" w:rsidRDefault="004D6AB2" w:rsidP="004D6AB2">
      <w:pPr>
        <w:pStyle w:val="a9"/>
        <w:numPr>
          <w:ilvl w:val="0"/>
          <w:numId w:val="8"/>
        </w:numPr>
        <w:spacing w:before="240" w:line="240" w:lineRule="auto"/>
        <w:rPr>
          <w:szCs w:val="21"/>
          <w:lang w:eastAsia="ja-JP"/>
        </w:rPr>
      </w:pPr>
      <w:r w:rsidRPr="004D6AB2">
        <w:rPr>
          <w:b/>
          <w:bCs/>
          <w:color w:val="C00000"/>
          <w:szCs w:val="21"/>
          <w:lang w:eastAsia="ja-JP"/>
        </w:rPr>
        <w:lastRenderedPageBreak/>
        <w:t>ベースアドレスレジスタ</w:t>
      </w:r>
      <w:r w:rsidRPr="004D6AB2">
        <w:rPr>
          <w:szCs w:val="21"/>
          <w:lang w:eastAsia="ja-JP"/>
        </w:rPr>
        <w:br/>
      </w:r>
      <w:r w:rsidRPr="004D6AB2">
        <w:rPr>
          <w:szCs w:val="21"/>
          <w:lang w:eastAsia="ja-JP"/>
        </w:rPr>
        <w:t>存放程序的</w:t>
      </w:r>
      <w:r w:rsidRPr="00D44873">
        <w:rPr>
          <w:szCs w:val="21"/>
          <w:highlight w:val="yellow"/>
          <w:lang w:eastAsia="ja-JP"/>
        </w:rPr>
        <w:t>起始地址</w:t>
      </w:r>
      <w:r w:rsidRPr="004D6AB2">
        <w:rPr>
          <w:szCs w:val="21"/>
          <w:lang w:eastAsia="ja-JP"/>
        </w:rPr>
        <w:t>。</w:t>
      </w:r>
    </w:p>
    <w:p w14:paraId="1E1C728A" w14:textId="52E5EA0B" w:rsidR="004D6AB2" w:rsidRPr="004D6AB2" w:rsidRDefault="004D6AB2" w:rsidP="004D6AB2">
      <w:pPr>
        <w:pStyle w:val="a9"/>
        <w:numPr>
          <w:ilvl w:val="0"/>
          <w:numId w:val="8"/>
        </w:numPr>
        <w:spacing w:before="240" w:line="240" w:lineRule="auto"/>
        <w:rPr>
          <w:szCs w:val="21"/>
          <w:lang w:eastAsia="ja-JP"/>
        </w:rPr>
      </w:pPr>
      <w:r w:rsidRPr="004D6AB2">
        <w:rPr>
          <w:b/>
          <w:bCs/>
          <w:color w:val="C00000"/>
          <w:szCs w:val="21"/>
          <w:lang w:eastAsia="ja-JP"/>
        </w:rPr>
        <w:t>指標レジスタ</w:t>
      </w:r>
      <w:r w:rsidRPr="004D6AB2">
        <w:rPr>
          <w:b/>
          <w:bCs/>
          <w:szCs w:val="21"/>
          <w:lang w:eastAsia="ja-JP"/>
        </w:rPr>
        <w:t>（</w:t>
      </w:r>
      <w:r w:rsidRPr="004D6AB2">
        <w:rPr>
          <w:b/>
          <w:bCs/>
          <w:color w:val="C00000"/>
          <w:szCs w:val="21"/>
          <w:lang w:eastAsia="ja-JP"/>
        </w:rPr>
        <w:t>インデックスレジスタ</w:t>
      </w:r>
      <w:r w:rsidRPr="004D6AB2">
        <w:rPr>
          <w:b/>
          <w:bCs/>
          <w:szCs w:val="21"/>
          <w:lang w:eastAsia="ja-JP"/>
        </w:rPr>
        <w:t>）</w:t>
      </w:r>
      <w:r w:rsidRPr="004D6AB2">
        <w:rPr>
          <w:szCs w:val="21"/>
          <w:lang w:eastAsia="ja-JP"/>
        </w:rPr>
        <w:br/>
      </w:r>
      <w:r w:rsidRPr="004D6AB2">
        <w:rPr>
          <w:szCs w:val="21"/>
          <w:lang w:eastAsia="ja-JP"/>
        </w:rPr>
        <w:t>存放用于</w:t>
      </w:r>
      <w:r w:rsidRPr="00D44873">
        <w:rPr>
          <w:szCs w:val="21"/>
          <w:highlight w:val="yellow"/>
          <w:lang w:eastAsia="ja-JP"/>
        </w:rPr>
        <w:t>地址修饰的指標</w:t>
      </w:r>
      <w:r>
        <w:rPr>
          <w:rFonts w:hint="eastAsia"/>
          <w:szCs w:val="21"/>
          <w:lang w:eastAsia="ja-JP"/>
        </w:rPr>
        <w:t>(</w:t>
      </w:r>
      <w:r w:rsidRPr="004D6AB2">
        <w:rPr>
          <w:szCs w:val="21"/>
          <w:lang w:eastAsia="ja-JP"/>
        </w:rPr>
        <w:t>索引值</w:t>
      </w:r>
      <w:r>
        <w:rPr>
          <w:rFonts w:hint="eastAsia"/>
          <w:szCs w:val="21"/>
          <w:lang w:eastAsia="ja-JP"/>
        </w:rPr>
        <w:t>)</w:t>
      </w:r>
      <w:r w:rsidRPr="004D6AB2">
        <w:rPr>
          <w:szCs w:val="21"/>
          <w:lang w:eastAsia="ja-JP"/>
        </w:rPr>
        <w:t>。</w:t>
      </w:r>
    </w:p>
    <w:p w14:paraId="4462D2E0" w14:textId="224035A5" w:rsidR="004D6AB2" w:rsidRPr="004D6AB2" w:rsidRDefault="004D6AB2" w:rsidP="004D6AB2">
      <w:pPr>
        <w:pStyle w:val="a9"/>
        <w:numPr>
          <w:ilvl w:val="0"/>
          <w:numId w:val="8"/>
        </w:numPr>
        <w:spacing w:before="240" w:line="240" w:lineRule="auto"/>
        <w:rPr>
          <w:szCs w:val="21"/>
        </w:rPr>
      </w:pPr>
      <w:r w:rsidRPr="004D6AB2">
        <w:rPr>
          <w:b/>
          <w:bCs/>
          <w:color w:val="C00000"/>
          <w:szCs w:val="21"/>
          <w:lang w:eastAsia="ja-JP"/>
        </w:rPr>
        <w:t>フラグレジスタ</w:t>
      </w:r>
      <w:r w:rsidRPr="004D6AB2">
        <w:rPr>
          <w:szCs w:val="21"/>
          <w:lang w:eastAsia="ja-JP"/>
        </w:rPr>
        <w:br/>
      </w:r>
      <w:r w:rsidRPr="004D6AB2">
        <w:rPr>
          <w:szCs w:val="21"/>
          <w:lang w:eastAsia="ja-JP"/>
        </w:rPr>
        <w:t>存放某些</w:t>
      </w:r>
      <w:r w:rsidRPr="00D44873">
        <w:rPr>
          <w:szCs w:val="21"/>
          <w:highlight w:val="yellow"/>
          <w:lang w:eastAsia="ja-JP"/>
        </w:rPr>
        <w:t>状态信息</w:t>
      </w:r>
      <w:r w:rsidRPr="004D6AB2">
        <w:rPr>
          <w:szCs w:val="21"/>
          <w:lang w:eastAsia="ja-JP"/>
        </w:rPr>
        <w:t>（如计算结果为正或负）。</w:t>
      </w:r>
      <w:r w:rsidRPr="004D6AB2">
        <w:rPr>
          <w:szCs w:val="21"/>
        </w:rPr>
        <w:t>分支命令的去向等将依据标志位状态决定。</w:t>
      </w:r>
    </w:p>
    <w:p w14:paraId="1E40C4CD" w14:textId="2AF51B29" w:rsidR="004D6AB2" w:rsidRDefault="004D6AB2" w:rsidP="004D6AB2">
      <w:pPr>
        <w:pStyle w:val="a9"/>
        <w:numPr>
          <w:ilvl w:val="0"/>
          <w:numId w:val="8"/>
        </w:numPr>
        <w:spacing w:before="240" w:line="240" w:lineRule="auto"/>
        <w:rPr>
          <w:szCs w:val="21"/>
          <w:lang w:eastAsia="ja-JP"/>
        </w:rPr>
      </w:pPr>
      <w:r w:rsidRPr="004D6AB2">
        <w:rPr>
          <w:b/>
          <w:bCs/>
          <w:color w:val="C00000"/>
          <w:szCs w:val="21"/>
          <w:lang w:eastAsia="ja-JP"/>
        </w:rPr>
        <w:t>PSW</w:t>
      </w:r>
      <w:r w:rsidRPr="004D6AB2">
        <w:rPr>
          <w:b/>
          <w:bCs/>
          <w:szCs w:val="21"/>
          <w:lang w:eastAsia="ja-JP"/>
        </w:rPr>
        <w:t>（</w:t>
      </w:r>
      <w:r w:rsidRPr="004D6AB2">
        <w:rPr>
          <w:b/>
          <w:bCs/>
          <w:szCs w:val="21"/>
          <w:lang w:eastAsia="ja-JP"/>
        </w:rPr>
        <w:t>Program Status Word</w:t>
      </w:r>
      <w:r w:rsidRPr="004D6AB2">
        <w:rPr>
          <w:b/>
          <w:bCs/>
          <w:szCs w:val="21"/>
          <w:lang w:eastAsia="ja-JP"/>
        </w:rPr>
        <w:t>；プログラム状態語）</w:t>
      </w:r>
      <w:r w:rsidRPr="004D6AB2">
        <w:rPr>
          <w:szCs w:val="21"/>
          <w:lang w:eastAsia="ja-JP"/>
        </w:rPr>
        <w:br/>
      </w:r>
      <w:r w:rsidRPr="004D6AB2">
        <w:rPr>
          <w:szCs w:val="21"/>
          <w:lang w:eastAsia="ja-JP"/>
        </w:rPr>
        <w:t>存放程序的执行状态（例如</w:t>
      </w:r>
      <w:r w:rsidR="00D44873" w:rsidRPr="00D44873">
        <w:rPr>
          <w:szCs w:val="21"/>
          <w:lang w:eastAsia="ja-JP"/>
        </w:rPr>
        <w:t>プログラムカウンタ</w:t>
      </w:r>
      <w:r w:rsidR="00D44873">
        <w:rPr>
          <w:rFonts w:hint="eastAsia"/>
          <w:szCs w:val="21"/>
          <w:lang w:eastAsia="ja-JP"/>
        </w:rPr>
        <w:t>和</w:t>
      </w:r>
      <w:r w:rsidR="00D44873" w:rsidRPr="00D44873">
        <w:rPr>
          <w:szCs w:val="21"/>
          <w:lang w:eastAsia="ja-JP"/>
        </w:rPr>
        <w:t>フラグレジスタ</w:t>
      </w:r>
      <w:r w:rsidR="00D44873">
        <w:rPr>
          <w:rFonts w:hint="eastAsia"/>
          <w:szCs w:val="21"/>
          <w:lang w:eastAsia="ja-JP"/>
        </w:rPr>
        <w:t>的</w:t>
      </w:r>
      <w:r w:rsidRPr="004D6AB2">
        <w:rPr>
          <w:szCs w:val="21"/>
          <w:lang w:eastAsia="ja-JP"/>
        </w:rPr>
        <w:t>值等）。</w:t>
      </w:r>
    </w:p>
    <w:p w14:paraId="3F7DCAE0" w14:textId="65DDD76F" w:rsidR="00B500BA" w:rsidRPr="001546AE" w:rsidRDefault="00B500BA" w:rsidP="00B500BA">
      <w:pPr>
        <w:spacing w:before="240" w:line="240" w:lineRule="auto"/>
        <w:rPr>
          <w:rFonts w:hint="eastAsia"/>
          <w:b/>
          <w:bCs/>
          <w:color w:val="EE0000"/>
          <w:szCs w:val="21"/>
          <w:lang w:eastAsia="ja-JP"/>
        </w:rPr>
      </w:pPr>
      <w:r w:rsidRPr="001546AE">
        <w:rPr>
          <w:b/>
          <w:bCs/>
          <w:color w:val="EE0000"/>
          <w:szCs w:val="21"/>
          <w:lang w:eastAsia="ja-JP"/>
        </w:rPr>
        <w:t xml:space="preserve">(4) </w:t>
      </w:r>
      <w:r w:rsidRPr="001546AE">
        <w:rPr>
          <w:b/>
          <w:bCs/>
          <w:color w:val="EE0000"/>
          <w:szCs w:val="21"/>
          <w:lang w:eastAsia="ja-JP"/>
        </w:rPr>
        <w:t>クロックジェネレータ</w:t>
      </w:r>
    </w:p>
    <w:p w14:paraId="67B62AA0" w14:textId="7E794907" w:rsidR="001546AE" w:rsidRDefault="001546AE" w:rsidP="008C0EDD">
      <w:pPr>
        <w:spacing w:before="240" w:line="240" w:lineRule="auto"/>
        <w:ind w:left="420" w:firstLine="2"/>
        <w:rPr>
          <w:szCs w:val="21"/>
        </w:rPr>
      </w:pPr>
      <w:r w:rsidRPr="001546AE">
        <w:rPr>
          <w:szCs w:val="21"/>
          <w:lang w:eastAsia="ja-JP"/>
        </w:rPr>
        <w:drawing>
          <wp:anchor distT="0" distB="0" distL="114300" distR="114300" simplePos="0" relativeHeight="251666432" behindDoc="0" locked="0" layoutInCell="1" allowOverlap="1" wp14:anchorId="10DB807A" wp14:editId="6CFA57CB">
            <wp:simplePos x="0" y="0"/>
            <wp:positionH relativeFrom="column">
              <wp:posOffset>1003638</wp:posOffset>
            </wp:positionH>
            <wp:positionV relativeFrom="paragraph">
              <wp:posOffset>1610256</wp:posOffset>
            </wp:positionV>
            <wp:extent cx="3049905" cy="899160"/>
            <wp:effectExtent l="0" t="0" r="0" b="0"/>
            <wp:wrapTopAndBottom/>
            <wp:docPr id="1505443833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43833" name="图片 1" descr="图片包含 图示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0BA" w:rsidRPr="00B500BA">
        <w:rPr>
          <w:b/>
          <w:bCs/>
          <w:szCs w:val="21"/>
          <w:lang w:eastAsia="ja-JP"/>
        </w:rPr>
        <w:t>时钟发生器</w:t>
      </w:r>
      <w:r w:rsidR="00B500BA" w:rsidRPr="00B500BA">
        <w:rPr>
          <w:szCs w:val="21"/>
          <w:lang w:eastAsia="ja-JP"/>
        </w:rPr>
        <w:t>是一种用于在计算机内部协调各部件运行时机的装置，它能产生</w:t>
      </w:r>
      <w:r w:rsidR="005E5436" w:rsidRPr="00B500BA">
        <w:rPr>
          <w:rFonts w:hint="eastAsia"/>
          <w:szCs w:val="21"/>
          <w:lang w:eastAsia="ja-JP"/>
        </w:rPr>
        <w:t>クロック信号</w:t>
      </w:r>
      <w:r w:rsidR="00B500BA" w:rsidRPr="00B500BA">
        <w:rPr>
          <w:szCs w:val="21"/>
          <w:lang w:eastAsia="ja-JP"/>
        </w:rPr>
        <w:t>（</w:t>
      </w:r>
      <w:r w:rsidR="005E5436" w:rsidRPr="00B500BA">
        <w:rPr>
          <w:szCs w:val="21"/>
          <w:lang w:eastAsia="ja-JP"/>
        </w:rPr>
        <w:t>时钟信号</w:t>
      </w:r>
      <w:r w:rsidR="00B500BA" w:rsidRPr="00B500BA">
        <w:rPr>
          <w:szCs w:val="21"/>
          <w:lang w:eastAsia="ja-JP"/>
        </w:rPr>
        <w:t>）。</w:t>
      </w:r>
      <w:r w:rsidR="00B500BA" w:rsidRPr="00B500BA">
        <w:rPr>
          <w:szCs w:val="21"/>
          <w:lang w:eastAsia="ja-JP"/>
        </w:rPr>
        <w:br/>
      </w:r>
      <w:r w:rsidR="00B500BA" w:rsidRPr="00B500BA">
        <w:rPr>
          <w:szCs w:val="21"/>
          <w:lang w:eastAsia="ja-JP"/>
        </w:rPr>
        <w:t>时钟信号的产生速度以</w:t>
      </w:r>
      <w:r w:rsidR="00B500BA" w:rsidRPr="00B500BA">
        <w:rPr>
          <w:b/>
          <w:bCs/>
          <w:szCs w:val="21"/>
          <w:lang w:eastAsia="ja-JP"/>
        </w:rPr>
        <w:t>クロック周波数（时钟频率）</w:t>
      </w:r>
      <w:r w:rsidR="00B500BA" w:rsidRPr="00B500BA">
        <w:rPr>
          <w:szCs w:val="21"/>
          <w:lang w:eastAsia="ja-JP"/>
        </w:rPr>
        <w:t xml:space="preserve"> </w:t>
      </w:r>
      <w:r w:rsidR="00B500BA" w:rsidRPr="00B500BA">
        <w:rPr>
          <w:szCs w:val="21"/>
          <w:lang w:eastAsia="ja-JP"/>
        </w:rPr>
        <w:t>表示，单位为</w:t>
      </w:r>
      <w:r w:rsidR="00B500BA" w:rsidRPr="00B500BA">
        <w:rPr>
          <w:szCs w:val="21"/>
          <w:lang w:eastAsia="ja-JP"/>
        </w:rPr>
        <w:t xml:space="preserve"> </w:t>
      </w:r>
      <w:r w:rsidR="00B500BA" w:rsidRPr="00B500BA">
        <w:rPr>
          <w:b/>
          <w:bCs/>
          <w:szCs w:val="21"/>
          <w:lang w:eastAsia="ja-JP"/>
        </w:rPr>
        <w:t>MHz</w:t>
      </w:r>
      <w:r w:rsidR="00B500BA" w:rsidRPr="00B500BA">
        <w:rPr>
          <w:b/>
          <w:bCs/>
          <w:szCs w:val="21"/>
          <w:lang w:eastAsia="ja-JP"/>
        </w:rPr>
        <w:t>（兆赫兹，每秒</w:t>
      </w:r>
      <w:r w:rsidR="00B500BA" w:rsidRPr="00B500BA">
        <w:rPr>
          <w:b/>
          <w:bCs/>
          <w:szCs w:val="21"/>
          <w:lang w:eastAsia="ja-JP"/>
        </w:rPr>
        <w:t>100</w:t>
      </w:r>
      <w:r w:rsidR="00B500BA" w:rsidRPr="00B500BA">
        <w:rPr>
          <w:b/>
          <w:bCs/>
          <w:szCs w:val="21"/>
          <w:lang w:eastAsia="ja-JP"/>
        </w:rPr>
        <w:t>万次）</w:t>
      </w:r>
      <w:r w:rsidR="00B500BA" w:rsidRPr="00B500BA">
        <w:rPr>
          <w:szCs w:val="21"/>
          <w:lang w:eastAsia="ja-JP"/>
        </w:rPr>
        <w:t>。</w:t>
      </w:r>
      <w:r w:rsidR="00B500BA" w:rsidRPr="00B500BA">
        <w:rPr>
          <w:szCs w:val="21"/>
          <w:lang w:eastAsia="ja-JP"/>
        </w:rPr>
        <w:br/>
      </w:r>
      <w:r w:rsidR="00B500BA" w:rsidRPr="00B500BA">
        <w:rPr>
          <w:szCs w:val="21"/>
          <w:lang w:eastAsia="ja-JP"/>
        </w:rPr>
        <w:t>通常情况下，会使用信号的</w:t>
      </w:r>
      <w:r>
        <w:rPr>
          <w:rFonts w:hint="eastAsia"/>
          <w:szCs w:val="21"/>
          <w:lang w:eastAsia="ja-JP"/>
        </w:rPr>
        <w:t xml:space="preserve"> </w:t>
      </w:r>
      <w:r w:rsidR="00B500BA" w:rsidRPr="001546AE">
        <w:rPr>
          <w:b/>
          <w:bCs/>
          <w:szCs w:val="21"/>
          <w:lang w:eastAsia="ja-JP"/>
        </w:rPr>
        <w:t>立上がり</w:t>
      </w:r>
      <w:r>
        <w:rPr>
          <w:rFonts w:hint="eastAsia"/>
          <w:szCs w:val="21"/>
          <w:lang w:eastAsia="ja-JP"/>
        </w:rPr>
        <w:t>(</w:t>
      </w:r>
      <w:r w:rsidR="00B500BA" w:rsidRPr="00B500BA">
        <w:rPr>
          <w:szCs w:val="21"/>
          <w:lang w:eastAsia="ja-JP"/>
        </w:rPr>
        <w:t>上升沿</w:t>
      </w:r>
      <w:r>
        <w:rPr>
          <w:rFonts w:hint="eastAsia"/>
          <w:szCs w:val="21"/>
          <w:lang w:eastAsia="ja-JP"/>
        </w:rPr>
        <w:t xml:space="preserve">) </w:t>
      </w:r>
      <w:r w:rsidR="00B500BA" w:rsidRPr="00B500BA">
        <w:rPr>
          <w:szCs w:val="21"/>
          <w:lang w:eastAsia="ja-JP"/>
        </w:rPr>
        <w:t>或</w:t>
      </w:r>
      <w:r>
        <w:rPr>
          <w:rFonts w:hint="eastAsia"/>
          <w:szCs w:val="21"/>
          <w:lang w:eastAsia="ja-JP"/>
        </w:rPr>
        <w:t xml:space="preserve"> </w:t>
      </w:r>
      <w:r w:rsidR="00B500BA" w:rsidRPr="001546AE">
        <w:rPr>
          <w:b/>
          <w:bCs/>
          <w:szCs w:val="21"/>
          <w:lang w:eastAsia="ja-JP"/>
        </w:rPr>
        <w:t>立下がり</w:t>
      </w:r>
      <w:r>
        <w:rPr>
          <w:rFonts w:hint="eastAsia"/>
          <w:szCs w:val="21"/>
          <w:lang w:eastAsia="ja-JP"/>
        </w:rPr>
        <w:t>(</w:t>
      </w:r>
      <w:r w:rsidR="00B500BA" w:rsidRPr="00B500BA">
        <w:rPr>
          <w:szCs w:val="21"/>
          <w:lang w:eastAsia="ja-JP"/>
        </w:rPr>
        <w:t>下降沿</w:t>
      </w:r>
      <w:r>
        <w:rPr>
          <w:rFonts w:hint="eastAsia"/>
          <w:szCs w:val="21"/>
          <w:lang w:eastAsia="ja-JP"/>
        </w:rPr>
        <w:t xml:space="preserve">) </w:t>
      </w:r>
      <w:r w:rsidR="00B500BA" w:rsidRPr="001546AE">
        <w:rPr>
          <w:b/>
          <w:bCs/>
          <w:szCs w:val="21"/>
          <w:highlight w:val="yellow"/>
          <w:lang w:eastAsia="ja-JP"/>
        </w:rPr>
        <w:t>之一</w:t>
      </w:r>
      <w:r w:rsidR="00B500BA" w:rsidRPr="00B500BA">
        <w:rPr>
          <w:szCs w:val="21"/>
          <w:lang w:eastAsia="ja-JP"/>
        </w:rPr>
        <w:t>作为同步信号的时机。但也存在一种使用</w:t>
      </w:r>
      <w:r>
        <w:rPr>
          <w:rFonts w:hint="eastAsia"/>
          <w:szCs w:val="21"/>
          <w:lang w:eastAsia="ja-JP"/>
        </w:rPr>
        <w:t xml:space="preserve"> </w:t>
      </w:r>
      <w:r w:rsidRPr="00B500BA">
        <w:rPr>
          <w:szCs w:val="21"/>
          <w:lang w:eastAsia="ja-JP"/>
        </w:rPr>
        <w:t>立上がり</w:t>
      </w:r>
      <w:r>
        <w:rPr>
          <w:rFonts w:hint="eastAsia"/>
          <w:szCs w:val="21"/>
          <w:lang w:eastAsia="ja-JP"/>
        </w:rPr>
        <w:t xml:space="preserve"> </w:t>
      </w:r>
      <w:r w:rsidR="00B500BA" w:rsidRPr="00B500BA">
        <w:rPr>
          <w:szCs w:val="21"/>
          <w:lang w:eastAsia="ja-JP"/>
        </w:rPr>
        <w:t>和</w:t>
      </w:r>
      <w:r>
        <w:rPr>
          <w:rFonts w:hint="eastAsia"/>
          <w:szCs w:val="21"/>
          <w:lang w:eastAsia="ja-JP"/>
        </w:rPr>
        <w:t xml:space="preserve"> </w:t>
      </w:r>
      <w:r w:rsidRPr="00B500BA">
        <w:rPr>
          <w:szCs w:val="21"/>
          <w:lang w:eastAsia="ja-JP"/>
        </w:rPr>
        <w:t>立下がり</w:t>
      </w:r>
      <w:r w:rsidR="00B500BA" w:rsidRPr="00B500BA">
        <w:rPr>
          <w:szCs w:val="21"/>
          <w:lang w:eastAsia="ja-JP"/>
        </w:rPr>
        <w:t xml:space="preserve"> </w:t>
      </w:r>
      <w:r w:rsidR="00B500BA" w:rsidRPr="001546AE">
        <w:rPr>
          <w:b/>
          <w:bCs/>
          <w:szCs w:val="21"/>
          <w:highlight w:val="yellow"/>
          <w:lang w:eastAsia="ja-JP"/>
        </w:rPr>
        <w:t>两者</w:t>
      </w:r>
      <w:r w:rsidR="00B500BA" w:rsidRPr="00B500BA">
        <w:rPr>
          <w:szCs w:val="21"/>
          <w:lang w:eastAsia="ja-JP"/>
        </w:rPr>
        <w:t xml:space="preserve"> </w:t>
      </w:r>
      <w:r w:rsidR="00B500BA" w:rsidRPr="00B500BA">
        <w:rPr>
          <w:szCs w:val="21"/>
          <w:lang w:eastAsia="ja-JP"/>
        </w:rPr>
        <w:t>的技术，称为</w:t>
      </w:r>
      <w:r w:rsidR="00B500BA" w:rsidRPr="00B500BA">
        <w:rPr>
          <w:szCs w:val="21"/>
          <w:lang w:eastAsia="ja-JP"/>
        </w:rPr>
        <w:t xml:space="preserve"> </w:t>
      </w:r>
      <w:r w:rsidRPr="001546AE">
        <w:rPr>
          <w:rFonts w:hint="eastAsia"/>
          <w:szCs w:val="21"/>
          <w:highlight w:val="yellow"/>
          <w:lang w:eastAsia="ja-JP"/>
        </w:rPr>
        <w:t>ダブルデータレート</w:t>
      </w:r>
      <w:r w:rsidR="00B500BA" w:rsidRPr="00B500BA">
        <w:rPr>
          <w:b/>
          <w:bCs/>
          <w:szCs w:val="21"/>
          <w:lang w:eastAsia="ja-JP"/>
        </w:rPr>
        <w:t>（</w:t>
      </w:r>
      <w:r w:rsidRPr="00B500BA">
        <w:rPr>
          <w:b/>
          <w:bCs/>
          <w:szCs w:val="21"/>
          <w:lang w:eastAsia="ja-JP"/>
        </w:rPr>
        <w:t>双倍数据速率</w:t>
      </w:r>
      <w:r>
        <w:rPr>
          <w:rFonts w:hint="eastAsia"/>
          <w:b/>
          <w:bCs/>
          <w:szCs w:val="21"/>
          <w:lang w:eastAsia="ja-JP"/>
        </w:rPr>
        <w:t xml:space="preserve"> </w:t>
      </w:r>
      <w:r w:rsidR="00B500BA" w:rsidRPr="001546AE">
        <w:rPr>
          <w:b/>
          <w:bCs/>
          <w:szCs w:val="21"/>
          <w:highlight w:val="yellow"/>
          <w:lang w:eastAsia="ja-JP"/>
        </w:rPr>
        <w:t>DDR</w:t>
      </w:r>
      <w:r w:rsidR="00B500BA" w:rsidRPr="00B500BA">
        <w:rPr>
          <w:b/>
          <w:bCs/>
          <w:szCs w:val="21"/>
          <w:lang w:eastAsia="ja-JP"/>
        </w:rPr>
        <w:t>：</w:t>
      </w:r>
      <w:r w:rsidR="00B500BA" w:rsidRPr="00B500BA">
        <w:rPr>
          <w:b/>
          <w:bCs/>
          <w:szCs w:val="21"/>
          <w:lang w:eastAsia="ja-JP"/>
        </w:rPr>
        <w:t>Double Data Rate</w:t>
      </w:r>
      <w:r w:rsidR="00B500BA" w:rsidRPr="00B500BA">
        <w:rPr>
          <w:b/>
          <w:bCs/>
          <w:szCs w:val="21"/>
          <w:lang w:eastAsia="ja-JP"/>
        </w:rPr>
        <w:t>）</w:t>
      </w:r>
      <w:r w:rsidR="00B500BA" w:rsidRPr="00B500BA">
        <w:rPr>
          <w:szCs w:val="21"/>
          <w:lang w:eastAsia="ja-JP"/>
        </w:rPr>
        <w:t>。</w:t>
      </w:r>
    </w:p>
    <w:p w14:paraId="0BF28E50" w14:textId="77777777" w:rsidR="008D5273" w:rsidRPr="008D5273" w:rsidRDefault="001546AE" w:rsidP="008D5273">
      <w:pPr>
        <w:spacing w:before="240" w:line="240" w:lineRule="auto"/>
        <w:rPr>
          <w:b/>
          <w:bCs/>
          <w:szCs w:val="21"/>
          <w:lang w:eastAsia="ja-JP"/>
        </w:rPr>
      </w:pPr>
      <w:r w:rsidRPr="008D5273">
        <w:rPr>
          <w:rFonts w:hint="eastAsia"/>
          <w:b/>
          <w:bCs/>
          <w:color w:val="EE0000"/>
          <w:szCs w:val="21"/>
          <w:lang w:eastAsia="ja-JP"/>
        </w:rPr>
        <w:t>(</w:t>
      </w:r>
      <w:r w:rsidRPr="008D5273">
        <w:rPr>
          <w:b/>
          <w:bCs/>
          <w:color w:val="EE0000"/>
          <w:szCs w:val="21"/>
          <w:lang w:eastAsia="ja-JP"/>
        </w:rPr>
        <w:t>5</w:t>
      </w:r>
      <w:r w:rsidRPr="008D5273">
        <w:rPr>
          <w:rFonts w:hint="eastAsia"/>
          <w:b/>
          <w:bCs/>
          <w:color w:val="EE0000"/>
          <w:szCs w:val="21"/>
          <w:lang w:eastAsia="ja-JP"/>
        </w:rPr>
        <w:t xml:space="preserve">) </w:t>
      </w:r>
      <w:r w:rsidRPr="008D5273">
        <w:rPr>
          <w:b/>
          <w:bCs/>
          <w:color w:val="EE0000"/>
          <w:szCs w:val="21"/>
          <w:lang w:eastAsia="ja-JP"/>
        </w:rPr>
        <w:t>バス</w:t>
      </w:r>
      <w:r w:rsidRPr="008D5273">
        <w:rPr>
          <w:b/>
          <w:bCs/>
          <w:szCs w:val="21"/>
          <w:lang w:eastAsia="ja-JP"/>
        </w:rPr>
        <w:t xml:space="preserve"> </w:t>
      </w:r>
    </w:p>
    <w:p w14:paraId="7E7B8EA9" w14:textId="7BA88B3D" w:rsidR="008D5273" w:rsidRDefault="001546AE" w:rsidP="008D5273">
      <w:pPr>
        <w:spacing w:before="240" w:line="240" w:lineRule="auto"/>
        <w:rPr>
          <w:szCs w:val="21"/>
        </w:rPr>
      </w:pPr>
      <w:r w:rsidRPr="008D5273">
        <w:rPr>
          <w:b/>
          <w:bCs/>
          <w:szCs w:val="21"/>
          <w:lang w:eastAsia="ja-JP"/>
        </w:rPr>
        <w:t>总线是</w:t>
      </w:r>
      <w:r w:rsidRPr="001546AE">
        <w:rPr>
          <w:szCs w:val="21"/>
          <w:lang w:eastAsia="ja-JP"/>
        </w:rPr>
        <w:t>连接各种装置与</w:t>
      </w:r>
      <w:r>
        <w:rPr>
          <w:rFonts w:ascii="ＭＳ 明朝" w:eastAsia="ＭＳ 明朝" w:hAnsi="ＭＳ 明朝" w:hint="eastAsia"/>
          <w:szCs w:val="21"/>
          <w:lang w:eastAsia="ja-JP"/>
        </w:rPr>
        <w:t>レジスタ</w:t>
      </w:r>
      <w:r w:rsidRPr="001546AE">
        <w:rPr>
          <w:szCs w:val="21"/>
          <w:lang w:eastAsia="ja-JP"/>
        </w:rPr>
        <w:t>、用于传输数据与</w:t>
      </w:r>
      <w:r w:rsidR="005E5436" w:rsidRPr="005E5436">
        <w:rPr>
          <w:rFonts w:hint="eastAsia"/>
          <w:szCs w:val="21"/>
          <w:lang w:eastAsia="ja-JP"/>
        </w:rPr>
        <w:t>制御信号</w:t>
      </w:r>
      <w:r w:rsidRPr="001546AE">
        <w:rPr>
          <w:szCs w:val="21"/>
          <w:lang w:eastAsia="ja-JP"/>
        </w:rPr>
        <w:t>的</w:t>
      </w:r>
      <w:r w:rsidR="008D5273" w:rsidRPr="008D5273">
        <w:rPr>
          <w:szCs w:val="21"/>
          <w:lang w:eastAsia="ja-JP"/>
        </w:rPr>
        <w:t>信号通路</w:t>
      </w:r>
      <w:r w:rsidRPr="001546AE">
        <w:rPr>
          <w:szCs w:val="21"/>
          <w:lang w:eastAsia="ja-JP"/>
        </w:rPr>
        <w:t>。</w:t>
      </w:r>
      <w:r w:rsidR="008D5273">
        <w:rPr>
          <w:szCs w:val="21"/>
          <w:lang w:eastAsia="ja-JP"/>
        </w:rPr>
        <w:br/>
      </w:r>
      <w:r w:rsidR="008D5273" w:rsidRPr="008D5273">
        <w:rPr>
          <w:szCs w:val="21"/>
          <w:lang w:eastAsia="ja-JP"/>
        </w:rPr>
        <w:t>总线包括按位依次发送数据的</w:t>
      </w:r>
      <w:r w:rsidR="008D5273" w:rsidRPr="005E5436">
        <w:rPr>
          <w:b/>
          <w:bCs/>
          <w:szCs w:val="21"/>
          <w:lang w:eastAsia="ja-JP"/>
        </w:rPr>
        <w:t>シリアルバス</w:t>
      </w:r>
      <w:r w:rsidR="008D5273" w:rsidRPr="001546AE">
        <w:rPr>
          <w:b/>
          <w:bCs/>
          <w:szCs w:val="21"/>
          <w:lang w:eastAsia="ja-JP"/>
        </w:rPr>
        <w:t>（串行总线）</w:t>
      </w:r>
      <w:r w:rsidR="008D5273" w:rsidRPr="008D5273">
        <w:rPr>
          <w:szCs w:val="21"/>
          <w:lang w:eastAsia="ja-JP"/>
        </w:rPr>
        <w:t>，以及可同时发送多个比特的</w:t>
      </w:r>
      <w:r w:rsidR="008D5273" w:rsidRPr="005E5436">
        <w:rPr>
          <w:b/>
          <w:bCs/>
          <w:szCs w:val="21"/>
          <w:lang w:eastAsia="ja-JP"/>
        </w:rPr>
        <w:t>パラレルバス</w:t>
      </w:r>
      <w:r w:rsidR="008D5273" w:rsidRPr="001546AE">
        <w:rPr>
          <w:b/>
          <w:bCs/>
          <w:szCs w:val="21"/>
          <w:lang w:eastAsia="ja-JP"/>
        </w:rPr>
        <w:t>（并行总线）</w:t>
      </w:r>
      <w:r w:rsidR="008D5273" w:rsidRPr="008D5273">
        <w:rPr>
          <w:szCs w:val="21"/>
          <w:lang w:eastAsia="ja-JP"/>
        </w:rPr>
        <w:t>。</w:t>
      </w:r>
      <w:r w:rsidR="008D5273">
        <w:rPr>
          <w:szCs w:val="21"/>
        </w:rPr>
        <w:br/>
      </w:r>
      <w:r w:rsidR="008D5273" w:rsidRPr="008D5273">
        <w:rPr>
          <w:b/>
          <w:bCs/>
          <w:szCs w:val="21"/>
          <w:lang w:eastAsia="ja-JP"/>
        </w:rPr>
        <w:t>总线的性能</w:t>
      </w:r>
      <w:r w:rsidR="008D5273" w:rsidRPr="008D5273">
        <w:rPr>
          <w:szCs w:val="21"/>
          <w:lang w:eastAsia="ja-JP"/>
        </w:rPr>
        <w:t>由一次</w:t>
      </w:r>
      <w:r w:rsidR="008D5273" w:rsidRPr="005E5436">
        <w:rPr>
          <w:rFonts w:hint="eastAsia"/>
          <w:szCs w:val="21"/>
          <w:lang w:eastAsia="ja-JP"/>
        </w:rPr>
        <w:t>クロック信号</w:t>
      </w:r>
      <w:r w:rsidR="008D5273" w:rsidRPr="008D5273">
        <w:rPr>
          <w:szCs w:val="21"/>
          <w:lang w:eastAsia="ja-JP"/>
        </w:rPr>
        <w:t>能够发送的比特数（</w:t>
      </w:r>
      <w:r w:rsidR="008D5273" w:rsidRPr="001546AE">
        <w:rPr>
          <w:b/>
          <w:bCs/>
          <w:szCs w:val="21"/>
          <w:lang w:eastAsia="ja-JP"/>
        </w:rPr>
        <w:t>バス幅</w:t>
      </w:r>
      <w:r w:rsidR="008D5273">
        <w:rPr>
          <w:rFonts w:hint="eastAsia"/>
          <w:b/>
          <w:bCs/>
          <w:szCs w:val="21"/>
          <w:lang w:eastAsia="ja-JP"/>
        </w:rPr>
        <w:t xml:space="preserve">; </w:t>
      </w:r>
      <w:r w:rsidR="008D5273" w:rsidRPr="008D5273">
        <w:rPr>
          <w:szCs w:val="21"/>
          <w:lang w:eastAsia="ja-JP"/>
        </w:rPr>
        <w:t>总线宽度）、</w:t>
      </w:r>
      <w:r w:rsidR="008D5273" w:rsidRPr="005E5436">
        <w:rPr>
          <w:rFonts w:hint="eastAsia"/>
          <w:szCs w:val="21"/>
          <w:lang w:eastAsia="ja-JP"/>
        </w:rPr>
        <w:t>クロック信号</w:t>
      </w:r>
      <w:r w:rsidR="008D5273" w:rsidRPr="008D5273">
        <w:rPr>
          <w:szCs w:val="21"/>
          <w:lang w:eastAsia="ja-JP"/>
        </w:rPr>
        <w:t>，以及各总线预先规定的</w:t>
      </w:r>
      <w:r w:rsidR="008D5273" w:rsidRPr="005E5436">
        <w:rPr>
          <w:b/>
          <w:bCs/>
          <w:szCs w:val="21"/>
          <w:lang w:eastAsia="ja-JP"/>
        </w:rPr>
        <w:t>アクセスモー</w:t>
      </w:r>
      <w:r w:rsidR="008D5273">
        <w:rPr>
          <w:rFonts w:eastAsia="ＭＳ 明朝" w:hint="eastAsia"/>
          <w:b/>
          <w:bCs/>
          <w:szCs w:val="21"/>
          <w:lang w:eastAsia="ja-JP"/>
        </w:rPr>
        <w:t>ド</w:t>
      </w:r>
      <w:r w:rsidR="008D5273" w:rsidRPr="001546AE">
        <w:rPr>
          <w:szCs w:val="21"/>
          <w:lang w:eastAsia="ja-JP"/>
        </w:rPr>
        <w:t>（访问模式）</w:t>
      </w:r>
      <w:r w:rsidR="008D5273" w:rsidRPr="008D5273">
        <w:rPr>
          <w:szCs w:val="21"/>
          <w:lang w:eastAsia="ja-JP"/>
        </w:rPr>
        <w:t>决定。</w:t>
      </w:r>
    </w:p>
    <w:p w14:paraId="6B815ADD" w14:textId="77777777" w:rsidR="008D5273" w:rsidRDefault="008D5273" w:rsidP="005E5436">
      <w:pPr>
        <w:pBdr>
          <w:bottom w:val="single" w:sz="6" w:space="1" w:color="auto"/>
        </w:pBdr>
        <w:spacing w:before="240" w:line="240" w:lineRule="auto"/>
        <w:rPr>
          <w:b/>
          <w:bCs/>
          <w:szCs w:val="21"/>
          <w:lang w:eastAsia="ja-JP"/>
        </w:rPr>
      </w:pPr>
      <w:r w:rsidRPr="008D5273">
        <w:rPr>
          <w:b/>
          <w:bCs/>
          <w:szCs w:val="21"/>
          <w:lang w:eastAsia="ja-JP"/>
        </w:rPr>
        <w:t>バス</w:t>
      </w:r>
      <w:r w:rsidRPr="008D5273">
        <w:rPr>
          <w:rFonts w:hint="eastAsia"/>
          <w:b/>
          <w:bCs/>
          <w:szCs w:val="21"/>
          <w:lang w:eastAsia="ja-JP"/>
        </w:rPr>
        <w:t>的分类</w:t>
      </w:r>
      <w:r w:rsidRPr="008D5273">
        <w:rPr>
          <w:rFonts w:hint="eastAsia"/>
          <w:b/>
          <w:bCs/>
          <w:szCs w:val="21"/>
          <w:lang w:eastAsia="ja-JP"/>
        </w:rPr>
        <w:t>:</w:t>
      </w:r>
    </w:p>
    <w:p w14:paraId="6FA99A78" w14:textId="15013CAC" w:rsidR="005E5436" w:rsidRPr="005E5436" w:rsidRDefault="005E5436" w:rsidP="008D5273">
      <w:pPr>
        <w:spacing w:before="240" w:line="240" w:lineRule="auto"/>
        <w:ind w:leftChars="200" w:left="420"/>
        <w:rPr>
          <w:b/>
          <w:bCs/>
          <w:szCs w:val="21"/>
          <w:lang w:eastAsia="ja-JP"/>
        </w:rPr>
      </w:pPr>
      <w:r w:rsidRPr="005E5436">
        <w:rPr>
          <w:b/>
          <w:bCs/>
          <w:color w:val="EE0000"/>
          <w:szCs w:val="21"/>
          <w:highlight w:val="yellow"/>
          <w:lang w:eastAsia="ja-JP"/>
        </w:rPr>
        <w:t>〔按连接方式分类〕</w:t>
      </w:r>
    </w:p>
    <w:p w14:paraId="5897ED58" w14:textId="7AE62405" w:rsidR="005E5436" w:rsidRPr="005E5436" w:rsidRDefault="005E5436" w:rsidP="008D5273">
      <w:pPr>
        <w:spacing w:before="240" w:line="240" w:lineRule="auto"/>
        <w:ind w:leftChars="200" w:left="420"/>
        <w:rPr>
          <w:szCs w:val="21"/>
          <w:lang w:eastAsia="ja-JP"/>
        </w:rPr>
      </w:pPr>
      <w:r w:rsidRPr="005E5436">
        <w:rPr>
          <w:szCs w:val="21"/>
          <w:lang w:eastAsia="ja-JP"/>
        </w:rPr>
        <w:t xml:space="preserve">① </w:t>
      </w:r>
      <w:r w:rsidRPr="005E5436">
        <w:rPr>
          <w:b/>
          <w:bCs/>
          <w:color w:val="EE0000"/>
          <w:szCs w:val="21"/>
          <w:lang w:eastAsia="ja-JP"/>
        </w:rPr>
        <w:t>内部</w:t>
      </w:r>
      <w:r w:rsidR="008D5273" w:rsidRPr="008D5273">
        <w:rPr>
          <w:b/>
          <w:bCs/>
          <w:color w:val="EE0000"/>
          <w:szCs w:val="21"/>
          <w:lang w:eastAsia="ja-JP"/>
        </w:rPr>
        <w:t>バス</w:t>
      </w:r>
      <w:r w:rsidRPr="005E5436">
        <w:rPr>
          <w:b/>
          <w:bCs/>
          <w:szCs w:val="21"/>
          <w:lang w:eastAsia="ja-JP"/>
        </w:rPr>
        <w:t>（</w:t>
      </w:r>
      <w:r w:rsidRPr="005E5436">
        <w:rPr>
          <w:b/>
          <w:bCs/>
          <w:szCs w:val="21"/>
          <w:lang w:eastAsia="ja-JP"/>
        </w:rPr>
        <w:t>CPU</w:t>
      </w:r>
      <w:r w:rsidRPr="005E5436">
        <w:rPr>
          <w:b/>
          <w:bCs/>
          <w:szCs w:val="21"/>
          <w:lang w:eastAsia="ja-JP"/>
        </w:rPr>
        <w:t>内部バス）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 xml:space="preserve">　</w:t>
      </w:r>
      <w:r w:rsidR="008D5273">
        <w:rPr>
          <w:szCs w:val="21"/>
          <w:lang w:eastAsia="ja-JP"/>
        </w:rPr>
        <w:tab/>
      </w:r>
      <w:r w:rsidRPr="005E5436">
        <w:rPr>
          <w:szCs w:val="21"/>
          <w:lang w:eastAsia="ja-JP"/>
        </w:rPr>
        <w:t>用于</w:t>
      </w:r>
      <w:r w:rsidR="008D5273">
        <w:rPr>
          <w:rFonts w:hint="eastAsia"/>
          <w:szCs w:val="21"/>
          <w:lang w:eastAsia="ja-JP"/>
        </w:rPr>
        <w:t>CPU</w:t>
      </w:r>
      <w:r w:rsidRPr="005E5436">
        <w:rPr>
          <w:szCs w:val="21"/>
          <w:lang w:eastAsia="ja-JP"/>
        </w:rPr>
        <w:t>内部的数据传输。</w:t>
      </w:r>
    </w:p>
    <w:p w14:paraId="57793DA2" w14:textId="3A962E74" w:rsidR="005E5436" w:rsidRPr="005E5436" w:rsidRDefault="005E5436" w:rsidP="008D5273">
      <w:pPr>
        <w:spacing w:before="240" w:line="240" w:lineRule="auto"/>
        <w:ind w:leftChars="200" w:left="420"/>
        <w:rPr>
          <w:rFonts w:hint="eastAsia"/>
          <w:szCs w:val="21"/>
          <w:lang w:eastAsia="ja-JP"/>
        </w:rPr>
      </w:pPr>
      <w:r w:rsidRPr="005E5436">
        <w:rPr>
          <w:szCs w:val="21"/>
          <w:lang w:eastAsia="ja-JP"/>
        </w:rPr>
        <w:t xml:space="preserve">② </w:t>
      </w:r>
      <w:r w:rsidRPr="005E5436">
        <w:rPr>
          <w:b/>
          <w:bCs/>
          <w:color w:val="EE0000"/>
          <w:szCs w:val="21"/>
          <w:lang w:eastAsia="ja-JP"/>
        </w:rPr>
        <w:t>外部</w:t>
      </w:r>
      <w:r w:rsidR="008D5273" w:rsidRPr="008D5273">
        <w:rPr>
          <w:b/>
          <w:bCs/>
          <w:color w:val="EE0000"/>
          <w:szCs w:val="21"/>
          <w:lang w:eastAsia="ja-JP"/>
        </w:rPr>
        <w:t>バス</w:t>
      </w:r>
      <w:r w:rsidRPr="005E5436">
        <w:rPr>
          <w:b/>
          <w:bCs/>
          <w:szCs w:val="21"/>
          <w:lang w:eastAsia="ja-JP"/>
        </w:rPr>
        <w:t>（</w:t>
      </w:r>
      <w:r w:rsidRPr="005E5436">
        <w:rPr>
          <w:b/>
          <w:bCs/>
          <w:szCs w:val="21"/>
          <w:lang w:eastAsia="ja-JP"/>
        </w:rPr>
        <w:t>CPU</w:t>
      </w:r>
      <w:r w:rsidRPr="005E5436">
        <w:rPr>
          <w:b/>
          <w:bCs/>
          <w:szCs w:val="21"/>
          <w:lang w:eastAsia="ja-JP"/>
        </w:rPr>
        <w:t>外部バス）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 xml:space="preserve">　</w:t>
      </w:r>
      <w:r w:rsidR="008D5273">
        <w:rPr>
          <w:szCs w:val="21"/>
          <w:lang w:eastAsia="ja-JP"/>
        </w:rPr>
        <w:tab/>
      </w:r>
      <w:r w:rsidRPr="005E5436">
        <w:rPr>
          <w:szCs w:val="21"/>
          <w:lang w:eastAsia="ja-JP"/>
        </w:rPr>
        <w:t>连接</w:t>
      </w:r>
      <w:r w:rsidR="008D5273">
        <w:rPr>
          <w:rFonts w:hint="eastAsia"/>
          <w:szCs w:val="21"/>
          <w:lang w:eastAsia="ja-JP"/>
        </w:rPr>
        <w:t>CPU</w:t>
      </w:r>
      <w:r w:rsidRPr="005E5436">
        <w:rPr>
          <w:szCs w:val="21"/>
          <w:lang w:eastAsia="ja-JP"/>
        </w:rPr>
        <w:t>和外部设备的总线。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 xml:space="preserve">　</w:t>
      </w:r>
      <w:r w:rsidR="008D5273">
        <w:rPr>
          <w:szCs w:val="21"/>
          <w:lang w:eastAsia="ja-JP"/>
        </w:rPr>
        <w:tab/>
      </w:r>
      <w:r w:rsidRPr="005E5436">
        <w:rPr>
          <w:szCs w:val="21"/>
          <w:lang w:eastAsia="ja-JP"/>
        </w:rPr>
        <w:t>其</w:t>
      </w:r>
      <w:r w:rsidR="008D5273" w:rsidRPr="008D5273">
        <w:rPr>
          <w:rFonts w:hint="eastAsia"/>
          <w:szCs w:val="21"/>
          <w:lang w:eastAsia="ja-JP"/>
        </w:rPr>
        <w:t>クロック周波数</w:t>
      </w:r>
      <w:r w:rsidRPr="005E5436">
        <w:rPr>
          <w:szCs w:val="21"/>
          <w:lang w:eastAsia="ja-JP"/>
        </w:rPr>
        <w:t>通常不同于</w:t>
      </w:r>
      <w:r w:rsidRPr="005E5436">
        <w:rPr>
          <w:szCs w:val="21"/>
          <w:lang w:eastAsia="ja-JP"/>
        </w:rPr>
        <w:t>CPU</w:t>
      </w:r>
      <w:r w:rsidRPr="005E5436">
        <w:rPr>
          <w:szCs w:val="21"/>
          <w:lang w:eastAsia="ja-JP"/>
        </w:rPr>
        <w:t>本身的</w:t>
      </w:r>
      <w:r w:rsidR="008D5273" w:rsidRPr="008D5273">
        <w:rPr>
          <w:rFonts w:hint="eastAsia"/>
          <w:szCs w:val="21"/>
          <w:lang w:eastAsia="ja-JP"/>
        </w:rPr>
        <w:t>周波数</w:t>
      </w:r>
      <w:r w:rsidRPr="005E5436">
        <w:rPr>
          <w:szCs w:val="21"/>
          <w:lang w:eastAsia="ja-JP"/>
        </w:rPr>
        <w:t>。</w:t>
      </w:r>
    </w:p>
    <w:p w14:paraId="613E4292" w14:textId="79B739AB" w:rsidR="005E5436" w:rsidRPr="005E5436" w:rsidRDefault="008D5273" w:rsidP="008D5273">
      <w:pPr>
        <w:numPr>
          <w:ilvl w:val="0"/>
          <w:numId w:val="11"/>
        </w:numPr>
        <w:tabs>
          <w:tab w:val="clear" w:pos="720"/>
          <w:tab w:val="num" w:pos="1140"/>
        </w:tabs>
        <w:spacing w:line="240" w:lineRule="auto"/>
        <w:ind w:leftChars="371" w:left="1139"/>
        <w:rPr>
          <w:szCs w:val="21"/>
          <w:lang w:eastAsia="ja-JP"/>
        </w:rPr>
      </w:pPr>
      <w:r w:rsidRPr="008D5273">
        <w:rPr>
          <w:rFonts w:hint="eastAsia"/>
          <w:b/>
          <w:bCs/>
          <w:szCs w:val="21"/>
          <w:lang w:eastAsia="ja-JP"/>
        </w:rPr>
        <w:t>システムバス</w:t>
      </w:r>
      <w:r w:rsidR="005E5436" w:rsidRPr="005E5436">
        <w:rPr>
          <w:szCs w:val="21"/>
          <w:lang w:eastAsia="ja-JP"/>
        </w:rPr>
        <w:t>：连接</w:t>
      </w:r>
      <w:r w:rsidR="005E5436" w:rsidRPr="005E5436">
        <w:rPr>
          <w:szCs w:val="21"/>
          <w:lang w:eastAsia="ja-JP"/>
        </w:rPr>
        <w:t>CPU</w:t>
      </w:r>
      <w:r w:rsidR="005E5436" w:rsidRPr="005E5436">
        <w:rPr>
          <w:szCs w:val="21"/>
          <w:lang w:eastAsia="ja-JP"/>
        </w:rPr>
        <w:t>与外部设备的总称</w:t>
      </w:r>
    </w:p>
    <w:p w14:paraId="2C8CC943" w14:textId="052C5A33" w:rsidR="005E5436" w:rsidRPr="005E5436" w:rsidRDefault="008D5273" w:rsidP="008D5273">
      <w:pPr>
        <w:numPr>
          <w:ilvl w:val="0"/>
          <w:numId w:val="11"/>
        </w:numPr>
        <w:tabs>
          <w:tab w:val="clear" w:pos="720"/>
          <w:tab w:val="num" w:pos="1140"/>
        </w:tabs>
        <w:spacing w:line="240" w:lineRule="auto"/>
        <w:ind w:leftChars="371" w:left="1139"/>
        <w:rPr>
          <w:szCs w:val="21"/>
          <w:lang w:eastAsia="ja-JP"/>
        </w:rPr>
      </w:pPr>
      <w:r w:rsidRPr="008D5273">
        <w:rPr>
          <w:rFonts w:hint="eastAsia"/>
          <w:b/>
          <w:bCs/>
          <w:szCs w:val="21"/>
          <w:lang w:eastAsia="ja-JP"/>
        </w:rPr>
        <w:t>メモリバス</w:t>
      </w:r>
      <w:r w:rsidR="005E5436" w:rsidRPr="005E5436">
        <w:rPr>
          <w:szCs w:val="21"/>
          <w:lang w:eastAsia="ja-JP"/>
        </w:rPr>
        <w:t>：连接主存储器的总线</w:t>
      </w:r>
    </w:p>
    <w:p w14:paraId="3011CA3C" w14:textId="5D7F5A47" w:rsidR="005E5436" w:rsidRPr="005E5436" w:rsidRDefault="008D5273" w:rsidP="008D5273">
      <w:pPr>
        <w:numPr>
          <w:ilvl w:val="0"/>
          <w:numId w:val="11"/>
        </w:numPr>
        <w:tabs>
          <w:tab w:val="clear" w:pos="720"/>
          <w:tab w:val="num" w:pos="1140"/>
        </w:tabs>
        <w:spacing w:line="240" w:lineRule="auto"/>
        <w:ind w:leftChars="371" w:left="1139"/>
        <w:rPr>
          <w:szCs w:val="21"/>
          <w:lang w:eastAsia="ja-JP"/>
        </w:rPr>
      </w:pPr>
      <w:r w:rsidRPr="008D5273">
        <w:rPr>
          <w:rFonts w:ascii="SimSun" w:eastAsia="SimSun" w:hAnsi="SimSun" w:cs="SimSun" w:hint="eastAsia"/>
          <w:b/>
          <w:bCs/>
          <w:szCs w:val="21"/>
          <w:lang w:eastAsia="ja-JP"/>
        </w:rPr>
        <w:t>入出力バス</w:t>
      </w:r>
      <w:r w:rsidR="005E5436" w:rsidRPr="005E5436">
        <w:rPr>
          <w:szCs w:val="21"/>
          <w:lang w:eastAsia="ja-JP"/>
        </w:rPr>
        <w:t>：连接输入输出装置的总线</w:t>
      </w:r>
    </w:p>
    <w:p w14:paraId="6A667791" w14:textId="05D3411B" w:rsidR="008D5273" w:rsidRDefault="005E5436" w:rsidP="008D5273">
      <w:pPr>
        <w:pBdr>
          <w:bottom w:val="single" w:sz="6" w:space="1" w:color="auto"/>
        </w:pBdr>
        <w:spacing w:before="240" w:line="240" w:lineRule="auto"/>
        <w:ind w:firstLine="420"/>
        <w:rPr>
          <w:szCs w:val="21"/>
          <w:lang w:eastAsia="ja-JP"/>
        </w:rPr>
      </w:pPr>
      <w:r w:rsidRPr="005E5436">
        <w:rPr>
          <w:szCs w:val="21"/>
          <w:lang w:eastAsia="ja-JP"/>
        </w:rPr>
        <w:lastRenderedPageBreak/>
        <w:t>③</w:t>
      </w:r>
      <w:r w:rsidRPr="005E5436">
        <w:rPr>
          <w:color w:val="EE0000"/>
          <w:szCs w:val="21"/>
          <w:lang w:eastAsia="ja-JP"/>
        </w:rPr>
        <w:t xml:space="preserve"> </w:t>
      </w:r>
      <w:r w:rsidR="008D5273" w:rsidRPr="008D5273">
        <w:rPr>
          <w:rFonts w:hint="eastAsia"/>
          <w:b/>
          <w:bCs/>
          <w:color w:val="EE0000"/>
          <w:szCs w:val="21"/>
          <w:lang w:eastAsia="ja-JP"/>
        </w:rPr>
        <w:t>拡張バス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 xml:space="preserve">　</w:t>
      </w:r>
      <w:r w:rsidR="008D5273">
        <w:rPr>
          <w:szCs w:val="21"/>
          <w:lang w:eastAsia="ja-JP"/>
        </w:rPr>
        <w:tab/>
      </w:r>
      <w:r w:rsidR="008D5273">
        <w:rPr>
          <w:szCs w:val="21"/>
          <w:lang w:eastAsia="ja-JP"/>
        </w:rPr>
        <w:tab/>
      </w:r>
      <w:r w:rsidRPr="005E5436">
        <w:rPr>
          <w:szCs w:val="21"/>
          <w:lang w:eastAsia="ja-JP"/>
        </w:rPr>
        <w:t>连接</w:t>
      </w:r>
      <w:r w:rsidRPr="005E5436">
        <w:rPr>
          <w:szCs w:val="21"/>
          <w:lang w:eastAsia="ja-JP"/>
        </w:rPr>
        <w:t>PC</w:t>
      </w:r>
      <w:r w:rsidRPr="005E5436">
        <w:rPr>
          <w:szCs w:val="21"/>
          <w:lang w:eastAsia="ja-JP"/>
        </w:rPr>
        <w:t>主机与扩展卡的总线。</w:t>
      </w:r>
    </w:p>
    <w:p w14:paraId="4B7F55C1" w14:textId="77777777" w:rsidR="005E5436" w:rsidRPr="005E5436" w:rsidRDefault="005E5436" w:rsidP="008D5273">
      <w:pPr>
        <w:spacing w:before="240" w:line="240" w:lineRule="auto"/>
        <w:ind w:leftChars="200" w:left="420"/>
        <w:rPr>
          <w:b/>
          <w:bCs/>
          <w:color w:val="EE0000"/>
          <w:szCs w:val="21"/>
          <w:lang w:eastAsia="ja-JP"/>
        </w:rPr>
      </w:pPr>
      <w:r w:rsidRPr="005E5436">
        <w:rPr>
          <w:b/>
          <w:bCs/>
          <w:color w:val="EE0000"/>
          <w:szCs w:val="21"/>
          <w:highlight w:val="yellow"/>
          <w:lang w:eastAsia="ja-JP"/>
        </w:rPr>
        <w:t>〔按用途分类〕</w:t>
      </w:r>
    </w:p>
    <w:p w14:paraId="6F09BBDB" w14:textId="7DA2794A" w:rsidR="005E5436" w:rsidRPr="005E5436" w:rsidRDefault="005E5436" w:rsidP="008D5273">
      <w:pPr>
        <w:spacing w:before="240" w:line="240" w:lineRule="auto"/>
        <w:ind w:leftChars="200" w:left="420"/>
        <w:rPr>
          <w:szCs w:val="21"/>
          <w:lang w:eastAsia="ja-JP"/>
        </w:rPr>
      </w:pPr>
      <w:r w:rsidRPr="005E5436">
        <w:rPr>
          <w:szCs w:val="21"/>
          <w:lang w:eastAsia="ja-JP"/>
        </w:rPr>
        <w:t xml:space="preserve">① </w:t>
      </w:r>
      <w:r w:rsidR="008D5273" w:rsidRPr="008D5273">
        <w:rPr>
          <w:rFonts w:hint="eastAsia"/>
          <w:b/>
          <w:bCs/>
          <w:szCs w:val="21"/>
          <w:lang w:eastAsia="ja-JP"/>
        </w:rPr>
        <w:t>アドレスバス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 xml:space="preserve">　</w:t>
      </w:r>
      <w:r w:rsidR="008D5273">
        <w:rPr>
          <w:szCs w:val="21"/>
          <w:lang w:eastAsia="ja-JP"/>
        </w:rPr>
        <w:tab/>
      </w:r>
      <w:r w:rsidRPr="005E5436">
        <w:rPr>
          <w:szCs w:val="21"/>
          <w:lang w:eastAsia="ja-JP"/>
        </w:rPr>
        <w:t>用于指定</w:t>
      </w:r>
      <w:r w:rsidR="003E5B2C" w:rsidRPr="003E5B2C">
        <w:rPr>
          <w:rFonts w:hint="eastAsia"/>
          <w:szCs w:val="21"/>
          <w:lang w:eastAsia="ja-JP"/>
        </w:rPr>
        <w:t>主記憶装置</w:t>
      </w:r>
      <w:r w:rsidRPr="005E5436">
        <w:rPr>
          <w:szCs w:val="21"/>
          <w:lang w:eastAsia="ja-JP"/>
        </w:rPr>
        <w:t>中要访问的地址。</w:t>
      </w:r>
    </w:p>
    <w:p w14:paraId="6378AC3B" w14:textId="7A7C1D57" w:rsidR="005E5436" w:rsidRPr="005E5436" w:rsidRDefault="005E5436" w:rsidP="008D5273">
      <w:pPr>
        <w:spacing w:before="240" w:line="240" w:lineRule="auto"/>
        <w:ind w:leftChars="200" w:left="420"/>
        <w:rPr>
          <w:szCs w:val="21"/>
          <w:lang w:eastAsia="ja-JP"/>
        </w:rPr>
      </w:pPr>
      <w:r w:rsidRPr="005E5436">
        <w:rPr>
          <w:szCs w:val="21"/>
          <w:lang w:eastAsia="ja-JP"/>
        </w:rPr>
        <w:t xml:space="preserve">② </w:t>
      </w:r>
      <w:r w:rsidR="008D5273" w:rsidRPr="008D5273">
        <w:rPr>
          <w:rFonts w:hint="eastAsia"/>
          <w:b/>
          <w:bCs/>
          <w:szCs w:val="21"/>
          <w:lang w:eastAsia="ja-JP"/>
        </w:rPr>
        <w:t>コントロールバス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 xml:space="preserve">　</w:t>
      </w:r>
      <w:r w:rsidR="008D5273">
        <w:rPr>
          <w:szCs w:val="21"/>
          <w:lang w:eastAsia="ja-JP"/>
        </w:rPr>
        <w:tab/>
      </w:r>
      <w:r w:rsidRPr="005E5436">
        <w:rPr>
          <w:szCs w:val="21"/>
          <w:lang w:eastAsia="ja-JP"/>
        </w:rPr>
        <w:t>用于从</w:t>
      </w:r>
      <w:r w:rsidR="003E5B2C">
        <w:rPr>
          <w:rFonts w:eastAsia="ＭＳ 明朝" w:hint="eastAsia"/>
          <w:szCs w:val="21"/>
          <w:lang w:eastAsia="ja-JP"/>
        </w:rPr>
        <w:t>制御</w:t>
      </w:r>
      <w:r w:rsidRPr="005E5436">
        <w:rPr>
          <w:szCs w:val="21"/>
          <w:lang w:eastAsia="ja-JP"/>
        </w:rPr>
        <w:t>装置向各个设备发出控制指令。</w:t>
      </w:r>
    </w:p>
    <w:p w14:paraId="27742E06" w14:textId="4F2F847C" w:rsidR="005E5436" w:rsidRPr="005E5436" w:rsidRDefault="005E5436" w:rsidP="008D5273">
      <w:pPr>
        <w:spacing w:before="240" w:line="240" w:lineRule="auto"/>
        <w:ind w:leftChars="200" w:left="420"/>
        <w:rPr>
          <w:szCs w:val="21"/>
          <w:lang w:eastAsia="ja-JP"/>
        </w:rPr>
      </w:pPr>
      <w:r w:rsidRPr="005E5436">
        <w:rPr>
          <w:szCs w:val="21"/>
          <w:lang w:eastAsia="ja-JP"/>
        </w:rPr>
        <w:t xml:space="preserve">③ </w:t>
      </w:r>
      <w:r w:rsidR="008D5273" w:rsidRPr="008D5273">
        <w:rPr>
          <w:rFonts w:hint="eastAsia"/>
          <w:b/>
          <w:bCs/>
          <w:szCs w:val="21"/>
          <w:lang w:eastAsia="ja-JP"/>
        </w:rPr>
        <w:t>データバス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 xml:space="preserve">　</w:t>
      </w:r>
      <w:r w:rsidR="008D5273">
        <w:rPr>
          <w:szCs w:val="21"/>
        </w:rPr>
        <w:tab/>
      </w:r>
      <w:r w:rsidRPr="005E5436">
        <w:rPr>
          <w:szCs w:val="21"/>
          <w:lang w:eastAsia="ja-JP"/>
        </w:rPr>
        <w:t>用于传输实际数据的通路。</w:t>
      </w:r>
    </w:p>
    <w:p w14:paraId="2F1666CF" w14:textId="77777777" w:rsidR="005E5436" w:rsidRPr="005E5436" w:rsidRDefault="005E5436" w:rsidP="005E5436">
      <w:pPr>
        <w:spacing w:before="240" w:line="240" w:lineRule="auto"/>
        <w:rPr>
          <w:rFonts w:eastAsia="ＭＳ 明朝" w:hint="eastAsia"/>
          <w:szCs w:val="21"/>
          <w:lang w:eastAsia="ja-JP"/>
        </w:rPr>
      </w:pPr>
      <w:r w:rsidRPr="005E5436">
        <w:rPr>
          <w:szCs w:val="21"/>
          <w:lang w:eastAsia="ja-JP"/>
        </w:rPr>
        <w:pict w14:anchorId="20B7CF23">
          <v:rect id="_x0000_i1054" style="width:0;height:1.5pt" o:hralign="center" o:hrstd="t" o:hr="t" fillcolor="#a0a0a0" stroked="f"/>
        </w:pict>
      </w:r>
    </w:p>
    <w:p w14:paraId="0972E9BF" w14:textId="77777777" w:rsidR="005E5436" w:rsidRPr="005E5436" w:rsidRDefault="005E5436" w:rsidP="005E5436">
      <w:pPr>
        <w:spacing w:before="240" w:line="240" w:lineRule="auto"/>
        <w:rPr>
          <w:b/>
          <w:bCs/>
          <w:szCs w:val="21"/>
          <w:lang w:eastAsia="ja-JP"/>
        </w:rPr>
      </w:pPr>
      <w:r w:rsidRPr="005E5436">
        <w:rPr>
          <w:b/>
          <w:bCs/>
          <w:szCs w:val="21"/>
          <w:lang w:eastAsia="ja-JP"/>
        </w:rPr>
        <w:t>总线架构的演进</w:t>
      </w:r>
    </w:p>
    <w:p w14:paraId="187DEFFF" w14:textId="77777777" w:rsidR="005E5436" w:rsidRPr="005E5436" w:rsidRDefault="005E5436" w:rsidP="005E5436">
      <w:pPr>
        <w:spacing w:before="240" w:line="240" w:lineRule="auto"/>
        <w:rPr>
          <w:szCs w:val="21"/>
          <w:lang w:eastAsia="ja-JP"/>
        </w:rPr>
      </w:pPr>
      <w:r w:rsidRPr="005E5436">
        <w:rPr>
          <w:szCs w:val="21"/>
          <w:lang w:eastAsia="ja-JP"/>
        </w:rPr>
        <w:t>旧式总线采用</w:t>
      </w:r>
      <w:r w:rsidRPr="005E5436">
        <w:rPr>
          <w:b/>
          <w:bCs/>
          <w:szCs w:val="21"/>
          <w:lang w:eastAsia="ja-JP"/>
        </w:rPr>
        <w:t>冯</w:t>
      </w:r>
      <w:r w:rsidRPr="005E5436">
        <w:rPr>
          <w:b/>
          <w:bCs/>
          <w:szCs w:val="21"/>
          <w:lang w:eastAsia="ja-JP"/>
        </w:rPr>
        <w:t>·</w:t>
      </w:r>
      <w:r w:rsidRPr="005E5436">
        <w:rPr>
          <w:b/>
          <w:bCs/>
          <w:szCs w:val="21"/>
          <w:lang w:eastAsia="ja-JP"/>
        </w:rPr>
        <w:t>诺依曼架构（ノイマン型アーキテクチャ）</w:t>
      </w:r>
      <w:r w:rsidRPr="005E5436">
        <w:rPr>
          <w:szCs w:val="21"/>
          <w:lang w:eastAsia="ja-JP"/>
        </w:rPr>
        <w:t>，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>命令与数据共用同一条总线进行传输。</w:t>
      </w:r>
    </w:p>
    <w:p w14:paraId="14BBE3E0" w14:textId="3009D98C" w:rsidR="005E5436" w:rsidRPr="005E5436" w:rsidRDefault="005E5436" w:rsidP="005E5436">
      <w:pPr>
        <w:spacing w:before="240" w:line="240" w:lineRule="auto"/>
        <w:rPr>
          <w:rFonts w:eastAsia="ＭＳ 明朝" w:hint="eastAsia"/>
          <w:szCs w:val="21"/>
          <w:lang w:eastAsia="ja-JP"/>
        </w:rPr>
      </w:pPr>
      <w:r w:rsidRPr="005E5436">
        <w:rPr>
          <w:szCs w:val="21"/>
          <w:lang w:eastAsia="ja-JP"/>
        </w:rPr>
        <w:t>但现代</w:t>
      </w:r>
      <w:r w:rsidRPr="005E5436">
        <w:rPr>
          <w:szCs w:val="21"/>
          <w:lang w:eastAsia="ja-JP"/>
        </w:rPr>
        <w:t>PC</w:t>
      </w:r>
      <w:r w:rsidRPr="005E5436">
        <w:rPr>
          <w:szCs w:val="21"/>
          <w:lang w:eastAsia="ja-JP"/>
        </w:rPr>
        <w:t>多采用</w:t>
      </w:r>
      <w:r w:rsidRPr="005E5436">
        <w:rPr>
          <w:b/>
          <w:bCs/>
          <w:szCs w:val="21"/>
          <w:lang w:eastAsia="ja-JP"/>
        </w:rPr>
        <w:t>哈佛架构（ハーバードアーキテクチャ）</w:t>
      </w:r>
      <w:r w:rsidRPr="005E5436">
        <w:rPr>
          <w:szCs w:val="21"/>
          <w:lang w:eastAsia="ja-JP"/>
        </w:rPr>
        <w:t>，</w:t>
      </w:r>
      <w:r w:rsidRPr="005E5436">
        <w:rPr>
          <w:szCs w:val="21"/>
          <w:lang w:eastAsia="ja-JP"/>
        </w:rPr>
        <w:br/>
      </w:r>
      <w:r w:rsidRPr="005E5436">
        <w:rPr>
          <w:szCs w:val="21"/>
          <w:lang w:eastAsia="ja-JP"/>
        </w:rPr>
        <w:t>命令与数据分别使用独立的总线进行传输。</w:t>
      </w:r>
    </w:p>
    <w:p w14:paraId="045B56BB" w14:textId="289B8B0B" w:rsidR="003E5B2C" w:rsidRDefault="007D57BC" w:rsidP="003E5B2C">
      <w:pPr>
        <w:spacing w:before="240" w:line="240" w:lineRule="auto"/>
        <w:rPr>
          <w:rFonts w:eastAsia="ＭＳ 明朝"/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1E80E" wp14:editId="742D66B4">
                <wp:simplePos x="0" y="0"/>
                <wp:positionH relativeFrom="column">
                  <wp:posOffset>-20256</wp:posOffset>
                </wp:positionH>
                <wp:positionV relativeFrom="paragraph">
                  <wp:posOffset>127281</wp:posOffset>
                </wp:positionV>
                <wp:extent cx="5416952" cy="3142527"/>
                <wp:effectExtent l="0" t="0" r="12700" b="20320"/>
                <wp:wrapNone/>
                <wp:docPr id="26002996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952" cy="31425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4E0E9" id="矩形 2" o:spid="_x0000_s1026" style="position:absolute;margin-left:-1.6pt;margin-top:10pt;width:426.55pt;height:24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pYZQIAAB8FAAAOAAAAZHJzL2Uyb0RvYy54bWysVE1P3DAQvVfqf7B8L/noLpQVWbQCUVVC&#10;gICKs3FsEsnxuGPvZre/vmMnm0WAeqh6cWzPzJuZlzc+O992hm0U+hZsxYujnDNlJdStfan4z8er&#10;L98480HYWhiwquI75fn58vOns94tVAkNmFohIxDrF72reBOCW2SZl43qhD8CpywZNWAnAh3xJatR&#10;9ITemazM8+OsB6wdglTe0+3lYOTLhK+1kuFWa68CMxWn2kJaMa3Pcc2WZ2LxgsI1rRzLEP9QRSda&#10;S0knqEsRBFtj+w6qayWCBx2OJHQZaN1KlXqgbor8TTcPjXAq9ULkeDfR5P8frLzZPLg7JBp65xee&#10;trGLrcYufqk+tk1k7Say1DYwSZfzWXF8Oi85k2T7WszKeXkS6cwO4Q59+K6gY3FTcaS/kUgSm2sf&#10;Bte9S8xm4ao1Jt4fakm7sDMqOhh7rzRra8peJqAkE3VhkG0E/WAhpbKhGEyNqNVwXczzPP1pKm2K&#10;SIUmwIisKfGEPQJECb7HHsoe/WOoSiqbgvO/FTYETxEpM9gwBXetBfwIwFBXY+bBf0/SQE1k6Rnq&#10;3R0yhEHj3smrlmi/Fj7cCSRRk/xpUMMtLdpAX3EYd5w1gL8/uo/+pDWyctbTkFTc/1oLVJyZH5ZU&#10;eFrMZnGq0mE2PynpgK8tz68tdt1dAP2mgp4EJ9M2+gez32qE7onmeRWzkklYSbkrLgPuDxdhGF56&#10;EaRarZIbTZIT4do+OBnBI6tRVo/bJ4Fu1F4g2d7AfqDE4o0EB98YaWG1DqDbpM8DryPfNIVJOOOL&#10;Ecf89Tl5Hd615R8AAAD//wMAUEsDBBQABgAIAAAAIQDaA4oz3gAAAAkBAAAPAAAAZHJzL2Rvd25y&#10;ZXYueG1sTI/BTsMwEETvSPyDtUjcWqeloCZkUwESHIo4UCpxdWJjR8TrYLtt+HuWExxHM5p5U28m&#10;P4ijiakPhLCYFyAMdUH3ZBH2b4+zNYiUFWk1BDII3ybBpjk/q1Wlw4lezXGXreASSpVCcDmPlZSp&#10;c8arNA+jIfY+QvQqs4xW6qhOXO4HuSyKG+lVT7zg1GgenOk+dweP0Nr7qaSt3Xr3lG3Yvz+/fPmI&#10;eHkx3d2CyGbKf2H4xWd0aJipDQfSSQwIs6slJxF4BQT761VZgmgRrherEmRTy/8Pmh8AAAD//wMA&#10;UEsBAi0AFAAGAAgAAAAhALaDOJL+AAAA4QEAABMAAAAAAAAAAAAAAAAAAAAAAFtDb250ZW50X1R5&#10;cGVzXS54bWxQSwECLQAUAAYACAAAACEAOP0h/9YAAACUAQAACwAAAAAAAAAAAAAAAAAvAQAAX3Jl&#10;bHMvLnJlbHNQSwECLQAUAAYACAAAACEA1kr6WGUCAAAfBQAADgAAAAAAAAAAAAAAAAAuAgAAZHJz&#10;L2Uyb0RvYy54bWxQSwECLQAUAAYACAAAACEA2gOKM94AAAAJAQAADwAAAAAAAAAAAAAAAAC/BAAA&#10;ZHJzL2Rvd25yZXYueG1sUEsFBgAAAAAEAAQA8wAAAMoFAAAAAA==&#10;" filled="f" strokecolor="#091723 [484]" strokeweight="1pt"/>
            </w:pict>
          </mc:Fallback>
        </mc:AlternateContent>
      </w:r>
      <w:r w:rsidR="005E5436" w:rsidRPr="005E5436">
        <w:rPr>
          <w:b/>
          <w:bCs/>
          <w:szCs w:val="21"/>
        </w:rPr>
        <w:t>现代</w:t>
      </w:r>
      <w:r w:rsidR="005E5436" w:rsidRPr="005E5436">
        <w:rPr>
          <w:b/>
          <w:bCs/>
          <w:szCs w:val="21"/>
        </w:rPr>
        <w:t>PC</w:t>
      </w:r>
      <w:r w:rsidR="005E5436" w:rsidRPr="005E5436">
        <w:rPr>
          <w:b/>
          <w:bCs/>
          <w:szCs w:val="21"/>
        </w:rPr>
        <w:t>常用的代表性总线</w:t>
      </w:r>
    </w:p>
    <w:p w14:paraId="48D7FEA3" w14:textId="0EDE0887" w:rsidR="003E5B2C" w:rsidRPr="003E5B2C" w:rsidRDefault="005E5436" w:rsidP="007D57BC">
      <w:pPr>
        <w:spacing w:before="240" w:line="240" w:lineRule="auto"/>
        <w:ind w:leftChars="200" w:left="420"/>
        <w:rPr>
          <w:b/>
          <w:bCs/>
          <w:szCs w:val="21"/>
          <w:lang w:eastAsia="ja-JP"/>
        </w:rPr>
      </w:pPr>
      <w:r w:rsidRPr="003E5B2C">
        <w:rPr>
          <w:b/>
          <w:bCs/>
          <w:color w:val="EE0000"/>
          <w:szCs w:val="21"/>
          <w:lang w:eastAsia="ja-JP"/>
        </w:rPr>
        <w:t>PCI</w:t>
      </w:r>
      <w:r w:rsidRPr="003E5B2C">
        <w:rPr>
          <w:b/>
          <w:bCs/>
          <w:szCs w:val="21"/>
          <w:lang w:eastAsia="ja-JP"/>
        </w:rPr>
        <w:t>（外围部件互联总线）</w:t>
      </w:r>
      <w:r w:rsidRPr="003E5B2C">
        <w:rPr>
          <w:szCs w:val="21"/>
          <w:lang w:eastAsia="ja-JP"/>
        </w:rPr>
        <w:br/>
      </w:r>
      <w:r w:rsidRPr="003E5B2C">
        <w:rPr>
          <w:szCs w:val="21"/>
          <w:lang w:eastAsia="ja-JP"/>
        </w:rPr>
        <w:t>由美国</w:t>
      </w:r>
      <w:r w:rsidR="003E5B2C" w:rsidRPr="003E5B2C">
        <w:rPr>
          <w:rFonts w:hint="eastAsia"/>
          <w:szCs w:val="21"/>
          <w:lang w:eastAsia="ja-JP"/>
        </w:rPr>
        <w:t>インテル社</w:t>
      </w:r>
      <w:r w:rsidR="003E5B2C" w:rsidRPr="003E5B2C">
        <w:rPr>
          <w:rFonts w:eastAsia="ＭＳ 明朝" w:hint="eastAsia"/>
          <w:szCs w:val="21"/>
          <w:lang w:eastAsia="ja-JP"/>
        </w:rPr>
        <w:t>(</w:t>
      </w:r>
      <w:r w:rsidRPr="003E5B2C">
        <w:rPr>
          <w:szCs w:val="21"/>
          <w:lang w:eastAsia="ja-JP"/>
        </w:rPr>
        <w:t>英特尔</w:t>
      </w:r>
      <w:r w:rsidR="003E5B2C" w:rsidRPr="003E5B2C">
        <w:rPr>
          <w:rFonts w:eastAsia="ＭＳ 明朝" w:hint="eastAsia"/>
          <w:szCs w:val="21"/>
          <w:lang w:eastAsia="ja-JP"/>
        </w:rPr>
        <w:t>)</w:t>
      </w:r>
      <w:r w:rsidRPr="003E5B2C">
        <w:rPr>
          <w:szCs w:val="21"/>
          <w:lang w:eastAsia="ja-JP"/>
        </w:rPr>
        <w:t>制定的外部总线标准。</w:t>
      </w:r>
    </w:p>
    <w:p w14:paraId="5EE4B014" w14:textId="7BF032C1" w:rsidR="003E5B2C" w:rsidRPr="003E5B2C" w:rsidRDefault="003E5B2C" w:rsidP="007D57BC">
      <w:pPr>
        <w:pStyle w:val="a9"/>
        <w:numPr>
          <w:ilvl w:val="0"/>
          <w:numId w:val="25"/>
        </w:numPr>
        <w:spacing w:before="240" w:line="240" w:lineRule="auto"/>
        <w:ind w:leftChars="200" w:left="860"/>
        <w:rPr>
          <w:b/>
          <w:bCs/>
          <w:szCs w:val="21"/>
          <w:lang w:eastAsia="ja-JP"/>
        </w:rPr>
      </w:pPr>
      <w:r w:rsidRPr="003E5B2C">
        <w:rPr>
          <w:rFonts w:hint="eastAsia"/>
          <w:szCs w:val="21"/>
          <w:lang w:eastAsia="ja-JP"/>
        </w:rPr>
        <w:t>バス幅</w:t>
      </w:r>
      <w:r w:rsidR="005E5436" w:rsidRPr="003E5B2C">
        <w:rPr>
          <w:szCs w:val="21"/>
          <w:lang w:eastAsia="ja-JP"/>
        </w:rPr>
        <w:t>32</w:t>
      </w:r>
      <w:r w:rsidR="005E5436" w:rsidRPr="003E5B2C">
        <w:rPr>
          <w:szCs w:val="21"/>
          <w:lang w:eastAsia="ja-JP"/>
        </w:rPr>
        <w:t>位</w:t>
      </w:r>
    </w:p>
    <w:p w14:paraId="2CEF108E" w14:textId="3AA8E2D8" w:rsidR="003E5B2C" w:rsidRPr="003E5B2C" w:rsidRDefault="003E5B2C" w:rsidP="007D57BC">
      <w:pPr>
        <w:pStyle w:val="a9"/>
        <w:numPr>
          <w:ilvl w:val="0"/>
          <w:numId w:val="25"/>
        </w:numPr>
        <w:spacing w:before="240" w:line="240" w:lineRule="auto"/>
        <w:ind w:leftChars="200" w:left="860"/>
        <w:rPr>
          <w:b/>
          <w:bCs/>
          <w:szCs w:val="21"/>
          <w:lang w:eastAsia="ja-JP"/>
        </w:rPr>
      </w:pPr>
      <w:r w:rsidRPr="003E5B2C">
        <w:rPr>
          <w:rFonts w:hint="eastAsia"/>
          <w:szCs w:val="21"/>
          <w:lang w:eastAsia="ja-JP"/>
        </w:rPr>
        <w:t>バスクロック</w:t>
      </w:r>
      <w:r w:rsidRPr="003E5B2C">
        <w:rPr>
          <w:rFonts w:hint="eastAsia"/>
          <w:szCs w:val="21"/>
          <w:lang w:eastAsia="ja-JP"/>
        </w:rPr>
        <w:t xml:space="preserve"> </w:t>
      </w:r>
      <w:r w:rsidRPr="003E5B2C">
        <w:rPr>
          <w:rFonts w:eastAsia="ＭＳ 明朝" w:hint="eastAsia"/>
          <w:szCs w:val="21"/>
          <w:lang w:eastAsia="ja-JP"/>
        </w:rPr>
        <w:t>(</w:t>
      </w:r>
      <w:r w:rsidR="005E5436" w:rsidRPr="003E5B2C">
        <w:rPr>
          <w:szCs w:val="21"/>
          <w:lang w:eastAsia="ja-JP"/>
        </w:rPr>
        <w:t>时钟频率</w:t>
      </w:r>
      <w:r w:rsidRPr="003E5B2C">
        <w:rPr>
          <w:rFonts w:eastAsia="ＭＳ 明朝" w:hint="eastAsia"/>
          <w:szCs w:val="21"/>
          <w:lang w:eastAsia="ja-JP"/>
        </w:rPr>
        <w:t>)</w:t>
      </w:r>
      <w:r w:rsidRPr="003E5B2C">
        <w:rPr>
          <w:rFonts w:hint="eastAsia"/>
          <w:szCs w:val="21"/>
          <w:lang w:eastAsia="ja-JP"/>
        </w:rPr>
        <w:t xml:space="preserve"> </w:t>
      </w:r>
      <w:r w:rsidR="005E5436" w:rsidRPr="003E5B2C">
        <w:rPr>
          <w:szCs w:val="21"/>
          <w:lang w:eastAsia="ja-JP"/>
        </w:rPr>
        <w:t>33MHz</w:t>
      </w:r>
    </w:p>
    <w:p w14:paraId="7F31FF5A" w14:textId="28AF63E4" w:rsidR="007D57BC" w:rsidRPr="007D57BC" w:rsidRDefault="003E5B2C" w:rsidP="007D57BC">
      <w:pPr>
        <w:pStyle w:val="a9"/>
        <w:numPr>
          <w:ilvl w:val="0"/>
          <w:numId w:val="25"/>
        </w:numPr>
        <w:spacing w:before="240" w:line="240" w:lineRule="auto"/>
        <w:ind w:leftChars="200" w:left="860"/>
        <w:rPr>
          <w:rFonts w:hint="eastAsia"/>
          <w:b/>
          <w:bCs/>
          <w:szCs w:val="21"/>
          <w:lang w:eastAsia="ja-JP"/>
        </w:rPr>
      </w:pPr>
      <w:r w:rsidRPr="003E5B2C">
        <w:rPr>
          <w:rFonts w:hint="eastAsia"/>
          <w:szCs w:val="21"/>
          <w:lang w:eastAsia="ja-JP"/>
        </w:rPr>
        <w:t>転送レート</w:t>
      </w:r>
      <w:r w:rsidRPr="003E5B2C">
        <w:rPr>
          <w:rFonts w:hint="eastAsia"/>
          <w:szCs w:val="21"/>
          <w:lang w:eastAsia="ja-JP"/>
        </w:rPr>
        <w:t xml:space="preserve"> </w:t>
      </w:r>
      <w:r w:rsidRPr="003E5B2C">
        <w:rPr>
          <w:rFonts w:eastAsia="ＭＳ 明朝" w:hint="eastAsia"/>
          <w:szCs w:val="21"/>
          <w:lang w:eastAsia="ja-JP"/>
        </w:rPr>
        <w:t>(</w:t>
      </w:r>
      <w:r w:rsidRPr="003E5B2C">
        <w:rPr>
          <w:szCs w:val="21"/>
          <w:lang w:eastAsia="ja-JP"/>
        </w:rPr>
        <w:t>传输速率</w:t>
      </w:r>
      <w:r w:rsidRPr="003E5B2C">
        <w:rPr>
          <w:rFonts w:eastAsia="ＭＳ 明朝" w:hint="eastAsia"/>
          <w:szCs w:val="21"/>
          <w:lang w:eastAsia="ja-JP"/>
        </w:rPr>
        <w:t>)</w:t>
      </w:r>
      <w:r w:rsidRPr="003E5B2C">
        <w:rPr>
          <w:rFonts w:hint="eastAsia"/>
          <w:szCs w:val="21"/>
          <w:lang w:eastAsia="ja-JP"/>
        </w:rPr>
        <w:t xml:space="preserve"> </w:t>
      </w:r>
      <w:r w:rsidR="005E5436" w:rsidRPr="003E5B2C">
        <w:rPr>
          <w:szCs w:val="21"/>
          <w:lang w:eastAsia="ja-JP"/>
        </w:rPr>
        <w:t>132MB/</w:t>
      </w:r>
      <w:r w:rsidR="005E5436" w:rsidRPr="003E5B2C">
        <w:rPr>
          <w:szCs w:val="21"/>
          <w:lang w:eastAsia="ja-JP"/>
        </w:rPr>
        <w:t>秒。</w:t>
      </w:r>
    </w:p>
    <w:p w14:paraId="502B86DA" w14:textId="68ECA664" w:rsidR="003E5B2C" w:rsidRPr="007D57BC" w:rsidRDefault="005E5436" w:rsidP="007D57BC">
      <w:pPr>
        <w:spacing w:before="240" w:line="240" w:lineRule="auto"/>
        <w:ind w:leftChars="200" w:left="420"/>
        <w:rPr>
          <w:rFonts w:eastAsia="ＭＳ 明朝"/>
          <w:b/>
          <w:bCs/>
          <w:szCs w:val="21"/>
          <w:lang w:eastAsia="ja-JP"/>
        </w:rPr>
      </w:pPr>
      <w:r w:rsidRPr="007D57BC">
        <w:rPr>
          <w:b/>
          <w:bCs/>
          <w:color w:val="EE0000"/>
          <w:szCs w:val="21"/>
        </w:rPr>
        <w:t>PCI Express</w:t>
      </w:r>
      <w:r w:rsidRPr="007D57BC">
        <w:rPr>
          <w:b/>
          <w:bCs/>
          <w:szCs w:val="21"/>
        </w:rPr>
        <w:t>（</w:t>
      </w:r>
      <w:r w:rsidRPr="007D57BC">
        <w:rPr>
          <w:b/>
          <w:bCs/>
          <w:szCs w:val="21"/>
        </w:rPr>
        <w:t>PCIe</w:t>
      </w:r>
      <w:r w:rsidRPr="007D57BC">
        <w:rPr>
          <w:b/>
          <w:bCs/>
          <w:szCs w:val="21"/>
        </w:rPr>
        <w:t>）</w:t>
      </w:r>
      <w:r w:rsidR="003E5B2C" w:rsidRPr="007D57BC">
        <w:rPr>
          <w:rFonts w:eastAsia="ＭＳ 明朝"/>
          <w:b/>
          <w:bCs/>
          <w:szCs w:val="21"/>
          <w:lang w:eastAsia="ja-JP"/>
        </w:rPr>
        <w:br/>
      </w:r>
      <w:r w:rsidRPr="007D57BC">
        <w:rPr>
          <w:szCs w:val="21"/>
        </w:rPr>
        <w:t>由</w:t>
      </w:r>
      <w:r w:rsidRPr="007D57BC">
        <w:rPr>
          <w:szCs w:val="21"/>
        </w:rPr>
        <w:t>PCI-SIG</w:t>
      </w:r>
      <w:r w:rsidRPr="007D57BC">
        <w:rPr>
          <w:szCs w:val="21"/>
        </w:rPr>
        <w:t>组织制定的、取代传统</w:t>
      </w:r>
      <w:r w:rsidRPr="007D57BC">
        <w:rPr>
          <w:szCs w:val="21"/>
        </w:rPr>
        <w:t>PCI</w:t>
      </w:r>
      <w:r w:rsidRPr="007D57BC">
        <w:rPr>
          <w:szCs w:val="21"/>
        </w:rPr>
        <w:t>的外部总线标准。</w:t>
      </w:r>
    </w:p>
    <w:p w14:paraId="77962E6A" w14:textId="42E6488E" w:rsidR="007D57BC" w:rsidRPr="007D57BC" w:rsidRDefault="007D57BC" w:rsidP="007D57BC">
      <w:pPr>
        <w:pStyle w:val="a9"/>
        <w:numPr>
          <w:ilvl w:val="0"/>
          <w:numId w:val="26"/>
        </w:numPr>
        <w:spacing w:before="240" w:line="240" w:lineRule="auto"/>
        <w:ind w:leftChars="200" w:left="860"/>
        <w:rPr>
          <w:szCs w:val="21"/>
          <w:lang w:eastAsia="ja-JP"/>
        </w:rPr>
      </w:pPr>
      <w:r w:rsidRPr="007D57BC">
        <w:rPr>
          <w:szCs w:val="21"/>
          <w:lang w:eastAsia="ja-JP"/>
        </w:rPr>
        <w:t>在</w:t>
      </w:r>
      <w:r w:rsidRPr="007D57BC">
        <w:rPr>
          <w:rFonts w:hint="eastAsia"/>
          <w:szCs w:val="21"/>
          <w:lang w:eastAsia="ja-JP"/>
        </w:rPr>
        <w:t>全二重通信</w:t>
      </w:r>
      <w:r w:rsidRPr="007D57BC">
        <w:rPr>
          <w:szCs w:val="21"/>
          <w:lang w:eastAsia="ja-JP"/>
        </w:rPr>
        <w:t>时，</w:t>
      </w:r>
      <w:r w:rsidRPr="007D57BC">
        <w:rPr>
          <w:rFonts w:hint="eastAsia"/>
          <w:szCs w:val="21"/>
          <w:lang w:eastAsia="ja-JP"/>
        </w:rPr>
        <w:t>転送レート</w:t>
      </w:r>
      <w:r w:rsidRPr="007D57BC">
        <w:rPr>
          <w:rFonts w:hint="eastAsia"/>
          <w:szCs w:val="21"/>
          <w:lang w:eastAsia="ja-JP"/>
        </w:rPr>
        <w:t>为</w:t>
      </w:r>
      <w:r w:rsidRPr="007D57BC">
        <w:rPr>
          <w:szCs w:val="21"/>
          <w:lang w:eastAsia="ja-JP"/>
        </w:rPr>
        <w:t xml:space="preserve"> 500 MB/</w:t>
      </w:r>
      <w:r w:rsidRPr="007D57BC">
        <w:rPr>
          <w:szCs w:val="21"/>
          <w:lang w:eastAsia="ja-JP"/>
        </w:rPr>
        <w:t>秒。</w:t>
      </w:r>
    </w:p>
    <w:p w14:paraId="03FD854C" w14:textId="3AEBF095" w:rsidR="008C0EDD" w:rsidRPr="007D57BC" w:rsidRDefault="005E5436" w:rsidP="007D57BC">
      <w:pPr>
        <w:pStyle w:val="a9"/>
        <w:numPr>
          <w:ilvl w:val="0"/>
          <w:numId w:val="26"/>
        </w:numPr>
        <w:spacing w:before="240" w:line="240" w:lineRule="auto"/>
        <w:ind w:leftChars="200" w:left="860"/>
        <w:rPr>
          <w:szCs w:val="21"/>
        </w:rPr>
      </w:pPr>
      <w:r w:rsidRPr="007D57BC">
        <w:rPr>
          <w:szCs w:val="21"/>
        </w:rPr>
        <w:t>其中</w:t>
      </w:r>
      <w:r w:rsidR="007D57BC" w:rsidRPr="007D57BC">
        <w:rPr>
          <w:szCs w:val="21"/>
        </w:rPr>
        <w:t>将</w:t>
      </w:r>
      <w:r w:rsidR="007D57BC" w:rsidRPr="007D57BC">
        <w:rPr>
          <w:szCs w:val="21"/>
        </w:rPr>
        <w:t xml:space="preserve"> 16 </w:t>
      </w:r>
      <w:r w:rsidR="007D57BC" w:rsidRPr="007D57BC">
        <w:rPr>
          <w:szCs w:val="21"/>
        </w:rPr>
        <w:t>条传输通道捆绑在一起的</w:t>
      </w:r>
      <w:r w:rsidR="007D57BC" w:rsidRPr="007D57BC">
        <w:rPr>
          <w:szCs w:val="21"/>
        </w:rPr>
        <w:t>“PCI Express x16”</w:t>
      </w:r>
      <w:r w:rsidR="007D57BC" w:rsidRPr="007D57BC">
        <w:rPr>
          <w:szCs w:val="21"/>
        </w:rPr>
        <w:t>标准，被用作连接</w:t>
      </w:r>
      <w:r w:rsidR="007D57BC" w:rsidRPr="007D57BC">
        <w:rPr>
          <w:rFonts w:hint="eastAsia"/>
          <w:szCs w:val="21"/>
        </w:rPr>
        <w:t>はグラフィックボード</w:t>
      </w:r>
      <w:r w:rsidR="007D57BC" w:rsidRPr="007D57BC">
        <w:rPr>
          <w:rFonts w:hint="eastAsia"/>
          <w:szCs w:val="21"/>
        </w:rPr>
        <w:t xml:space="preserve"> (</w:t>
      </w:r>
      <w:r w:rsidR="007D57BC" w:rsidRPr="007D57BC">
        <w:rPr>
          <w:szCs w:val="21"/>
        </w:rPr>
        <w:t>显卡</w:t>
      </w:r>
      <w:r w:rsidR="007D57BC" w:rsidRPr="007D57BC">
        <w:rPr>
          <w:rFonts w:hint="eastAsia"/>
          <w:szCs w:val="21"/>
        </w:rPr>
        <w:t xml:space="preserve">) </w:t>
      </w:r>
      <w:r w:rsidR="007D57BC" w:rsidRPr="007D57BC">
        <w:rPr>
          <w:szCs w:val="21"/>
        </w:rPr>
        <w:t>的</w:t>
      </w:r>
      <w:r w:rsidR="007D57BC" w:rsidRPr="007D57BC">
        <w:rPr>
          <w:szCs w:val="21"/>
        </w:rPr>
        <w:t xml:space="preserve"> </w:t>
      </w:r>
      <w:r w:rsidR="007D57BC" w:rsidRPr="007D57BC">
        <w:rPr>
          <w:b/>
          <w:bCs/>
          <w:szCs w:val="21"/>
        </w:rPr>
        <w:t>AGP</w:t>
      </w:r>
      <w:r w:rsidR="007D57BC" w:rsidRPr="007D57BC">
        <w:rPr>
          <w:szCs w:val="21"/>
        </w:rPr>
        <w:t>（加速图形端口，</w:t>
      </w:r>
      <w:r w:rsidR="007D57BC" w:rsidRPr="007D57BC">
        <w:rPr>
          <w:szCs w:val="21"/>
        </w:rPr>
        <w:t>Accelerated Graphics Port</w:t>
      </w:r>
      <w:r w:rsidR="007D57BC" w:rsidRPr="007D57BC">
        <w:rPr>
          <w:szCs w:val="21"/>
        </w:rPr>
        <w:t>）标准的继任者。</w:t>
      </w:r>
      <w:r w:rsidR="008C0EDD" w:rsidRPr="007D57BC">
        <w:rPr>
          <w:szCs w:val="21"/>
        </w:rPr>
        <w:br w:type="page"/>
      </w:r>
    </w:p>
    <w:p w14:paraId="6E3BFECD" w14:textId="77777777" w:rsidR="00B30F2D" w:rsidRDefault="00B30F2D" w:rsidP="008C0EDD">
      <w:pPr>
        <w:spacing w:before="240" w:line="240" w:lineRule="auto"/>
        <w:ind w:left="420" w:firstLine="2"/>
        <w:rPr>
          <w:szCs w:val="21"/>
        </w:rPr>
      </w:pPr>
    </w:p>
    <w:p w14:paraId="44D708A0" w14:textId="77777777" w:rsidR="008C0EDD" w:rsidRPr="008C0EDD" w:rsidRDefault="008C0EDD" w:rsidP="008C0EDD">
      <w:pPr>
        <w:spacing w:before="240" w:line="240" w:lineRule="auto"/>
        <w:ind w:left="420" w:firstLine="2"/>
        <w:rPr>
          <w:rFonts w:hint="eastAsia"/>
          <w:szCs w:val="21"/>
        </w:rPr>
      </w:pPr>
    </w:p>
    <w:sectPr w:rsidR="008C0EDD" w:rsidRPr="008C0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C8C38" w14:textId="77777777" w:rsidR="00F04917" w:rsidRDefault="00F04917" w:rsidP="00F85165">
      <w:pPr>
        <w:spacing w:line="240" w:lineRule="auto"/>
      </w:pPr>
      <w:r>
        <w:separator/>
      </w:r>
    </w:p>
  </w:endnote>
  <w:endnote w:type="continuationSeparator" w:id="0">
    <w:p w14:paraId="405A6ADA" w14:textId="77777777" w:rsidR="00F04917" w:rsidRDefault="00F04917" w:rsidP="00F85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1750C" w14:textId="77777777" w:rsidR="00F04917" w:rsidRDefault="00F04917" w:rsidP="00F85165">
      <w:pPr>
        <w:spacing w:line="240" w:lineRule="auto"/>
      </w:pPr>
      <w:r>
        <w:separator/>
      </w:r>
    </w:p>
  </w:footnote>
  <w:footnote w:type="continuationSeparator" w:id="0">
    <w:p w14:paraId="5F7C92A8" w14:textId="77777777" w:rsidR="00F04917" w:rsidRDefault="00F04917" w:rsidP="00F85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235F"/>
    <w:multiLevelType w:val="hybridMultilevel"/>
    <w:tmpl w:val="66121DE6"/>
    <w:lvl w:ilvl="0" w:tplc="42C4BE18">
      <w:numFmt w:val="bullet"/>
      <w:lvlText w:val=""/>
      <w:lvlJc w:val="left"/>
      <w:pPr>
        <w:ind w:left="650" w:hanging="440"/>
      </w:pPr>
      <w:rPr>
        <w:rFonts w:ascii="Wingdings" w:eastAsia="Microsoft YaHei" w:hAnsi="Wingdings" w:cs="Microsoft YaHei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063679D6"/>
    <w:multiLevelType w:val="hybridMultilevel"/>
    <w:tmpl w:val="7638A9F8"/>
    <w:lvl w:ilvl="0" w:tplc="F0628ECA">
      <w:numFmt w:val="bullet"/>
      <w:lvlText w:val="■"/>
      <w:lvlJc w:val="left"/>
      <w:pPr>
        <w:ind w:left="57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" w15:restartNumberingAfterBreak="0">
    <w:nsid w:val="06A6316A"/>
    <w:multiLevelType w:val="hybridMultilevel"/>
    <w:tmpl w:val="20EC7E10"/>
    <w:lvl w:ilvl="0" w:tplc="F0628ECA">
      <w:numFmt w:val="bullet"/>
      <w:lvlText w:val="■"/>
      <w:lvlJc w:val="left"/>
      <w:pPr>
        <w:ind w:left="860" w:hanging="44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874687A"/>
    <w:multiLevelType w:val="hybridMultilevel"/>
    <w:tmpl w:val="329C03A2"/>
    <w:lvl w:ilvl="0" w:tplc="42C4BE18">
      <w:numFmt w:val="bullet"/>
      <w:lvlText w:val=""/>
      <w:lvlJc w:val="left"/>
      <w:pPr>
        <w:ind w:left="440" w:hanging="440"/>
      </w:pPr>
      <w:rPr>
        <w:rFonts w:ascii="Wingdings" w:eastAsia="Microsoft YaHei" w:hAnsi="Wingdings" w:cs="Microsoft YaHei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DF4735B"/>
    <w:multiLevelType w:val="hybridMultilevel"/>
    <w:tmpl w:val="7610A28E"/>
    <w:lvl w:ilvl="0" w:tplc="42C4BE18">
      <w:numFmt w:val="bullet"/>
      <w:lvlText w:val=""/>
      <w:lvlJc w:val="left"/>
      <w:pPr>
        <w:ind w:left="990" w:hanging="360"/>
      </w:pPr>
      <w:rPr>
        <w:rFonts w:ascii="Wingdings" w:eastAsia="Microsoft YaHei" w:hAnsi="Wingdings" w:cs="Microsoft YaHei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0C636AD"/>
    <w:multiLevelType w:val="hybridMultilevel"/>
    <w:tmpl w:val="7CBCAAB0"/>
    <w:lvl w:ilvl="0" w:tplc="42C4BE18">
      <w:numFmt w:val="bullet"/>
      <w:lvlText w:val=""/>
      <w:lvlJc w:val="left"/>
      <w:pPr>
        <w:ind w:left="440" w:hanging="440"/>
      </w:pPr>
      <w:rPr>
        <w:rFonts w:ascii="Wingdings" w:eastAsia="Microsoft YaHei" w:hAnsi="Wingdings" w:cs="Microsoft YaHe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C2438DF"/>
    <w:multiLevelType w:val="hybridMultilevel"/>
    <w:tmpl w:val="28A476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21032106"/>
    <w:multiLevelType w:val="hybridMultilevel"/>
    <w:tmpl w:val="576053F6"/>
    <w:lvl w:ilvl="0" w:tplc="F0628ECA">
      <w:numFmt w:val="bullet"/>
      <w:lvlText w:val="■"/>
      <w:lvlJc w:val="left"/>
      <w:pPr>
        <w:ind w:left="9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253A5FC8"/>
    <w:multiLevelType w:val="hybridMultilevel"/>
    <w:tmpl w:val="D5A0DE04"/>
    <w:lvl w:ilvl="0" w:tplc="DC706270">
      <w:numFmt w:val="bullet"/>
      <w:lvlText w:val="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367D1A7A"/>
    <w:multiLevelType w:val="hybridMultilevel"/>
    <w:tmpl w:val="DC7884CE"/>
    <w:lvl w:ilvl="0" w:tplc="5EE28FE2">
      <w:start w:val="1"/>
      <w:numFmt w:val="bullet"/>
      <w:lvlText w:val=""/>
      <w:lvlJc w:val="left"/>
      <w:pPr>
        <w:ind w:left="12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3BEC1C75"/>
    <w:multiLevelType w:val="hybridMultilevel"/>
    <w:tmpl w:val="443AB930"/>
    <w:lvl w:ilvl="0" w:tplc="FFFFFFFF">
      <w:numFmt w:val="bullet"/>
      <w:lvlText w:val="■"/>
      <w:lvlJc w:val="left"/>
      <w:pPr>
        <w:ind w:left="860" w:hanging="440"/>
      </w:pPr>
      <w:rPr>
        <w:rFonts w:ascii="Arial" w:eastAsiaTheme="minorEastAsia" w:hAnsi="Arial" w:cs="Arial" w:hint="default"/>
      </w:rPr>
    </w:lvl>
    <w:lvl w:ilvl="1" w:tplc="F0628ECA">
      <w:numFmt w:val="bullet"/>
      <w:lvlText w:val="■"/>
      <w:lvlJc w:val="left"/>
      <w:pPr>
        <w:ind w:left="1300" w:hanging="440"/>
      </w:pPr>
      <w:rPr>
        <w:rFonts w:ascii="Arial" w:eastAsiaTheme="minorEastAsia" w:hAnsi="Arial" w:cs="Arial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3F2B0D16"/>
    <w:multiLevelType w:val="hybridMultilevel"/>
    <w:tmpl w:val="905C9C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23206F"/>
    <w:multiLevelType w:val="hybridMultilevel"/>
    <w:tmpl w:val="D32E2D24"/>
    <w:lvl w:ilvl="0" w:tplc="42C4BE18">
      <w:numFmt w:val="bullet"/>
      <w:lvlText w:val=""/>
      <w:lvlJc w:val="left"/>
      <w:pPr>
        <w:ind w:left="440" w:hanging="440"/>
      </w:pPr>
      <w:rPr>
        <w:rFonts w:ascii="Wingdings" w:eastAsia="Microsoft YaHei" w:hAnsi="Wingdings" w:cs="Microsoft YaHe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8A755FC"/>
    <w:multiLevelType w:val="multilevel"/>
    <w:tmpl w:val="B99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31B17"/>
    <w:multiLevelType w:val="hybridMultilevel"/>
    <w:tmpl w:val="03E4BCC8"/>
    <w:lvl w:ilvl="0" w:tplc="F0628ECA">
      <w:numFmt w:val="bullet"/>
      <w:lvlText w:val="■"/>
      <w:lvlJc w:val="left"/>
      <w:pPr>
        <w:ind w:left="57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AE9778F"/>
    <w:multiLevelType w:val="hybridMultilevel"/>
    <w:tmpl w:val="072EEF06"/>
    <w:lvl w:ilvl="0" w:tplc="42C4BE18">
      <w:numFmt w:val="bullet"/>
      <w:lvlText w:val=""/>
      <w:lvlJc w:val="left"/>
      <w:pPr>
        <w:ind w:left="860" w:hanging="440"/>
      </w:pPr>
      <w:rPr>
        <w:rFonts w:ascii="Wingdings" w:eastAsia="Microsoft YaHei" w:hAnsi="Wingdings" w:cs="Microsoft YaHe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5BE1164A"/>
    <w:multiLevelType w:val="hybridMultilevel"/>
    <w:tmpl w:val="AF2EE3A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6A115974"/>
    <w:multiLevelType w:val="hybridMultilevel"/>
    <w:tmpl w:val="157EC6B2"/>
    <w:lvl w:ilvl="0" w:tplc="DC706270">
      <w:numFmt w:val="bullet"/>
      <w:lvlText w:val="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6A2E2AD3"/>
    <w:multiLevelType w:val="hybridMultilevel"/>
    <w:tmpl w:val="47CAA4FA"/>
    <w:lvl w:ilvl="0" w:tplc="42C4BE18">
      <w:numFmt w:val="bullet"/>
      <w:lvlText w:val=""/>
      <w:lvlJc w:val="left"/>
      <w:pPr>
        <w:ind w:left="782" w:hanging="360"/>
      </w:pPr>
      <w:rPr>
        <w:rFonts w:ascii="Wingdings" w:eastAsia="Microsoft YaHei" w:hAnsi="Wingdings" w:cs="Microsoft YaHei" w:hint="default"/>
      </w:rPr>
    </w:lvl>
    <w:lvl w:ilvl="1" w:tplc="FFFFFFFF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9" w15:restartNumberingAfterBreak="0">
    <w:nsid w:val="735551F9"/>
    <w:multiLevelType w:val="hybridMultilevel"/>
    <w:tmpl w:val="C124231A"/>
    <w:lvl w:ilvl="0" w:tplc="F0F4591A">
      <w:numFmt w:val="bullet"/>
      <w:lvlText w:val=""/>
      <w:lvlJc w:val="left"/>
      <w:pPr>
        <w:ind w:left="78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20" w15:restartNumberingAfterBreak="0">
    <w:nsid w:val="73FF427F"/>
    <w:multiLevelType w:val="hybridMultilevel"/>
    <w:tmpl w:val="3474C40C"/>
    <w:lvl w:ilvl="0" w:tplc="42C4BE18">
      <w:numFmt w:val="bullet"/>
      <w:lvlText w:val=""/>
      <w:lvlJc w:val="left"/>
      <w:pPr>
        <w:ind w:left="440" w:hanging="440"/>
      </w:pPr>
      <w:rPr>
        <w:rFonts w:ascii="Wingdings" w:eastAsia="Microsoft YaHei" w:hAnsi="Wingdings" w:cs="Microsoft YaHei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7530286"/>
    <w:multiLevelType w:val="hybridMultilevel"/>
    <w:tmpl w:val="E4901DAA"/>
    <w:lvl w:ilvl="0" w:tplc="42C4BE18">
      <w:numFmt w:val="bullet"/>
      <w:lvlText w:val=""/>
      <w:lvlJc w:val="left"/>
      <w:pPr>
        <w:ind w:left="440" w:hanging="440"/>
      </w:pPr>
      <w:rPr>
        <w:rFonts w:ascii="Wingdings" w:eastAsia="Microsoft YaHei" w:hAnsi="Wingdings" w:cs="Microsoft YaHe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8064C0C"/>
    <w:multiLevelType w:val="hybridMultilevel"/>
    <w:tmpl w:val="521677FC"/>
    <w:lvl w:ilvl="0" w:tplc="5EE28FE2">
      <w:start w:val="1"/>
      <w:numFmt w:val="bullet"/>
      <w:lvlText w:val="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3" w15:restartNumberingAfterBreak="0">
    <w:nsid w:val="7B32767B"/>
    <w:multiLevelType w:val="hybridMultilevel"/>
    <w:tmpl w:val="FE103348"/>
    <w:lvl w:ilvl="0" w:tplc="F0628ECA">
      <w:numFmt w:val="bullet"/>
      <w:lvlText w:val="■"/>
      <w:lvlJc w:val="left"/>
      <w:pPr>
        <w:ind w:left="44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C300801"/>
    <w:multiLevelType w:val="hybridMultilevel"/>
    <w:tmpl w:val="78FA87E8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25" w15:restartNumberingAfterBreak="0">
    <w:nsid w:val="7FC86E79"/>
    <w:multiLevelType w:val="hybridMultilevel"/>
    <w:tmpl w:val="EE0258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3347035">
    <w:abstractNumId w:val="6"/>
  </w:num>
  <w:num w:numId="2" w16cid:durableId="628819924">
    <w:abstractNumId w:val="8"/>
  </w:num>
  <w:num w:numId="3" w16cid:durableId="85545084">
    <w:abstractNumId w:val="17"/>
  </w:num>
  <w:num w:numId="4" w16cid:durableId="1748725589">
    <w:abstractNumId w:val="9"/>
  </w:num>
  <w:num w:numId="5" w16cid:durableId="2043479679">
    <w:abstractNumId w:val="22"/>
  </w:num>
  <w:num w:numId="6" w16cid:durableId="1537040570">
    <w:abstractNumId w:val="24"/>
  </w:num>
  <w:num w:numId="7" w16cid:durableId="1368528629">
    <w:abstractNumId w:val="19"/>
  </w:num>
  <w:num w:numId="8" w16cid:durableId="386729057">
    <w:abstractNumId w:val="18"/>
  </w:num>
  <w:num w:numId="9" w16cid:durableId="1527720438">
    <w:abstractNumId w:val="21"/>
  </w:num>
  <w:num w:numId="10" w16cid:durableId="422341361">
    <w:abstractNumId w:val="15"/>
  </w:num>
  <w:num w:numId="11" w16cid:durableId="1906648933">
    <w:abstractNumId w:val="13"/>
  </w:num>
  <w:num w:numId="12" w16cid:durableId="1721592718">
    <w:abstractNumId w:val="0"/>
  </w:num>
  <w:num w:numId="13" w16cid:durableId="1202746355">
    <w:abstractNumId w:val="1"/>
  </w:num>
  <w:num w:numId="14" w16cid:durableId="708915291">
    <w:abstractNumId w:val="14"/>
  </w:num>
  <w:num w:numId="15" w16cid:durableId="212425114">
    <w:abstractNumId w:val="7"/>
  </w:num>
  <w:num w:numId="16" w16cid:durableId="1054155922">
    <w:abstractNumId w:val="4"/>
  </w:num>
  <w:num w:numId="17" w16cid:durableId="1759137573">
    <w:abstractNumId w:val="25"/>
  </w:num>
  <w:num w:numId="18" w16cid:durableId="945038935">
    <w:abstractNumId w:val="5"/>
  </w:num>
  <w:num w:numId="19" w16cid:durableId="656224050">
    <w:abstractNumId w:val="12"/>
  </w:num>
  <w:num w:numId="20" w16cid:durableId="562177305">
    <w:abstractNumId w:val="16"/>
  </w:num>
  <w:num w:numId="21" w16cid:durableId="2061053632">
    <w:abstractNumId w:val="2"/>
  </w:num>
  <w:num w:numId="22" w16cid:durableId="1677419493">
    <w:abstractNumId w:val="10"/>
  </w:num>
  <w:num w:numId="23" w16cid:durableId="1674650121">
    <w:abstractNumId w:val="23"/>
  </w:num>
  <w:num w:numId="24" w16cid:durableId="1214006091">
    <w:abstractNumId w:val="11"/>
  </w:num>
  <w:num w:numId="25" w16cid:durableId="1434397342">
    <w:abstractNumId w:val="20"/>
  </w:num>
  <w:num w:numId="26" w16cid:durableId="1610119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0C"/>
    <w:rsid w:val="001546AE"/>
    <w:rsid w:val="002E5AA6"/>
    <w:rsid w:val="003E5B2C"/>
    <w:rsid w:val="004D6AB2"/>
    <w:rsid w:val="005E5436"/>
    <w:rsid w:val="00606573"/>
    <w:rsid w:val="006D60F7"/>
    <w:rsid w:val="007D57BC"/>
    <w:rsid w:val="008C0EDD"/>
    <w:rsid w:val="008D5273"/>
    <w:rsid w:val="0090519A"/>
    <w:rsid w:val="0090790C"/>
    <w:rsid w:val="00926932"/>
    <w:rsid w:val="009A0C85"/>
    <w:rsid w:val="00A479F4"/>
    <w:rsid w:val="00B30F2D"/>
    <w:rsid w:val="00B43656"/>
    <w:rsid w:val="00B500BA"/>
    <w:rsid w:val="00BF674A"/>
    <w:rsid w:val="00C00961"/>
    <w:rsid w:val="00D44873"/>
    <w:rsid w:val="00DD3EF7"/>
    <w:rsid w:val="00F04917"/>
    <w:rsid w:val="00F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3435"/>
  <w15:chartTrackingRefBased/>
  <w15:docId w15:val="{FEBE07EA-40AB-4AD0-B84E-427C4F3F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9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9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90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90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90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9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9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9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90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79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790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790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790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79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79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79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79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9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79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79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9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90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9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790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0790C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5165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51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85165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5165"/>
    <w:rPr>
      <w:sz w:val="18"/>
      <w:szCs w:val="18"/>
    </w:rPr>
  </w:style>
  <w:style w:type="table" w:styleId="11">
    <w:name w:val="Plain Table 1"/>
    <w:basedOn w:val="a1"/>
    <w:uiPriority w:val="41"/>
    <w:rsid w:val="008C0ED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2025-08-13T03:06:00Z</dcterms:created>
  <dcterms:modified xsi:type="dcterms:W3CDTF">2025-08-13T05:59:00Z</dcterms:modified>
</cp:coreProperties>
</file>