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0"/>
          <w:szCs w:val="44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44"/>
          <w:szCs w:val="48"/>
        </w:rPr>
      </w:pPr>
      <w:r>
        <w:rPr>
          <w:rStyle w:val="25"/>
          <w:rFonts w:ascii="华文仿宋" w:hAnsi="华文仿宋" w:eastAsia="华文仿宋"/>
          <w:i w:val="0"/>
          <w:sz w:val="44"/>
          <w:szCs w:val="48"/>
        </w:rPr>
        <w:t>PDX Utopia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iCs w:val="0"/>
          <w:sz w:val="56"/>
          <w:szCs w:val="56"/>
        </w:rPr>
      </w:pPr>
      <w:r>
        <w:rPr>
          <w:rStyle w:val="25"/>
          <w:rFonts w:hint="eastAsia" w:ascii="华文仿宋" w:hAnsi="华文仿宋" w:eastAsia="华文仿宋"/>
          <w:i w:val="0"/>
          <w:iCs w:val="0"/>
          <w:sz w:val="56"/>
          <w:szCs w:val="56"/>
          <w:lang w:val="en-US" w:eastAsia="zh-Hans"/>
        </w:rPr>
        <w:t>动态库调用方案阐述以及使用方法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i w:val="0"/>
          <w:sz w:val="28"/>
          <w:szCs w:val="28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794" w:gutter="0"/>
          <w:cols w:space="425" w:num="1"/>
          <w:docGrid w:type="lines" w:linePitch="312" w:charSpace="0"/>
        </w:sect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版本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1.1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.0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</w:pP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 xml:space="preserve">目 </w:t>
      </w:r>
      <w:r>
        <w:rPr>
          <w:rStyle w:val="25"/>
          <w:rFonts w:ascii="华文仿宋" w:hAnsi="华文仿宋" w:eastAsia="华文仿宋"/>
          <w:bCs w:val="0"/>
          <w:i w:val="0"/>
          <w:sz w:val="28"/>
          <w:szCs w:val="21"/>
        </w:rPr>
        <w:t xml:space="preserve">           </w:t>
      </w:r>
      <w:r>
        <w:rPr>
          <w:rStyle w:val="25"/>
          <w:rFonts w:hint="eastAsia" w:ascii="华文仿宋" w:hAnsi="华文仿宋" w:eastAsia="华文仿宋"/>
          <w:bCs w:val="0"/>
          <w:i w:val="0"/>
          <w:sz w:val="28"/>
          <w:szCs w:val="21"/>
        </w:rPr>
        <w:t>录</w:t>
      </w:r>
    </w:p>
    <w:p>
      <w:pPr>
        <w:ind w:firstLine="0" w:firstLineChars="0"/>
        <w:jc w:val="center"/>
        <w:rPr>
          <w:rStyle w:val="25"/>
          <w:rFonts w:ascii="华文仿宋" w:hAnsi="华文仿宋" w:eastAsia="华文仿宋"/>
          <w:b w:val="0"/>
          <w:bCs w:val="0"/>
          <w:i w:val="0"/>
          <w:sz w:val="28"/>
          <w:szCs w:val="28"/>
        </w:rPr>
      </w:pP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fldChar w:fldCharType="begin"/>
      </w: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instrText xml:space="preserve">TOC \o "1-3" \f \h \u </w:instrText>
      </w:r>
      <w:r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_Toc1995974029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</w:rPr>
        <w:t>1</w:t>
      </w:r>
      <w:r>
        <w:rPr>
          <w:rFonts w:hint="default" w:ascii="华文仿宋" w:hAnsi="华文仿宋" w:eastAsia="华文仿宋"/>
          <w:szCs w:val="32"/>
        </w:rPr>
        <w:t>.</w:t>
      </w:r>
      <w:r>
        <w:rPr>
          <w:rFonts w:ascii="华文仿宋" w:hAnsi="华文仿宋" w:eastAsia="华文仿宋"/>
          <w:szCs w:val="32"/>
        </w:rPr>
        <w:t xml:space="preserve"> 设计初衷</w:t>
      </w:r>
      <w:r>
        <w:tab/>
      </w:r>
      <w:r>
        <w:fldChar w:fldCharType="begin"/>
      </w:r>
      <w:r>
        <w:instrText xml:space="preserve"> PAGEREF _Toc1995974029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_Toc493455616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ascii="华文仿宋" w:hAnsi="华文仿宋" w:eastAsia="华文仿宋"/>
          <w:szCs w:val="32"/>
        </w:rPr>
        <w:t xml:space="preserve">2. </w:t>
      </w:r>
      <w:r>
        <w:rPr>
          <w:rFonts w:hint="eastAsia" w:ascii="华文仿宋" w:hAnsi="华文仿宋" w:eastAsia="华文仿宋"/>
          <w:szCs w:val="32"/>
          <w:lang w:val="en-US" w:eastAsia="zh-Hans"/>
        </w:rPr>
        <w:t>动态库部署与调用</w:t>
      </w:r>
      <w:r>
        <w:tab/>
      </w:r>
      <w:r>
        <w:fldChar w:fldCharType="begin"/>
      </w:r>
      <w:r>
        <w:instrText xml:space="preserve"> PAGEREF _Toc493455616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_Toc2074177045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 w:cs="华文仿宋"/>
        </w:rPr>
        <w:t xml:space="preserve">2.1 </w:t>
      </w:r>
      <w:r>
        <w:rPr>
          <w:rFonts w:hint="eastAsia" w:ascii="华文仿宋" w:hAnsi="华文仿宋" w:eastAsia="华文仿宋" w:cs="华文仿宋"/>
          <w:lang w:val="en-US" w:eastAsia="zh-Hans"/>
        </w:rPr>
        <w:t>部署</w:t>
      </w:r>
      <w:r>
        <w:tab/>
      </w:r>
      <w:r>
        <w:fldChar w:fldCharType="begin"/>
      </w:r>
      <w:r>
        <w:instrText xml:space="preserve"> PAGEREF _Toc2074177045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_Toc591553564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 w:cs="华文仿宋"/>
        </w:rPr>
        <w:t>2.2</w:t>
      </w:r>
      <w:r>
        <w:rPr>
          <w:rFonts w:hint="eastAsia" w:ascii="华文仿宋" w:hAnsi="华文仿宋" w:eastAsia="华文仿宋" w:cs="华文仿宋"/>
          <w:lang w:val="en-US" w:eastAsia="zh-Hans"/>
        </w:rPr>
        <w:t>调用</w:t>
      </w:r>
      <w:r>
        <w:tab/>
      </w:r>
      <w:r>
        <w:fldChar w:fldCharType="begin"/>
      </w:r>
      <w:r>
        <w:instrText xml:space="preserve"> PAGEREF _Toc591553564 </w:instrText>
      </w:r>
      <w:r>
        <w:fldChar w:fldCharType="separate"/>
      </w:r>
      <w:r>
        <w:t>1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_Toc809100827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  <w:lang w:val="en-US" w:eastAsia="zh-Hans"/>
        </w:rPr>
        <w:t>3. 动态库接口以及方法</w:t>
      </w:r>
      <w:r>
        <w:tab/>
      </w:r>
      <w:r>
        <w:fldChar w:fldCharType="begin"/>
      </w:r>
      <w:r>
        <w:instrText xml:space="preserve"> PAGEREF _Toc809100827 </w:instrText>
      </w:r>
      <w:r>
        <w:fldChar w:fldCharType="separate"/>
      </w:r>
      <w:r>
        <w:t>4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6"/>
        <w:tabs>
          <w:tab w:val="right" w:leader="dot" w:pos="8306"/>
          <w:tab w:val="clear" w:pos="8296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_Toc691146585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default" w:ascii="华文仿宋" w:hAnsi="华文仿宋" w:eastAsia="华文仿宋" w:cs="华文仿宋"/>
        </w:rPr>
        <w:t>3</w:t>
      </w:r>
      <w:r>
        <w:rPr>
          <w:rFonts w:hint="eastAsia" w:ascii="华文仿宋" w:hAnsi="华文仿宋" w:eastAsia="华文仿宋" w:cs="华文仿宋"/>
        </w:rPr>
        <w:t xml:space="preserve">.1 </w:t>
      </w:r>
      <w:r>
        <w:rPr>
          <w:rFonts w:hint="eastAsia" w:ascii="华文仿宋" w:hAnsi="华文仿宋" w:eastAsia="华文仿宋" w:cs="华文仿宋"/>
          <w:lang w:val="en-US" w:eastAsia="zh-Hans"/>
        </w:rPr>
        <w:t>接口与方法</w:t>
      </w:r>
      <w:r>
        <w:tab/>
      </w:r>
      <w:r>
        <w:fldChar w:fldCharType="begin"/>
      </w:r>
      <w:r>
        <w:instrText xml:space="preserve"> PAGEREF _Toc691146585 </w:instrText>
      </w:r>
      <w:r>
        <w:fldChar w:fldCharType="separate"/>
      </w:r>
      <w:r>
        <w:t>4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pStyle w:val="14"/>
        <w:tabs>
          <w:tab w:val="right" w:leader="dot" w:pos="8306"/>
          <w:tab w:val="clear" w:pos="8295"/>
          <w:tab w:val="clear" w:pos="10500"/>
        </w:tabs>
      </w:pPr>
      <w:r>
        <w:rPr>
          <w:rFonts w:ascii="华文仿宋" w:hAnsi="华文仿宋" w:eastAsia="华文仿宋"/>
          <w:bCs w:val="0"/>
          <w:i w:val="0"/>
          <w:szCs w:val="21"/>
        </w:rPr>
        <w:fldChar w:fldCharType="begin"/>
      </w:r>
      <w:r>
        <w:rPr>
          <w:rFonts w:ascii="华文仿宋" w:hAnsi="华文仿宋" w:eastAsia="华文仿宋"/>
          <w:bCs w:val="0"/>
          <w:i w:val="0"/>
          <w:szCs w:val="21"/>
        </w:rPr>
        <w:instrText xml:space="preserve"> HYPERLINK \l _Toc361607472 </w:instrText>
      </w:r>
      <w:r>
        <w:rPr>
          <w:rFonts w:ascii="华文仿宋" w:hAnsi="华文仿宋" w:eastAsia="华文仿宋"/>
          <w:bCs w:val="0"/>
          <w:i w:val="0"/>
          <w:szCs w:val="21"/>
        </w:rPr>
        <w:fldChar w:fldCharType="separate"/>
      </w:r>
      <w:r>
        <w:rPr>
          <w:rFonts w:hint="eastAsia" w:ascii="华文仿宋" w:hAnsi="华文仿宋" w:eastAsia="华文仿宋"/>
          <w:szCs w:val="32"/>
          <w:lang w:val="en-US" w:eastAsia="zh-Hans"/>
        </w:rPr>
        <w:t>4. 使用示例</w:t>
      </w:r>
      <w:r>
        <w:tab/>
      </w:r>
      <w:r>
        <w:fldChar w:fldCharType="begin"/>
      </w:r>
      <w:r>
        <w:instrText xml:space="preserve"> PAGEREF _Toc361607472 </w:instrText>
      </w:r>
      <w:r>
        <w:fldChar w:fldCharType="separate"/>
      </w:r>
      <w:r>
        <w:t>5</w:t>
      </w:r>
      <w:r>
        <w:fldChar w:fldCharType="end"/>
      </w: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  <w:r>
        <w:rPr>
          <w:rFonts w:ascii="华文仿宋" w:hAnsi="华文仿宋" w:eastAsia="华文仿宋"/>
          <w:bCs w:val="0"/>
          <w:i w:val="0"/>
          <w:szCs w:val="21"/>
        </w:rPr>
        <w:fldChar w:fldCharType="end"/>
      </w: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0" w:firstLineChars="0"/>
        <w:rPr>
          <w:rStyle w:val="25"/>
          <w:rFonts w:ascii="华文仿宋" w:hAnsi="华文仿宋" w:eastAsia="华文仿宋"/>
          <w:b w:val="0"/>
          <w:bCs w:val="0"/>
          <w:i w:val="0"/>
          <w:szCs w:val="21"/>
        </w:rPr>
      </w:pPr>
    </w:p>
    <w:p>
      <w:pPr>
        <w:ind w:firstLine="420"/>
        <w:jc w:val="left"/>
        <w:rPr>
          <w:rFonts w:ascii="华文仿宋" w:hAnsi="华文仿宋" w:eastAsia="华文仿宋"/>
        </w:rPr>
      </w:pPr>
    </w:p>
    <w:p>
      <w:pPr>
        <w:pStyle w:val="3"/>
        <w:ind w:firstLine="0" w:firstLineChars="0"/>
        <w:rPr>
          <w:rFonts w:ascii="华文仿宋" w:hAnsi="华文仿宋" w:eastAsia="华文仿宋"/>
          <w:b w:val="0"/>
        </w:rPr>
        <w:sectPr>
          <w:footerReference r:id="rId9" w:type="default"/>
          <w:pgSz w:w="11906" w:h="16838"/>
          <w:pgMar w:top="1440" w:right="1800" w:bottom="1440" w:left="1800" w:header="851" w:footer="794" w:gutter="0"/>
          <w:pgNumType w:start="1"/>
          <w:cols w:space="425" w:num="1"/>
          <w:docGrid w:type="lines" w:linePitch="312" w:charSpace="0"/>
        </w:sectPr>
      </w:pPr>
      <w:bookmarkStart w:id="0" w:name="_Toc1513357013"/>
      <w:bookmarkEnd w:id="0"/>
      <w:bookmarkStart w:id="1" w:name="_Toc460488210"/>
      <w:bookmarkEnd w:id="1"/>
      <w:bookmarkStart w:id="2" w:name="_Toc816525356"/>
      <w:bookmarkEnd w:id="2"/>
      <w:bookmarkStart w:id="3" w:name="_Toc759566996"/>
      <w:bookmarkEnd w:id="3"/>
    </w:p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4" w:name="_Toc55828328"/>
      <w:bookmarkStart w:id="5" w:name="_Toc55824249"/>
      <w:bookmarkStart w:id="6" w:name="_Toc55827854"/>
      <w:bookmarkStart w:id="7" w:name="_Toc55830204"/>
      <w:bookmarkStart w:id="8" w:name="_Toc55828938"/>
      <w:bookmarkStart w:id="9" w:name="_Toc55830223"/>
      <w:bookmarkStart w:id="10" w:name="_Toc55826625"/>
      <w:bookmarkStart w:id="11" w:name="_Toc55829251"/>
      <w:bookmarkStart w:id="12" w:name="_Toc55829554"/>
      <w:bookmarkStart w:id="13" w:name="_Toc1995974029"/>
      <w:bookmarkStart w:id="14" w:name="_Toc1016371894"/>
      <w:bookmarkStart w:id="15" w:name="_Toc1705549138"/>
      <w:bookmarkStart w:id="16" w:name="_Toc1615246054"/>
      <w:bookmarkStart w:id="17" w:name="_Toc631137561"/>
      <w:bookmarkStart w:id="18" w:name="_Toc1585939961"/>
      <w:r>
        <w:rPr>
          <w:rFonts w:hint="eastAsia" w:ascii="华文仿宋" w:hAnsi="华文仿宋" w:eastAsia="华文仿宋"/>
          <w:b/>
          <w:sz w:val="32"/>
          <w:szCs w:val="32"/>
        </w:rPr>
        <w:t>1</w:t>
      </w:r>
      <w:r>
        <w:rPr>
          <w:rFonts w:hint="default" w:ascii="华文仿宋" w:hAnsi="华文仿宋" w:eastAsia="华文仿宋"/>
          <w:b/>
          <w:sz w:val="32"/>
          <w:szCs w:val="32"/>
        </w:rPr>
        <w:t>.</w:t>
      </w:r>
      <w:r>
        <w:rPr>
          <w:rFonts w:ascii="华文仿宋" w:hAnsi="华文仿宋" w:eastAsia="华文仿宋"/>
          <w:b/>
          <w:sz w:val="32"/>
          <w:szCs w:val="32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华文仿宋" w:hAnsi="华文仿宋" w:eastAsia="华文仿宋"/>
          <w:b/>
          <w:sz w:val="32"/>
          <w:szCs w:val="32"/>
        </w:rPr>
        <w:t>设计初衷</w:t>
      </w:r>
      <w:bookmarkEnd w:id="13"/>
      <w:bookmarkEnd w:id="14"/>
    </w:p>
    <w:p>
      <w:pPr>
        <w:ind w:firstLine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由于原版本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topia支持运行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Code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的运行方式为与baap交互信息，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Code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在baap上运行将运行的结果在返回给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topia，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Utopia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将结果再写入账本中。在运行的整个过程中，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topia与baa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p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之间的通信借助gRPC的方式来实现。而个别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hainCode在运行时，会出现运行超时的现象。究其原因，大部分原因为gRP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交互信息过程中有来无回。因此，将本方案作为gRPC交互信息有来无回的现象的解决方案。即通过调用动态库的方式，将运行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hain</w:t>
      </w:r>
      <w:r>
        <w:rPr>
          <w:rFonts w:hint="default" w:ascii="华文仿宋" w:hAnsi="华文仿宋" w:eastAsia="华文仿宋" w:cs="华文仿宋"/>
          <w:sz w:val="21"/>
          <w:szCs w:val="21"/>
          <w:lang w:eastAsia="zh-Hans"/>
        </w:rPr>
        <w:t>Code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的方式拓展开来，用户通过实现特定的方法，再将该文件编译成动态库文件，再通过发送交易的方式发送给节点，来实现部署和调用。</w:t>
      </w:r>
    </w:p>
    <w:p>
      <w:pPr>
        <w:pStyle w:val="2"/>
        <w:rPr>
          <w:rFonts w:ascii="华文仿宋" w:hAnsi="华文仿宋" w:eastAsia="华文仿宋"/>
          <w:b/>
          <w:sz w:val="32"/>
          <w:szCs w:val="32"/>
        </w:rPr>
      </w:pPr>
      <w:bookmarkStart w:id="19" w:name="_Toc1077494220"/>
      <w:bookmarkStart w:id="20" w:name="_Toc493455616"/>
      <w:r>
        <w:rPr>
          <w:rFonts w:ascii="华文仿宋" w:hAnsi="华文仿宋" w:eastAsia="华文仿宋"/>
          <w:b/>
          <w:sz w:val="32"/>
          <w:szCs w:val="32"/>
        </w:rPr>
        <w:t xml:space="preserve">2. </w:t>
      </w:r>
      <w:bookmarkEnd w:id="19"/>
      <w: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  <w:t>动态库部署与调用</w:t>
      </w:r>
      <w:bookmarkEnd w:id="20"/>
    </w:p>
    <w:p>
      <w:pPr>
        <w:pStyle w:val="3"/>
        <w:jc w:val="left"/>
        <w:rPr>
          <w:rFonts w:hint="eastAsia"/>
          <w:lang w:val="en-US" w:eastAsia="zh-Hans"/>
        </w:rPr>
      </w:pPr>
      <w:bookmarkStart w:id="21" w:name="_Toc1863244036"/>
      <w:bookmarkStart w:id="22" w:name="_Toc2074177045"/>
      <w:r>
        <w:rPr>
          <w:rFonts w:hint="eastAsia" w:ascii="华文仿宋" w:hAnsi="华文仿宋" w:eastAsia="华文仿宋" w:cs="华文仿宋"/>
        </w:rPr>
        <w:t xml:space="preserve">2.1 </w:t>
      </w:r>
      <w:bookmarkEnd w:id="21"/>
      <w:r>
        <w:rPr>
          <w:rFonts w:hint="eastAsia" w:ascii="华文仿宋" w:hAnsi="华文仿宋" w:eastAsia="华文仿宋" w:cs="华文仿宋"/>
          <w:lang w:val="en-US" w:eastAsia="zh-Hans"/>
        </w:rPr>
        <w:t>部署</w:t>
      </w:r>
      <w:bookmarkEnd w:id="22"/>
    </w:p>
    <w:p>
      <w:pPr>
        <w:ind w:left="0" w:leftChars="0" w:firstLine="525" w:firstLineChars="25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topia端新增了一个预编译合约来实现对动态库的部署和调用。合约名称为</w:t>
      </w:r>
      <w:r>
        <w:rPr>
          <w:rFonts w:hint="default"/>
          <w:b/>
          <w:bCs/>
          <w:lang w:eastAsia="zh-Hans"/>
        </w:rPr>
        <w:t>C</w:t>
      </w:r>
      <w:r>
        <w:rPr>
          <w:rFonts w:hint="eastAsia"/>
          <w:b/>
          <w:bCs/>
          <w:lang w:val="en-US" w:eastAsia="zh-Hans"/>
        </w:rPr>
        <w:t>all</w:t>
      </w:r>
      <w:r>
        <w:rPr>
          <w:rFonts w:hint="default"/>
          <w:b/>
          <w:bCs/>
          <w:lang w:eastAsia="zh-Hans"/>
        </w:rPr>
        <w:t>SOContract</w:t>
      </w:r>
      <w:r>
        <w:rPr>
          <w:rFonts w:hint="eastAsia"/>
          <w:b w:val="0"/>
          <w:bCs w:val="0"/>
          <w:lang w:val="en-US" w:eastAsia="zh-Hans"/>
        </w:rPr>
        <w:t>转换成地址信息为：0x6067b1C683c96EDEb4031cA8D75e2902D0dfB9dD，在发送交易的时候to请填充此参数，而交易的payload需要填充一个结构体的编码，结构体内容如下：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ype</w:t>
            </w:r>
            <w:r>
              <w:rPr>
                <w:rFonts w:hint="default"/>
                <w:lang w:eastAsia="zh-Hans"/>
              </w:rPr>
              <w:t xml:space="preserve"> callSoInfo struct{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SoName          string   //</w:t>
            </w:r>
            <w:r>
              <w:rPr>
                <w:rFonts w:hint="eastAsia"/>
                <w:lang w:val="en-US" w:eastAsia="zh-Hans"/>
              </w:rPr>
              <w:t>动态库名字</w:t>
            </w:r>
            <w:r>
              <w:rPr>
                <w:rFonts w:hint="default"/>
                <w:lang w:eastAsia="zh-Hans"/>
              </w:rPr>
              <w:t xml:space="preserve">   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L</w:t>
            </w:r>
            <w:r>
              <w:rPr>
                <w:rFonts w:hint="eastAsia"/>
                <w:lang w:val="en-US" w:eastAsia="zh-Hans"/>
              </w:rPr>
              <w:t>oo</w:t>
            </w:r>
            <w:r>
              <w:rPr>
                <w:rFonts w:hint="default"/>
                <w:lang w:eastAsia="zh-Hans"/>
              </w:rPr>
              <w:t>kUpClassName  string   //</w:t>
            </w:r>
            <w:r>
              <w:rPr>
                <w:rFonts w:hint="eastAsia"/>
                <w:lang w:val="en-US" w:eastAsia="zh-Hans"/>
              </w:rPr>
              <w:t>自定义实现类的变量名称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Args             [][]byte  //</w:t>
            </w:r>
            <w:r>
              <w:rPr>
                <w:rFonts w:hint="eastAsia"/>
                <w:lang w:val="en-US" w:eastAsia="zh-Hans"/>
              </w:rPr>
              <w:t>参数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D</w:t>
            </w:r>
            <w:r>
              <w:rPr>
                <w:rFonts w:hint="eastAsia"/>
                <w:lang w:val="en-US" w:eastAsia="zh-Hans"/>
              </w:rPr>
              <w:t>ata</w:t>
            </w:r>
            <w:r>
              <w:rPr>
                <w:rFonts w:hint="default"/>
                <w:lang w:eastAsia="zh-Hans"/>
              </w:rPr>
              <w:t xml:space="preserve">             []byte   //</w:t>
            </w:r>
            <w:r>
              <w:rPr>
                <w:rFonts w:hint="eastAsia"/>
                <w:lang w:val="en-US" w:eastAsia="zh-Hans"/>
              </w:rPr>
              <w:t>动态库编码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ascii="华文仿宋" w:hAnsi="华文仿宋" w:eastAsia="华文仿宋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Hans"/>
        </w:rPr>
      </w:pP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填写相关信息后编码填入交易的payload中，</w:t>
      </w:r>
      <w:r>
        <w:rPr>
          <w:rFonts w:hint="default"/>
          <w:b w:val="0"/>
          <w:bCs w:val="0"/>
          <w:lang w:eastAsia="zh-Hans"/>
        </w:rPr>
        <w:t>U</w:t>
      </w:r>
      <w:r>
        <w:rPr>
          <w:rFonts w:hint="eastAsia"/>
          <w:b w:val="0"/>
          <w:bCs w:val="0"/>
          <w:lang w:val="en-US" w:eastAsia="zh-Hans"/>
        </w:rPr>
        <w:t>topia在接收到交易后会对payl</w:t>
      </w:r>
      <w:r>
        <w:rPr>
          <w:rFonts w:hint="default"/>
          <w:b w:val="0"/>
          <w:bCs w:val="0"/>
          <w:lang w:eastAsia="zh-Hans"/>
        </w:rPr>
        <w:t>oad</w:t>
      </w:r>
      <w:r>
        <w:rPr>
          <w:rFonts w:hint="eastAsia"/>
          <w:b w:val="0"/>
          <w:bCs w:val="0"/>
          <w:lang w:val="en-US" w:eastAsia="zh-Hans"/>
        </w:rPr>
        <w:t>进行解析，下载传输过来的动态库，加载并验证。</w:t>
      </w: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对于结构体中</w:t>
      </w:r>
      <w:r>
        <w:rPr>
          <w:rFonts w:hint="default"/>
          <w:b w:val="0"/>
          <w:bCs w:val="0"/>
          <w:lang w:eastAsia="zh-Hans"/>
        </w:rPr>
        <w:t>A</w:t>
      </w:r>
      <w:r>
        <w:rPr>
          <w:rFonts w:hint="eastAsia"/>
          <w:b w:val="0"/>
          <w:bCs w:val="0"/>
          <w:lang w:val="en-US" w:eastAsia="zh-Hans"/>
        </w:rPr>
        <w:t>rgs参数需要着重说明与介绍；由于用户希望调用自己实现的一些方法，并且传递一些参数来实现相关的逻辑。因此函数名以及参数都以</w:t>
      </w:r>
      <w:r>
        <w:rPr>
          <w:rFonts w:hint="default"/>
          <w:b w:val="0"/>
          <w:bCs w:val="0"/>
          <w:lang w:eastAsia="zh-Hans"/>
        </w:rPr>
        <w:t>[]byte</w:t>
      </w:r>
      <w:r>
        <w:rPr>
          <w:rFonts w:hint="eastAsia"/>
          <w:b w:val="0"/>
          <w:bCs w:val="0"/>
          <w:lang w:val="en-US" w:eastAsia="zh-Hans"/>
        </w:rPr>
        <w:t>的形式放入</w:t>
      </w:r>
      <w:r>
        <w:rPr>
          <w:rFonts w:hint="default"/>
          <w:b w:val="0"/>
          <w:bCs w:val="0"/>
          <w:lang w:eastAsia="zh-Hans"/>
        </w:rPr>
        <w:t>Args</w:t>
      </w:r>
      <w:r>
        <w:rPr>
          <w:rFonts w:hint="eastAsia"/>
          <w:b w:val="0"/>
          <w:bCs w:val="0"/>
          <w:lang w:val="en-US" w:eastAsia="zh-Hans"/>
        </w:rPr>
        <w:t>中。比如用户自己实现的方法如下：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un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c queryInfo(input int) ([]byte) {}  </w:t>
            </w:r>
          </w:p>
        </w:tc>
      </w:tr>
    </w:tbl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那么</w:t>
      </w:r>
      <w:r>
        <w:rPr>
          <w:rFonts w:hint="default"/>
          <w:b w:val="0"/>
          <w:bCs w:val="0"/>
          <w:lang w:eastAsia="zh-Hans"/>
        </w:rPr>
        <w:t>A</w:t>
      </w:r>
      <w:r>
        <w:rPr>
          <w:rFonts w:hint="eastAsia"/>
          <w:b w:val="0"/>
          <w:bCs w:val="0"/>
          <w:lang w:val="en-US" w:eastAsia="zh-Hans"/>
        </w:rPr>
        <w:t>rgs的构成就是：</w:t>
      </w:r>
      <w:r>
        <w:rPr>
          <w:rFonts w:hint="default"/>
          <w:b w:val="0"/>
          <w:bCs w:val="0"/>
          <w:lang w:eastAsia="zh-Hans"/>
        </w:rPr>
        <w:t>A</w:t>
      </w:r>
      <w:r>
        <w:rPr>
          <w:rFonts w:hint="eastAsia"/>
          <w:b w:val="0"/>
          <w:bCs w:val="0"/>
          <w:lang w:val="en-US" w:eastAsia="zh-Hans"/>
        </w:rPr>
        <w:t>rgs</w:t>
      </w:r>
      <w:r>
        <w:rPr>
          <w:rFonts w:hint="default"/>
          <w:b w:val="0"/>
          <w:bCs w:val="0"/>
          <w:lang w:eastAsia="zh-Hans"/>
        </w:rPr>
        <w:t>:[][]byte{[]byte(“queryInfo”),intToByte(2)}</w:t>
      </w:r>
      <w:r>
        <w:rPr>
          <w:rFonts w:hint="eastAsia"/>
          <w:b w:val="0"/>
          <w:bCs w:val="0"/>
          <w:lang w:eastAsia="zh-Hans"/>
        </w:rPr>
        <w:t>。</w:t>
      </w:r>
    </w:p>
    <w:p>
      <w:pPr>
        <w:pStyle w:val="3"/>
        <w:rPr>
          <w:rFonts w:hint="eastAsia"/>
        </w:rPr>
      </w:pPr>
      <w:bookmarkStart w:id="23" w:name="_Toc572059611"/>
      <w:bookmarkStart w:id="24" w:name="_Toc591553564"/>
      <w:r>
        <w:rPr>
          <w:rFonts w:hint="eastAsia" w:ascii="华文仿宋" w:hAnsi="华文仿宋" w:eastAsia="华文仿宋" w:cs="华文仿宋"/>
        </w:rPr>
        <w:t>2.2</w:t>
      </w:r>
      <w:bookmarkEnd w:id="23"/>
      <w:r>
        <w:rPr>
          <w:rFonts w:hint="eastAsia" w:ascii="华文仿宋" w:hAnsi="华文仿宋" w:eastAsia="华文仿宋" w:cs="华文仿宋"/>
          <w:lang w:val="en-US" w:eastAsia="zh-Hans"/>
        </w:rPr>
        <w:t>调用</w:t>
      </w:r>
      <w:bookmarkEnd w:id="24"/>
    </w:p>
    <w:p>
      <w:pPr>
        <w:keepNext/>
        <w:keepLines/>
        <w:numPr>
          <w:ilvl w:val="0"/>
          <w:numId w:val="0"/>
        </w:numPr>
        <w:spacing w:before="312" w:beforeLines="100" w:after="312" w:afterLines="100"/>
        <w:ind w:firstLine="525" w:firstLineChars="250"/>
        <w:outlineLvl w:val="0"/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</w:pPr>
      <w:bookmarkStart w:id="25" w:name="_Toc318143110"/>
      <w:bookmarkStart w:id="26" w:name="_Toc1538948185"/>
      <w:r>
        <w:rPr>
          <w:rFonts w:hint="eastAsia" w:ascii="华文仿宋" w:hAnsi="华文仿宋" w:eastAsia="华文仿宋" w:cs="华文仿宋"/>
          <w:sz w:val="21"/>
          <w:szCs w:val="21"/>
          <w:shd w:val="clear" w:fill="FFFFFF"/>
        </w:rPr>
        <w:t>当</w:t>
      </w:r>
      <w:bookmarkEnd w:id="25"/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用户想调用动态库的时候，同样需要填充部署时填充的结构体内容参数，其中</w:t>
      </w:r>
      <w:r>
        <w:rPr>
          <w:rFonts w:hint="default" w:ascii="华文仿宋" w:hAnsi="华文仿宋" w:eastAsia="华文仿宋" w:cs="华文仿宋"/>
          <w:sz w:val="21"/>
          <w:szCs w:val="21"/>
          <w:shd w:val="clear" w:fill="FFFFFF"/>
          <w:lang w:eastAsia="zh-Hans"/>
        </w:rPr>
        <w:t>D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a</w:t>
      </w:r>
      <w:r>
        <w:rPr>
          <w:rFonts w:hint="default" w:ascii="华文仿宋" w:hAnsi="华文仿宋" w:eastAsia="华文仿宋" w:cs="华文仿宋"/>
          <w:sz w:val="21"/>
          <w:szCs w:val="21"/>
          <w:shd w:val="clear" w:fill="FFFFFF"/>
          <w:lang w:eastAsia="zh-Hans"/>
        </w:rPr>
        <w:t>ta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字段无需赋值。</w:t>
      </w:r>
      <w:r>
        <w:rPr>
          <w:rFonts w:hint="default" w:ascii="华文仿宋" w:hAnsi="华文仿宋" w:eastAsia="华文仿宋" w:cs="华文仿宋"/>
          <w:sz w:val="21"/>
          <w:szCs w:val="21"/>
          <w:shd w:val="clear" w:fill="FFFFFF"/>
          <w:lang w:eastAsia="zh-Hans"/>
        </w:rPr>
        <w:t>A</w:t>
      </w:r>
      <w:r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  <w:t>rgs参数字段填写需要调用的函数名称，以及参数。示例如下：</w:t>
      </w:r>
      <w:bookmarkEnd w:id="26"/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eastAsia" w:ascii="华文仿宋" w:hAnsi="华文仿宋" w:eastAsia="华文仿宋"/>
                <w:lang w:val="en-US" w:eastAsia="zh-Hans"/>
              </w:rPr>
              <w:t>pa</w:t>
            </w:r>
            <w:r>
              <w:rPr>
                <w:rFonts w:hint="default" w:ascii="华文仿宋" w:hAnsi="华文仿宋" w:eastAsia="华文仿宋"/>
                <w:lang w:eastAsia="zh-Hans"/>
              </w:rPr>
              <w:t>ckage main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import(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“github.com/ethereum/go-ethereum/core/types”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“github.com/ethereum/go-ethereum/crypto”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“context”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“fmt”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“go-eth/eth”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“io/ioutil”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“os”</w:t>
            </w:r>
          </w:p>
          <w:p>
            <w:pPr>
              <w:ind w:left="0" w:leftChars="0" w:firstLine="105" w:firstLineChars="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“pdx-chain/rlp”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var (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host = “127.0.0.1:8545”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chainID = “111”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type callSoInfo struct{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SoName          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LookUpClassName 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Args               [][]byte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Data               []byte           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main()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client,err := eth.Connect(host)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err != nil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println(“err”,err.Error())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}else{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from := crypto.PubkeyToAddress(privKey.PublicKey)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to :=iKeccak256ToAddress(“callso”)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nonce,err := client.EthClient.NonceAt(context.TODO(),from,nil);err != nil {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fmt.Printf(err.Error())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amount := big.NewInt(0)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gasLimit := uint64(4700000)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gasPrice := big.NewInt(430000000000000)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soPath := “/xxx/xxx/xxx/simple.1.0.so”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soData := readSoFile(soPath)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//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部署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soInfo := &amp;callSoInfo{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SoName:”simple”,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LookUpClassName:”simple”,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Data:soData,            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735" w:firstLineChars="350"/>
              <w:rPr>
                <w:rFonts w:hint="eastAsia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//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调用</w:t>
            </w:r>
          </w:p>
          <w:p>
            <w:pPr>
              <w:ind w:left="0" w:leftChars="0" w:firstLine="735" w:firstLineChars="350"/>
              <w:rPr>
                <w:rFonts w:hint="eastAsia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/**</w:t>
            </w:r>
          </w:p>
          <w:p>
            <w:pPr>
              <w:ind w:left="0" w:leftChars="0" w:firstLine="840" w:firstLineChars="4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soInfo := &amp;callSoInfo{</w:t>
            </w:r>
            <w:bookmarkStart w:id="30" w:name="_GoBack"/>
            <w:bookmarkEnd w:id="30"/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A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rgs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:[][]byte{[]byte(“queryPersonInfo”),[]byte(“json”)},            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  **/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data,_ := rlp.EncodeToBytes(soInfo)</w:t>
            </w:r>
          </w:p>
          <w:p>
            <w:pPr>
              <w:ind w:left="420" w:leftChars="20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tx:= types.NewTrasnaction(nonce,to,</w:t>
            </w:r>
          </w:p>
          <w:p>
            <w:pPr>
              <w:ind w:left="420" w:leftChars="20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amount,gasLimit,gasLimit,gasPrice,data)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//EIP155 signer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signer :=types.NewEIP155Signer(chainID)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signedTx,_ :=types.SignTx(tx,signer,privKey)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txHash,err := client.SendRawTransaction(context.TODO(),signedTx);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err != nil {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fmt,Printf(“send raw tx:%s”,err.Error())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 {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fmt.Printf(“Trasnsaction hash:%s/n”,txHash.String())</w:t>
            </w:r>
          </w:p>
          <w:p>
            <w:pPr>
              <w:ind w:left="0" w:leftChars="0" w:firstLine="735" w:firstLineChars="3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</w:t>
            </w:r>
          </w:p>
          <w:p>
            <w:pPr>
              <w:ind w:left="0" w:leftChars="0" w:firstLine="525" w:firstLineChars="2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readSoFile(path string) []byte{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file,err :=os.Open(path)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err != nil 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println(“err:”,err.Error())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return []byte{} 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data,err := ioutil.ReadAll(file)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if err != nil 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println(“err:”,err.Error())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return []byte{}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210" w:firstLineChars="10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return data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</w:p>
        </w:tc>
      </w:tr>
    </w:tbl>
    <w:p>
      <w:pPr>
        <w:keepNext/>
        <w:keepLines/>
        <w:numPr>
          <w:ilvl w:val="0"/>
          <w:numId w:val="0"/>
        </w:numPr>
        <w:spacing w:before="312" w:beforeLines="100" w:after="312" w:afterLines="100"/>
        <w:outlineLvl w:val="0"/>
        <w:rPr>
          <w:rFonts w:hint="eastAsia" w:ascii="华文仿宋" w:hAnsi="华文仿宋" w:eastAsia="华文仿宋" w:cs="华文仿宋"/>
          <w:sz w:val="21"/>
          <w:szCs w:val="21"/>
          <w:shd w:val="clear" w:fill="FFFFFF"/>
          <w:lang w:val="en-US" w:eastAsia="zh-Hans"/>
        </w:rPr>
      </w:pPr>
    </w:p>
    <w:p>
      <w:pPr>
        <w:pStyle w:val="2"/>
        <w:numPr>
          <w:ilvl w:val="0"/>
          <w:numId w:val="1"/>
        </w:numP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</w:pPr>
      <w:bookmarkStart w:id="27" w:name="_Toc809100827"/>
      <w: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  <w:t>动态库接口以及方法</w:t>
      </w:r>
      <w:bookmarkEnd w:id="27"/>
    </w:p>
    <w:p>
      <w:pPr>
        <w:pStyle w:val="3"/>
        <w:jc w:val="left"/>
        <w:rPr>
          <w:rFonts w:hint="eastAsia" w:ascii="华文仿宋" w:hAnsi="华文仿宋" w:eastAsia="华文仿宋" w:cs="华文仿宋"/>
          <w:lang w:val="en-US" w:eastAsia="zh-Hans"/>
        </w:rPr>
      </w:pPr>
      <w:bookmarkStart w:id="28" w:name="_Toc691146585"/>
      <w:r>
        <w:rPr>
          <w:rFonts w:hint="default" w:ascii="华文仿宋" w:hAnsi="华文仿宋" w:eastAsia="华文仿宋" w:cs="华文仿宋"/>
        </w:rPr>
        <w:t>3</w:t>
      </w:r>
      <w:r>
        <w:rPr>
          <w:rFonts w:hint="eastAsia" w:ascii="华文仿宋" w:hAnsi="华文仿宋" w:eastAsia="华文仿宋" w:cs="华文仿宋"/>
        </w:rPr>
        <w:t xml:space="preserve">.1 </w:t>
      </w:r>
      <w:r>
        <w:rPr>
          <w:rFonts w:hint="eastAsia" w:ascii="华文仿宋" w:hAnsi="华文仿宋" w:eastAsia="华文仿宋" w:cs="华文仿宋"/>
          <w:lang w:val="en-US" w:eastAsia="zh-Hans"/>
        </w:rPr>
        <w:t>接口与方法</w:t>
      </w:r>
      <w:bookmarkEnd w:id="28"/>
    </w:p>
    <w:p>
      <w:pPr>
        <w:rPr>
          <w:rFonts w:hint="eastAsia" w:ascii="华文仿宋" w:hAnsi="华文仿宋" w:eastAsia="华文仿宋" w:cs="华文仿宋"/>
          <w:lang w:val="en-US" w:eastAsia="zh-Hans"/>
        </w:rPr>
      </w:pPr>
      <w:r>
        <w:rPr>
          <w:rFonts w:hint="default" w:ascii="华文仿宋" w:hAnsi="华文仿宋" w:eastAsia="华文仿宋" w:cs="华文仿宋"/>
          <w:lang w:eastAsia="zh-Hans"/>
        </w:rPr>
        <w:t xml:space="preserve">  </w:t>
      </w:r>
      <w:r>
        <w:rPr>
          <w:rFonts w:hint="eastAsia" w:ascii="华文仿宋" w:hAnsi="华文仿宋" w:eastAsia="华文仿宋" w:cs="华文仿宋"/>
          <w:lang w:val="en-US" w:eastAsia="zh-Hans"/>
        </w:rPr>
        <w:t>动态库提供的接口如下：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ype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Call</w:t>
            </w:r>
            <w:r>
              <w:rPr>
                <w:rFonts w:hint="default"/>
                <w:lang w:eastAsia="zh-Hans"/>
              </w:rPr>
              <w:t xml:space="preserve"> interface{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Run(stub interface{}) ([]byte,error)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ascii="华文仿宋" w:hAnsi="华文仿宋" w:eastAsia="华文仿宋"/>
              </w:rPr>
            </w:pPr>
          </w:p>
        </w:tc>
      </w:tr>
    </w:tbl>
    <w:p>
      <w:pPr>
        <w:rPr>
          <w:rFonts w:hint="eastAsia" w:ascii="华文仿宋" w:hAnsi="华文仿宋" w:eastAsia="华文仿宋" w:cs="华文仿宋"/>
          <w:lang w:eastAsia="zh-Hans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用户需要实现该接口声明的方法从而使得utopia可以调用，作为动态库与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topia交互的途径。用户在实现接口声明中的方法时，可以调用动态库so包中提供的函数用以实现自定义的功能。目前动态库中提供的方法如下：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ype</w:t>
            </w:r>
            <w:r>
              <w:rPr>
                <w:rFonts w:hint="default"/>
                <w:lang w:eastAsia="zh-Hans"/>
              </w:rPr>
              <w:t xml:space="preserve"> StubInterface interface{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//</w:t>
            </w:r>
            <w:r>
              <w:rPr>
                <w:rFonts w:hint="eastAsia"/>
                <w:lang w:val="en-US" w:eastAsia="zh-Hans"/>
              </w:rPr>
              <w:t>获取所有参数以</w:t>
            </w:r>
            <w:r>
              <w:rPr>
                <w:rFonts w:hint="default"/>
                <w:lang w:eastAsia="zh-Hans"/>
              </w:rPr>
              <w:t>[]byte</w:t>
            </w:r>
            <w:r>
              <w:rPr>
                <w:rFonts w:hint="eastAsia"/>
                <w:lang w:val="en-US" w:eastAsia="zh-Hans"/>
              </w:rPr>
              <w:t>的形式返回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Args()  [][]byte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//</w:t>
            </w:r>
            <w:r>
              <w:rPr>
                <w:rFonts w:hint="eastAsia"/>
                <w:lang w:val="en-US" w:eastAsia="zh-Hans"/>
              </w:rPr>
              <w:t>获取所有参数，以string的形式返回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GetStringArgs() []string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//</w:t>
            </w:r>
            <w:r>
              <w:rPr>
                <w:rFonts w:hint="eastAsia"/>
                <w:lang w:val="en-US" w:eastAsia="zh-Hans"/>
              </w:rPr>
              <w:t>获取函数名称以及参数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FunctionAndParameters() (string,[][]byte)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获取某个key值的历史记录查询范围从</w:t>
            </w:r>
            <w:r>
              <w:rPr>
                <w:rFonts w:hint="default"/>
                <w:lang w:eastAsia="zh-Hans"/>
              </w:rPr>
              <w:t>start</w:t>
            </w:r>
            <w:r>
              <w:rPr>
                <w:rFonts w:hint="eastAsia"/>
                <w:lang w:val="en-US" w:eastAsia="zh-Hans"/>
              </w:rPr>
              <w:t>开始到end为止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HistoryForKey(key string,start,end uint64) (*list.Element,error)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查询某个key对应的值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et</w:t>
            </w:r>
            <w:r>
              <w:rPr>
                <w:rFonts w:hint="default"/>
                <w:lang w:eastAsia="zh-Hans"/>
              </w:rPr>
              <w:t>State(key []byte)([]byte,error)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保存某个键值对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</w:t>
            </w:r>
            <w:r>
              <w:rPr>
                <w:rFonts w:hint="eastAsia"/>
                <w:lang w:val="en-US" w:eastAsia="zh-Hans"/>
              </w:rPr>
              <w:t>ut</w:t>
            </w:r>
            <w:r>
              <w:rPr>
                <w:rFonts w:hint="default"/>
                <w:lang w:eastAsia="zh-Hans"/>
              </w:rPr>
              <w:t>State(key []byte,value []byte) error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</w:t>
            </w:r>
            <w:r>
              <w:rPr>
                <w:rFonts w:hint="eastAsia"/>
                <w:lang w:val="en-US" w:eastAsia="zh-Hans"/>
              </w:rPr>
              <w:t>删除某个键对应的值</w:t>
            </w:r>
          </w:p>
          <w:p>
            <w:pPr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</w:t>
            </w:r>
            <w:r>
              <w:rPr>
                <w:rFonts w:hint="eastAsia"/>
                <w:lang w:val="en-US" w:eastAsia="zh-Hans"/>
              </w:rPr>
              <w:t>el</w:t>
            </w:r>
            <w:r>
              <w:rPr>
                <w:rFonts w:hint="default"/>
                <w:lang w:eastAsia="zh-Hans"/>
              </w:rPr>
              <w:t>State(key []byte)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ascii="华文仿宋" w:hAnsi="华文仿宋" w:eastAsia="华文仿宋"/>
              </w:rPr>
            </w:pP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eastAsia="zh-Hans"/>
        </w:rPr>
      </w:pPr>
    </w:p>
    <w:p>
      <w:pPr>
        <w:pStyle w:val="2"/>
        <w:numPr>
          <w:ilvl w:val="0"/>
          <w:numId w:val="1"/>
        </w:numPr>
        <w:ind w:firstLine="0" w:firstLineChars="0"/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</w:pPr>
      <w:bookmarkStart w:id="29" w:name="_Toc361607472"/>
      <w:r>
        <w:rPr>
          <w:rFonts w:hint="eastAsia" w:ascii="华文仿宋" w:hAnsi="华文仿宋" w:eastAsia="华文仿宋"/>
          <w:b/>
          <w:sz w:val="32"/>
          <w:szCs w:val="32"/>
          <w:lang w:val="en-US" w:eastAsia="zh-Hans"/>
        </w:rPr>
        <w:t>使用示例</w:t>
      </w:r>
      <w:bookmarkEnd w:id="29"/>
    </w:p>
    <w:p>
      <w:pPr>
        <w:numPr>
          <w:ilvl w:val="0"/>
          <w:numId w:val="0"/>
        </w:numPr>
      </w:pPr>
      <w:r>
        <w:t xml:space="preserve">   </w:t>
      </w:r>
      <w:r>
        <w:rPr>
          <w:rFonts w:hint="eastAsia"/>
          <w:lang w:val="en-US" w:eastAsia="zh-Hans"/>
        </w:rPr>
        <w:t>用户想使用之前需要拉取动态库的包，而后用户即可自定义实现自己的动态库了。于项目中创建新的文件simple</w:t>
      </w:r>
      <w:r>
        <w:rPr>
          <w:rFonts w:hint="default"/>
          <w:lang w:eastAsia="zh-Hans"/>
        </w:rPr>
        <w:t>.go</w:t>
      </w:r>
      <w:r>
        <w:rPr>
          <w:rFonts w:hint="eastAsia"/>
          <w:lang w:val="en-US" w:eastAsia="zh-Hans"/>
        </w:rPr>
        <w:t>示例如下：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package main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import (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“errors”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“pdx-chain/so”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type Simple struct{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Name  string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Age    uint64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func(s *Simple) Run(stub 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interface</w:t>
            </w:r>
            <w:r>
              <w:rPr>
                <w:rFonts w:hint="default" w:ascii="华文仿宋" w:hAnsi="华文仿宋" w:eastAsia="华文仿宋"/>
                <w:lang w:eastAsia="zh-Hans"/>
              </w:rPr>
              <w:t>{}) ([]byte,error){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v,ok := stub.(so.StubInterface)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if !ok 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return nil,nil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}  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function,inputs := v.GetFunctionAndParameters()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if function == “queryPersonInfo”{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return s.queryPersonInfo(v,inputs)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}else if function == “savePersonInfo”{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r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eturn s.savePersonInfo(v,inputs) </w:t>
            </w:r>
          </w:p>
          <w:p>
            <w:pPr>
              <w:ind w:left="0" w:leftChars="0" w:firstLine="42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return nil,nil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(s *Simple) queryPersonInfo(stub so.SoStubInterface,args[][]byte) ([]byte,error){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len(args) != 1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nil,errors.New(“query input error”) 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key := args[0]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v,err := stub.GetState(key)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err != nil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return v,nil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func (s *Simple) savePersonInfo(stub so.SoStubInterface,args [][]byte) ([]byte,error){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len(args) != 2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nil,errors.New(“input error”)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key := args[0]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v := args[1]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err := Stub.PutState(key,v)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if err != nil {</w:t>
            </w:r>
          </w:p>
          <w:p>
            <w:pPr>
              <w:ind w:left="0" w:leftChars="0" w:firstLine="0" w:firstLineChars="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    return nil,err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315" w:firstLineChars="150"/>
              <w:rPr>
                <w:rFonts w:hint="default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return v,nil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>}</w:t>
            </w:r>
          </w:p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eastAsia="zh-Hans"/>
              </w:rPr>
            </w:pPr>
          </w:p>
        </w:tc>
      </w:tr>
      <w:bookmarkEnd w:id="15"/>
      <w:bookmarkEnd w:id="16"/>
      <w:bookmarkEnd w:id="17"/>
      <w:bookmarkEnd w:id="18"/>
    </w:tbl>
    <w:p>
      <w:pPr>
        <w:pStyle w:val="18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ind w:firstLine="0" w:firstLineChars="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lang w:val="en-US" w:eastAsia="zh-Hans"/>
        </w:rPr>
        <w:t>编译成动态库</w:t>
      </w:r>
    </w:p>
    <w:tbl>
      <w:tblPr>
        <w:tblStyle w:val="24"/>
        <w:tblW w:w="7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9"/>
      </w:tblGrid>
      <w:tr>
        <w:trPr>
          <w:jc w:val="center"/>
        </w:trPr>
        <w:tc>
          <w:tcPr>
            <w:tcW w:w="7419" w:type="dxa"/>
            <w:shd w:val="clear" w:color="auto" w:fill="DEEAF6"/>
          </w:tcPr>
          <w:p>
            <w:pPr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eastAsia="zh-Hans"/>
              </w:rPr>
              <w:t xml:space="preserve"> g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o</w:t>
            </w:r>
            <w:r>
              <w:rPr>
                <w:rFonts w:hint="default" w:ascii="华文仿宋" w:hAnsi="华文仿宋" w:eastAsia="华文仿宋"/>
                <w:lang w:eastAsia="zh-Hans"/>
              </w:rPr>
              <w:t xml:space="preserve"> build -buildmode=plugin -o  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simple</w:t>
            </w:r>
            <w:r>
              <w:rPr>
                <w:rFonts w:hint="default" w:ascii="华文仿宋" w:hAnsi="华文仿宋" w:eastAsia="华文仿宋"/>
                <w:lang w:eastAsia="zh-Hans"/>
              </w:rPr>
              <w:t>.1.0.so ./simple.go</w:t>
            </w:r>
          </w:p>
        </w:tc>
      </w:tr>
    </w:tbl>
    <w:p/>
    <w:sectPr>
      <w:footerReference r:id="rId10" w:type="default"/>
      <w:pgSz w:w="11906" w:h="16838"/>
      <w:pgMar w:top="1440" w:right="1800" w:bottom="1440" w:left="1800" w:header="850" w:footer="79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 PL UKai CN">
    <w:altName w:val="宋体-简"/>
    <w:panose1 w:val="00000000000000000000"/>
    <w:charset w:val="86"/>
    <w:family w:val="auto"/>
    <w:pitch w:val="default"/>
    <w:sig w:usb0="00000000" w:usb1="00000000" w:usb2="00000036" w:usb3="00000000" w:csb0="2016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iraginoSans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仿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1"/>
      </w:pBdr>
      <w:ind w:firstLine="360"/>
      <w:jc w:val="right"/>
    </w:pPr>
  </w:p>
  <w:p>
    <w:pPr>
      <w:pStyle w:val="12"/>
      <w:ind w:firstLine="36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jc w:val="right"/>
                          </w:pPr>
                          <w:r>
                            <w:t xml:space="preserve">© PDX Technologies, Inc. All rights reserved.                                                     </w:t>
                          </w:r>
                          <w:sdt>
                            <w:sdtPr>
                              <w:id w:val="857625054"/>
                            </w:sdtPr>
                            <w:sdtContent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LlzVRDwIAAAcEAAAOAAAAZHJz&#10;L2Uyb0RvYy54bWytU82O0zAQviPxDpbvNGkrVl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kxf5+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LlzVR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jc w:val="right"/>
                    </w:pPr>
                    <w:r>
                      <w:t xml:space="preserve">© PDX Technologies, Inc. All rights reserved.                                                     </w:t>
                    </w:r>
                    <w:sdt>
                      <w:sdtPr>
                        <w:id w:val="857625054"/>
                      </w:sdtPr>
                      <w:sdtContent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rPr>
        <w:rFonts w:ascii="华文仿宋" w:hAnsi="华文仿宋" w:eastAsia="华文仿宋"/>
      </w:rPr>
    </w:pPr>
    <w:r>
      <w:rPr>
        <w:rFonts w:ascii="华文仿宋" w:hAnsi="华文仿宋" w:eastAsia="华文仿宋"/>
      </w:rPr>
      <w:t>©2018-2020</w:t>
    </w:r>
    <w:r>
      <w:rPr>
        <w:rFonts w:hint="eastAsia" w:ascii="华文仿宋" w:hAnsi="华文仿宋" w:eastAsia="华文仿宋"/>
      </w:rPr>
      <w:t>北京全息智信科技有限公司│保留所有权利</w:t>
    </w:r>
    <w:r>
      <w:rPr>
        <w:rFonts w:ascii="华文仿宋" w:hAnsi="华文仿宋" w:eastAsia="华文仿宋"/>
      </w:rPr>
      <w:ptab w:relativeTo="margin" w:alignment="right" w:leader="none"/>
    </w:r>
    <w:r>
      <w:rPr>
        <w:rFonts w:ascii="华文仿宋" w:hAnsi="华文仿宋" w:eastAsia="华文仿宋"/>
      </w:rPr>
      <w:fldChar w:fldCharType="begin"/>
    </w:r>
    <w:r>
      <w:rPr>
        <w:rFonts w:ascii="华文仿宋" w:hAnsi="华文仿宋" w:eastAsia="华文仿宋"/>
      </w:rPr>
      <w:instrText xml:space="preserve">PAGE   \* MERGEFORMAT</w:instrText>
    </w:r>
    <w:r>
      <w:rPr>
        <w:rFonts w:ascii="华文仿宋" w:hAnsi="华文仿宋" w:eastAsia="华文仿宋"/>
      </w:rPr>
      <w:fldChar w:fldCharType="separate"/>
    </w:r>
    <w:r>
      <w:rPr>
        <w:rFonts w:ascii="华文仿宋" w:hAnsi="华文仿宋" w:eastAsia="华文仿宋"/>
      </w:rPr>
      <w:t>1</w:t>
    </w:r>
    <w:r>
      <w:rPr>
        <w:rFonts w:ascii="华文仿宋" w:hAnsi="华文仿宋" w:eastAsia="华文仿宋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仿宋" w:hAnsi="华文仿宋" w:eastAsia="华文仿宋"/>
        <w:sz w:val="18"/>
        <w:u w:val="single"/>
      </w:rPr>
    </w:pPr>
    <w:r>
      <w:rPr>
        <w:rFonts w:ascii="华文仿宋" w:hAnsi="华文仿宋" w:eastAsia="华文仿宋"/>
      </w:rPr>
      <w:drawing>
        <wp:inline distT="0" distB="0" distL="0" distR="0">
          <wp:extent cx="506095" cy="182245"/>
          <wp:effectExtent l="0" t="0" r="825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265" cy="19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仿宋" w:hAnsi="华文仿宋" w:eastAsia="华文仿宋"/>
        <w:sz w:val="18"/>
        <w:u w:val="single"/>
      </w:rPr>
      <w:ptab w:relativeTo="margin" w:alignment="right" w:leader="none"/>
    </w:r>
    <w:r>
      <w:rPr>
        <w:rFonts w:hint="eastAsia" w:ascii="华文仿宋" w:hAnsi="华文仿宋" w:eastAsia="华文仿宋"/>
        <w:sz w:val="18"/>
        <w:u w:val="single"/>
      </w:rPr>
      <w:t>PDX研发部技术文档编写模板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8D49"/>
    <w:multiLevelType w:val="singleLevel"/>
    <w:tmpl w:val="618C8D4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FB804C"/>
    <w:rsid w:val="0000220F"/>
    <w:rsid w:val="000024E0"/>
    <w:rsid w:val="0000306C"/>
    <w:rsid w:val="00006991"/>
    <w:rsid w:val="00016155"/>
    <w:rsid w:val="000211E5"/>
    <w:rsid w:val="00022968"/>
    <w:rsid w:val="0002390F"/>
    <w:rsid w:val="00023BA7"/>
    <w:rsid w:val="00023EE7"/>
    <w:rsid w:val="0002524A"/>
    <w:rsid w:val="00030E60"/>
    <w:rsid w:val="0003417A"/>
    <w:rsid w:val="00042B99"/>
    <w:rsid w:val="00042DAA"/>
    <w:rsid w:val="000439AD"/>
    <w:rsid w:val="0004472F"/>
    <w:rsid w:val="0004533F"/>
    <w:rsid w:val="00060402"/>
    <w:rsid w:val="00061057"/>
    <w:rsid w:val="000611A2"/>
    <w:rsid w:val="00061414"/>
    <w:rsid w:val="0006206D"/>
    <w:rsid w:val="000636A2"/>
    <w:rsid w:val="0007097C"/>
    <w:rsid w:val="0007631D"/>
    <w:rsid w:val="00080A3D"/>
    <w:rsid w:val="00080A93"/>
    <w:rsid w:val="00081ECE"/>
    <w:rsid w:val="00093B62"/>
    <w:rsid w:val="00094474"/>
    <w:rsid w:val="00094A3B"/>
    <w:rsid w:val="00094F72"/>
    <w:rsid w:val="00095645"/>
    <w:rsid w:val="000A098A"/>
    <w:rsid w:val="000A1259"/>
    <w:rsid w:val="000A77EB"/>
    <w:rsid w:val="000B0443"/>
    <w:rsid w:val="000B5018"/>
    <w:rsid w:val="000C1D84"/>
    <w:rsid w:val="000C256E"/>
    <w:rsid w:val="000C503F"/>
    <w:rsid w:val="000C71CA"/>
    <w:rsid w:val="000D134E"/>
    <w:rsid w:val="000D15DE"/>
    <w:rsid w:val="000D2AE8"/>
    <w:rsid w:val="000D31AF"/>
    <w:rsid w:val="000D3D8B"/>
    <w:rsid w:val="000D6574"/>
    <w:rsid w:val="000E3181"/>
    <w:rsid w:val="000E4462"/>
    <w:rsid w:val="000F0FA8"/>
    <w:rsid w:val="000F11D8"/>
    <w:rsid w:val="000F3C3F"/>
    <w:rsid w:val="000F5C82"/>
    <w:rsid w:val="000F6B96"/>
    <w:rsid w:val="00100BBA"/>
    <w:rsid w:val="00103217"/>
    <w:rsid w:val="0010443F"/>
    <w:rsid w:val="00106846"/>
    <w:rsid w:val="00107134"/>
    <w:rsid w:val="00114780"/>
    <w:rsid w:val="0011511E"/>
    <w:rsid w:val="00115D2D"/>
    <w:rsid w:val="001220C3"/>
    <w:rsid w:val="00122D77"/>
    <w:rsid w:val="00126EEB"/>
    <w:rsid w:val="0012703D"/>
    <w:rsid w:val="00127423"/>
    <w:rsid w:val="001308E4"/>
    <w:rsid w:val="00130EF8"/>
    <w:rsid w:val="00132395"/>
    <w:rsid w:val="00136ADA"/>
    <w:rsid w:val="00137C57"/>
    <w:rsid w:val="00143675"/>
    <w:rsid w:val="00145784"/>
    <w:rsid w:val="001523B8"/>
    <w:rsid w:val="00153236"/>
    <w:rsid w:val="00155BC3"/>
    <w:rsid w:val="00155FA7"/>
    <w:rsid w:val="001637B1"/>
    <w:rsid w:val="001669F7"/>
    <w:rsid w:val="001679A1"/>
    <w:rsid w:val="0017223F"/>
    <w:rsid w:val="00173F76"/>
    <w:rsid w:val="001823F4"/>
    <w:rsid w:val="00182BBB"/>
    <w:rsid w:val="00197515"/>
    <w:rsid w:val="001A0A35"/>
    <w:rsid w:val="001A48E0"/>
    <w:rsid w:val="001A620D"/>
    <w:rsid w:val="001B431E"/>
    <w:rsid w:val="001B6378"/>
    <w:rsid w:val="001C004B"/>
    <w:rsid w:val="001C0231"/>
    <w:rsid w:val="001C2B21"/>
    <w:rsid w:val="001C3195"/>
    <w:rsid w:val="001C5FF2"/>
    <w:rsid w:val="001D263B"/>
    <w:rsid w:val="001D2687"/>
    <w:rsid w:val="001D6427"/>
    <w:rsid w:val="001D653E"/>
    <w:rsid w:val="001D6993"/>
    <w:rsid w:val="001D6A3C"/>
    <w:rsid w:val="001E2E6E"/>
    <w:rsid w:val="001E4781"/>
    <w:rsid w:val="001E564B"/>
    <w:rsid w:val="001F6A90"/>
    <w:rsid w:val="001F71A4"/>
    <w:rsid w:val="001F73C1"/>
    <w:rsid w:val="001F7419"/>
    <w:rsid w:val="002003A6"/>
    <w:rsid w:val="00202F27"/>
    <w:rsid w:val="00206352"/>
    <w:rsid w:val="0020713D"/>
    <w:rsid w:val="00210306"/>
    <w:rsid w:val="00210B3E"/>
    <w:rsid w:val="00215010"/>
    <w:rsid w:val="00215C39"/>
    <w:rsid w:val="00216C5E"/>
    <w:rsid w:val="002201FE"/>
    <w:rsid w:val="00220220"/>
    <w:rsid w:val="002209F4"/>
    <w:rsid w:val="00221EC1"/>
    <w:rsid w:val="00222F3A"/>
    <w:rsid w:val="0022471C"/>
    <w:rsid w:val="0022474D"/>
    <w:rsid w:val="00224C4A"/>
    <w:rsid w:val="00230B72"/>
    <w:rsid w:val="002323AB"/>
    <w:rsid w:val="002470F3"/>
    <w:rsid w:val="00257D12"/>
    <w:rsid w:val="00265C46"/>
    <w:rsid w:val="00273EF3"/>
    <w:rsid w:val="002740FB"/>
    <w:rsid w:val="002741D8"/>
    <w:rsid w:val="002744C3"/>
    <w:rsid w:val="002759CA"/>
    <w:rsid w:val="00277701"/>
    <w:rsid w:val="00277761"/>
    <w:rsid w:val="00282661"/>
    <w:rsid w:val="00285631"/>
    <w:rsid w:val="00286475"/>
    <w:rsid w:val="00293B15"/>
    <w:rsid w:val="00293C67"/>
    <w:rsid w:val="0029404B"/>
    <w:rsid w:val="00295169"/>
    <w:rsid w:val="00296FB4"/>
    <w:rsid w:val="002A2D40"/>
    <w:rsid w:val="002A349C"/>
    <w:rsid w:val="002A7B5A"/>
    <w:rsid w:val="002B30C4"/>
    <w:rsid w:val="002B325F"/>
    <w:rsid w:val="002B5731"/>
    <w:rsid w:val="002B5807"/>
    <w:rsid w:val="002B6362"/>
    <w:rsid w:val="002C5EB0"/>
    <w:rsid w:val="002D109A"/>
    <w:rsid w:val="002D11D2"/>
    <w:rsid w:val="002D582F"/>
    <w:rsid w:val="002D6072"/>
    <w:rsid w:val="002E0B95"/>
    <w:rsid w:val="002E12ED"/>
    <w:rsid w:val="002E2162"/>
    <w:rsid w:val="002F3D18"/>
    <w:rsid w:val="002F4D42"/>
    <w:rsid w:val="002F62C5"/>
    <w:rsid w:val="00300786"/>
    <w:rsid w:val="00303322"/>
    <w:rsid w:val="00304556"/>
    <w:rsid w:val="0030766A"/>
    <w:rsid w:val="003114FE"/>
    <w:rsid w:val="00313814"/>
    <w:rsid w:val="0032101D"/>
    <w:rsid w:val="0032112E"/>
    <w:rsid w:val="00327FA1"/>
    <w:rsid w:val="00332823"/>
    <w:rsid w:val="003352D9"/>
    <w:rsid w:val="00335F5F"/>
    <w:rsid w:val="00336A31"/>
    <w:rsid w:val="00341FBF"/>
    <w:rsid w:val="00345B51"/>
    <w:rsid w:val="00354186"/>
    <w:rsid w:val="00354DB9"/>
    <w:rsid w:val="00355638"/>
    <w:rsid w:val="00356642"/>
    <w:rsid w:val="003569BE"/>
    <w:rsid w:val="00357DE5"/>
    <w:rsid w:val="0036176E"/>
    <w:rsid w:val="00362782"/>
    <w:rsid w:val="00365698"/>
    <w:rsid w:val="00372299"/>
    <w:rsid w:val="0037659D"/>
    <w:rsid w:val="00380617"/>
    <w:rsid w:val="00380E5F"/>
    <w:rsid w:val="003841FF"/>
    <w:rsid w:val="00385B5F"/>
    <w:rsid w:val="00385EFF"/>
    <w:rsid w:val="0038718F"/>
    <w:rsid w:val="00387F66"/>
    <w:rsid w:val="0039640F"/>
    <w:rsid w:val="00397BDF"/>
    <w:rsid w:val="003A013B"/>
    <w:rsid w:val="003A124B"/>
    <w:rsid w:val="003A3515"/>
    <w:rsid w:val="003A4A1E"/>
    <w:rsid w:val="003A6AD6"/>
    <w:rsid w:val="003B0CEE"/>
    <w:rsid w:val="003B5845"/>
    <w:rsid w:val="003C4674"/>
    <w:rsid w:val="003C6E68"/>
    <w:rsid w:val="003D14CE"/>
    <w:rsid w:val="003D3FB2"/>
    <w:rsid w:val="003E3939"/>
    <w:rsid w:val="003E55A0"/>
    <w:rsid w:val="003E5E8F"/>
    <w:rsid w:val="003E7BC1"/>
    <w:rsid w:val="003E7DA2"/>
    <w:rsid w:val="003F1FD6"/>
    <w:rsid w:val="003F3B7F"/>
    <w:rsid w:val="003F4229"/>
    <w:rsid w:val="003F5558"/>
    <w:rsid w:val="003F6FD0"/>
    <w:rsid w:val="003F70DA"/>
    <w:rsid w:val="00402D74"/>
    <w:rsid w:val="00405A2D"/>
    <w:rsid w:val="00407CD7"/>
    <w:rsid w:val="004100B6"/>
    <w:rsid w:val="00416200"/>
    <w:rsid w:val="0041630E"/>
    <w:rsid w:val="0041633E"/>
    <w:rsid w:val="004172EE"/>
    <w:rsid w:val="00417735"/>
    <w:rsid w:val="00417D73"/>
    <w:rsid w:val="00417DB8"/>
    <w:rsid w:val="00420E68"/>
    <w:rsid w:val="004215EB"/>
    <w:rsid w:val="0042423A"/>
    <w:rsid w:val="0042654E"/>
    <w:rsid w:val="004401F5"/>
    <w:rsid w:val="0044615E"/>
    <w:rsid w:val="00451240"/>
    <w:rsid w:val="00451703"/>
    <w:rsid w:val="00453378"/>
    <w:rsid w:val="004559D0"/>
    <w:rsid w:val="00457E1A"/>
    <w:rsid w:val="0047017A"/>
    <w:rsid w:val="0047036B"/>
    <w:rsid w:val="004742BF"/>
    <w:rsid w:val="00475F01"/>
    <w:rsid w:val="004812AB"/>
    <w:rsid w:val="004849E7"/>
    <w:rsid w:val="00485CFA"/>
    <w:rsid w:val="00490010"/>
    <w:rsid w:val="0049419A"/>
    <w:rsid w:val="004A0EE1"/>
    <w:rsid w:val="004A23F8"/>
    <w:rsid w:val="004A3F80"/>
    <w:rsid w:val="004A4AB0"/>
    <w:rsid w:val="004A7688"/>
    <w:rsid w:val="004B059A"/>
    <w:rsid w:val="004B224D"/>
    <w:rsid w:val="004B249B"/>
    <w:rsid w:val="004B2C2F"/>
    <w:rsid w:val="004B72BA"/>
    <w:rsid w:val="004C1FF4"/>
    <w:rsid w:val="004D5ACF"/>
    <w:rsid w:val="004D6A6F"/>
    <w:rsid w:val="004E2A23"/>
    <w:rsid w:val="004E3666"/>
    <w:rsid w:val="004E5874"/>
    <w:rsid w:val="004E6D5E"/>
    <w:rsid w:val="004F601C"/>
    <w:rsid w:val="00502509"/>
    <w:rsid w:val="00503614"/>
    <w:rsid w:val="00503B77"/>
    <w:rsid w:val="00504515"/>
    <w:rsid w:val="00522FBE"/>
    <w:rsid w:val="00530DAD"/>
    <w:rsid w:val="0053747D"/>
    <w:rsid w:val="005455F6"/>
    <w:rsid w:val="00551D53"/>
    <w:rsid w:val="005520D4"/>
    <w:rsid w:val="005526F6"/>
    <w:rsid w:val="00556CBE"/>
    <w:rsid w:val="0055727D"/>
    <w:rsid w:val="0056094E"/>
    <w:rsid w:val="005666FF"/>
    <w:rsid w:val="00566BB0"/>
    <w:rsid w:val="00566CE6"/>
    <w:rsid w:val="00566E8F"/>
    <w:rsid w:val="00575B79"/>
    <w:rsid w:val="00576248"/>
    <w:rsid w:val="0058187C"/>
    <w:rsid w:val="00582851"/>
    <w:rsid w:val="005828DF"/>
    <w:rsid w:val="005828EE"/>
    <w:rsid w:val="00584276"/>
    <w:rsid w:val="00587FE3"/>
    <w:rsid w:val="005954AD"/>
    <w:rsid w:val="005A174D"/>
    <w:rsid w:val="005B6C98"/>
    <w:rsid w:val="005D0389"/>
    <w:rsid w:val="005D10A0"/>
    <w:rsid w:val="005D55D9"/>
    <w:rsid w:val="005D70EB"/>
    <w:rsid w:val="005E0770"/>
    <w:rsid w:val="005E0A30"/>
    <w:rsid w:val="005E0B8B"/>
    <w:rsid w:val="005E1E83"/>
    <w:rsid w:val="005E23D9"/>
    <w:rsid w:val="005E4DA7"/>
    <w:rsid w:val="005E4E2C"/>
    <w:rsid w:val="005F058B"/>
    <w:rsid w:val="005F08B5"/>
    <w:rsid w:val="005F18B1"/>
    <w:rsid w:val="005F1C9F"/>
    <w:rsid w:val="005F494E"/>
    <w:rsid w:val="006052F9"/>
    <w:rsid w:val="00605512"/>
    <w:rsid w:val="006078AD"/>
    <w:rsid w:val="006127D7"/>
    <w:rsid w:val="0061345C"/>
    <w:rsid w:val="00614E94"/>
    <w:rsid w:val="00625764"/>
    <w:rsid w:val="006259B6"/>
    <w:rsid w:val="0062622E"/>
    <w:rsid w:val="006400D3"/>
    <w:rsid w:val="00640B50"/>
    <w:rsid w:val="00642825"/>
    <w:rsid w:val="00645455"/>
    <w:rsid w:val="00650D86"/>
    <w:rsid w:val="0065125C"/>
    <w:rsid w:val="00652657"/>
    <w:rsid w:val="006568B7"/>
    <w:rsid w:val="00657BA1"/>
    <w:rsid w:val="006622AE"/>
    <w:rsid w:val="006677C3"/>
    <w:rsid w:val="00667F5D"/>
    <w:rsid w:val="00672CB9"/>
    <w:rsid w:val="00680B2E"/>
    <w:rsid w:val="006814BD"/>
    <w:rsid w:val="00691EDD"/>
    <w:rsid w:val="00694476"/>
    <w:rsid w:val="00696C43"/>
    <w:rsid w:val="00697E81"/>
    <w:rsid w:val="006A4601"/>
    <w:rsid w:val="006B442B"/>
    <w:rsid w:val="006C1AF6"/>
    <w:rsid w:val="006C1E36"/>
    <w:rsid w:val="006C30C4"/>
    <w:rsid w:val="006C3CC0"/>
    <w:rsid w:val="006C5432"/>
    <w:rsid w:val="006D00F6"/>
    <w:rsid w:val="006D17FB"/>
    <w:rsid w:val="006D3420"/>
    <w:rsid w:val="006D349B"/>
    <w:rsid w:val="006D651C"/>
    <w:rsid w:val="006D756F"/>
    <w:rsid w:val="006E0DF1"/>
    <w:rsid w:val="006E1E43"/>
    <w:rsid w:val="006F044C"/>
    <w:rsid w:val="006F55D1"/>
    <w:rsid w:val="007022A7"/>
    <w:rsid w:val="007042C7"/>
    <w:rsid w:val="007064D9"/>
    <w:rsid w:val="00712457"/>
    <w:rsid w:val="00725BED"/>
    <w:rsid w:val="00730B66"/>
    <w:rsid w:val="00730BF6"/>
    <w:rsid w:val="00732D48"/>
    <w:rsid w:val="007331E2"/>
    <w:rsid w:val="007351E9"/>
    <w:rsid w:val="00736E0A"/>
    <w:rsid w:val="00740823"/>
    <w:rsid w:val="00740AB3"/>
    <w:rsid w:val="007423C5"/>
    <w:rsid w:val="00746EF0"/>
    <w:rsid w:val="00751619"/>
    <w:rsid w:val="0075264D"/>
    <w:rsid w:val="0075481E"/>
    <w:rsid w:val="00762F94"/>
    <w:rsid w:val="0076324F"/>
    <w:rsid w:val="00764D68"/>
    <w:rsid w:val="00766D36"/>
    <w:rsid w:val="00770E3A"/>
    <w:rsid w:val="00773138"/>
    <w:rsid w:val="007737EC"/>
    <w:rsid w:val="007740D0"/>
    <w:rsid w:val="00775F42"/>
    <w:rsid w:val="00780D32"/>
    <w:rsid w:val="007814A7"/>
    <w:rsid w:val="0078403D"/>
    <w:rsid w:val="00784318"/>
    <w:rsid w:val="00787945"/>
    <w:rsid w:val="0079540D"/>
    <w:rsid w:val="007960C8"/>
    <w:rsid w:val="007A09C9"/>
    <w:rsid w:val="007A3375"/>
    <w:rsid w:val="007A54D9"/>
    <w:rsid w:val="007B4507"/>
    <w:rsid w:val="007C27AC"/>
    <w:rsid w:val="007D1F35"/>
    <w:rsid w:val="007D25DA"/>
    <w:rsid w:val="007D35F7"/>
    <w:rsid w:val="007E035B"/>
    <w:rsid w:val="007E0550"/>
    <w:rsid w:val="007E1DA1"/>
    <w:rsid w:val="007E3143"/>
    <w:rsid w:val="007E55A6"/>
    <w:rsid w:val="007E7BFA"/>
    <w:rsid w:val="007F17A0"/>
    <w:rsid w:val="00803E2F"/>
    <w:rsid w:val="00812229"/>
    <w:rsid w:val="00812BB1"/>
    <w:rsid w:val="00812CDA"/>
    <w:rsid w:val="008150F3"/>
    <w:rsid w:val="00816785"/>
    <w:rsid w:val="00822D27"/>
    <w:rsid w:val="00832CE8"/>
    <w:rsid w:val="0084002F"/>
    <w:rsid w:val="008475C6"/>
    <w:rsid w:val="00851BD7"/>
    <w:rsid w:val="00853A4A"/>
    <w:rsid w:val="00854470"/>
    <w:rsid w:val="008567D8"/>
    <w:rsid w:val="00856B5E"/>
    <w:rsid w:val="00865CCA"/>
    <w:rsid w:val="00870DBB"/>
    <w:rsid w:val="0087296B"/>
    <w:rsid w:val="008748D2"/>
    <w:rsid w:val="00874C83"/>
    <w:rsid w:val="0088229B"/>
    <w:rsid w:val="00887245"/>
    <w:rsid w:val="00890A33"/>
    <w:rsid w:val="00894DD3"/>
    <w:rsid w:val="00895160"/>
    <w:rsid w:val="00897A7B"/>
    <w:rsid w:val="008A0608"/>
    <w:rsid w:val="008A0B0D"/>
    <w:rsid w:val="008A1CF6"/>
    <w:rsid w:val="008A3CF5"/>
    <w:rsid w:val="008A5FE1"/>
    <w:rsid w:val="008A69E6"/>
    <w:rsid w:val="008A7E55"/>
    <w:rsid w:val="008C1DE8"/>
    <w:rsid w:val="008C2889"/>
    <w:rsid w:val="008C2934"/>
    <w:rsid w:val="008C2973"/>
    <w:rsid w:val="008C51A4"/>
    <w:rsid w:val="008C684A"/>
    <w:rsid w:val="008D2F84"/>
    <w:rsid w:val="008D4516"/>
    <w:rsid w:val="008D7838"/>
    <w:rsid w:val="008E0CE3"/>
    <w:rsid w:val="008E1071"/>
    <w:rsid w:val="008E5AEA"/>
    <w:rsid w:val="008E7176"/>
    <w:rsid w:val="008F16A0"/>
    <w:rsid w:val="008F2257"/>
    <w:rsid w:val="008F504A"/>
    <w:rsid w:val="008F64FC"/>
    <w:rsid w:val="008F70F9"/>
    <w:rsid w:val="008F79E6"/>
    <w:rsid w:val="00901A86"/>
    <w:rsid w:val="0090275C"/>
    <w:rsid w:val="009056D2"/>
    <w:rsid w:val="00906B94"/>
    <w:rsid w:val="00907DD2"/>
    <w:rsid w:val="00913396"/>
    <w:rsid w:val="009156BC"/>
    <w:rsid w:val="0091719D"/>
    <w:rsid w:val="009175FA"/>
    <w:rsid w:val="0093210A"/>
    <w:rsid w:val="0094006B"/>
    <w:rsid w:val="009404D9"/>
    <w:rsid w:val="00941396"/>
    <w:rsid w:val="00944438"/>
    <w:rsid w:val="009448BB"/>
    <w:rsid w:val="0095078C"/>
    <w:rsid w:val="00953912"/>
    <w:rsid w:val="00954F78"/>
    <w:rsid w:val="0095740E"/>
    <w:rsid w:val="00960BC4"/>
    <w:rsid w:val="0096328D"/>
    <w:rsid w:val="0096405B"/>
    <w:rsid w:val="0096525D"/>
    <w:rsid w:val="00976838"/>
    <w:rsid w:val="00977BB6"/>
    <w:rsid w:val="00992FA4"/>
    <w:rsid w:val="00994133"/>
    <w:rsid w:val="00996D36"/>
    <w:rsid w:val="00996F5A"/>
    <w:rsid w:val="00997795"/>
    <w:rsid w:val="00997A90"/>
    <w:rsid w:val="009A4140"/>
    <w:rsid w:val="009A456A"/>
    <w:rsid w:val="009B25D0"/>
    <w:rsid w:val="009B2C18"/>
    <w:rsid w:val="009B5866"/>
    <w:rsid w:val="009C1D9D"/>
    <w:rsid w:val="009C2CA9"/>
    <w:rsid w:val="009C4D81"/>
    <w:rsid w:val="009C6E38"/>
    <w:rsid w:val="009D24A5"/>
    <w:rsid w:val="009D466E"/>
    <w:rsid w:val="009D543C"/>
    <w:rsid w:val="009E0349"/>
    <w:rsid w:val="009E06D5"/>
    <w:rsid w:val="009E2C8E"/>
    <w:rsid w:val="009E4552"/>
    <w:rsid w:val="009E5AC4"/>
    <w:rsid w:val="009F0465"/>
    <w:rsid w:val="009F2040"/>
    <w:rsid w:val="009F3465"/>
    <w:rsid w:val="009F4055"/>
    <w:rsid w:val="009F434F"/>
    <w:rsid w:val="009F6CFE"/>
    <w:rsid w:val="00A023A3"/>
    <w:rsid w:val="00A06D91"/>
    <w:rsid w:val="00A111A0"/>
    <w:rsid w:val="00A11C11"/>
    <w:rsid w:val="00A141F2"/>
    <w:rsid w:val="00A17A5B"/>
    <w:rsid w:val="00A20722"/>
    <w:rsid w:val="00A2274F"/>
    <w:rsid w:val="00A22BA7"/>
    <w:rsid w:val="00A23C50"/>
    <w:rsid w:val="00A26AAC"/>
    <w:rsid w:val="00A335CA"/>
    <w:rsid w:val="00A408FF"/>
    <w:rsid w:val="00A47BF8"/>
    <w:rsid w:val="00A50DF5"/>
    <w:rsid w:val="00A52BC5"/>
    <w:rsid w:val="00A56C89"/>
    <w:rsid w:val="00A56EB8"/>
    <w:rsid w:val="00A600F7"/>
    <w:rsid w:val="00A60352"/>
    <w:rsid w:val="00A64729"/>
    <w:rsid w:val="00A66F82"/>
    <w:rsid w:val="00A73FFE"/>
    <w:rsid w:val="00A750F5"/>
    <w:rsid w:val="00A7658C"/>
    <w:rsid w:val="00A77ECF"/>
    <w:rsid w:val="00A8204B"/>
    <w:rsid w:val="00A844A5"/>
    <w:rsid w:val="00A86A1B"/>
    <w:rsid w:val="00A91713"/>
    <w:rsid w:val="00A91893"/>
    <w:rsid w:val="00A9209B"/>
    <w:rsid w:val="00A94FFA"/>
    <w:rsid w:val="00A9692D"/>
    <w:rsid w:val="00A96A1A"/>
    <w:rsid w:val="00AA205E"/>
    <w:rsid w:val="00AA5F1F"/>
    <w:rsid w:val="00AC0C6D"/>
    <w:rsid w:val="00AC1F47"/>
    <w:rsid w:val="00AD780E"/>
    <w:rsid w:val="00AE7729"/>
    <w:rsid w:val="00AE7FF5"/>
    <w:rsid w:val="00AF1282"/>
    <w:rsid w:val="00AF1B91"/>
    <w:rsid w:val="00AF325D"/>
    <w:rsid w:val="00AF43AD"/>
    <w:rsid w:val="00AF58D4"/>
    <w:rsid w:val="00AF5EF0"/>
    <w:rsid w:val="00AF71AF"/>
    <w:rsid w:val="00B039FF"/>
    <w:rsid w:val="00B04846"/>
    <w:rsid w:val="00B0489D"/>
    <w:rsid w:val="00B07043"/>
    <w:rsid w:val="00B110C9"/>
    <w:rsid w:val="00B11731"/>
    <w:rsid w:val="00B14CEE"/>
    <w:rsid w:val="00B167EB"/>
    <w:rsid w:val="00B1682C"/>
    <w:rsid w:val="00B16D97"/>
    <w:rsid w:val="00B21BDB"/>
    <w:rsid w:val="00B23C29"/>
    <w:rsid w:val="00B25009"/>
    <w:rsid w:val="00B337CB"/>
    <w:rsid w:val="00B50E04"/>
    <w:rsid w:val="00B5110A"/>
    <w:rsid w:val="00B52450"/>
    <w:rsid w:val="00B54949"/>
    <w:rsid w:val="00B54D81"/>
    <w:rsid w:val="00B54D8F"/>
    <w:rsid w:val="00B55CD8"/>
    <w:rsid w:val="00B6267C"/>
    <w:rsid w:val="00B652A1"/>
    <w:rsid w:val="00B65765"/>
    <w:rsid w:val="00B65C82"/>
    <w:rsid w:val="00B66159"/>
    <w:rsid w:val="00B7128C"/>
    <w:rsid w:val="00B71A76"/>
    <w:rsid w:val="00B74124"/>
    <w:rsid w:val="00B764F3"/>
    <w:rsid w:val="00B81F55"/>
    <w:rsid w:val="00B82232"/>
    <w:rsid w:val="00B85CFC"/>
    <w:rsid w:val="00B93A99"/>
    <w:rsid w:val="00B94771"/>
    <w:rsid w:val="00BA2108"/>
    <w:rsid w:val="00BA28D8"/>
    <w:rsid w:val="00BA4BE5"/>
    <w:rsid w:val="00BB6710"/>
    <w:rsid w:val="00BC0008"/>
    <w:rsid w:val="00BC0B66"/>
    <w:rsid w:val="00BC13AD"/>
    <w:rsid w:val="00BC17D8"/>
    <w:rsid w:val="00BC32A2"/>
    <w:rsid w:val="00BC5634"/>
    <w:rsid w:val="00BC77E4"/>
    <w:rsid w:val="00BC7DCA"/>
    <w:rsid w:val="00BD208F"/>
    <w:rsid w:val="00BD34D5"/>
    <w:rsid w:val="00BD3BA0"/>
    <w:rsid w:val="00BD3DB1"/>
    <w:rsid w:val="00BD7733"/>
    <w:rsid w:val="00BD7A47"/>
    <w:rsid w:val="00BD7AAA"/>
    <w:rsid w:val="00BE0412"/>
    <w:rsid w:val="00BE091C"/>
    <w:rsid w:val="00BE2159"/>
    <w:rsid w:val="00BE2C64"/>
    <w:rsid w:val="00BE3A53"/>
    <w:rsid w:val="00BE4612"/>
    <w:rsid w:val="00BF47CA"/>
    <w:rsid w:val="00BF4E4C"/>
    <w:rsid w:val="00BF7350"/>
    <w:rsid w:val="00C00F9E"/>
    <w:rsid w:val="00C01E21"/>
    <w:rsid w:val="00C02D50"/>
    <w:rsid w:val="00C02E81"/>
    <w:rsid w:val="00C03C06"/>
    <w:rsid w:val="00C07269"/>
    <w:rsid w:val="00C12AD3"/>
    <w:rsid w:val="00C1479E"/>
    <w:rsid w:val="00C15038"/>
    <w:rsid w:val="00C204EB"/>
    <w:rsid w:val="00C2136D"/>
    <w:rsid w:val="00C23C82"/>
    <w:rsid w:val="00C271A0"/>
    <w:rsid w:val="00C30D6D"/>
    <w:rsid w:val="00C30DEA"/>
    <w:rsid w:val="00C3126E"/>
    <w:rsid w:val="00C32C6E"/>
    <w:rsid w:val="00C40029"/>
    <w:rsid w:val="00C40B5A"/>
    <w:rsid w:val="00C43B19"/>
    <w:rsid w:val="00C5210B"/>
    <w:rsid w:val="00C53468"/>
    <w:rsid w:val="00C539DE"/>
    <w:rsid w:val="00C5781E"/>
    <w:rsid w:val="00C61A7F"/>
    <w:rsid w:val="00C62F07"/>
    <w:rsid w:val="00C64180"/>
    <w:rsid w:val="00C7167E"/>
    <w:rsid w:val="00C71700"/>
    <w:rsid w:val="00C73995"/>
    <w:rsid w:val="00C73D19"/>
    <w:rsid w:val="00C74C34"/>
    <w:rsid w:val="00C76AF5"/>
    <w:rsid w:val="00C76BE9"/>
    <w:rsid w:val="00C77044"/>
    <w:rsid w:val="00C83D47"/>
    <w:rsid w:val="00C874CD"/>
    <w:rsid w:val="00CA0710"/>
    <w:rsid w:val="00CA5679"/>
    <w:rsid w:val="00CA6CAF"/>
    <w:rsid w:val="00CB2231"/>
    <w:rsid w:val="00CB3D13"/>
    <w:rsid w:val="00CB3E34"/>
    <w:rsid w:val="00CB6674"/>
    <w:rsid w:val="00CC70A1"/>
    <w:rsid w:val="00CD2236"/>
    <w:rsid w:val="00CD3A1B"/>
    <w:rsid w:val="00CF0061"/>
    <w:rsid w:val="00D0070B"/>
    <w:rsid w:val="00D008A7"/>
    <w:rsid w:val="00D02178"/>
    <w:rsid w:val="00D0666D"/>
    <w:rsid w:val="00D10510"/>
    <w:rsid w:val="00D116B0"/>
    <w:rsid w:val="00D1348C"/>
    <w:rsid w:val="00D16F3D"/>
    <w:rsid w:val="00D2436A"/>
    <w:rsid w:val="00D2504E"/>
    <w:rsid w:val="00D252A6"/>
    <w:rsid w:val="00D271B0"/>
    <w:rsid w:val="00D30E0E"/>
    <w:rsid w:val="00D31063"/>
    <w:rsid w:val="00D310F3"/>
    <w:rsid w:val="00D31DDC"/>
    <w:rsid w:val="00D33F24"/>
    <w:rsid w:val="00D35BD1"/>
    <w:rsid w:val="00D36C8F"/>
    <w:rsid w:val="00D373CE"/>
    <w:rsid w:val="00D41379"/>
    <w:rsid w:val="00D4194E"/>
    <w:rsid w:val="00D427FD"/>
    <w:rsid w:val="00D43873"/>
    <w:rsid w:val="00D43DD0"/>
    <w:rsid w:val="00D44103"/>
    <w:rsid w:val="00D4700A"/>
    <w:rsid w:val="00D527C0"/>
    <w:rsid w:val="00D547AF"/>
    <w:rsid w:val="00D54BD8"/>
    <w:rsid w:val="00D63E9B"/>
    <w:rsid w:val="00D64227"/>
    <w:rsid w:val="00D64681"/>
    <w:rsid w:val="00D70F2A"/>
    <w:rsid w:val="00D70FAC"/>
    <w:rsid w:val="00D70FE4"/>
    <w:rsid w:val="00D71B7D"/>
    <w:rsid w:val="00D73B3D"/>
    <w:rsid w:val="00D760AF"/>
    <w:rsid w:val="00D7651E"/>
    <w:rsid w:val="00D76604"/>
    <w:rsid w:val="00D80101"/>
    <w:rsid w:val="00D80FFE"/>
    <w:rsid w:val="00D82658"/>
    <w:rsid w:val="00D8645E"/>
    <w:rsid w:val="00D8778F"/>
    <w:rsid w:val="00D95C30"/>
    <w:rsid w:val="00D964D4"/>
    <w:rsid w:val="00D97288"/>
    <w:rsid w:val="00D97633"/>
    <w:rsid w:val="00DA172E"/>
    <w:rsid w:val="00DA2152"/>
    <w:rsid w:val="00DA40E6"/>
    <w:rsid w:val="00DA6527"/>
    <w:rsid w:val="00DA7F75"/>
    <w:rsid w:val="00DB7BEC"/>
    <w:rsid w:val="00DC3BCA"/>
    <w:rsid w:val="00DC5FF5"/>
    <w:rsid w:val="00DC6EC0"/>
    <w:rsid w:val="00DD005E"/>
    <w:rsid w:val="00DD1BB2"/>
    <w:rsid w:val="00DD706B"/>
    <w:rsid w:val="00DE0C1D"/>
    <w:rsid w:val="00DE5374"/>
    <w:rsid w:val="00DF011E"/>
    <w:rsid w:val="00DF29BC"/>
    <w:rsid w:val="00DF520F"/>
    <w:rsid w:val="00DF6CA5"/>
    <w:rsid w:val="00E056BD"/>
    <w:rsid w:val="00E07493"/>
    <w:rsid w:val="00E07AFA"/>
    <w:rsid w:val="00E10661"/>
    <w:rsid w:val="00E106E1"/>
    <w:rsid w:val="00E116D7"/>
    <w:rsid w:val="00E12C16"/>
    <w:rsid w:val="00E13DE4"/>
    <w:rsid w:val="00E13E5C"/>
    <w:rsid w:val="00E13F54"/>
    <w:rsid w:val="00E14CF6"/>
    <w:rsid w:val="00E163FF"/>
    <w:rsid w:val="00E172BC"/>
    <w:rsid w:val="00E2032C"/>
    <w:rsid w:val="00E2115A"/>
    <w:rsid w:val="00E224A5"/>
    <w:rsid w:val="00E25020"/>
    <w:rsid w:val="00E31E64"/>
    <w:rsid w:val="00E32839"/>
    <w:rsid w:val="00E41A69"/>
    <w:rsid w:val="00E470A1"/>
    <w:rsid w:val="00E5100C"/>
    <w:rsid w:val="00E54799"/>
    <w:rsid w:val="00E60313"/>
    <w:rsid w:val="00E6180F"/>
    <w:rsid w:val="00E645A0"/>
    <w:rsid w:val="00E67438"/>
    <w:rsid w:val="00E67C65"/>
    <w:rsid w:val="00E73606"/>
    <w:rsid w:val="00E774D5"/>
    <w:rsid w:val="00E77852"/>
    <w:rsid w:val="00E82E14"/>
    <w:rsid w:val="00E850F2"/>
    <w:rsid w:val="00E86FA4"/>
    <w:rsid w:val="00E93EBF"/>
    <w:rsid w:val="00E97D25"/>
    <w:rsid w:val="00EA5512"/>
    <w:rsid w:val="00EA6A7F"/>
    <w:rsid w:val="00EA7919"/>
    <w:rsid w:val="00EB0867"/>
    <w:rsid w:val="00EB3208"/>
    <w:rsid w:val="00EB442E"/>
    <w:rsid w:val="00EB5A0F"/>
    <w:rsid w:val="00EB70F5"/>
    <w:rsid w:val="00EC004A"/>
    <w:rsid w:val="00EC2155"/>
    <w:rsid w:val="00EC2B97"/>
    <w:rsid w:val="00EC3FF0"/>
    <w:rsid w:val="00EC4F4F"/>
    <w:rsid w:val="00EC6693"/>
    <w:rsid w:val="00EC7621"/>
    <w:rsid w:val="00EC7AB3"/>
    <w:rsid w:val="00ED10DE"/>
    <w:rsid w:val="00ED3F6D"/>
    <w:rsid w:val="00EE35DE"/>
    <w:rsid w:val="00EE3C7C"/>
    <w:rsid w:val="00EE67AD"/>
    <w:rsid w:val="00EE6E02"/>
    <w:rsid w:val="00EF0249"/>
    <w:rsid w:val="00EF1B09"/>
    <w:rsid w:val="00EF290D"/>
    <w:rsid w:val="00EF47C6"/>
    <w:rsid w:val="00EF60EC"/>
    <w:rsid w:val="00EF7E8E"/>
    <w:rsid w:val="00F006D5"/>
    <w:rsid w:val="00F0184E"/>
    <w:rsid w:val="00F03123"/>
    <w:rsid w:val="00F129F5"/>
    <w:rsid w:val="00F13D57"/>
    <w:rsid w:val="00F22A50"/>
    <w:rsid w:val="00F243C3"/>
    <w:rsid w:val="00F247CB"/>
    <w:rsid w:val="00F359BF"/>
    <w:rsid w:val="00F36854"/>
    <w:rsid w:val="00F4097A"/>
    <w:rsid w:val="00F42A23"/>
    <w:rsid w:val="00F455F2"/>
    <w:rsid w:val="00F46061"/>
    <w:rsid w:val="00F53994"/>
    <w:rsid w:val="00F56D96"/>
    <w:rsid w:val="00F61A6E"/>
    <w:rsid w:val="00F62199"/>
    <w:rsid w:val="00F62DB9"/>
    <w:rsid w:val="00F65FFD"/>
    <w:rsid w:val="00F67C38"/>
    <w:rsid w:val="00F71771"/>
    <w:rsid w:val="00F77071"/>
    <w:rsid w:val="00F81D4E"/>
    <w:rsid w:val="00F849BE"/>
    <w:rsid w:val="00F84CB3"/>
    <w:rsid w:val="00F928C9"/>
    <w:rsid w:val="00F92CDF"/>
    <w:rsid w:val="00F9447B"/>
    <w:rsid w:val="00F95594"/>
    <w:rsid w:val="00F95C2B"/>
    <w:rsid w:val="00F96B5B"/>
    <w:rsid w:val="00FA00E9"/>
    <w:rsid w:val="00FA0665"/>
    <w:rsid w:val="00FA2BEC"/>
    <w:rsid w:val="00FA3EBE"/>
    <w:rsid w:val="00FB31AA"/>
    <w:rsid w:val="00FB4021"/>
    <w:rsid w:val="00FC1150"/>
    <w:rsid w:val="00FC11A7"/>
    <w:rsid w:val="00FC1983"/>
    <w:rsid w:val="00FC3560"/>
    <w:rsid w:val="00FC389C"/>
    <w:rsid w:val="00FD0DCB"/>
    <w:rsid w:val="00FD7421"/>
    <w:rsid w:val="00FE267B"/>
    <w:rsid w:val="00FE33B1"/>
    <w:rsid w:val="00FE7B05"/>
    <w:rsid w:val="00FF0F9D"/>
    <w:rsid w:val="00FF15CC"/>
    <w:rsid w:val="00FF1DA7"/>
    <w:rsid w:val="00FF4820"/>
    <w:rsid w:val="00FF6798"/>
    <w:rsid w:val="02042618"/>
    <w:rsid w:val="072E711C"/>
    <w:rsid w:val="081165AE"/>
    <w:rsid w:val="088F4FFF"/>
    <w:rsid w:val="089C1438"/>
    <w:rsid w:val="096624E5"/>
    <w:rsid w:val="0A2F4E54"/>
    <w:rsid w:val="0A540FB1"/>
    <w:rsid w:val="0C1472EB"/>
    <w:rsid w:val="0DF16D15"/>
    <w:rsid w:val="10FA03A4"/>
    <w:rsid w:val="133FD5D6"/>
    <w:rsid w:val="140A5B16"/>
    <w:rsid w:val="141E25C3"/>
    <w:rsid w:val="184304CD"/>
    <w:rsid w:val="19143576"/>
    <w:rsid w:val="1A4E1FEA"/>
    <w:rsid w:val="1DFEAD07"/>
    <w:rsid w:val="1E0D70BF"/>
    <w:rsid w:val="1EFDEF3A"/>
    <w:rsid w:val="1F552EAD"/>
    <w:rsid w:val="1FDF5215"/>
    <w:rsid w:val="1FF561DB"/>
    <w:rsid w:val="1FFB24E0"/>
    <w:rsid w:val="20F4683A"/>
    <w:rsid w:val="214A4424"/>
    <w:rsid w:val="23914619"/>
    <w:rsid w:val="2630436A"/>
    <w:rsid w:val="270B1565"/>
    <w:rsid w:val="27EE116D"/>
    <w:rsid w:val="2A331506"/>
    <w:rsid w:val="2A477501"/>
    <w:rsid w:val="2A591D28"/>
    <w:rsid w:val="2B6E45E0"/>
    <w:rsid w:val="2DBFCF0F"/>
    <w:rsid w:val="2EAD9E3B"/>
    <w:rsid w:val="2F14671F"/>
    <w:rsid w:val="2F9F4FA6"/>
    <w:rsid w:val="2FFD2837"/>
    <w:rsid w:val="30B76627"/>
    <w:rsid w:val="312A6D96"/>
    <w:rsid w:val="314B2B54"/>
    <w:rsid w:val="31616B19"/>
    <w:rsid w:val="317F640A"/>
    <w:rsid w:val="33A58F9D"/>
    <w:rsid w:val="357FD4CC"/>
    <w:rsid w:val="35FE6DDB"/>
    <w:rsid w:val="367FC990"/>
    <w:rsid w:val="36D3499F"/>
    <w:rsid w:val="377A1D33"/>
    <w:rsid w:val="379FCD3C"/>
    <w:rsid w:val="392B20D2"/>
    <w:rsid w:val="397557B3"/>
    <w:rsid w:val="39F7E806"/>
    <w:rsid w:val="3AF87037"/>
    <w:rsid w:val="3BBD35FC"/>
    <w:rsid w:val="3BEC1B42"/>
    <w:rsid w:val="3BF8F9FA"/>
    <w:rsid w:val="3C19023D"/>
    <w:rsid w:val="3D785C8C"/>
    <w:rsid w:val="3E097FB6"/>
    <w:rsid w:val="3E3D5F7B"/>
    <w:rsid w:val="3E653FF4"/>
    <w:rsid w:val="3E6F61DE"/>
    <w:rsid w:val="3EB7839B"/>
    <w:rsid w:val="3F656AC9"/>
    <w:rsid w:val="40FB3E28"/>
    <w:rsid w:val="41A20148"/>
    <w:rsid w:val="41D4639C"/>
    <w:rsid w:val="42746FC8"/>
    <w:rsid w:val="457F5922"/>
    <w:rsid w:val="459B6B8E"/>
    <w:rsid w:val="45B17125"/>
    <w:rsid w:val="47477AB3"/>
    <w:rsid w:val="487FADEE"/>
    <w:rsid w:val="49FEA085"/>
    <w:rsid w:val="4AAC551A"/>
    <w:rsid w:val="4BFFFDC7"/>
    <w:rsid w:val="4D6741D4"/>
    <w:rsid w:val="4EEF8070"/>
    <w:rsid w:val="4FF86E8E"/>
    <w:rsid w:val="4FFB6FB4"/>
    <w:rsid w:val="51BD4442"/>
    <w:rsid w:val="52E57723"/>
    <w:rsid w:val="53E66574"/>
    <w:rsid w:val="559F385E"/>
    <w:rsid w:val="55AD3ED4"/>
    <w:rsid w:val="564763C0"/>
    <w:rsid w:val="564EF73E"/>
    <w:rsid w:val="565856A9"/>
    <w:rsid w:val="574B5728"/>
    <w:rsid w:val="57580A96"/>
    <w:rsid w:val="579FE776"/>
    <w:rsid w:val="57BADF66"/>
    <w:rsid w:val="57F9D224"/>
    <w:rsid w:val="57FD816D"/>
    <w:rsid w:val="596C6611"/>
    <w:rsid w:val="597517C8"/>
    <w:rsid w:val="5A0F4458"/>
    <w:rsid w:val="5A5F139D"/>
    <w:rsid w:val="5BB4596A"/>
    <w:rsid w:val="5BEB0BC7"/>
    <w:rsid w:val="5BEF6534"/>
    <w:rsid w:val="5BEF83BC"/>
    <w:rsid w:val="5BFD30D0"/>
    <w:rsid w:val="5BFF32ED"/>
    <w:rsid w:val="5D5974D0"/>
    <w:rsid w:val="5DBFF0A2"/>
    <w:rsid w:val="5DFF3B24"/>
    <w:rsid w:val="5E17B1A6"/>
    <w:rsid w:val="5F641C6C"/>
    <w:rsid w:val="5FEEBB16"/>
    <w:rsid w:val="5FF4F981"/>
    <w:rsid w:val="5FFFB095"/>
    <w:rsid w:val="607D3FE8"/>
    <w:rsid w:val="615531A6"/>
    <w:rsid w:val="61750F98"/>
    <w:rsid w:val="61A24AAF"/>
    <w:rsid w:val="61D392E8"/>
    <w:rsid w:val="61E07C4A"/>
    <w:rsid w:val="637B77AE"/>
    <w:rsid w:val="63DFAD98"/>
    <w:rsid w:val="6649251C"/>
    <w:rsid w:val="669A69F3"/>
    <w:rsid w:val="66BB30BE"/>
    <w:rsid w:val="6713FF84"/>
    <w:rsid w:val="67B34A0D"/>
    <w:rsid w:val="68515A29"/>
    <w:rsid w:val="68FD603C"/>
    <w:rsid w:val="69AB9017"/>
    <w:rsid w:val="6BF7EF0D"/>
    <w:rsid w:val="6C4178E6"/>
    <w:rsid w:val="6C88776A"/>
    <w:rsid w:val="6CBF3791"/>
    <w:rsid w:val="6CBF678A"/>
    <w:rsid w:val="6D248740"/>
    <w:rsid w:val="6DFED5A7"/>
    <w:rsid w:val="6DFF711F"/>
    <w:rsid w:val="6E4163BF"/>
    <w:rsid w:val="6EBD7852"/>
    <w:rsid w:val="6EFD742C"/>
    <w:rsid w:val="6F4F0CB0"/>
    <w:rsid w:val="6F5FAE2A"/>
    <w:rsid w:val="6F6DAD40"/>
    <w:rsid w:val="6F7E0263"/>
    <w:rsid w:val="6F7F658B"/>
    <w:rsid w:val="6FF3366E"/>
    <w:rsid w:val="6FFBA276"/>
    <w:rsid w:val="6FFF663A"/>
    <w:rsid w:val="7077627B"/>
    <w:rsid w:val="731B0061"/>
    <w:rsid w:val="74795766"/>
    <w:rsid w:val="74D017C9"/>
    <w:rsid w:val="7538218C"/>
    <w:rsid w:val="75B65B39"/>
    <w:rsid w:val="75BEEDB2"/>
    <w:rsid w:val="75E78018"/>
    <w:rsid w:val="75FB1542"/>
    <w:rsid w:val="75FB6530"/>
    <w:rsid w:val="76EBA562"/>
    <w:rsid w:val="76FD2538"/>
    <w:rsid w:val="777F1CF0"/>
    <w:rsid w:val="777F8F75"/>
    <w:rsid w:val="77BFA460"/>
    <w:rsid w:val="786A60EE"/>
    <w:rsid w:val="78BD63D2"/>
    <w:rsid w:val="79523783"/>
    <w:rsid w:val="795732F7"/>
    <w:rsid w:val="7A9FE12D"/>
    <w:rsid w:val="7B31ECD1"/>
    <w:rsid w:val="7BB783E8"/>
    <w:rsid w:val="7BBC06F1"/>
    <w:rsid w:val="7BF68661"/>
    <w:rsid w:val="7BFB804C"/>
    <w:rsid w:val="7BFD98A1"/>
    <w:rsid w:val="7BFF9351"/>
    <w:rsid w:val="7BFF94A5"/>
    <w:rsid w:val="7C4F5F9D"/>
    <w:rsid w:val="7CE7E42C"/>
    <w:rsid w:val="7D8F07D4"/>
    <w:rsid w:val="7D92B4BE"/>
    <w:rsid w:val="7DAB5E94"/>
    <w:rsid w:val="7DB77905"/>
    <w:rsid w:val="7DC43F10"/>
    <w:rsid w:val="7DE3FCA9"/>
    <w:rsid w:val="7DEE2FFC"/>
    <w:rsid w:val="7DFF4D02"/>
    <w:rsid w:val="7E6AF20B"/>
    <w:rsid w:val="7ED614CE"/>
    <w:rsid w:val="7EF38523"/>
    <w:rsid w:val="7EFC0704"/>
    <w:rsid w:val="7F0D5021"/>
    <w:rsid w:val="7F324F62"/>
    <w:rsid w:val="7F6FA247"/>
    <w:rsid w:val="7F75913D"/>
    <w:rsid w:val="7F772B1D"/>
    <w:rsid w:val="7F7D17F3"/>
    <w:rsid w:val="7F7FB2BE"/>
    <w:rsid w:val="7F7FD8AA"/>
    <w:rsid w:val="7F914177"/>
    <w:rsid w:val="7FA58BDA"/>
    <w:rsid w:val="7FB4D1BD"/>
    <w:rsid w:val="7FB6C0EC"/>
    <w:rsid w:val="7FC31104"/>
    <w:rsid w:val="7FD25810"/>
    <w:rsid w:val="7FEB40C5"/>
    <w:rsid w:val="7FEE56F4"/>
    <w:rsid w:val="7FFB62F5"/>
    <w:rsid w:val="7FFD8C04"/>
    <w:rsid w:val="7FFE8E1C"/>
    <w:rsid w:val="7FFEE98C"/>
    <w:rsid w:val="7FFF8F0B"/>
    <w:rsid w:val="7FFFEA38"/>
    <w:rsid w:val="8DAF6C52"/>
    <w:rsid w:val="8F75EC13"/>
    <w:rsid w:val="8F7751E0"/>
    <w:rsid w:val="8FEF6FD7"/>
    <w:rsid w:val="9F674AE9"/>
    <w:rsid w:val="9FAADB81"/>
    <w:rsid w:val="9FD5E478"/>
    <w:rsid w:val="9FFF800C"/>
    <w:rsid w:val="AD9607C6"/>
    <w:rsid w:val="AEDDE99C"/>
    <w:rsid w:val="B3FE5FB6"/>
    <w:rsid w:val="B5BB0886"/>
    <w:rsid w:val="B6F66512"/>
    <w:rsid w:val="B75FB7A6"/>
    <w:rsid w:val="B7D7D36B"/>
    <w:rsid w:val="BAFFE8B9"/>
    <w:rsid w:val="BBFB0E59"/>
    <w:rsid w:val="BBFD1BC6"/>
    <w:rsid w:val="BBFD4EFC"/>
    <w:rsid w:val="BE875312"/>
    <w:rsid w:val="BFA93AAD"/>
    <w:rsid w:val="BFBA9228"/>
    <w:rsid w:val="BFBEA1A8"/>
    <w:rsid w:val="BFDB3108"/>
    <w:rsid w:val="C5CB19A8"/>
    <w:rsid w:val="CCD7893B"/>
    <w:rsid w:val="D67B3F97"/>
    <w:rsid w:val="D763F594"/>
    <w:rsid w:val="D87C7070"/>
    <w:rsid w:val="DBDF560D"/>
    <w:rsid w:val="DBF7577A"/>
    <w:rsid w:val="DCF9363B"/>
    <w:rsid w:val="DCFDCDFD"/>
    <w:rsid w:val="DDEF9920"/>
    <w:rsid w:val="DDFD152D"/>
    <w:rsid w:val="DEBF6EE3"/>
    <w:rsid w:val="DEDF66E1"/>
    <w:rsid w:val="DEEDFFD8"/>
    <w:rsid w:val="DF2717DE"/>
    <w:rsid w:val="DF67A908"/>
    <w:rsid w:val="DF7738D4"/>
    <w:rsid w:val="DF7F1AE2"/>
    <w:rsid w:val="DF7FD7BB"/>
    <w:rsid w:val="DFDB3E00"/>
    <w:rsid w:val="DFFF52D6"/>
    <w:rsid w:val="E1DBACA7"/>
    <w:rsid w:val="E36A4D6C"/>
    <w:rsid w:val="E6171E9C"/>
    <w:rsid w:val="E63FEA70"/>
    <w:rsid w:val="E6F6FFCA"/>
    <w:rsid w:val="E7671BAB"/>
    <w:rsid w:val="E7BF587E"/>
    <w:rsid w:val="E7FB9F51"/>
    <w:rsid w:val="E7FDE00B"/>
    <w:rsid w:val="EAFF38A9"/>
    <w:rsid w:val="EB5C5E6D"/>
    <w:rsid w:val="EC5FE3A9"/>
    <w:rsid w:val="ECBFD9B6"/>
    <w:rsid w:val="EDECD5A0"/>
    <w:rsid w:val="EDF36701"/>
    <w:rsid w:val="EF664EA6"/>
    <w:rsid w:val="EFFFECED"/>
    <w:rsid w:val="F1576CC3"/>
    <w:rsid w:val="F26FD6FC"/>
    <w:rsid w:val="F39B7FFB"/>
    <w:rsid w:val="F3FF26FC"/>
    <w:rsid w:val="F59A1415"/>
    <w:rsid w:val="F5B73986"/>
    <w:rsid w:val="F5DD2F0E"/>
    <w:rsid w:val="F6E7690B"/>
    <w:rsid w:val="F6F6700E"/>
    <w:rsid w:val="F73F5C63"/>
    <w:rsid w:val="F7FC9FBA"/>
    <w:rsid w:val="F8327637"/>
    <w:rsid w:val="F8776E55"/>
    <w:rsid w:val="F8FA2425"/>
    <w:rsid w:val="F93BE7D9"/>
    <w:rsid w:val="F9EF3C44"/>
    <w:rsid w:val="FA6BFFDC"/>
    <w:rsid w:val="FA79BD2F"/>
    <w:rsid w:val="FA7D6286"/>
    <w:rsid w:val="FABF129B"/>
    <w:rsid w:val="FB1F46D3"/>
    <w:rsid w:val="FB38D3DB"/>
    <w:rsid w:val="FB5F6D2B"/>
    <w:rsid w:val="FBB7E700"/>
    <w:rsid w:val="FBEF0FFF"/>
    <w:rsid w:val="FBF143FA"/>
    <w:rsid w:val="FBFDB63C"/>
    <w:rsid w:val="FBFDBD80"/>
    <w:rsid w:val="FBFE8835"/>
    <w:rsid w:val="FC97E06F"/>
    <w:rsid w:val="FCA7579C"/>
    <w:rsid w:val="FCD18CAD"/>
    <w:rsid w:val="FCF8D82D"/>
    <w:rsid w:val="FD61B631"/>
    <w:rsid w:val="FD7D05E3"/>
    <w:rsid w:val="FD7F2441"/>
    <w:rsid w:val="FD7FC262"/>
    <w:rsid w:val="FDEFFA3F"/>
    <w:rsid w:val="FDF64442"/>
    <w:rsid w:val="FDFF1B8D"/>
    <w:rsid w:val="FDFF79E0"/>
    <w:rsid w:val="FDFF9DFF"/>
    <w:rsid w:val="FE5F924B"/>
    <w:rsid w:val="FE75272B"/>
    <w:rsid w:val="FEDEA0A2"/>
    <w:rsid w:val="FEEE84E6"/>
    <w:rsid w:val="FEEFDB37"/>
    <w:rsid w:val="FEF7C503"/>
    <w:rsid w:val="FEF8878B"/>
    <w:rsid w:val="FF2A561A"/>
    <w:rsid w:val="FF2B146C"/>
    <w:rsid w:val="FF2FF23C"/>
    <w:rsid w:val="FF4A1679"/>
    <w:rsid w:val="FF5FCB15"/>
    <w:rsid w:val="FFB39096"/>
    <w:rsid w:val="FFB6DD7D"/>
    <w:rsid w:val="FFBC4405"/>
    <w:rsid w:val="FFCF1EBD"/>
    <w:rsid w:val="FFCF4C42"/>
    <w:rsid w:val="FFCF9FB2"/>
    <w:rsid w:val="FFDF0575"/>
    <w:rsid w:val="FFDF1CD6"/>
    <w:rsid w:val="FFE53E66"/>
    <w:rsid w:val="FFEFAE3A"/>
    <w:rsid w:val="FFF0C0C5"/>
    <w:rsid w:val="FFF30CE1"/>
    <w:rsid w:val="FFF7011E"/>
    <w:rsid w:val="FFF92DDA"/>
    <w:rsid w:val="FFFD4314"/>
    <w:rsid w:val="FFFF2438"/>
    <w:rsid w:val="FF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23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5"/>
    <w:qFormat/>
    <w:uiPriority w:val="0"/>
    <w:rPr>
      <w:b/>
      <w:bCs/>
    </w:rPr>
  </w:style>
  <w:style w:type="paragraph" w:styleId="8">
    <w:name w:val="annotation text"/>
    <w:basedOn w:val="1"/>
    <w:link w:val="34"/>
    <w:qFormat/>
    <w:uiPriority w:val="0"/>
    <w:pPr>
      <w:jc w:val="left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400" w:leftChars="400" w:firstLine="0" w:firstLineChars="0"/>
    </w:pPr>
    <w:rPr>
      <w:rFonts w:eastAsia="华文仿宋"/>
    </w:rPr>
  </w:style>
  <w:style w:type="paragraph" w:styleId="11">
    <w:name w:val="Balloon Text"/>
    <w:basedOn w:val="1"/>
    <w:link w:val="27"/>
    <w:unhideWhenUsed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5"/>
        <w:tab w:val="right" w:pos="10500"/>
      </w:tabs>
      <w:ind w:firstLine="0" w:firstLineChars="0"/>
    </w:pPr>
    <w:rPr>
      <w:rFonts w:eastAsia="华文仿宋"/>
    </w:rPr>
  </w:style>
  <w:style w:type="paragraph" w:styleId="15">
    <w:name w:val="toc 4"/>
    <w:basedOn w:val="1"/>
    <w:next w:val="1"/>
    <w:qFormat/>
    <w:uiPriority w:val="39"/>
    <w:pPr>
      <w:ind w:left="600" w:leftChars="600" w:firstLine="0" w:firstLineChars="0"/>
    </w:pPr>
    <w:rPr>
      <w:rFonts w:eastAsia="华文仿宋"/>
    </w:rPr>
  </w:style>
  <w:style w:type="paragraph" w:styleId="16">
    <w:name w:val="toc 2"/>
    <w:basedOn w:val="1"/>
    <w:next w:val="1"/>
    <w:qFormat/>
    <w:uiPriority w:val="39"/>
    <w:pPr>
      <w:tabs>
        <w:tab w:val="decimal" w:leader="dot" w:pos="8296"/>
      </w:tabs>
      <w:ind w:left="200" w:leftChars="200" w:firstLine="0" w:firstLineChars="0"/>
    </w:pPr>
    <w:rPr>
      <w:rFonts w:eastAsia="华文仿宋"/>
    </w:rPr>
  </w:style>
  <w:style w:type="paragraph" w:styleId="17">
    <w:name w:val="HTML Preformatted"/>
    <w:basedOn w:val="1"/>
    <w:link w:val="2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AR PL UKai CN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9"/>
    <w:unhideWhenUsed/>
    <w:qFormat/>
    <w:uiPriority w:val="99"/>
    <w:rPr>
      <w:rFonts w:hint="default" w:ascii="Consolas" w:hAnsi="Consolas" w:eastAsia="宋体" w:cs="Courier New"/>
      <w:sz w:val="24"/>
      <w:szCs w:val="24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书籍标题1"/>
    <w:basedOn w:val="19"/>
    <w:qFormat/>
    <w:uiPriority w:val="33"/>
    <w:rPr>
      <w:b/>
      <w:bCs/>
      <w:i/>
      <w:iCs/>
      <w:spacing w:val="5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27">
    <w:name w:val="批注框文本 字符"/>
    <w:basedOn w:val="19"/>
    <w:link w:val="11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HTML 预设格式 字符"/>
    <w:basedOn w:val="19"/>
    <w:link w:val="17"/>
    <w:qFormat/>
    <w:locked/>
    <w:uiPriority w:val="99"/>
    <w:rPr>
      <w:rFonts w:ascii="宋体" w:hAnsi="宋体" w:eastAsia="AR PL UKai CN"/>
      <w:sz w:val="24"/>
      <w:szCs w:val="24"/>
    </w:rPr>
  </w:style>
  <w:style w:type="character" w:customStyle="1" w:styleId="29">
    <w:name w:val="hljs-attribute6"/>
    <w:basedOn w:val="19"/>
    <w:qFormat/>
    <w:uiPriority w:val="0"/>
  </w:style>
  <w:style w:type="character" w:customStyle="1" w:styleId="30">
    <w:name w:val="hljs-value3"/>
    <w:basedOn w:val="19"/>
    <w:qFormat/>
    <w:uiPriority w:val="0"/>
  </w:style>
  <w:style w:type="character" w:customStyle="1" w:styleId="31">
    <w:name w:val="hljs-string3"/>
    <w:basedOn w:val="19"/>
    <w:qFormat/>
    <w:uiPriority w:val="0"/>
    <w:rPr>
      <w:color w:val="880000"/>
    </w:rPr>
  </w:style>
  <w:style w:type="character" w:customStyle="1" w:styleId="32">
    <w:name w:val="hljs-number1"/>
    <w:basedOn w:val="19"/>
    <w:qFormat/>
    <w:uiPriority w:val="0"/>
    <w:rPr>
      <w:color w:val="008800"/>
    </w:rPr>
  </w:style>
  <w:style w:type="paragraph" w:customStyle="1" w:styleId="33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4">
    <w:name w:val="批注文字 字符"/>
    <w:basedOn w:val="19"/>
    <w:link w:val="8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5">
    <w:name w:val="批注主题 字符"/>
    <w:basedOn w:val="34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36">
    <w:name w:val="未处理的提及1"/>
    <w:basedOn w:val="19"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List Paragraph"/>
    <w:basedOn w:val="1"/>
    <w:qFormat/>
    <w:uiPriority w:val="99"/>
    <w:pPr>
      <w:ind w:firstLine="420"/>
    </w:pPr>
  </w:style>
  <w:style w:type="paragraph" w:customStyle="1" w:styleId="3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493</Characters>
  <Lines>4</Lines>
  <Paragraphs>1</Paragraphs>
  <ScaleCrop>false</ScaleCrop>
  <LinksUpToDate>false</LinksUpToDate>
  <CharactersWithSpaces>578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2020-05-30T04:51:00Z</dcterms:created>
  <dc:creator>zhaodexin</dc:creator>
  <cp:lastModifiedBy>Echo</cp:lastModifiedBy>
  <cp:lastPrinted>2020-04-28T11:36:00Z</cp:lastPrinted>
  <dcterms:modified xsi:type="dcterms:W3CDTF">2022-01-19T15:28:35Z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