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85" w:rsidRPr="003125E5" w:rsidRDefault="003125E5" w:rsidP="003F7620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P</w:t>
      </w:r>
      <w:r>
        <w:rPr>
          <w:rFonts w:ascii="楷体" w:eastAsia="楷体" w:hAnsi="楷体"/>
          <w:b/>
          <w:bCs/>
          <w:sz w:val="32"/>
          <w:szCs w:val="32"/>
        </w:rPr>
        <w:t>ython</w:t>
      </w:r>
      <w:bookmarkStart w:id="0" w:name="_GoBack"/>
      <w:bookmarkEnd w:id="0"/>
      <w:r w:rsidR="005776D3" w:rsidRPr="003125E5">
        <w:rPr>
          <w:rFonts w:ascii="楷体" w:eastAsia="楷体" w:hAnsi="楷体" w:hint="eastAsia"/>
          <w:b/>
          <w:bCs/>
          <w:sz w:val="32"/>
          <w:szCs w:val="32"/>
        </w:rPr>
        <w:t>实验报告十</w:t>
      </w:r>
    </w:p>
    <w:p w:rsidR="005776D3" w:rsidRPr="003125E5" w:rsidRDefault="005776D3">
      <w:pPr>
        <w:rPr>
          <w:rFonts w:ascii="仿宋" w:eastAsia="仿宋" w:hAnsi="仿宋" w:hint="eastAsia"/>
          <w:sz w:val="24"/>
          <w:szCs w:val="24"/>
        </w:rPr>
      </w:pPr>
      <w:r w:rsidRPr="003F7620">
        <w:rPr>
          <w:rFonts w:ascii="宋体" w:eastAsia="宋体" w:hAnsi="宋体" w:hint="eastAsia"/>
          <w:sz w:val="28"/>
          <w:szCs w:val="28"/>
        </w:rPr>
        <w:t>实验目的：</w:t>
      </w:r>
      <w:r w:rsidRPr="003125E5">
        <w:rPr>
          <w:rFonts w:ascii="仿宋" w:eastAsia="仿宋" w:hAnsi="仿宋" w:hint="eastAsia"/>
          <w:sz w:val="24"/>
          <w:szCs w:val="24"/>
        </w:rPr>
        <w:t>掌握文件的读写方法以及打开和关闭等基本操作，理解数据组织的维度及特点，掌握一二维数据的储存格式和读写方法，运用P</w:t>
      </w:r>
      <w:r w:rsidRPr="003125E5">
        <w:rPr>
          <w:rFonts w:ascii="仿宋" w:eastAsia="仿宋" w:hAnsi="仿宋"/>
          <w:sz w:val="24"/>
          <w:szCs w:val="24"/>
        </w:rPr>
        <w:t>IL</w:t>
      </w:r>
      <w:r w:rsidRPr="003125E5">
        <w:rPr>
          <w:rFonts w:ascii="仿宋" w:eastAsia="仿宋" w:hAnsi="仿宋" w:hint="eastAsia"/>
          <w:sz w:val="24"/>
          <w:szCs w:val="24"/>
        </w:rPr>
        <w:t>库</w:t>
      </w:r>
      <w:r w:rsidR="002D7C07" w:rsidRPr="003125E5">
        <w:rPr>
          <w:rFonts w:ascii="仿宋" w:eastAsia="仿宋" w:hAnsi="仿宋" w:hint="eastAsia"/>
          <w:sz w:val="24"/>
          <w:szCs w:val="24"/>
        </w:rPr>
        <w:t>进行基本的图像处理，运用j</w:t>
      </w:r>
      <w:r w:rsidR="002D7C07" w:rsidRPr="003125E5">
        <w:rPr>
          <w:rFonts w:ascii="仿宋" w:eastAsia="仿宋" w:hAnsi="仿宋"/>
          <w:sz w:val="24"/>
          <w:szCs w:val="24"/>
        </w:rPr>
        <w:t>son</w:t>
      </w:r>
      <w:r w:rsidR="002D7C07" w:rsidRPr="003125E5">
        <w:rPr>
          <w:rFonts w:ascii="仿宋" w:eastAsia="仿宋" w:hAnsi="仿宋" w:hint="eastAsia"/>
          <w:sz w:val="24"/>
          <w:szCs w:val="24"/>
        </w:rPr>
        <w:t>库进行数据的维度转换，了解高维数据的储存格式和读写方法。</w:t>
      </w:r>
    </w:p>
    <w:p w:rsidR="005776D3" w:rsidRPr="003125E5" w:rsidRDefault="005776D3">
      <w:pPr>
        <w:rPr>
          <w:rFonts w:ascii="仿宋" w:eastAsia="仿宋" w:hAnsi="仿宋"/>
          <w:sz w:val="24"/>
          <w:szCs w:val="24"/>
        </w:rPr>
      </w:pPr>
      <w:r w:rsidRPr="003F7620">
        <w:rPr>
          <w:rFonts w:ascii="宋体" w:eastAsia="宋体" w:hAnsi="宋体" w:hint="eastAsia"/>
          <w:sz w:val="28"/>
          <w:szCs w:val="28"/>
        </w:rPr>
        <w:t>实验过程：</w:t>
      </w:r>
      <w:r w:rsidR="002D7C07" w:rsidRPr="003125E5">
        <w:rPr>
          <w:rFonts w:ascii="仿宋" w:eastAsia="仿宋" w:hAnsi="仿宋" w:hint="eastAsia"/>
          <w:sz w:val="24"/>
          <w:szCs w:val="24"/>
        </w:rPr>
        <w:t>根据书本上的习题操作，P</w:t>
      </w:r>
      <w:r w:rsidR="002D7C07" w:rsidRPr="003125E5">
        <w:rPr>
          <w:rFonts w:ascii="仿宋" w:eastAsia="仿宋" w:hAnsi="仿宋"/>
          <w:sz w:val="24"/>
          <w:szCs w:val="24"/>
        </w:rPr>
        <w:t>ython</w:t>
      </w:r>
      <w:r w:rsidR="002D7C07" w:rsidRPr="003125E5">
        <w:rPr>
          <w:rFonts w:ascii="仿宋" w:eastAsia="仿宋" w:hAnsi="仿宋" w:hint="eastAsia"/>
          <w:sz w:val="24"/>
          <w:szCs w:val="24"/>
        </w:rPr>
        <w:t>源文件的改写，</w:t>
      </w:r>
      <w:r w:rsidR="003F7620" w:rsidRPr="003125E5">
        <w:rPr>
          <w:rFonts w:ascii="仿宋" w:eastAsia="仿宋" w:hAnsi="仿宋" w:hint="eastAsia"/>
          <w:sz w:val="24"/>
          <w:szCs w:val="24"/>
        </w:rPr>
        <w:t>即编写一个程序，读取一个P</w:t>
      </w:r>
      <w:r w:rsidR="003F7620" w:rsidRPr="003125E5">
        <w:rPr>
          <w:rFonts w:ascii="仿宋" w:eastAsia="仿宋" w:hAnsi="仿宋"/>
          <w:sz w:val="24"/>
          <w:szCs w:val="24"/>
        </w:rPr>
        <w:t>ython</w:t>
      </w:r>
      <w:r w:rsidR="003F7620" w:rsidRPr="003125E5">
        <w:rPr>
          <w:rFonts w:ascii="仿宋" w:eastAsia="仿宋" w:hAnsi="仿宋" w:hint="eastAsia"/>
          <w:sz w:val="24"/>
          <w:szCs w:val="24"/>
        </w:rPr>
        <w:t>源程序文件，将文件中所有保留字外的小写字母换成大写字母，生成后的文件可以被P</w:t>
      </w:r>
      <w:r w:rsidR="003F7620" w:rsidRPr="003125E5">
        <w:rPr>
          <w:rFonts w:ascii="仿宋" w:eastAsia="仿宋" w:hAnsi="仿宋"/>
          <w:sz w:val="24"/>
          <w:szCs w:val="24"/>
        </w:rPr>
        <w:t>ython</w:t>
      </w:r>
      <w:r w:rsidR="003F7620" w:rsidRPr="003125E5">
        <w:rPr>
          <w:rFonts w:ascii="仿宋" w:eastAsia="仿宋" w:hAnsi="仿宋" w:hint="eastAsia"/>
          <w:sz w:val="24"/>
          <w:szCs w:val="24"/>
        </w:rPr>
        <w:t>解释器正确执行；</w:t>
      </w:r>
      <w:r w:rsidR="002D7C07" w:rsidRPr="003125E5">
        <w:rPr>
          <w:rFonts w:ascii="仿宋" w:eastAsia="仿宋" w:hAnsi="仿宋" w:hint="eastAsia"/>
          <w:sz w:val="24"/>
          <w:szCs w:val="24"/>
        </w:rPr>
        <w:t>图片文件的压缩，</w:t>
      </w:r>
      <w:r w:rsidR="003F7620" w:rsidRPr="003125E5">
        <w:rPr>
          <w:rFonts w:ascii="仿宋" w:eastAsia="仿宋" w:hAnsi="仿宋" w:hint="eastAsia"/>
          <w:sz w:val="24"/>
          <w:szCs w:val="24"/>
        </w:rPr>
        <w:t>即使用P</w:t>
      </w:r>
      <w:r w:rsidR="003F7620" w:rsidRPr="003125E5">
        <w:rPr>
          <w:rFonts w:ascii="仿宋" w:eastAsia="仿宋" w:hAnsi="仿宋"/>
          <w:sz w:val="24"/>
          <w:szCs w:val="24"/>
        </w:rPr>
        <w:t>IL</w:t>
      </w:r>
      <w:proofErr w:type="gramStart"/>
      <w:r w:rsidR="003F7620" w:rsidRPr="003125E5">
        <w:rPr>
          <w:rFonts w:ascii="仿宋" w:eastAsia="仿宋" w:hAnsi="仿宋" w:hint="eastAsia"/>
          <w:sz w:val="24"/>
          <w:szCs w:val="24"/>
        </w:rPr>
        <w:t>库对图片</w:t>
      </w:r>
      <w:proofErr w:type="gramEnd"/>
      <w:r w:rsidR="003F7620" w:rsidRPr="003125E5">
        <w:rPr>
          <w:rFonts w:ascii="仿宋" w:eastAsia="仿宋" w:hAnsi="仿宋" w:hint="eastAsia"/>
          <w:sz w:val="24"/>
          <w:szCs w:val="24"/>
        </w:rPr>
        <w:t>进行等比例压缩，无论压缩前文件大小如何，压缩后的文件小于10</w:t>
      </w:r>
      <w:r w:rsidR="003F7620" w:rsidRPr="003125E5">
        <w:rPr>
          <w:rFonts w:ascii="仿宋" w:eastAsia="仿宋" w:hAnsi="仿宋"/>
          <w:sz w:val="24"/>
          <w:szCs w:val="24"/>
        </w:rPr>
        <w:t>KB;</w:t>
      </w:r>
      <w:r w:rsidR="002D7C07" w:rsidRPr="003125E5">
        <w:rPr>
          <w:rFonts w:ascii="仿宋" w:eastAsia="仿宋" w:hAnsi="仿宋" w:hint="eastAsia"/>
          <w:sz w:val="24"/>
          <w:szCs w:val="24"/>
        </w:rPr>
        <w:t>中文字符画，</w:t>
      </w:r>
      <w:r w:rsidR="003F7620" w:rsidRPr="003125E5">
        <w:rPr>
          <w:rFonts w:ascii="仿宋" w:eastAsia="仿宋" w:hAnsi="仿宋" w:hint="eastAsia"/>
          <w:sz w:val="24"/>
          <w:szCs w:val="24"/>
        </w:rPr>
        <w:t>参考实例12，编写程序合理选取中文字符构造字母表，生成中文字符画；</w:t>
      </w:r>
      <w:r w:rsidR="002D7C07" w:rsidRPr="003125E5">
        <w:rPr>
          <w:rFonts w:ascii="仿宋" w:eastAsia="仿宋" w:hAnsi="仿宋" w:hint="eastAsia"/>
          <w:sz w:val="24"/>
          <w:szCs w:val="24"/>
        </w:rPr>
        <w:t>C</w:t>
      </w:r>
      <w:r w:rsidR="002D7C07" w:rsidRPr="003125E5">
        <w:rPr>
          <w:rFonts w:ascii="仿宋" w:eastAsia="仿宋" w:hAnsi="仿宋"/>
          <w:sz w:val="24"/>
          <w:szCs w:val="24"/>
        </w:rPr>
        <w:t>SV</w:t>
      </w:r>
      <w:r w:rsidR="002D7C07" w:rsidRPr="003125E5">
        <w:rPr>
          <w:rFonts w:ascii="仿宋" w:eastAsia="仿宋" w:hAnsi="仿宋" w:hint="eastAsia"/>
          <w:sz w:val="24"/>
          <w:szCs w:val="24"/>
        </w:rPr>
        <w:t>解析，</w:t>
      </w:r>
      <w:r w:rsidR="003F7620" w:rsidRPr="003125E5">
        <w:rPr>
          <w:rFonts w:ascii="仿宋" w:eastAsia="仿宋" w:hAnsi="仿宋" w:hint="eastAsia"/>
          <w:sz w:val="24"/>
          <w:szCs w:val="24"/>
        </w:rPr>
        <w:t>改编实例14，使得对C</w:t>
      </w:r>
      <w:r w:rsidR="003F7620" w:rsidRPr="003125E5">
        <w:rPr>
          <w:rFonts w:ascii="仿宋" w:eastAsia="仿宋" w:hAnsi="仿宋"/>
          <w:sz w:val="24"/>
          <w:szCs w:val="24"/>
        </w:rPr>
        <w:t>SV</w:t>
      </w:r>
      <w:r w:rsidR="003F7620" w:rsidRPr="003125E5">
        <w:rPr>
          <w:rFonts w:ascii="仿宋" w:eastAsia="仿宋" w:hAnsi="仿宋" w:hint="eastAsia"/>
          <w:sz w:val="24"/>
          <w:szCs w:val="24"/>
        </w:rPr>
        <w:t>的转换能够识别并保留数据内部的逗号；</w:t>
      </w:r>
      <w:r w:rsidR="002D7C07" w:rsidRPr="003125E5">
        <w:rPr>
          <w:rFonts w:ascii="仿宋" w:eastAsia="仿宋" w:hAnsi="仿宋" w:hint="eastAsia"/>
          <w:sz w:val="24"/>
          <w:szCs w:val="24"/>
        </w:rPr>
        <w:t>以及制作英文学习词典。</w:t>
      </w:r>
    </w:p>
    <w:p w:rsidR="005776D3" w:rsidRPr="003125E5" w:rsidRDefault="005776D3">
      <w:pPr>
        <w:rPr>
          <w:rFonts w:ascii="仿宋" w:eastAsia="仿宋" w:hAnsi="仿宋" w:hint="eastAsia"/>
          <w:sz w:val="24"/>
          <w:szCs w:val="24"/>
        </w:rPr>
      </w:pPr>
      <w:r w:rsidRPr="003F7620">
        <w:rPr>
          <w:rFonts w:ascii="宋体" w:eastAsia="宋体" w:hAnsi="宋体" w:hint="eastAsia"/>
          <w:sz w:val="28"/>
          <w:szCs w:val="28"/>
        </w:rPr>
        <w:t>实验反思：</w:t>
      </w:r>
      <w:r w:rsidR="003F7620" w:rsidRPr="003125E5">
        <w:rPr>
          <w:rFonts w:ascii="仿宋" w:eastAsia="仿宋" w:hAnsi="仿宋" w:hint="eastAsia"/>
          <w:sz w:val="24"/>
          <w:szCs w:val="24"/>
        </w:rPr>
        <w:t>本章主要介绍了文件的输入输出操作框架，介绍了P</w:t>
      </w:r>
      <w:r w:rsidR="003F7620" w:rsidRPr="003125E5">
        <w:rPr>
          <w:rFonts w:ascii="仿宋" w:eastAsia="仿宋" w:hAnsi="仿宋"/>
          <w:sz w:val="24"/>
          <w:szCs w:val="24"/>
        </w:rPr>
        <w:t>IL</w:t>
      </w:r>
      <w:proofErr w:type="gramStart"/>
      <w:r w:rsidR="003F7620" w:rsidRPr="003125E5">
        <w:rPr>
          <w:rFonts w:ascii="仿宋" w:eastAsia="仿宋" w:hAnsi="仿宋" w:hint="eastAsia"/>
          <w:sz w:val="24"/>
          <w:szCs w:val="24"/>
        </w:rPr>
        <w:t>库并使用</w:t>
      </w:r>
      <w:proofErr w:type="gramEnd"/>
      <w:r w:rsidR="003F7620" w:rsidRPr="003125E5">
        <w:rPr>
          <w:rFonts w:ascii="仿宋" w:eastAsia="仿宋" w:hAnsi="仿宋" w:hint="eastAsia"/>
          <w:sz w:val="24"/>
          <w:szCs w:val="24"/>
        </w:rPr>
        <w:t>P</w:t>
      </w:r>
      <w:r w:rsidR="003F7620" w:rsidRPr="003125E5">
        <w:rPr>
          <w:rFonts w:ascii="仿宋" w:eastAsia="仿宋" w:hAnsi="仿宋"/>
          <w:sz w:val="24"/>
          <w:szCs w:val="24"/>
        </w:rPr>
        <w:t>IL</w:t>
      </w:r>
      <w:r w:rsidR="003F7620" w:rsidRPr="003125E5">
        <w:rPr>
          <w:rFonts w:ascii="仿宋" w:eastAsia="仿宋" w:hAnsi="仿宋" w:hint="eastAsia"/>
          <w:sz w:val="24"/>
          <w:szCs w:val="24"/>
        </w:rPr>
        <w:t>库演示字符画绘制实例，进一步介绍了数据的维度概念和多维数据的格式化处理方法，我们课下要多多练习，并熟练掌握这些内容。</w:t>
      </w:r>
    </w:p>
    <w:sectPr w:rsidR="005776D3" w:rsidRPr="0031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D3"/>
    <w:rsid w:val="00096E85"/>
    <w:rsid w:val="002D7C07"/>
    <w:rsid w:val="003125E5"/>
    <w:rsid w:val="003F7620"/>
    <w:rsid w:val="0057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0F18"/>
  <w15:chartTrackingRefBased/>
  <w15:docId w15:val="{6B7987B7-85BC-4BD8-B4CE-43A7B99C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2019-12-24T02:55:00Z</dcterms:created>
  <dcterms:modified xsi:type="dcterms:W3CDTF">2019-12-24T03:33:00Z</dcterms:modified>
</cp:coreProperties>
</file>