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2B38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9F18AF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2170E8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CDEC05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4C00695">
      <w:pPr>
        <w:jc w:val="center"/>
      </w:pPr>
    </w:p>
    <w:p w14:paraId="7B3C5F33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F37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676073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7E526BF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问题求解与算法设计</w:t>
            </w:r>
          </w:p>
        </w:tc>
      </w:tr>
      <w:tr w14:paraId="6B6C9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EDC7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94FFF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1EE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635582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D89DE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C1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A847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3EA091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7AD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22CA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DC8253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B51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93C55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461A5A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398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F33F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05E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15E1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1EB4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0E76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08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F584E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0023D0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55E891F">
      <w:pPr>
        <w:jc w:val="center"/>
      </w:pPr>
    </w:p>
    <w:p w14:paraId="0CB10383">
      <w:pPr>
        <w:jc w:val="center"/>
      </w:pPr>
    </w:p>
    <w:p w14:paraId="463C056D">
      <w:pPr>
        <w:jc w:val="center"/>
      </w:pPr>
    </w:p>
    <w:p w14:paraId="37F4849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FB971F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1DB48D92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F432D5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2AF99D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1903F2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0CFBB6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46D3F4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5386F146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0750904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313141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EFB1A0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C16022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D6806C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6E7197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B187687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135ACE55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问题求解与算法设计 (基于Raptor实现)</w:t>
      </w:r>
    </w:p>
    <w:p w14:paraId="5A7CCD7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507C60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1.实践算法的三大基本结构（顺序、选择、循环），理解它们各自的作用和应用场景。</w:t>
      </w:r>
    </w:p>
    <w:p w14:paraId="102135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2.学习将具体问题（如计算阶乘）分解为清晰的逻辑步骤，并转化为可视化流程图。</w:t>
      </w:r>
    </w:p>
    <w:p w14:paraId="6F00FE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3.熟练使用Raptor流程图工具进行程序的创建、调试（单步执行、监视窗口）与运行。</w:t>
      </w:r>
    </w:p>
    <w:p w14:paraId="5D7CFE7B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4.通过完成与课堂案例一一对应的练习任务，将在教师指导下学到的知识，内化为自己独立解决问题的能力。</w:t>
      </w:r>
    </w:p>
    <w:p w14:paraId="41B1144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22636EBD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软件：Raptor 可视化编程环境</w:t>
      </w:r>
    </w:p>
    <w:p w14:paraId="46BDCB82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DA3039C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（1）实验内容一：循环基础 - 计算阶乘</w:t>
      </w:r>
      <w:r>
        <w:rPr>
          <w:rFonts w:hint="eastAsia" w:ascii="楷体" w:hAnsi="楷体" w:eastAsia="楷体"/>
          <w:bCs/>
          <w:color w:val="FF0000"/>
          <w:sz w:val="24"/>
        </w:rPr>
        <w:t>（必做）</w:t>
      </w:r>
    </w:p>
    <w:p w14:paraId="4480BEF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任务描述：</w:t>
      </w:r>
    </w:p>
    <w:p w14:paraId="7ABE106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设计一个Raptor程序，能够接收用户输入的一个正整数n，然后计算并输出n的阶乘（n!）。阶乘的定义是：n! = 1 * 2 * 3 * ... * n。</w:t>
      </w:r>
    </w:p>
    <w:p w14:paraId="335EFE3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核心目标与对应：</w:t>
      </w:r>
    </w:p>
    <w:p w14:paraId="44AEB2C9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这个任务对应课堂上的案例‘累加求和’。它的核心目标是检验你是否真正掌握了纯循环结构的应用。其逻辑与累加几乎一样，只是把“加法”换成了“乘法”。</w:t>
      </w:r>
    </w:p>
    <w:p w14:paraId="2F069AD6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思路提示：</w:t>
      </w:r>
    </w:p>
    <w:p w14:paraId="75D3FE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1.你需要一个变量来存储累乘的结果（比如叫factorial），想一想，它的初始值应该是0还是1？（提示：任何数乘以0都会得到0）。</w:t>
      </w:r>
    </w:p>
    <w:p w14:paraId="7AA0723D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2.你需要一个计数器变量（比如叫i），从1开始，逐步增加到n。</w:t>
      </w:r>
    </w:p>
    <w:p w14:paraId="26B773F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3.循环应该在什么时候停止？请设置正确的循环条件。</w:t>
      </w:r>
    </w:p>
    <w:p w14:paraId="79784C7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4.在循环的每一步中，你需要做什么操作来更新factorial的值？</w:t>
      </w:r>
    </w:p>
    <w:p w14:paraId="54B63BF9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输入/输出示例：</w:t>
      </w:r>
    </w:p>
    <w:p w14:paraId="0A80698A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输入: 5</w:t>
      </w:r>
    </w:p>
    <w:p w14:paraId="18636082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输出: 5的阶乘是: 120</w:t>
      </w:r>
    </w:p>
    <w:p w14:paraId="5CF11A59">
      <w:pPr>
        <w:numPr>
          <w:ilvl w:val="0"/>
          <w:numId w:val="3"/>
        </w:num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实验内容二：（选做）</w:t>
      </w:r>
    </w:p>
    <w:p w14:paraId="4032B722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 xml:space="preserve"> </w:t>
      </w:r>
      <w:r>
        <w:rPr>
          <w:rFonts w:hint="eastAsia" w:ascii="楷体" w:hAnsi="楷体" w:eastAsia="楷体"/>
          <w:bCs/>
          <w:sz w:val="24"/>
        </w:rPr>
        <w:tab/>
      </w:r>
      <w:r>
        <w:rPr>
          <w:rFonts w:hint="eastAsia" w:ascii="楷体" w:hAnsi="楷体" w:eastAsia="楷体"/>
          <w:bCs/>
          <w:sz w:val="24"/>
        </w:rPr>
        <w:t>输入一个数，判断是正数还是负数；</w:t>
      </w:r>
    </w:p>
    <w:p w14:paraId="3EB1A4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输入半径，求圆的面积和周长；</w:t>
      </w:r>
    </w:p>
    <w:p w14:paraId="690E1DE7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使用循环解决累加求和（S=1+3+5+7+......+97+99）。</w:t>
      </w:r>
    </w:p>
    <w:p w14:paraId="63CD224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5AC45F7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94144F1">
      <w:pPr>
        <w:rPr>
          <w:bCs/>
          <w:color w:val="FF0000"/>
        </w:rPr>
      </w:pPr>
      <w:r>
        <w:drawing>
          <wp:inline distT="0" distB="0" distL="114300" distR="114300">
            <wp:extent cx="6115050" cy="4271645"/>
            <wp:effectExtent l="0" t="0" r="635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624A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4893139F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01B7E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一、实验过程中遇到的问题及解决历程</w:t>
      </w:r>
    </w:p>
    <w:p w14:paraId="20CBF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逻辑理解问题</w:t>
      </w:r>
    </w:p>
    <w:p w14:paraId="5A4ED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问题：刚开始对流程图中的循环条件判断理解不清，不清楚何时进入循环、何时跳出。</w:t>
      </w:r>
    </w:p>
    <w:p w14:paraId="2CC5F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解决：通过手动模拟执行过程（如 n=3 时逐步跟踪 i 和 f 的值），明确了循环条件是 i ≤ n。</w:t>
      </w:r>
    </w:p>
    <w:p w14:paraId="0B29F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2</w:t>
      </w:r>
      <w:r>
        <w:rPr>
          <w:rStyle w:val="9"/>
          <w:rFonts w:hint="default" w:ascii="宋体" w:hAnsi="宋体" w:cs="宋体"/>
          <w:b w:val="0"/>
          <w:bCs w:val="0"/>
          <w:color w:val="auto"/>
          <w:sz w:val="21"/>
          <w:szCs w:val="21"/>
          <w:lang w:val="en-US"/>
        </w:rPr>
        <w:t>.</w:t>
      </w: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语法与输出格式错误</w:t>
      </w:r>
    </w:p>
    <w:p w14:paraId="3B5C6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问题：在编写代码时，输出语句 PUT n + "!=" + f! 中的 f! 在部分编程环境中不被识别为变量。</w:t>
      </w:r>
    </w:p>
    <w:p w14:paraId="2730A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解决：将输出改为 PUT n + "!=" + f，避免使用 ! 作为变量名的一部分。</w:t>
      </w:r>
    </w:p>
    <w:p w14:paraId="493E0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3.循环控制变量更新时机错误</w:t>
      </w:r>
    </w:p>
    <w:p w14:paraId="4778E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问题：若先更新 i 再计算 f，会导致多乘一次或结果错误。</w:t>
      </w:r>
    </w:p>
    <w:p w14:paraId="09C0A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解决：确保先计算 f = f * i，再执行 i = i + 1，顺序与流程图一致。</w:t>
      </w:r>
    </w:p>
    <w:p w14:paraId="446DD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4.输入验证缺失</w:t>
      </w:r>
    </w:p>
    <w:p w14:paraId="3BEF5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问题：若输入 n 为负数或非整数，程序会出错或进入死循环。</w:t>
      </w:r>
    </w:p>
    <w:p w14:paraId="184A1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解决：增加输入验证，如 if n &lt; 0: 提示重新输入。</w:t>
      </w:r>
    </w:p>
    <w:p w14:paraId="0FF6A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二、实验感受与收获</w:t>
      </w:r>
    </w:p>
    <w:p w14:paraId="05B0B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加深对循环结构的理解</w:t>
      </w:r>
    </w:p>
    <w:p w14:paraId="2AD97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通过实现阶乘计算，更清晰地理解了循环的初始化、条件判断、变量更新三个关键环节。</w:t>
      </w:r>
    </w:p>
    <w:p w14:paraId="7E72D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锻炼逻辑思维与调试能力</w:t>
      </w:r>
    </w:p>
    <w:p w14:paraId="3AAA1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在跟踪程序执行过程中，学会了使用打印语句或调试工具检查变量变化，定位逻辑错误。</w:t>
      </w:r>
    </w:p>
    <w:p w14:paraId="06E0B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认识到编程严谨性的重要性</w:t>
      </w:r>
    </w:p>
    <w:p w14:paraId="457AD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即使是一个简单的阶乘程序，也要考虑边界情况（如 n=0 或 n=1），养成良好的编程习惯。</w:t>
      </w:r>
    </w:p>
    <w:p w14:paraId="317CA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增强问题分析与解决能力</w:t>
      </w:r>
    </w:p>
    <w:p w14:paraId="19B7D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从理解需求到绘制流程图，再到编写代码和调试，完整地体验了程序设计的过程。</w:t>
      </w:r>
    </w:p>
    <w:p w14:paraId="31171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三、后续需要改进和注意的地方</w:t>
      </w:r>
    </w:p>
    <w:p w14:paraId="4480C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增加异常处理机制</w:t>
      </w:r>
    </w:p>
    <w:p w14:paraId="65B54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对用户输入进行合法性检查，避免程序因无效输入而崩溃。</w:t>
      </w:r>
    </w:p>
    <w:p w14:paraId="5CBB9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优化代码结构与注释</w:t>
      </w:r>
    </w:p>
    <w:p w14:paraId="56BD2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将计算阶乘的部分封装为函数，提高代码可读性和复用性。</w:t>
      </w:r>
    </w:p>
    <w:p w14:paraId="4A91E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扩展功能设计</w:t>
      </w:r>
      <w:bookmarkStart w:id="0" w:name="_GoBack"/>
      <w:bookmarkEnd w:id="0"/>
    </w:p>
    <w:p w14:paraId="0EB8B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可考虑支持大数阶乘计算（如使用高精度算法），避免普通整型溢出。</w:t>
      </w:r>
    </w:p>
    <w:p w14:paraId="41ACE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加强测试覆盖</w:t>
      </w:r>
    </w:p>
    <w:p w14:paraId="55B06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编写测试用例，覆盖 n=0、n=1、n 较大等不同情况，确保程序稳健性。</w:t>
      </w:r>
    </w:p>
    <w:p w14:paraId="32614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注重用户体验</w:t>
      </w:r>
    </w:p>
    <w:p w14:paraId="2585A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输出信息应更友好，如提示用户输入范围、显示计算进度等。</w:t>
      </w:r>
    </w:p>
    <w:p w14:paraId="49A16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</w:p>
    <w:p w14:paraId="4C2B238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06E1F07D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732B56E5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2E5F94B6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D7475C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E9C7E">
    <w:pPr>
      <w:tabs>
        <w:tab w:val="left" w:pos="5812"/>
      </w:tabs>
      <w:spacing w:line="440" w:lineRule="exact"/>
      <w:rPr>
        <w:rFonts w:hint="eastAsia" w:eastAsia="楷体_GB2312"/>
        <w:sz w:val="26"/>
        <w:szCs w:val="2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10795</wp:posOffset>
              </wp:positionV>
              <wp:extent cx="6120130" cy="0"/>
              <wp:effectExtent l="0" t="0" r="13970" b="190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0.85pt;height:0pt;width:481.9pt;z-index:251659264;mso-width-relative:page;mso-height-relative:page;" filled="f" stroked="t" coordsize="21600,21600" o:gfxdata="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us7Pg1AAAAAQBAAAP&#10;AAAAAAAAAAEAIAAAACIAAABkcnMvZG93bnJldi54bWxQSwECFAAUAAAACACHTuJAl5W4ueMBAACr&#10;AwAADgAAAAAAAAABACAAAAAjAQAAZHJzL2Uyb0RvYy54bWxQSwUGAAAAAAYABgBZAQAAeA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sz w:val="26"/>
        <w:szCs w:val="26"/>
      </w:rPr>
      <w:t>评分：              指导教师：                            第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PAGE  \* Arabic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页,共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=</w:instrTex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NUMPAGES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instrText xml:space="preserve">4</w:instrTex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instrText xml:space="preserve">-</w:instrText>
    </w:r>
    <w:r>
      <w:rPr>
        <w:rFonts w:hint="eastAsia" w:eastAsia="楷体_GB2312"/>
        <w:sz w:val="26"/>
        <w:szCs w:val="26"/>
      </w:rPr>
      <w:instrText xml:space="preserve">2</w:instrText>
    </w:r>
    <w:r>
      <w:rPr>
        <w:rFonts w:eastAsia="楷体_GB2312"/>
        <w:sz w:val="26"/>
        <w:szCs w:val="26"/>
      </w:rPr>
      <w:instrText xml:space="preserve"> 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F722C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DF4E8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8238EC1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6"/>
      <w:gridCol w:w="1381"/>
      <w:gridCol w:w="849"/>
      <w:gridCol w:w="1701"/>
      <w:gridCol w:w="854"/>
      <w:gridCol w:w="1270"/>
      <w:gridCol w:w="1420"/>
      <w:gridCol w:w="1379"/>
    </w:tblGrid>
    <w:tr w14:paraId="73E93F7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1" w:type="pct"/>
        </w:tcPr>
        <w:p w14:paraId="7CEA62D5">
          <w:pPr>
            <w:rPr>
              <w:rFonts w:eastAsia="楷体"/>
              <w:b/>
              <w:sz w:val="24"/>
              <w:szCs w:val="26"/>
            </w:rPr>
          </w:pPr>
          <w:r>
            <w:rPr>
              <w:rFonts w:hint="eastAsia" w:eastAsia="楷体"/>
              <w:b/>
              <w:sz w:val="24"/>
              <w:szCs w:val="26"/>
            </w:rPr>
            <w:t>班级:</w:t>
          </w:r>
        </w:p>
      </w:tc>
      <w:tc>
        <w:tcPr>
          <w:tcW w:w="711" w:type="pct"/>
        </w:tcPr>
        <w:p w14:paraId="02F1B843">
          <w:pPr>
            <w:rPr>
              <w:rFonts w:eastAsia="楷体"/>
              <w:b/>
              <w:sz w:val="24"/>
              <w:szCs w:val="26"/>
            </w:rPr>
          </w:pPr>
        </w:p>
      </w:tc>
      <w:tc>
        <w:tcPr>
          <w:tcW w:w="437" w:type="pct"/>
        </w:tcPr>
        <w:p w14:paraId="461AAD3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76" w:type="pct"/>
        </w:tcPr>
        <w:p w14:paraId="66606B4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0" w:type="pct"/>
        </w:tcPr>
        <w:p w14:paraId="350C4AE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54" w:type="pct"/>
        </w:tcPr>
        <w:p w14:paraId="2EDC547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1" w:type="pct"/>
        </w:tcPr>
        <w:p w14:paraId="432E8F7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711" w:type="pct"/>
        </w:tcPr>
        <w:p w14:paraId="5140F24F">
          <w:pPr>
            <w:rPr>
              <w:rFonts w:eastAsia="楷体"/>
              <w:b/>
              <w:sz w:val="26"/>
              <w:szCs w:val="26"/>
            </w:rPr>
          </w:pPr>
        </w:p>
      </w:tc>
    </w:tr>
  </w:tbl>
  <w:p w14:paraId="4300D272">
    <w:pPr>
      <w:spacing w:line="24" w:lineRule="auto"/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4EA5320"/>
    <w:multiLevelType w:val="singleLevel"/>
    <w:tmpl w:val="54EA532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3F5"/>
    <w:rsid w:val="00004109"/>
    <w:rsid w:val="00012A4B"/>
    <w:rsid w:val="0002117E"/>
    <w:rsid w:val="00024E5C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81A75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18B9"/>
    <w:rsid w:val="00187019"/>
    <w:rsid w:val="00187568"/>
    <w:rsid w:val="001911DF"/>
    <w:rsid w:val="00195DDF"/>
    <w:rsid w:val="00197956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72D3D"/>
    <w:rsid w:val="00385F0B"/>
    <w:rsid w:val="003862AE"/>
    <w:rsid w:val="003B7AB9"/>
    <w:rsid w:val="003C1ECF"/>
    <w:rsid w:val="003D09FF"/>
    <w:rsid w:val="003E43A2"/>
    <w:rsid w:val="003F568B"/>
    <w:rsid w:val="004009B9"/>
    <w:rsid w:val="004027FC"/>
    <w:rsid w:val="00404352"/>
    <w:rsid w:val="004178E2"/>
    <w:rsid w:val="004205F9"/>
    <w:rsid w:val="00431F24"/>
    <w:rsid w:val="00436B21"/>
    <w:rsid w:val="00451FCD"/>
    <w:rsid w:val="00474D0B"/>
    <w:rsid w:val="00477AF7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B4E0A"/>
    <w:rsid w:val="004C1399"/>
    <w:rsid w:val="004E72D0"/>
    <w:rsid w:val="004F3A8E"/>
    <w:rsid w:val="0052616F"/>
    <w:rsid w:val="005311B3"/>
    <w:rsid w:val="00534B48"/>
    <w:rsid w:val="005404F2"/>
    <w:rsid w:val="0054204A"/>
    <w:rsid w:val="00545169"/>
    <w:rsid w:val="005467F3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E702F"/>
    <w:rsid w:val="005F3C86"/>
    <w:rsid w:val="005F53BD"/>
    <w:rsid w:val="00611493"/>
    <w:rsid w:val="006136E5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2640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3D3F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3966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6C15493"/>
    <w:rsid w:val="33165AEF"/>
    <w:rsid w:val="370718E2"/>
    <w:rsid w:val="43852315"/>
    <w:rsid w:val="4D493511"/>
    <w:rsid w:val="55BD4A9D"/>
    <w:rsid w:val="5D681792"/>
    <w:rsid w:val="5F83780C"/>
    <w:rsid w:val="6C73558B"/>
    <w:rsid w:val="79B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1082</Words>
  <Characters>1180</Characters>
  <Lines>9</Lines>
  <Paragraphs>2</Paragraphs>
  <TotalTime>82</TotalTime>
  <ScaleCrop>false</ScaleCrop>
  <LinksUpToDate>false</LinksUpToDate>
  <CharactersWithSpaces>1262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2025-12-10T12:54:16Z</dcterms:modified>
  <dc:title>山西农业大学软件学院实验报告单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4B21048128BD4CA0846971F1C66C34C5_13</vt:lpwstr>
  </property>
</Properties>
</file>