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50115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2FFE065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E83049A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4572324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8B28F6A">
      <w:pPr>
        <w:jc w:val="center"/>
      </w:pPr>
    </w:p>
    <w:p w14:paraId="056A684B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0468E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C989A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140EE78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2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Pandas数据分析入门</w:t>
            </w:r>
          </w:p>
        </w:tc>
      </w:tr>
      <w:tr w14:paraId="32C38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2625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60B57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3B0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DB55B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2F3918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780E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87BE86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3E3FCB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EFD5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BFE3A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8FB89A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951A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E97C0F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68B828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6837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C2405A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A1E6B7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EDA7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FBBE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F1B7F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138B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58FBD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5EA37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53B7259A">
      <w:pPr>
        <w:jc w:val="center"/>
      </w:pPr>
    </w:p>
    <w:p w14:paraId="0FBF4114">
      <w:pPr>
        <w:jc w:val="center"/>
      </w:pPr>
    </w:p>
    <w:p w14:paraId="09301EEF">
      <w:pPr>
        <w:jc w:val="center"/>
      </w:pPr>
    </w:p>
    <w:p w14:paraId="5F61FB08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1D0226A2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42529EE6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D3D53C4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5120625D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C587AD4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5A050DE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0A3F2E49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1C0AAA45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E100D05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775306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7FD23EAB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054F24D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40912910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1774486F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12F1551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61DDC496">
      <w:pPr>
        <w:spacing w:line="312" w:lineRule="auto"/>
        <w:ind w:left="480"/>
        <w:rPr>
          <w:rStyle w:val="9"/>
          <w:b w:val="0"/>
        </w:rPr>
      </w:pPr>
      <w:r>
        <w:rPr>
          <w:rFonts w:hint="eastAsia"/>
        </w:rPr>
        <w:t>Pandas数据分析入门</w:t>
      </w:r>
    </w:p>
    <w:p w14:paraId="499F4C7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457C120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1.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掌握使用Pandas进行数据加载、基础探索、筛选、分组聚合和排序的全套标准流程。</w:t>
      </w:r>
    </w:p>
    <w:p w14:paraId="5B70339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2.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熟悉绘制条形图等基础图表，并将数据分析结果以直观、清晰的方式呈现出来。</w:t>
      </w:r>
    </w:p>
    <w:p w14:paraId="476420C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学习将模糊的业务问题（如“什么最赚钱？”）转化为明确的数据分析步骤，并从结果中得出有价值的结论。</w:t>
      </w:r>
    </w:p>
    <w:p w14:paraId="27B6ABE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A73EC33">
      <w:pPr>
        <w:spacing w:line="312" w:lineRule="auto"/>
        <w:ind w:left="420" w:leftChars="200"/>
        <w:rPr>
          <w:rStyle w:val="9"/>
          <w:b w:val="0"/>
        </w:rPr>
      </w:pPr>
      <w:r>
        <w:rPr>
          <w:rStyle w:val="9"/>
          <w:rFonts w:hint="eastAsia"/>
          <w:b w:val="0"/>
        </w:rPr>
        <w:t>软件：</w:t>
      </w:r>
      <w:r>
        <w:rPr>
          <w:rStyle w:val="9"/>
          <w:b w:val="0"/>
        </w:rPr>
        <w:t>Anaconda (Python 3.x) Pandas, Matplotlib</w:t>
      </w:r>
    </w:p>
    <w:p w14:paraId="0EC50B1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2482EAC">
      <w:r>
        <w:rPr>
          <w:rFonts w:hint="eastAsia" w:ascii="宋体" w:hAnsi="宋体" w:cs="宋体"/>
          <w:b/>
          <w:color w:val="1B1C1D"/>
        </w:rPr>
        <w:t>数据描述</w:t>
      </w:r>
      <w:r>
        <w:rPr>
          <w:rFonts w:hint="eastAsia" w:ascii="宋体" w:hAnsi="宋体" w:cs="宋体"/>
          <w:color w:val="1B1C1D"/>
        </w:rPr>
        <w:t>: 这份数据记录了从1980年到2016年，全球历史上销量超过10万份的上万款电子游戏的详细信息，包括其发售年份、类型、发行商、平台以及在北美、欧洲、日本等主要市场的销量（单位：百万份）</w:t>
      </w:r>
    </w:p>
    <w:p w14:paraId="58B8C578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请打开本次实验的练习文件（.ipynb格式），你将看到一份带有# TODO标记的代码框架。你需要做的，就是在这些标记处，填入正确的代码来完成指定的分析任务。注意需要把 vgsales_cn.csv 文件放到与.ipynb文件相同的目录下</w:t>
      </w:r>
    </w:p>
    <w:p w14:paraId="2D9E256E">
      <w:pPr>
        <w:pStyle w:val="3"/>
      </w:pPr>
      <w:r>
        <w:rPr>
          <w:rFonts w:hint="eastAsia"/>
        </w:rPr>
        <w:t>第一部分：准备工作 (加载并熟悉数据)</w:t>
      </w:r>
    </w:p>
    <w:p w14:paraId="18B8847A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在分析开始前，首要任务是加载数据并对它进行“体检”，了解它的基本情况。</w:t>
      </w:r>
    </w:p>
    <w:p w14:paraId="52905E93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1.1：加载数据</w:t>
      </w:r>
    </w:p>
    <w:p w14:paraId="6339C694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任何分析任务都是从数据源获取数据开始，将数据加载到我们的分析工具中。</w:t>
      </w:r>
    </w:p>
    <w:p w14:paraId="59002FCA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1处，使用pd.read_csv()函数读取vgsales_cn.csv文件，并将其内容存入名为df_games的变量中。</w:t>
      </w:r>
    </w:p>
    <w:p w14:paraId="114BD3EB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1.2：探索数据</w:t>
      </w:r>
    </w:p>
    <w:p w14:paraId="12299097">
      <w:pPr>
        <w:numPr>
          <w:ilvl w:val="1"/>
          <w:numId w:val="6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数据到手后，我们需要快速摸清它的底细：它有多大？包含哪些信息？数据质量如何？</w:t>
      </w:r>
    </w:p>
    <w:p w14:paraId="7AAA254F">
      <w:pPr>
        <w:numPr>
          <w:ilvl w:val="1"/>
          <w:numId w:val="6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2处，依次调用.head(), .info(), .describe()这三个方法，并尝试回答注释中的思考题。这是每位数据分析师的“开局三板斧”。</w:t>
      </w:r>
    </w:p>
    <w:p w14:paraId="54F03E33">
      <w:pPr>
        <w:pStyle w:val="3"/>
      </w:pPr>
      <w:r>
        <w:rPr>
          <w:rFonts w:hint="eastAsia"/>
        </w:rPr>
        <w:t>第二部分：数据分析与可视化 (核心练习)</w:t>
      </w:r>
    </w:p>
    <w:p w14:paraId="736F912D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现在，让我们深入数据，回答几个核心的商业问题。</w:t>
      </w:r>
    </w:p>
    <w:p w14:paraId="50669BCA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2.1：分析最赚钱的游戏类型</w:t>
      </w:r>
    </w:p>
    <w:p w14:paraId="1977087B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一家游戏公司准备立项开发一款新游戏，他们想知道，从历史数据来看，哪种类型的游戏在全球范围内总销量最高，最有可能成为爆款？</w:t>
      </w:r>
    </w:p>
    <w:p w14:paraId="44E28095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3处，你需要使用.groupby('类型')对数据进行分组，然后对'全球销量(百万)'这一列求和（.sum()），从而计算出每种类型的总销量。</w:t>
      </w:r>
    </w:p>
    <w:p w14:paraId="66CED28E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2.2：可视化游戏类型销量</w:t>
      </w:r>
    </w:p>
    <w:p w14:paraId="5D443F81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数字列表虽然精确，但不够直观。为了向管理层清晰地汇报你的发现，你需要将上一步的分析结果做成一张图表。</w:t>
      </w:r>
    </w:p>
    <w:p w14:paraId="34B8256F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4处，直接调用上一步计算出的结果变量的.plot()方法，设置kind='bar'来绘制条形图，并为图表添加标题和坐标轴标签，让信息一目了然。</w:t>
      </w:r>
    </w:p>
    <w:p w14:paraId="0B606B1F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2.3：分析游戏界的霸主——任天堂(Nintendo)</w:t>
      </w:r>
    </w:p>
    <w:p w14:paraId="439D61F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任天堂是游戏界的传奇。它旗下究竟有哪些王牌产品？请筛选出所有由任天堂发行的游戏，并找出其中全球销量最高的5款。</w:t>
      </w:r>
    </w:p>
    <w:p w14:paraId="1393FDE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5处，这是一个两步操作：</w:t>
      </w:r>
    </w:p>
    <w:p w14:paraId="1CCD7EE5">
      <w:pPr>
        <w:numPr>
          <w:ilvl w:val="2"/>
          <w:numId w:val="11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首先，通过条件筛选 df_games['发行商'] == 'Nintendo' 找出所有任天堂的游戏。</w:t>
      </w:r>
    </w:p>
    <w:p w14:paraId="0BBCAB8D">
      <w:pPr>
        <w:numPr>
          <w:ilvl w:val="2"/>
          <w:numId w:val="11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然后，对筛选出的结果使用.sort_values()方法，按'全球销量(百万)'进行降序（ascending=False）排列，并用.head()查看前5名。</w:t>
      </w:r>
    </w:p>
    <w:p w14:paraId="0E2DF4AC">
      <w:pPr>
        <w:pStyle w:val="3"/>
      </w:pPr>
      <w:r>
        <w:rPr>
          <w:rFonts w:hint="eastAsia"/>
        </w:rPr>
        <w:t>第三部分：拓展挑战 (学有余力的同学选做)</w:t>
      </w:r>
    </w:p>
    <w:p w14:paraId="2858ACB8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恭喜你完成了核心任务！如果你意犹未尽，这里还有一些更具挑战性的问题等你探索。</w:t>
      </w:r>
    </w:p>
    <w:p w14:paraId="4F1581CE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【挑战1】</w:t>
      </w:r>
      <w:r>
        <w:rPr>
          <w:rFonts w:hint="eastAsia" w:ascii="宋体" w:hAnsi="宋体" w:cs="宋体"/>
          <w:color w:val="1B1C1D"/>
        </w:rPr>
        <w:t xml:space="preserve"> 计算并可视化历史上总销量最高的5个游戏平台是哪些？</w:t>
      </w:r>
    </w:p>
    <w:p w14:paraId="6EDE877B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【挑战2】</w:t>
      </w:r>
      <w:r>
        <w:rPr>
          <w:rFonts w:hint="eastAsia" w:ascii="宋体" w:hAnsi="宋体" w:cs="宋体"/>
          <w:color w:val="1B1C1D"/>
        </w:rPr>
        <w:t xml:space="preserve"> 绘制一张折线图，探索从2000年到2016年，每年发行的游戏数量有怎样的变化趋势？</w:t>
      </w:r>
    </w:p>
    <w:p w14:paraId="38497F3D">
      <w:pPr>
        <w:numPr>
          <w:ilvl w:val="0"/>
          <w:numId w:val="12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【挑战3】</w:t>
      </w:r>
      <w:r>
        <w:rPr>
          <w:rFonts w:hint="eastAsia" w:ascii="宋体" w:hAnsi="宋体" w:cs="宋体"/>
          <w:color w:val="1B1C1D"/>
        </w:rPr>
        <w:t xml:space="preserve"> 欧洲和北美玩家最喜欢的游戏类型Top 3分别是什么？他们之间有显著差异吗？</w:t>
      </w:r>
    </w:p>
    <w:p w14:paraId="4EB895A2">
      <w:pPr>
        <w:pStyle w:val="3"/>
        <w:spacing w:before="120"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提交成果</w:t>
      </w:r>
    </w:p>
    <w:p w14:paraId="60997351">
      <w:pPr>
        <w:ind w:firstLine="424" w:firstLineChars="202"/>
        <w:rPr>
          <w:bCs/>
        </w:rPr>
      </w:pPr>
      <w:r>
        <w:rPr>
          <w:rFonts w:hint="eastAsia" w:ascii="宋体" w:hAnsi="宋体" w:cs="宋体"/>
          <w:color w:val="1B1C1D"/>
        </w:rPr>
        <w:t>请提交你填写完整的Python代码文件（.py或.ipynb）。</w:t>
      </w:r>
    </w:p>
    <w:p w14:paraId="163F50D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559531DA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5D417C57">
      <w:pPr>
        <w:rPr>
          <w:rFonts w:hint="default" w:eastAsia="宋体"/>
          <w:bCs/>
          <w:color w:val="FF0000"/>
          <w:lang w:val="en-US" w:eastAsia="zh-CN"/>
        </w:rPr>
      </w:pPr>
      <w:r>
        <w:rPr>
          <w:rFonts w:hint="default" w:eastAsia="宋体"/>
          <w:bCs/>
          <w:color w:val="FF0000"/>
          <w:lang w:val="en-US" w:eastAsia="zh-CN"/>
        </w:rPr>
        <w:drawing>
          <wp:inline distT="0" distB="0" distL="114300" distR="114300">
            <wp:extent cx="6107430" cy="2933700"/>
            <wp:effectExtent l="0" t="0" r="1270" b="0"/>
            <wp:docPr id="2" name="图片 2" descr="eb01195d-56e5-485d-b475-3642796c45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b01195d-56e5-485d-b475-3642796c45d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bCs/>
          <w:color w:val="FF0000"/>
          <w:lang w:val="en-US" w:eastAsia="zh-CN"/>
        </w:rPr>
        <w:drawing>
          <wp:inline distT="0" distB="0" distL="114300" distR="114300">
            <wp:extent cx="6117590" cy="5318760"/>
            <wp:effectExtent l="0" t="0" r="3810" b="2540"/>
            <wp:docPr id="3" name="图片 3" descr="0231d6fb-62f3-46c3-8b44-5acf12484c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231d6fb-62f3-46c3-8b44-5acf12484cc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bCs/>
          <w:color w:val="FF0000"/>
          <w:lang w:val="en-US" w:eastAsia="zh-CN"/>
        </w:rPr>
        <w:drawing>
          <wp:inline distT="0" distB="0" distL="114300" distR="114300">
            <wp:extent cx="6113145" cy="4232910"/>
            <wp:effectExtent l="0" t="0" r="8255" b="8890"/>
            <wp:docPr id="4" name="图片 4" descr="c5348891-807b-4766-bbff-6b7fac75af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5348891-807b-4766-bbff-6b7fac75afe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bCs/>
          <w:color w:val="FF0000"/>
          <w:lang w:val="en-US" w:eastAsia="zh-CN"/>
        </w:rPr>
        <w:drawing>
          <wp:inline distT="0" distB="0" distL="114300" distR="114300">
            <wp:extent cx="6111240" cy="3332480"/>
            <wp:effectExtent l="0" t="0" r="10160" b="7620"/>
            <wp:docPr id="5" name="图片 5" descr="05a5d234-4d28-4ac4-b186-15884dcd26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5a5d234-4d28-4ac4-b186-15884dcd26f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bCs/>
          <w:color w:val="FF0000"/>
          <w:lang w:val="en-US" w:eastAsia="zh-CN"/>
        </w:rPr>
        <w:drawing>
          <wp:inline distT="0" distB="0" distL="114300" distR="114300">
            <wp:extent cx="6108065" cy="3331845"/>
            <wp:effectExtent l="0" t="0" r="635" b="8255"/>
            <wp:docPr id="6" name="图片 6" descr="96da1c82-1b91-458d-abb1-e4bf2c60b7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6da1c82-1b91-458d-abb1-e4bf2c60b76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bCs/>
          <w:color w:val="FF0000"/>
          <w:lang w:val="en-US" w:eastAsia="zh-CN"/>
        </w:rPr>
        <w:drawing>
          <wp:inline distT="0" distB="0" distL="114300" distR="114300">
            <wp:extent cx="6107430" cy="1426210"/>
            <wp:effectExtent l="0" t="0" r="1270" b="8890"/>
            <wp:docPr id="9" name="图片 9" descr="5a447cfa-a9d0-4afa-8253-482ae0eadb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a447cfa-a9d0-4afa-8253-482ae0eadb8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975A96">
      <w:pPr>
        <w:rPr>
          <w:bCs/>
          <w:color w:val="FF0000"/>
        </w:rPr>
      </w:pPr>
    </w:p>
    <w:p w14:paraId="5294EB21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68C557D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21C79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一、实验过程中遇到的问题及解决历程</w:t>
      </w:r>
    </w:p>
    <w:p w14:paraId="0D7FE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数据加载与语法问题</w:t>
      </w:r>
    </w:p>
    <w:p w14:paraId="14FC2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问题：最初写pd.read_csv时忘记提前导入pandas库（缺少import pandas as pd），导致代码报错；后续写groupby时，列名和括号的语法格式错误（比如漏写列名字符串引号）。</w:t>
      </w:r>
    </w:p>
    <w:p w14:paraId="2951E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解决：先补全库的导入语句，再通过查阅pandas语法文档，修正了groupby、sort_values等方法的参数格式，确保列名、方法名拼写正确。</w:t>
      </w:r>
    </w:p>
    <w:p w14:paraId="7ADBF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逻辑理解偏差</w:t>
      </w:r>
    </w:p>
    <w:p w14:paraId="266AD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问题：在 “筛选任天堂数据” 时，误将df_games['发行商'] == 'Nintendo'的条件写反，导致筛选结果为空；做 “游戏类型销量求和” 时，不清楚groupby后要指定目标列再用sum()，导致结果维度错误。</w:t>
      </w:r>
    </w:p>
    <w:p w14:paraId="66BF4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解决：通过 “打印中间结果”（比如先输出筛选条件的布尔序列）验证逻辑，再结合pandas分组聚合的示例代码，明确了 “分组→选列→聚合” 的步骤。</w:t>
      </w:r>
    </w:p>
    <w:p w14:paraId="22095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可视化配置不完整</w:t>
      </w:r>
    </w:p>
    <w:p w14:paraId="1B6CC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问题：绘制条形图时，漏写plt.show()导致图表无法显示；xticks未设置旋转，导致游戏类型标签重叠看不清。</w:t>
      </w:r>
    </w:p>
    <w:p w14:paraId="13D10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解决：补充plt.show()语句，添加plt.xticks(rotation=45)调整标签角度，同时优化figsize让图表更清晰。</w:t>
      </w:r>
    </w:p>
    <w:p w14:paraId="54738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二、实验的感受和收获</w:t>
      </w:r>
    </w:p>
    <w:p w14:paraId="4F995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感受数据分析实验是 “语法 + 逻辑 + 细节” 的结合：哪怕熟悉方法的功能，也可能因语法格式、参数顺序出错；同时，“先理解需求，再拆解步骤” 很重要 —— 比如 “分析最赚钱游戏类型”，要先明确 “按类型分组→求和销量→排序对比” 的逻辑链，再写代码会更顺畅。</w:t>
      </w:r>
    </w:p>
    <w:p w14:paraId="40795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收获</w:t>
      </w:r>
    </w:p>
    <w:p w14:paraId="1082D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掌握了pandas核心操作：数据加载（read_csv）、探索（head/info/describe）、筛选、分组聚合（groupby+sum）、排序（sort_values）；</w:t>
      </w:r>
    </w:p>
    <w:p w14:paraId="1AAAD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学会用matplotlib做基础可视化（条形图），并通过图表解读数据（比如 “动作类游戏销量最高”）；</w:t>
      </w:r>
    </w:p>
    <w:p w14:paraId="6334D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养成了 “分步验证” 的习惯：每完成一个步骤就打印结果，避免多个错误叠加后难以排查。</w:t>
      </w:r>
    </w:p>
    <w:p w14:paraId="0AEBA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三、后续需要改进和注意的地方</w:t>
      </w:r>
    </w:p>
    <w:p w14:paraId="084D6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改进方向</w:t>
      </w:r>
    </w:p>
    <w:p w14:paraId="27BAA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增加数据清洗步骤：比如 “年份” 列存在非数值（如N/A），后续可通过dropna或填充合理值处理缺失数据；</w:t>
      </w:r>
    </w:p>
    <w:p w14:paraId="1097E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深化分析维度：比如结合 “年份 + 类型” 分析销量趋势，或对比不同发行商的游戏类型偏好。</w:t>
      </w:r>
    </w:p>
    <w:p w14:paraId="1DC33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注意事项</w:t>
      </w:r>
    </w:p>
    <w:p w14:paraId="1A2F3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写代码前先梳理 “需求→步骤→对应方法”：比如 “找畅销游戏” 对应 “筛选→排序→取前 N 行”，避免盲目写代码；</w:t>
      </w:r>
    </w:p>
    <w:p w14:paraId="1DD94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重视代码可读性：给变量取有意义的名字（如sales_by_genre而非s1），添加注释说明关键步骤，方便后续复用或修改；</w:t>
      </w:r>
    </w:p>
    <w:p w14:paraId="13A8F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b w:val="0"/>
          <w:bCs w:val="0"/>
          <w:color w:val="FF0000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主动查阅官方文档：遇到方法参数、语法问题时，优先参考pandas/matplotlib官方文档，确保用法的准确性。</w:t>
      </w:r>
    </w:p>
    <w:p w14:paraId="3156B2D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9314D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5B162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9CAB6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3EB68AC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66FDA3F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32397D6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22C7AD4D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BF79A0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79BD9D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2F5AEBD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6E93266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772ECFB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65779C1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0C275F2E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abstractNum w:abstractNumId="11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11"/>
  </w:num>
  <w:num w:numId="9">
    <w:abstractNumId w:val="3"/>
  </w:num>
  <w:num w:numId="10">
    <w:abstractNumId w:val="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2D86DFD"/>
    <w:rsid w:val="0A355E1D"/>
    <w:rsid w:val="1020622C"/>
    <w:rsid w:val="16C17241"/>
    <w:rsid w:val="23F010AB"/>
    <w:rsid w:val="4DE53DA3"/>
    <w:rsid w:val="530B14BA"/>
    <w:rsid w:val="5F83780C"/>
    <w:rsid w:val="66B65C20"/>
    <w:rsid w:val="6AB7402B"/>
    <w:rsid w:val="6C73558B"/>
    <w:rsid w:val="736E102A"/>
    <w:rsid w:val="7D260453"/>
    <w:rsid w:val="7EF5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3"/>
    <w:semiHidden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2666</Words>
  <Characters>3205</Characters>
  <Lines>16</Lines>
  <Paragraphs>4</Paragraphs>
  <TotalTime>6</TotalTime>
  <ScaleCrop>false</ScaleCrop>
  <LinksUpToDate>false</LinksUpToDate>
  <CharactersWithSpaces>3349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2025-12-13T06:28:27Z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