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A0C6A" w14:textId="112A4877" w:rsidR="00DC7A72" w:rsidRPr="00DC7A72" w:rsidRDefault="00DC7A72" w:rsidP="004C57D9">
      <w:pPr>
        <w:pStyle w:val="1"/>
        <w:spacing w:line="360" w:lineRule="auto"/>
        <w:jc w:val="center"/>
        <w:rPr>
          <w:rFonts w:ascii="Times New Roman" w:hAnsi="Times New Roman" w:cs="Times New Roman"/>
          <w:sz w:val="28"/>
          <w:szCs w:val="28"/>
        </w:rPr>
      </w:pPr>
      <w:r w:rsidRPr="00DC7A72">
        <w:rPr>
          <w:rFonts w:ascii="Times New Roman" w:hAnsi="Times New Roman" w:cs="Times New Roman"/>
          <w:sz w:val="28"/>
          <w:szCs w:val="28"/>
        </w:rPr>
        <w:t>Assignment 1 Analyzing “No Silver Bullet” in Relation to Design Patterns</w:t>
      </w:r>
    </w:p>
    <w:p w14:paraId="68AF360B" w14:textId="6258E6E2" w:rsidR="00DC7A72" w:rsidRDefault="00C866CD" w:rsidP="004C57D9">
      <w:pPr>
        <w:pStyle w:val="1"/>
        <w:spacing w:line="360" w:lineRule="auto"/>
        <w:rPr>
          <w:rFonts w:ascii="Times New Roman" w:hAnsi="Times New Roman" w:cs="Times New Roman"/>
          <w:sz w:val="24"/>
          <w:szCs w:val="24"/>
        </w:rPr>
      </w:pPr>
      <w:r w:rsidRPr="00C866CD">
        <w:rPr>
          <w:rFonts w:ascii="Times New Roman" w:hAnsi="Times New Roman" w:cs="Times New Roman"/>
          <w:sz w:val="24"/>
          <w:szCs w:val="24"/>
        </w:rPr>
        <w:t>Introduction</w:t>
      </w:r>
    </w:p>
    <w:p w14:paraId="3320D620" w14:textId="66CE2EC3" w:rsidR="009220D2" w:rsidRPr="009220D2" w:rsidRDefault="00271E0B" w:rsidP="009220D2">
      <w:pPr>
        <w:spacing w:before="100" w:beforeAutospacing="1" w:after="100" w:afterAutospacing="1" w:line="360" w:lineRule="auto"/>
        <w:rPr>
          <w:rFonts w:ascii="Times New Roman" w:hAnsi="Times New Roman" w:cs="Times New Roman" w:hint="eastAsia"/>
          <w:sz w:val="24"/>
          <w:szCs w:val="24"/>
        </w:rPr>
      </w:pPr>
      <w:r w:rsidRPr="00984D7D">
        <w:rPr>
          <w:rFonts w:ascii="Times New Roman" w:hAnsi="Times New Roman" w:cs="Times New Roman"/>
          <w:sz w:val="24"/>
          <w:szCs w:val="24"/>
        </w:rPr>
        <w:t xml:space="preserve">In the field of software engineering, Frederick P. Brooks’s landmark essay “No Silver Bullet: Essence and Accidents of Software Engineering” </w:t>
      </w:r>
      <w:r w:rsidR="008E6B18">
        <w:rPr>
          <w:rFonts w:ascii="Times New Roman" w:hAnsi="Times New Roman" w:cs="Times New Roman"/>
          <w:sz w:val="24"/>
          <w:szCs w:val="24"/>
        </w:rPr>
        <w:fldChar w:fldCharType="begin"/>
      </w:r>
      <w:r w:rsidR="008E6B18">
        <w:rPr>
          <w:rFonts w:ascii="Times New Roman" w:hAnsi="Times New Roman" w:cs="Times New Roman"/>
          <w:sz w:val="24"/>
          <w:szCs w:val="24"/>
        </w:rPr>
        <w:instrText xml:space="preserve"> REF _Ref195042762 \r \h </w:instrText>
      </w:r>
      <w:r w:rsidR="00560757">
        <w:rPr>
          <w:rFonts w:ascii="Times New Roman" w:hAnsi="Times New Roman" w:cs="Times New Roman"/>
          <w:sz w:val="24"/>
          <w:szCs w:val="24"/>
        </w:rPr>
        <w:instrText xml:space="preserve"> \* MERGEFORMAT </w:instrText>
      </w:r>
      <w:r w:rsidR="008E6B18">
        <w:rPr>
          <w:rFonts w:ascii="Times New Roman" w:hAnsi="Times New Roman" w:cs="Times New Roman"/>
          <w:sz w:val="24"/>
          <w:szCs w:val="24"/>
        </w:rPr>
      </w:r>
      <w:r w:rsidR="008E6B18">
        <w:rPr>
          <w:rFonts w:ascii="Times New Roman" w:hAnsi="Times New Roman" w:cs="Times New Roman"/>
          <w:sz w:val="24"/>
          <w:szCs w:val="24"/>
        </w:rPr>
        <w:fldChar w:fldCharType="separate"/>
      </w:r>
      <w:r w:rsidR="008E6B18">
        <w:rPr>
          <w:rFonts w:ascii="Times New Roman" w:hAnsi="Times New Roman" w:cs="Times New Roman"/>
          <w:sz w:val="24"/>
          <w:szCs w:val="24"/>
        </w:rPr>
        <w:t>[1]</w:t>
      </w:r>
      <w:r w:rsidR="008E6B18">
        <w:rPr>
          <w:rFonts w:ascii="Times New Roman" w:hAnsi="Times New Roman" w:cs="Times New Roman"/>
          <w:sz w:val="24"/>
          <w:szCs w:val="24"/>
        </w:rPr>
        <w:fldChar w:fldCharType="end"/>
      </w:r>
      <w:r w:rsidRPr="00984D7D">
        <w:rPr>
          <w:rFonts w:ascii="Times New Roman" w:hAnsi="Times New Roman" w:cs="Times New Roman"/>
          <w:sz w:val="24"/>
          <w:szCs w:val="24"/>
        </w:rPr>
        <w:t xml:space="preserve"> remains highly influential. In this work,</w:t>
      </w:r>
      <w:r w:rsidR="0033381F">
        <w:rPr>
          <w:rFonts w:ascii="Times New Roman" w:hAnsi="Times New Roman" w:cs="Times New Roman" w:hint="eastAsia"/>
          <w:sz w:val="24"/>
          <w:szCs w:val="24"/>
        </w:rPr>
        <w:t xml:space="preserve"> </w:t>
      </w:r>
      <w:r w:rsidR="009220D2" w:rsidRPr="009220D2">
        <w:rPr>
          <w:rFonts w:ascii="Times New Roman" w:hAnsi="Times New Roman" w:cs="Times New Roman"/>
          <w:sz w:val="24"/>
          <w:szCs w:val="24"/>
        </w:rPr>
        <w:t>Brooks pointed out that in the next ten years, there will be no technological breakthroughs or management strategies that can make software production efficiency, reliability, or simplicity tenfold. He used the metaphor of "silver bullet" to criticize people's fantasy of simple, magical solutions.</w:t>
      </w:r>
      <w:r w:rsidR="009220D2">
        <w:rPr>
          <w:rFonts w:ascii="Times New Roman" w:hAnsi="Times New Roman" w:cs="Times New Roman" w:hint="eastAsia"/>
          <w:sz w:val="24"/>
          <w:szCs w:val="24"/>
        </w:rPr>
        <w:t xml:space="preserve"> </w:t>
      </w:r>
      <w:r w:rsidR="009220D2" w:rsidRPr="009220D2">
        <w:rPr>
          <w:rFonts w:ascii="Times New Roman" w:hAnsi="Times New Roman" w:cs="Times New Roman"/>
          <w:sz w:val="24"/>
          <w:szCs w:val="24"/>
        </w:rPr>
        <w:t>Brooks distinguished two types of difficulties: accidental, which come from tools and practices; and essential, which come from the software itself. These essential difficulties include complexity, dependency, variability, and invisibility. They are deeply rooted and cannot be eliminated by a single technology. Therefore, he called on developers to abandon shortcut thinking and adopt a long-term and disciplined strategy.</w:t>
      </w:r>
    </w:p>
    <w:p w14:paraId="04DC3C1B" w14:textId="740A6432" w:rsidR="00C866CD" w:rsidRPr="00271E0B" w:rsidRDefault="009220D2" w:rsidP="009220D2">
      <w:pPr>
        <w:spacing w:before="100" w:beforeAutospacing="1" w:after="100" w:afterAutospacing="1" w:line="360" w:lineRule="auto"/>
        <w:rPr>
          <w:rFonts w:ascii="Times New Roman" w:hAnsi="Times New Roman" w:cs="Times New Roman"/>
          <w:sz w:val="24"/>
          <w:szCs w:val="24"/>
        </w:rPr>
      </w:pPr>
      <w:r w:rsidRPr="009220D2">
        <w:rPr>
          <w:rFonts w:ascii="Times New Roman" w:hAnsi="Times New Roman" w:cs="Times New Roman"/>
          <w:sz w:val="24"/>
          <w:szCs w:val="24"/>
        </w:rPr>
        <w:t>This report explores the role of design patterns on this basis. Although design patterns are not "silver bullets", they provide reusable and time-tested solutions to help developers manage complexity, improve flexibility, and reduce coupling. We will focus on analyzing the adapter pattern and the strategy pattern, and use real cases to illustrate how they deal with dependency, variability, and complexity in software development</w:t>
      </w:r>
      <w:r w:rsidR="00271E0B" w:rsidRPr="00984D7D">
        <w:rPr>
          <w:rFonts w:ascii="Times New Roman" w:hAnsi="Times New Roman" w:cs="Times New Roman"/>
          <w:sz w:val="24"/>
          <w:szCs w:val="24"/>
        </w:rPr>
        <w:t>.</w:t>
      </w:r>
    </w:p>
    <w:p w14:paraId="2048B9AF" w14:textId="47066B24" w:rsidR="00AF7AD4" w:rsidRPr="00DC7A72" w:rsidRDefault="00AF7AD4" w:rsidP="004C57D9">
      <w:pPr>
        <w:pStyle w:val="2"/>
        <w:numPr>
          <w:ilvl w:val="0"/>
          <w:numId w:val="9"/>
        </w:numPr>
        <w:spacing w:line="360" w:lineRule="auto"/>
        <w:rPr>
          <w:rFonts w:ascii="Times New Roman" w:hAnsi="Times New Roman" w:cs="Times New Roman"/>
          <w:sz w:val="24"/>
          <w:szCs w:val="24"/>
        </w:rPr>
      </w:pPr>
      <w:r w:rsidRPr="00DC7A72">
        <w:rPr>
          <w:rFonts w:ascii="Times New Roman" w:hAnsi="Times New Roman" w:cs="Times New Roman"/>
          <w:sz w:val="24"/>
          <w:szCs w:val="24"/>
        </w:rPr>
        <w:t>Challenges in Software Engineering</w:t>
      </w:r>
    </w:p>
    <w:p w14:paraId="2A111D45" w14:textId="04608FC9" w:rsidR="00AF7AD4" w:rsidRDefault="00AF7AD4" w:rsidP="004C57D9">
      <w:pPr>
        <w:spacing w:before="100" w:beforeAutospacing="1" w:after="100" w:afterAutospacing="1" w:line="360" w:lineRule="auto"/>
        <w:rPr>
          <w:rFonts w:ascii="Times New Roman" w:hAnsi="Times New Roman" w:cs="Times New Roman"/>
          <w:sz w:val="24"/>
          <w:szCs w:val="24"/>
        </w:rPr>
      </w:pPr>
      <w:r w:rsidRPr="00AF7AD4">
        <w:rPr>
          <w:rFonts w:ascii="Times New Roman" w:eastAsia="Times New Roman" w:hAnsi="Times New Roman" w:cs="Times New Roman"/>
          <w:sz w:val="24"/>
          <w:szCs w:val="24"/>
        </w:rPr>
        <w:t>Brooks</w:t>
      </w:r>
      <w:r>
        <w:rPr>
          <w:rFonts w:ascii="Times New Roman" w:hAnsi="Times New Roman" w:cs="Times New Roman" w:hint="eastAsia"/>
          <w:sz w:val="24"/>
          <w:szCs w:val="24"/>
        </w:rPr>
        <w:t xml:space="preserve"> </w:t>
      </w:r>
      <w:r w:rsidR="002E4E6D">
        <w:rPr>
          <w:rFonts w:ascii="Times New Roman" w:hAnsi="Times New Roman" w:cs="Times New Roman"/>
          <w:sz w:val="24"/>
          <w:szCs w:val="24"/>
        </w:rPr>
        <w:fldChar w:fldCharType="begin"/>
      </w:r>
      <w:r w:rsidR="002E4E6D">
        <w:rPr>
          <w:rFonts w:ascii="Times New Roman" w:hAnsi="Times New Roman" w:cs="Times New Roman"/>
          <w:sz w:val="24"/>
          <w:szCs w:val="24"/>
        </w:rPr>
        <w:instrText xml:space="preserve"> </w:instrText>
      </w:r>
      <w:r w:rsidR="002E4E6D">
        <w:rPr>
          <w:rFonts w:ascii="Times New Roman" w:hAnsi="Times New Roman" w:cs="Times New Roman" w:hint="eastAsia"/>
          <w:sz w:val="24"/>
          <w:szCs w:val="24"/>
        </w:rPr>
        <w:instrText>REF _Ref195042762 \r \h</w:instrText>
      </w:r>
      <w:r w:rsidR="002E4E6D">
        <w:rPr>
          <w:rFonts w:ascii="Times New Roman" w:hAnsi="Times New Roman" w:cs="Times New Roman"/>
          <w:sz w:val="24"/>
          <w:szCs w:val="24"/>
        </w:rPr>
        <w:instrText xml:space="preserve"> </w:instrText>
      </w:r>
      <w:r w:rsidR="004C57D9">
        <w:rPr>
          <w:rFonts w:ascii="Times New Roman" w:hAnsi="Times New Roman" w:cs="Times New Roman"/>
          <w:sz w:val="24"/>
          <w:szCs w:val="24"/>
        </w:rPr>
        <w:instrText xml:space="preserve"> \* MERGEFORMAT </w:instrText>
      </w:r>
      <w:r w:rsidR="002E4E6D">
        <w:rPr>
          <w:rFonts w:ascii="Times New Roman" w:hAnsi="Times New Roman" w:cs="Times New Roman"/>
          <w:sz w:val="24"/>
          <w:szCs w:val="24"/>
        </w:rPr>
      </w:r>
      <w:r w:rsidR="002E4E6D">
        <w:rPr>
          <w:rFonts w:ascii="Times New Roman" w:hAnsi="Times New Roman" w:cs="Times New Roman"/>
          <w:sz w:val="24"/>
          <w:szCs w:val="24"/>
        </w:rPr>
        <w:fldChar w:fldCharType="separate"/>
      </w:r>
      <w:r w:rsidR="002E4E6D">
        <w:rPr>
          <w:rFonts w:ascii="Times New Roman" w:hAnsi="Times New Roman" w:cs="Times New Roman"/>
          <w:sz w:val="24"/>
          <w:szCs w:val="24"/>
        </w:rPr>
        <w:t>[1]</w:t>
      </w:r>
      <w:r w:rsidR="002E4E6D">
        <w:rPr>
          <w:rFonts w:ascii="Times New Roman" w:hAnsi="Times New Roman" w:cs="Times New Roman"/>
          <w:sz w:val="24"/>
          <w:szCs w:val="24"/>
        </w:rPr>
        <w:fldChar w:fldCharType="end"/>
      </w:r>
      <w:r w:rsidR="002E4E6D">
        <w:rPr>
          <w:rFonts w:ascii="Times New Roman" w:hAnsi="Times New Roman" w:cs="Times New Roman" w:hint="eastAsia"/>
          <w:sz w:val="24"/>
          <w:szCs w:val="24"/>
        </w:rPr>
        <w:t xml:space="preserve"> </w:t>
      </w:r>
      <w:r w:rsidRPr="00AF7AD4">
        <w:rPr>
          <w:rFonts w:ascii="Times New Roman" w:eastAsia="Times New Roman" w:hAnsi="Times New Roman" w:cs="Times New Roman"/>
          <w:sz w:val="24"/>
          <w:szCs w:val="24"/>
        </w:rPr>
        <w:t xml:space="preserve">argues that </w:t>
      </w:r>
      <w:r>
        <w:rPr>
          <w:rFonts w:ascii="Times New Roman" w:hAnsi="Times New Roman" w:cs="Times New Roman" w:hint="eastAsia"/>
          <w:sz w:val="24"/>
          <w:szCs w:val="24"/>
        </w:rPr>
        <w:t xml:space="preserve">there are difficulties due to the </w:t>
      </w:r>
      <w:r w:rsidRPr="00AF7AD4">
        <w:rPr>
          <w:rFonts w:ascii="Times New Roman" w:hAnsi="Times New Roman" w:cs="Times New Roman"/>
          <w:sz w:val="24"/>
          <w:szCs w:val="24"/>
        </w:rPr>
        <w:t>essential nature of software</w:t>
      </w:r>
      <w:r w:rsidRPr="00AF7AD4">
        <w:rPr>
          <w:rFonts w:ascii="Times New Roman" w:eastAsia="Times New Roman" w:hAnsi="Times New Roman" w:cs="Times New Roman"/>
          <w:sz w:val="24"/>
          <w:szCs w:val="24"/>
        </w:rPr>
        <w:t xml:space="preserve"> development</w:t>
      </w:r>
      <w:r>
        <w:rPr>
          <w:rFonts w:ascii="Times New Roman" w:hAnsi="Times New Roman" w:cs="Times New Roman" w:hint="eastAsia"/>
          <w:sz w:val="24"/>
          <w:szCs w:val="24"/>
        </w:rPr>
        <w:t xml:space="preserve">, and </w:t>
      </w:r>
      <w:r w:rsidRPr="00AF7AD4">
        <w:rPr>
          <w:rFonts w:ascii="Times New Roman" w:hAnsi="Times New Roman" w:cs="Times New Roman"/>
          <w:sz w:val="24"/>
          <w:szCs w:val="24"/>
        </w:rPr>
        <w:t>th</w:t>
      </w:r>
      <w:r w:rsidRPr="00AF7AD4">
        <w:rPr>
          <w:rFonts w:ascii="Times New Roman" w:eastAsia="Times New Roman" w:hAnsi="Times New Roman" w:cs="Times New Roman"/>
          <w:sz w:val="24"/>
          <w:szCs w:val="24"/>
        </w:rPr>
        <w:t xml:space="preserve">e greatest challenges stem from </w:t>
      </w:r>
      <w:r>
        <w:rPr>
          <w:rFonts w:ascii="Times New Roman" w:hAnsi="Times New Roman" w:cs="Times New Roman" w:hint="eastAsia"/>
          <w:sz w:val="24"/>
          <w:szCs w:val="24"/>
        </w:rPr>
        <w:t>four aspects:</w:t>
      </w:r>
      <w:r w:rsidRPr="00AF7AD4">
        <w:rPr>
          <w:rFonts w:ascii="Times New Roman" w:eastAsia="Times New Roman" w:hAnsi="Times New Roman" w:cs="Times New Roman"/>
          <w:sz w:val="24"/>
          <w:szCs w:val="24"/>
        </w:rPr>
        <w:t xml:space="preserve"> complexity, </w:t>
      </w:r>
      <w:r>
        <w:rPr>
          <w:rFonts w:ascii="Times New Roman" w:hAnsi="Times New Roman" w:cs="Times New Roman" w:hint="eastAsia"/>
          <w:sz w:val="24"/>
          <w:szCs w:val="24"/>
        </w:rPr>
        <w:t xml:space="preserve">invisibility, </w:t>
      </w:r>
      <w:r>
        <w:rPr>
          <w:rFonts w:ascii="Times New Roman" w:hAnsi="Times New Roman" w:cs="Times New Roman"/>
          <w:sz w:val="24"/>
          <w:szCs w:val="24"/>
        </w:rPr>
        <w:t>complexity</w:t>
      </w:r>
      <w:r w:rsidR="003A34EA">
        <w:rPr>
          <w:rFonts w:ascii="Times New Roman" w:hAnsi="Times New Roman" w:cs="Times New Roman"/>
          <w:sz w:val="24"/>
          <w:szCs w:val="24"/>
        </w:rPr>
        <w:t>,</w:t>
      </w:r>
      <w:r>
        <w:rPr>
          <w:rFonts w:ascii="Times New Roman" w:hAnsi="Times New Roman" w:cs="Times New Roman" w:hint="eastAsia"/>
          <w:sz w:val="24"/>
          <w:szCs w:val="24"/>
        </w:rPr>
        <w:t xml:space="preserve"> and changeability. </w:t>
      </w:r>
      <w:r w:rsidRPr="00AF7AD4">
        <w:rPr>
          <w:rFonts w:ascii="Times New Roman" w:hAnsi="Times New Roman" w:cs="Times New Roman"/>
          <w:sz w:val="24"/>
          <w:szCs w:val="24"/>
        </w:rPr>
        <w:t>Compared to hardware, software has progressed much more slowly. Hardware has benefited from advances in manufacturing, leading to rapid gains in performance and cost. Software has not followed the same path</w:t>
      </w:r>
      <w:r w:rsidR="00560757">
        <w:rPr>
          <w:rFonts w:ascii="Times New Roman" w:hAnsi="Times New Roman" w:cs="Times New Roman" w:hint="eastAsia"/>
          <w:sz w:val="24"/>
          <w:szCs w:val="24"/>
        </w:rPr>
        <w:t xml:space="preserve"> and</w:t>
      </w:r>
      <w:r w:rsidRPr="00AF7AD4">
        <w:rPr>
          <w:rFonts w:ascii="Times New Roman" w:hAnsi="Times New Roman" w:cs="Times New Roman"/>
          <w:sz w:val="24"/>
          <w:szCs w:val="24"/>
        </w:rPr>
        <w:t xml:space="preserve"> </w:t>
      </w:r>
      <w:r w:rsidR="00560757">
        <w:rPr>
          <w:rFonts w:ascii="Times New Roman" w:hAnsi="Times New Roman" w:cs="Times New Roman" w:hint="eastAsia"/>
          <w:sz w:val="24"/>
          <w:szCs w:val="24"/>
        </w:rPr>
        <w:t>its</w:t>
      </w:r>
      <w:r w:rsidRPr="00AF7AD4">
        <w:rPr>
          <w:rFonts w:ascii="Times New Roman" w:hAnsi="Times New Roman" w:cs="Times New Roman"/>
          <w:sz w:val="24"/>
          <w:szCs w:val="24"/>
        </w:rPr>
        <w:t xml:space="preserve"> </w:t>
      </w:r>
      <w:r w:rsidR="00560757" w:rsidRPr="00560757">
        <w:rPr>
          <w:rFonts w:ascii="Times New Roman" w:hAnsi="Times New Roman" w:cs="Times New Roman"/>
          <w:sz w:val="24"/>
          <w:szCs w:val="24"/>
        </w:rPr>
        <w:t>inherent properties</w:t>
      </w:r>
      <w:r w:rsidRPr="00AF7AD4">
        <w:rPr>
          <w:rFonts w:ascii="Times New Roman" w:hAnsi="Times New Roman" w:cs="Times New Roman"/>
          <w:sz w:val="24"/>
          <w:szCs w:val="24"/>
        </w:rPr>
        <w:t xml:space="preserve"> cannot be eliminated. Software systems are inherently complex, must conform to changing environments, need constant change, and are often invisible in structure.</w:t>
      </w:r>
      <w:r>
        <w:rPr>
          <w:rFonts w:ascii="Times New Roman" w:hAnsi="Times New Roman" w:cs="Times New Roman" w:hint="eastAsia"/>
          <w:sz w:val="24"/>
          <w:szCs w:val="24"/>
        </w:rPr>
        <w:t xml:space="preserve"> </w:t>
      </w:r>
    </w:p>
    <w:p w14:paraId="2C91C771" w14:textId="41151D36" w:rsidR="00AF7AD4" w:rsidRPr="003A34EA" w:rsidRDefault="00AF7AD4" w:rsidP="004C57D9">
      <w:pPr>
        <w:spacing w:before="100" w:beforeAutospacing="1" w:after="100" w:afterAutospacing="1" w:line="360" w:lineRule="auto"/>
        <w:rPr>
          <w:rFonts w:ascii="Times New Roman" w:hAnsi="Times New Roman" w:cs="Times New Roman"/>
          <w:sz w:val="24"/>
          <w:szCs w:val="24"/>
        </w:rPr>
      </w:pPr>
      <w:r w:rsidRPr="00AF7AD4">
        <w:rPr>
          <w:rFonts w:ascii="Times New Roman" w:eastAsia="Times New Roman" w:hAnsi="Times New Roman" w:cs="Times New Roman"/>
          <w:b/>
          <w:bCs/>
          <w:sz w:val="24"/>
          <w:szCs w:val="24"/>
        </w:rPr>
        <w:lastRenderedPageBreak/>
        <w:t>Complexity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Software systems are intricate, with many interacting parts. This complexity increases rapidly as the system grows</w:t>
      </w:r>
      <w:r w:rsidR="003A34EA">
        <w:rPr>
          <w:rFonts w:ascii="Times New Roman" w:hAnsi="Times New Roman" w:cs="Times New Roman" w:hint="eastAsia"/>
          <w:sz w:val="24"/>
          <w:szCs w:val="24"/>
        </w:rPr>
        <w:t>, l</w:t>
      </w:r>
      <w:r w:rsidR="003A34EA" w:rsidRPr="003A34EA">
        <w:rPr>
          <w:rFonts w:ascii="Times New Roman" w:hAnsi="Times New Roman" w:cs="Times New Roman"/>
          <w:sz w:val="24"/>
          <w:szCs w:val="24"/>
        </w:rPr>
        <w:t>ead</w:t>
      </w:r>
      <w:r w:rsidR="003A34EA">
        <w:rPr>
          <w:rFonts w:ascii="Times New Roman" w:hAnsi="Times New Roman" w:cs="Times New Roman" w:hint="eastAsia"/>
          <w:sz w:val="24"/>
          <w:szCs w:val="24"/>
        </w:rPr>
        <w:t>ing</w:t>
      </w:r>
      <w:r w:rsidR="003A34EA" w:rsidRPr="003A34EA">
        <w:rPr>
          <w:rFonts w:ascii="Times New Roman" w:hAnsi="Times New Roman" w:cs="Times New Roman"/>
          <w:sz w:val="24"/>
          <w:szCs w:val="24"/>
        </w:rPr>
        <w:t xml:space="preserve"> to communication issues, bugs, and challenges in scaling and maintenance.</w:t>
      </w:r>
    </w:p>
    <w:p w14:paraId="71607D9B" w14:textId="184EAAE7" w:rsidR="00AF7AD4" w:rsidRPr="003A34EA" w:rsidRDefault="00AF7AD4" w:rsidP="004C57D9">
      <w:pPr>
        <w:spacing w:before="100" w:beforeAutospacing="1" w:after="100" w:afterAutospacing="1" w:line="360" w:lineRule="auto"/>
        <w:rPr>
          <w:rFonts w:ascii="Times New Roman" w:hAnsi="Times New Roman" w:cs="Times New Roman"/>
          <w:sz w:val="24"/>
          <w:szCs w:val="24"/>
        </w:rPr>
      </w:pPr>
      <w:r w:rsidRPr="00AF7AD4">
        <w:rPr>
          <w:rFonts w:ascii="Times New Roman" w:eastAsia="Times New Roman" w:hAnsi="Times New Roman" w:cs="Times New Roman"/>
          <w:b/>
          <w:bCs/>
          <w:sz w:val="24"/>
          <w:szCs w:val="24"/>
        </w:rPr>
        <w:t>Conformity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Software often needs to fit arbitrary rules and external constraints, which are themselves inconsistent and ever-changing.</w:t>
      </w:r>
      <w:r w:rsidR="003A34EA">
        <w:rPr>
          <w:rFonts w:ascii="Times New Roman" w:hAnsi="Times New Roman" w:cs="Times New Roman" w:hint="eastAsia"/>
          <w:sz w:val="24"/>
          <w:szCs w:val="24"/>
        </w:rPr>
        <w:t xml:space="preserve"> </w:t>
      </w:r>
      <w:r w:rsidR="003A34EA" w:rsidRPr="003A34EA">
        <w:rPr>
          <w:rFonts w:ascii="Times New Roman" w:hAnsi="Times New Roman" w:cs="Times New Roman"/>
          <w:sz w:val="24"/>
          <w:szCs w:val="24"/>
        </w:rPr>
        <w:t>Because of this, even well-designed software inherits unnecessary complexity simply by having to interface with the outside world.</w:t>
      </w:r>
    </w:p>
    <w:p w14:paraId="67AC3FD9" w14:textId="1CFF2CA6" w:rsidR="00AF7AD4" w:rsidRPr="003A34EA" w:rsidRDefault="00AF7AD4" w:rsidP="004C57D9">
      <w:pPr>
        <w:spacing w:before="100" w:beforeAutospacing="1" w:after="100" w:afterAutospacing="1" w:line="360" w:lineRule="auto"/>
        <w:rPr>
          <w:rFonts w:ascii="Times New Roman" w:hAnsi="Times New Roman" w:cs="Times New Roman"/>
          <w:sz w:val="24"/>
          <w:szCs w:val="24"/>
        </w:rPr>
      </w:pPr>
      <w:r w:rsidRPr="00AF7AD4">
        <w:rPr>
          <w:rFonts w:ascii="Times New Roman" w:eastAsia="Times New Roman" w:hAnsi="Times New Roman" w:cs="Times New Roman"/>
          <w:b/>
          <w:bCs/>
          <w:sz w:val="24"/>
          <w:szCs w:val="24"/>
        </w:rPr>
        <w:t>Changeability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Software must constantly evolve to meet changing user needs, business goals, or environments.</w:t>
      </w:r>
      <w:r w:rsidR="003A34EA">
        <w:rPr>
          <w:rFonts w:ascii="Times New Roman" w:hAnsi="Times New Roman" w:cs="Times New Roman" w:hint="eastAsia"/>
          <w:sz w:val="24"/>
          <w:szCs w:val="24"/>
        </w:rPr>
        <w:t xml:space="preserve"> </w:t>
      </w:r>
      <w:r w:rsidR="003A34EA" w:rsidRPr="003A34EA">
        <w:rPr>
          <w:rFonts w:ascii="Times New Roman" w:hAnsi="Times New Roman" w:cs="Times New Roman"/>
          <w:sz w:val="24"/>
          <w:szCs w:val="24"/>
        </w:rPr>
        <w:t>Its flexibility makes updates easier but also makes stability harder to maintain.</w:t>
      </w:r>
    </w:p>
    <w:p w14:paraId="1F7D1309" w14:textId="620E70B7" w:rsidR="00DC7A72" w:rsidRPr="003A34EA" w:rsidRDefault="00AF7AD4" w:rsidP="004C57D9">
      <w:pPr>
        <w:spacing w:before="100" w:beforeAutospacing="1" w:after="100" w:afterAutospacing="1" w:line="360" w:lineRule="auto"/>
        <w:rPr>
          <w:rFonts w:ascii="Times New Roman" w:hAnsi="Times New Roman" w:cs="Times New Roman"/>
          <w:sz w:val="24"/>
          <w:szCs w:val="24"/>
        </w:rPr>
      </w:pPr>
      <w:r w:rsidRPr="00AF7AD4">
        <w:rPr>
          <w:rFonts w:ascii="Times New Roman" w:eastAsia="Times New Roman" w:hAnsi="Times New Roman" w:cs="Times New Roman"/>
          <w:b/>
          <w:bCs/>
          <w:sz w:val="24"/>
          <w:szCs w:val="24"/>
        </w:rPr>
        <w:t>Invisibility</w:t>
      </w:r>
      <w:r>
        <w:rPr>
          <w:rFonts w:ascii="Times New Roman" w:hAnsi="Times New Roman" w:cs="Times New Roman" w:hint="eastAsia"/>
          <w:sz w:val="24"/>
          <w:szCs w:val="24"/>
        </w:rPr>
        <w:t>.</w:t>
      </w:r>
      <w:r w:rsidRPr="00AF7AD4">
        <w:rPr>
          <w:rFonts w:ascii="Times New Roman" w:eastAsia="Times New Roman" w:hAnsi="Times New Roman" w:cs="Times New Roman"/>
          <w:sz w:val="24"/>
          <w:szCs w:val="24"/>
        </w:rPr>
        <w:t xml:space="preserve"> Unlike physical products, software has no natural visual form, making it hard to conceptualize, design, and communicate.</w:t>
      </w:r>
      <w:r w:rsidR="003A34EA">
        <w:rPr>
          <w:rFonts w:ascii="Times New Roman" w:hAnsi="Times New Roman" w:cs="Times New Roman" w:hint="eastAsia"/>
          <w:sz w:val="24"/>
          <w:szCs w:val="24"/>
        </w:rPr>
        <w:t xml:space="preserve"> </w:t>
      </w:r>
    </w:p>
    <w:p w14:paraId="7AAA16D4" w14:textId="1F56F039" w:rsidR="00360D00" w:rsidRPr="00DC7A72" w:rsidRDefault="00360D00" w:rsidP="004C57D9">
      <w:pPr>
        <w:pStyle w:val="2"/>
        <w:numPr>
          <w:ilvl w:val="0"/>
          <w:numId w:val="9"/>
        </w:numPr>
        <w:spacing w:line="360" w:lineRule="auto"/>
        <w:rPr>
          <w:rFonts w:ascii="Times New Roman" w:hAnsi="Times New Roman" w:cs="Times New Roman"/>
          <w:sz w:val="24"/>
          <w:szCs w:val="24"/>
        </w:rPr>
      </w:pPr>
      <w:r w:rsidRPr="00DC7A72">
        <w:rPr>
          <w:rFonts w:ascii="Times New Roman" w:hAnsi="Times New Roman" w:cs="Times New Roman"/>
          <w:sz w:val="24"/>
          <w:szCs w:val="24"/>
        </w:rPr>
        <w:t>Research Design Patterns</w:t>
      </w:r>
    </w:p>
    <w:p w14:paraId="6A3ABEF2" w14:textId="43448C98" w:rsidR="00360D00" w:rsidRPr="00DC7A72" w:rsidRDefault="00DC7A72" w:rsidP="004C57D9">
      <w:pPr>
        <w:pStyle w:val="3"/>
        <w:spacing w:line="360" w:lineRule="auto"/>
        <w:rPr>
          <w:rFonts w:ascii="Times New Roman" w:hAnsi="Times New Roman" w:cs="Times New Roman"/>
          <w:sz w:val="24"/>
          <w:szCs w:val="24"/>
        </w:rPr>
      </w:pPr>
      <w:r w:rsidRPr="00DC7A72">
        <w:rPr>
          <w:rFonts w:ascii="Times New Roman" w:hAnsi="Times New Roman" w:cs="Times New Roman"/>
          <w:sz w:val="24"/>
          <w:szCs w:val="24"/>
        </w:rPr>
        <w:t>2.</w:t>
      </w:r>
      <w:r w:rsidR="00360D00" w:rsidRPr="00DC7A72">
        <w:rPr>
          <w:rFonts w:ascii="Times New Roman" w:hAnsi="Times New Roman" w:cs="Times New Roman"/>
          <w:sz w:val="24"/>
          <w:szCs w:val="24"/>
        </w:rPr>
        <w:t>1 The Adapter Design Pattern</w:t>
      </w:r>
    </w:p>
    <w:p w14:paraId="70141754" w14:textId="704A120C" w:rsidR="00360D00" w:rsidRP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The Adapter design pattern, sometimes called a Wrapper, is used to solve the problem of mismatched interfaces between different parts of a system. Its main goal is to "change the way a class works so that it fits the expectations of the system," making it possible for parts that wouldn't normally work together to communicate</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_Ref195042780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[2]</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This is especially useful when adding old systems, third-party tools, or hardware that have fixed interfaces into a system that expects something different</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_Ref195042793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[3]</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w:t>
      </w:r>
    </w:p>
    <w:p w14:paraId="3BCCA4F0" w14:textId="66EF5EA5" w:rsidR="00360D00" w:rsidRP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One of the main benefits of the Adapter pattern is that it makes it easier to reuse existing components without having to change their code. This helps ensure that the system can still work with different interfaces that are already set up externally</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_Ref195042802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[4]</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xml:space="preserve">. By putting the logic to change the interface into the Adapter class, it keeps the client code separate from the details of how the </w:t>
      </w:r>
      <w:proofErr w:type="spellStart"/>
      <w:r w:rsidRPr="00360D00">
        <w:rPr>
          <w:rFonts w:ascii="Times New Roman" w:eastAsia="Times New Roman" w:hAnsi="Times New Roman" w:cs="Times New Roman"/>
          <w:sz w:val="24"/>
          <w:szCs w:val="24"/>
        </w:rPr>
        <w:t>Adaptee</w:t>
      </w:r>
      <w:proofErr w:type="spellEnd"/>
      <w:r w:rsidRPr="00360D00">
        <w:rPr>
          <w:rFonts w:ascii="Times New Roman" w:eastAsia="Times New Roman" w:hAnsi="Times New Roman" w:cs="Times New Roman"/>
          <w:sz w:val="24"/>
          <w:szCs w:val="24"/>
        </w:rPr>
        <w:t xml:space="preserve"> works. This separation makes things easier for the client, as it doesn't need to worry about how the </w:t>
      </w:r>
      <w:proofErr w:type="spellStart"/>
      <w:r w:rsidRPr="00360D00">
        <w:rPr>
          <w:rFonts w:ascii="Times New Roman" w:eastAsia="Times New Roman" w:hAnsi="Times New Roman" w:cs="Times New Roman"/>
          <w:sz w:val="24"/>
          <w:szCs w:val="24"/>
        </w:rPr>
        <w:t>Adaptee</w:t>
      </w:r>
      <w:proofErr w:type="spellEnd"/>
      <w:r w:rsidRPr="00360D00">
        <w:rPr>
          <w:rFonts w:ascii="Times New Roman" w:eastAsia="Times New Roman" w:hAnsi="Times New Roman" w:cs="Times New Roman"/>
          <w:sz w:val="24"/>
          <w:szCs w:val="24"/>
        </w:rPr>
        <w:t xml:space="preserve"> works internally. Also, if the </w:t>
      </w:r>
      <w:proofErr w:type="spellStart"/>
      <w:r w:rsidRPr="00360D00">
        <w:rPr>
          <w:rFonts w:ascii="Times New Roman" w:eastAsia="Times New Roman" w:hAnsi="Times New Roman" w:cs="Times New Roman"/>
          <w:sz w:val="24"/>
          <w:szCs w:val="24"/>
        </w:rPr>
        <w:t>Adaptee</w:t>
      </w:r>
      <w:proofErr w:type="spellEnd"/>
      <w:r w:rsidRPr="00360D00">
        <w:rPr>
          <w:rFonts w:ascii="Times New Roman" w:eastAsia="Times New Roman" w:hAnsi="Times New Roman" w:cs="Times New Roman"/>
          <w:sz w:val="24"/>
          <w:szCs w:val="24"/>
        </w:rPr>
        <w:t xml:space="preserve"> needs to be swapped out for something else with a similar function but a different interface, you usually only need to change the Adapter, not the client code</w:t>
      </w:r>
      <w:r w:rsidR="00F269CD">
        <w:rPr>
          <w:rFonts w:ascii="Times New Roman" w:eastAsia="Times New Roman" w:hAnsi="Times New Roman" w:cs="Times New Roman"/>
          <w:sz w:val="24"/>
          <w:szCs w:val="24"/>
        </w:rPr>
        <w:fldChar w:fldCharType="begin"/>
      </w:r>
      <w:r w:rsidR="00F269CD">
        <w:rPr>
          <w:rFonts w:ascii="Times New Roman" w:eastAsia="Times New Roman" w:hAnsi="Times New Roman" w:cs="Times New Roman"/>
          <w:sz w:val="24"/>
          <w:szCs w:val="24"/>
        </w:rPr>
        <w:instrText xml:space="preserve"> REF _Ref195043028 \r \h </w:instrText>
      </w:r>
      <w:r w:rsidR="004C57D9">
        <w:rPr>
          <w:rFonts w:ascii="Times New Roman" w:eastAsia="Times New Roman" w:hAnsi="Times New Roman" w:cs="Times New Roman"/>
          <w:sz w:val="24"/>
          <w:szCs w:val="24"/>
        </w:rPr>
        <w:instrText xml:space="preserve"> \* MERGEFORMAT </w:instrText>
      </w:r>
      <w:r w:rsidR="00F269CD">
        <w:rPr>
          <w:rFonts w:ascii="Times New Roman" w:eastAsia="Times New Roman" w:hAnsi="Times New Roman" w:cs="Times New Roman"/>
          <w:sz w:val="24"/>
          <w:szCs w:val="24"/>
        </w:rPr>
      </w:r>
      <w:r w:rsidR="00F269CD">
        <w:rPr>
          <w:rFonts w:ascii="Times New Roman" w:eastAsia="Times New Roman" w:hAnsi="Times New Roman" w:cs="Times New Roman"/>
          <w:sz w:val="24"/>
          <w:szCs w:val="24"/>
        </w:rPr>
        <w:fldChar w:fldCharType="separate"/>
      </w:r>
      <w:r w:rsidR="00F269CD">
        <w:rPr>
          <w:rFonts w:ascii="Times New Roman" w:eastAsia="Times New Roman" w:hAnsi="Times New Roman" w:cs="Times New Roman"/>
          <w:sz w:val="24"/>
          <w:szCs w:val="24"/>
        </w:rPr>
        <w:t>[5]</w:t>
      </w:r>
      <w:r w:rsidR="00F269C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w:t>
      </w:r>
    </w:p>
    <w:p w14:paraId="5472B2F1" w14:textId="092E9A08" w:rsid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lastRenderedPageBreak/>
        <w:t>In real-world software, Adapters are often used to provide a consistent way to work with different platform-specific systems. For example, they might help manage connections to different types of databases (like JDBC or ODBC) or unify different user interface components. Adapters are especially important when dealing with old systems or adding external devices that can't be changed. Some libraries use Adapter patterns to work with different logging systems or data formats.</w:t>
      </w:r>
    </w:p>
    <w:p w14:paraId="5BD7D203" w14:textId="2CD5FB51" w:rsidR="00360D00" w:rsidRPr="00DC7A72" w:rsidRDefault="00DC7A72" w:rsidP="004C57D9">
      <w:pPr>
        <w:pStyle w:val="3"/>
        <w:spacing w:line="360" w:lineRule="auto"/>
        <w:rPr>
          <w:rFonts w:ascii="Times New Roman" w:hAnsi="Times New Roman" w:cs="Times New Roman"/>
          <w:sz w:val="24"/>
          <w:szCs w:val="24"/>
        </w:rPr>
      </w:pPr>
      <w:r w:rsidRPr="00DC7A72">
        <w:rPr>
          <w:rFonts w:ascii="Times New Roman" w:hAnsi="Times New Roman" w:cs="Times New Roman"/>
          <w:sz w:val="24"/>
          <w:szCs w:val="24"/>
        </w:rPr>
        <w:t>2.</w:t>
      </w:r>
      <w:r w:rsidR="00360D00" w:rsidRPr="00DC7A72">
        <w:rPr>
          <w:rFonts w:ascii="Times New Roman" w:hAnsi="Times New Roman" w:cs="Times New Roman"/>
          <w:sz w:val="24"/>
          <w:szCs w:val="24"/>
        </w:rPr>
        <w:t>2</w:t>
      </w:r>
      <w:r w:rsidR="002E4E6D">
        <w:rPr>
          <w:rFonts w:ascii="Times New Roman" w:hAnsi="Times New Roman" w:cs="Times New Roman" w:hint="eastAsia"/>
          <w:sz w:val="24"/>
          <w:szCs w:val="24"/>
        </w:rPr>
        <w:t xml:space="preserve"> </w:t>
      </w:r>
      <w:r w:rsidR="00360D00" w:rsidRPr="00DC7A72">
        <w:rPr>
          <w:rFonts w:ascii="Times New Roman" w:hAnsi="Times New Roman" w:cs="Times New Roman"/>
          <w:sz w:val="24"/>
          <w:szCs w:val="24"/>
        </w:rPr>
        <w:t>The Strategy Design Pattern</w:t>
      </w:r>
    </w:p>
    <w:p w14:paraId="7C2921C6" w14:textId="080EC818" w:rsidR="00360D00" w:rsidRP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The Strategy pattern helps manage different ways of doing things in a system. It sets up "a group of methods, keeps each one separate, and allows them to be switched out," so the method can "change independently of the parts of the system that use it"</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_Ref195042780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[2]</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This pattern is especially useful for handling changes in how a task is done, letting different methods be chosen and used as needed.</w:t>
      </w:r>
    </w:p>
    <w:p w14:paraId="53CFDB08" w14:textId="62B35BB9" w:rsid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 xml:space="preserve">A big benefit of the Strategy pattern is that it supports the idea of systems being able to grow without having to change the parts that use them. New methods can be added without changing the main system itself </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_Ref195042793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[3]</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xml:space="preserve">, </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_Ref195042802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[4]</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xml:space="preserve">, which makes the system more flexible and easier to maintain. By putting methods into separate Strategy objects, it avoids complex decision-making (like lots of if-else or switch statements) in the main system, making the code simpler, easier to understand, and more organized </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_Ref195042802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[4]</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xml:space="preserve">. The client only interacts with a common Strategy interface, not worrying about the details of how each method works. This makes testing easier too, as each method can be tested separately. </w:t>
      </w:r>
      <w:r w:rsidR="00366431" w:rsidRPr="00366431">
        <w:rPr>
          <w:rFonts w:ascii="Times New Roman" w:eastAsia="Times New Roman" w:hAnsi="Times New Roman" w:cs="Times New Roman"/>
          <w:sz w:val="24"/>
          <w:szCs w:val="24"/>
        </w:rPr>
        <w:t>In addition, the strategy pattern also supports dynamic switching at runtime, allowing the system to flexibly adjust its behavior according to settings or actual needs</w:t>
      </w:r>
      <w:r w:rsidRPr="00360D00">
        <w:rPr>
          <w:rFonts w:ascii="Times New Roman" w:eastAsia="Times New Roman" w:hAnsi="Times New Roman" w:cs="Times New Roman"/>
          <w:sz w:val="24"/>
          <w:szCs w:val="24"/>
        </w:rPr>
        <w:t xml:space="preserve"> </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_Ref195042780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[2]</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w:t>
      </w:r>
    </w:p>
    <w:p w14:paraId="774291CB" w14:textId="15FFA5B7" w:rsidR="00360D00" w:rsidRDefault="00360D00" w:rsidP="004C57D9">
      <w:pPr>
        <w:spacing w:before="100" w:beforeAutospacing="1" w:after="100" w:afterAutospacing="1" w:line="360" w:lineRule="auto"/>
        <w:rPr>
          <w:rFonts w:ascii="Times New Roman" w:eastAsia="Times New Roman" w:hAnsi="Times New Roman" w:cs="Times New Roman"/>
          <w:sz w:val="24"/>
          <w:szCs w:val="24"/>
        </w:rPr>
      </w:pPr>
      <w:r w:rsidRPr="00360D00">
        <w:rPr>
          <w:rFonts w:ascii="Times New Roman" w:eastAsia="Times New Roman" w:hAnsi="Times New Roman" w:cs="Times New Roman"/>
          <w:sz w:val="24"/>
          <w:szCs w:val="24"/>
        </w:rPr>
        <w:t xml:space="preserve">In real life, the Strategy pattern is </w:t>
      </w:r>
      <w:r w:rsidR="00366431">
        <w:rPr>
          <w:rFonts w:ascii="Times New Roman" w:hAnsi="Times New Roman" w:cs="Times New Roman" w:hint="eastAsia"/>
          <w:sz w:val="24"/>
          <w:szCs w:val="24"/>
        </w:rPr>
        <w:t xml:space="preserve">widely </w:t>
      </w:r>
      <w:r w:rsidRPr="00360D00">
        <w:rPr>
          <w:rFonts w:ascii="Times New Roman" w:eastAsia="Times New Roman" w:hAnsi="Times New Roman" w:cs="Times New Roman"/>
          <w:sz w:val="24"/>
          <w:szCs w:val="24"/>
        </w:rPr>
        <w:t xml:space="preserve">used in many areas, like choosing different sorting methods (e.g., quicksort, </w:t>
      </w:r>
      <w:proofErr w:type="spellStart"/>
      <w:r w:rsidRPr="00360D00">
        <w:rPr>
          <w:rFonts w:ascii="Times New Roman" w:eastAsia="Times New Roman" w:hAnsi="Times New Roman" w:cs="Times New Roman"/>
          <w:sz w:val="24"/>
          <w:szCs w:val="24"/>
        </w:rPr>
        <w:t>mergesort</w:t>
      </w:r>
      <w:proofErr w:type="spellEnd"/>
      <w:r w:rsidRPr="00360D00">
        <w:rPr>
          <w:rFonts w:ascii="Times New Roman" w:eastAsia="Times New Roman" w:hAnsi="Times New Roman" w:cs="Times New Roman"/>
          <w:sz w:val="24"/>
          <w:szCs w:val="24"/>
        </w:rPr>
        <w:t xml:space="preserve">), offering different data compression methods, providing several payment options (credit card, PayPal, bank transfer) on e-commerce sites </w:t>
      </w:r>
      <w:r w:rsidR="00F269CD">
        <w:rPr>
          <w:rFonts w:ascii="Times New Roman" w:eastAsia="Times New Roman" w:hAnsi="Times New Roman" w:cs="Times New Roman"/>
          <w:sz w:val="24"/>
          <w:szCs w:val="24"/>
        </w:rPr>
        <w:fldChar w:fldCharType="begin"/>
      </w:r>
      <w:r w:rsidR="00F269CD">
        <w:rPr>
          <w:rFonts w:ascii="Times New Roman" w:eastAsia="Times New Roman" w:hAnsi="Times New Roman" w:cs="Times New Roman"/>
          <w:sz w:val="24"/>
          <w:szCs w:val="24"/>
        </w:rPr>
        <w:instrText xml:space="preserve"> REF _Ref195042802 \r \h </w:instrText>
      </w:r>
      <w:r w:rsidR="004C57D9">
        <w:rPr>
          <w:rFonts w:ascii="Times New Roman" w:eastAsia="Times New Roman" w:hAnsi="Times New Roman" w:cs="Times New Roman"/>
          <w:sz w:val="24"/>
          <w:szCs w:val="24"/>
        </w:rPr>
        <w:instrText xml:space="preserve"> \* MERGEFORMAT </w:instrText>
      </w:r>
      <w:r w:rsidR="00F269CD">
        <w:rPr>
          <w:rFonts w:ascii="Times New Roman" w:eastAsia="Times New Roman" w:hAnsi="Times New Roman" w:cs="Times New Roman"/>
          <w:sz w:val="24"/>
          <w:szCs w:val="24"/>
        </w:rPr>
      </w:r>
      <w:r w:rsidR="00F269CD">
        <w:rPr>
          <w:rFonts w:ascii="Times New Roman" w:eastAsia="Times New Roman" w:hAnsi="Times New Roman" w:cs="Times New Roman"/>
          <w:sz w:val="24"/>
          <w:szCs w:val="24"/>
        </w:rPr>
        <w:fldChar w:fldCharType="separate"/>
      </w:r>
      <w:r w:rsidR="00F269CD">
        <w:rPr>
          <w:rFonts w:ascii="Times New Roman" w:eastAsia="Times New Roman" w:hAnsi="Times New Roman" w:cs="Times New Roman"/>
          <w:sz w:val="24"/>
          <w:szCs w:val="24"/>
        </w:rPr>
        <w:t>[4]</w:t>
      </w:r>
      <w:r w:rsidR="00F269C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xml:space="preserve">, deciding on layout choices in graphical user interfaces (GUIs), or adjusting artificial intelligence (AI) behaviors in games and simulations </w:t>
      </w:r>
      <w:r w:rsidR="002E4E6D">
        <w:rPr>
          <w:rFonts w:ascii="Times New Roman" w:eastAsia="Times New Roman" w:hAnsi="Times New Roman" w:cs="Times New Roman"/>
          <w:sz w:val="24"/>
          <w:szCs w:val="24"/>
        </w:rPr>
        <w:fldChar w:fldCharType="begin"/>
      </w:r>
      <w:r w:rsidR="002E4E6D">
        <w:rPr>
          <w:rFonts w:ascii="Times New Roman" w:eastAsia="Times New Roman" w:hAnsi="Times New Roman" w:cs="Times New Roman"/>
          <w:sz w:val="24"/>
          <w:szCs w:val="24"/>
        </w:rPr>
        <w:instrText xml:space="preserve"> REF _Ref195042793 \r \h </w:instrText>
      </w:r>
      <w:r w:rsidR="004C57D9">
        <w:rPr>
          <w:rFonts w:ascii="Times New Roman" w:eastAsia="Times New Roman" w:hAnsi="Times New Roman" w:cs="Times New Roman"/>
          <w:sz w:val="24"/>
          <w:szCs w:val="24"/>
        </w:rPr>
        <w:instrText xml:space="preserve"> \* MERGEFORMAT </w:instrText>
      </w:r>
      <w:r w:rsidR="002E4E6D">
        <w:rPr>
          <w:rFonts w:ascii="Times New Roman" w:eastAsia="Times New Roman" w:hAnsi="Times New Roman" w:cs="Times New Roman"/>
          <w:sz w:val="24"/>
          <w:szCs w:val="24"/>
        </w:rPr>
      </w:r>
      <w:r w:rsidR="002E4E6D">
        <w:rPr>
          <w:rFonts w:ascii="Times New Roman" w:eastAsia="Times New Roman" w:hAnsi="Times New Roman" w:cs="Times New Roman"/>
          <w:sz w:val="24"/>
          <w:szCs w:val="24"/>
        </w:rPr>
        <w:fldChar w:fldCharType="separate"/>
      </w:r>
      <w:r w:rsidR="002E4E6D">
        <w:rPr>
          <w:rFonts w:ascii="Times New Roman" w:eastAsia="Times New Roman" w:hAnsi="Times New Roman" w:cs="Times New Roman"/>
          <w:sz w:val="24"/>
          <w:szCs w:val="24"/>
        </w:rPr>
        <w:t>[3]</w:t>
      </w:r>
      <w:r w:rsidR="002E4E6D">
        <w:rPr>
          <w:rFonts w:ascii="Times New Roman" w:eastAsia="Times New Roman" w:hAnsi="Times New Roman" w:cs="Times New Roman"/>
          <w:sz w:val="24"/>
          <w:szCs w:val="24"/>
        </w:rPr>
        <w:fldChar w:fldCharType="end"/>
      </w:r>
      <w:r w:rsidRPr="00360D00">
        <w:rPr>
          <w:rFonts w:ascii="Times New Roman" w:eastAsia="Times New Roman" w:hAnsi="Times New Roman" w:cs="Times New Roman"/>
          <w:sz w:val="24"/>
          <w:szCs w:val="24"/>
        </w:rPr>
        <w:t>. It’s especially useful when a system needs to do something in multiple ways, and the specific way is chosen outside the system itself.</w:t>
      </w:r>
    </w:p>
    <w:p w14:paraId="61217BAF" w14:textId="77777777" w:rsidR="00101869" w:rsidRPr="00AD6680" w:rsidRDefault="00101869" w:rsidP="004C57D9">
      <w:pPr>
        <w:spacing w:before="100" w:beforeAutospacing="1" w:after="100" w:afterAutospacing="1" w:line="360" w:lineRule="auto"/>
        <w:rPr>
          <w:rFonts w:ascii="Times New Roman" w:eastAsia="Times New Roman" w:hAnsi="Times New Roman" w:cs="Times New Roman"/>
          <w:sz w:val="24"/>
          <w:szCs w:val="24"/>
        </w:rPr>
      </w:pPr>
    </w:p>
    <w:p w14:paraId="401C2542" w14:textId="7813FC7B" w:rsidR="00135748" w:rsidRPr="00DC7A72" w:rsidRDefault="00360D00" w:rsidP="004C57D9">
      <w:pPr>
        <w:pStyle w:val="2"/>
        <w:numPr>
          <w:ilvl w:val="0"/>
          <w:numId w:val="9"/>
        </w:numPr>
        <w:spacing w:line="360" w:lineRule="auto"/>
        <w:rPr>
          <w:rFonts w:ascii="Times New Roman" w:hAnsi="Times New Roman" w:cs="Times New Roman"/>
          <w:sz w:val="24"/>
          <w:szCs w:val="24"/>
        </w:rPr>
      </w:pPr>
      <w:r w:rsidRPr="00DC7A72">
        <w:rPr>
          <w:rFonts w:ascii="Times New Roman" w:hAnsi="Times New Roman" w:cs="Times New Roman"/>
          <w:sz w:val="24"/>
          <w:szCs w:val="24"/>
        </w:rPr>
        <w:t>Case Study Analysis</w:t>
      </w:r>
    </w:p>
    <w:p w14:paraId="2C2E2795" w14:textId="562D1AB2" w:rsidR="00360D00" w:rsidRPr="00DC7A72" w:rsidRDefault="00DC7A72" w:rsidP="004C57D9">
      <w:pPr>
        <w:pStyle w:val="3"/>
        <w:spacing w:line="360" w:lineRule="auto"/>
        <w:rPr>
          <w:rFonts w:ascii="Times New Roman" w:hAnsi="Times New Roman" w:cs="Times New Roman"/>
          <w:sz w:val="24"/>
          <w:szCs w:val="24"/>
        </w:rPr>
      </w:pPr>
      <w:r w:rsidRPr="00DC7A72">
        <w:rPr>
          <w:rFonts w:ascii="Times New Roman" w:hAnsi="Times New Roman" w:cs="Times New Roman"/>
          <w:sz w:val="24"/>
          <w:szCs w:val="24"/>
        </w:rPr>
        <w:t xml:space="preserve">3.1 </w:t>
      </w:r>
      <w:r w:rsidR="00360D00" w:rsidRPr="00DC7A72">
        <w:rPr>
          <w:rFonts w:ascii="Times New Roman" w:hAnsi="Times New Roman" w:cs="Times New Roman"/>
          <w:sz w:val="24"/>
          <w:szCs w:val="24"/>
        </w:rPr>
        <w:t>Case Study 1: Adapter Design Pattern in Visual Studio Code (File Encoding Support)</w:t>
      </w:r>
    </w:p>
    <w:p w14:paraId="42EB5182" w14:textId="456F9A8B" w:rsidR="00360D00" w:rsidRPr="00360D00" w:rsidRDefault="00360D00" w:rsidP="004C57D9">
      <w:pPr>
        <w:spacing w:line="360" w:lineRule="auto"/>
        <w:rPr>
          <w:rFonts w:ascii="Times New Roman" w:hAnsi="Times New Roman" w:cs="Times New Roman" w:hint="eastAsia"/>
          <w:sz w:val="24"/>
          <w:szCs w:val="24"/>
        </w:rPr>
      </w:pPr>
      <w:r w:rsidRPr="00360D00">
        <w:rPr>
          <w:rFonts w:ascii="Times New Roman" w:hAnsi="Times New Roman" w:cs="Times New Roman"/>
          <w:b/>
          <w:bCs/>
          <w:sz w:val="24"/>
          <w:szCs w:val="24"/>
        </w:rPr>
        <w:t>Software Project:</w:t>
      </w:r>
      <w:r w:rsidRPr="00360D00">
        <w:rPr>
          <w:rFonts w:ascii="Times New Roman" w:hAnsi="Times New Roman" w:cs="Times New Roman"/>
          <w:sz w:val="24"/>
          <w:szCs w:val="24"/>
        </w:rPr>
        <w:t xml:space="preserve"> </w:t>
      </w:r>
      <w:r w:rsidR="00DC7A72">
        <w:rPr>
          <w:rFonts w:ascii="Times New Roman" w:hAnsi="Times New Roman" w:cs="Times New Roman" w:hint="eastAsia"/>
          <w:sz w:val="24"/>
          <w:szCs w:val="24"/>
        </w:rPr>
        <w:t xml:space="preserve"> </w:t>
      </w:r>
      <w:r w:rsidRPr="00360D00">
        <w:rPr>
          <w:rFonts w:ascii="Times New Roman" w:hAnsi="Times New Roman" w:cs="Times New Roman"/>
          <w:b/>
          <w:bCs/>
          <w:sz w:val="24"/>
          <w:szCs w:val="24"/>
        </w:rPr>
        <w:t>Visual Studio Code (VS Code)</w:t>
      </w:r>
      <w:r w:rsidRPr="00360D00">
        <w:rPr>
          <w:rFonts w:ascii="Times New Roman" w:hAnsi="Times New Roman" w:cs="Times New Roman"/>
          <w:sz w:val="24"/>
          <w:szCs w:val="24"/>
        </w:rPr>
        <w:t xml:space="preserve"> is a popular, open-source code editor created by </w:t>
      </w:r>
      <w:proofErr w:type="spellStart"/>
      <w:r w:rsidRPr="00360D00">
        <w:rPr>
          <w:rFonts w:ascii="Times New Roman" w:hAnsi="Times New Roman" w:cs="Times New Roman"/>
          <w:sz w:val="24"/>
          <w:szCs w:val="24"/>
        </w:rPr>
        <w:t>Microsoft.</w:t>
      </w:r>
      <w:r w:rsidR="0033381F" w:rsidRPr="0033381F">
        <w:rPr>
          <w:rFonts w:ascii="Times New Roman" w:hAnsi="Times New Roman" w:cs="Times New Roman"/>
          <w:sz w:val="24"/>
          <w:szCs w:val="24"/>
        </w:rPr>
        <w:t>It</w:t>
      </w:r>
      <w:proofErr w:type="spellEnd"/>
      <w:r w:rsidR="0033381F" w:rsidRPr="0033381F">
        <w:rPr>
          <w:rFonts w:ascii="Times New Roman" w:hAnsi="Times New Roman" w:cs="Times New Roman"/>
          <w:sz w:val="24"/>
          <w:szCs w:val="24"/>
        </w:rPr>
        <w:t xml:space="preserve"> is known for being highly customizable and having good support for many programming languages</w:t>
      </w:r>
      <w:r w:rsidR="0033381F">
        <w:rPr>
          <w:rFonts w:ascii="Times New Roman" w:hAnsi="Times New Roman" w:cs="Times New Roman" w:hint="eastAsia"/>
          <w:sz w:val="24"/>
          <w:szCs w:val="24"/>
        </w:rPr>
        <w:t xml:space="preserve">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_Ref195042812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[6]</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w:t>
      </w:r>
      <w:r w:rsidR="0033381F" w:rsidRPr="0033381F">
        <w:rPr>
          <w:rFonts w:ascii="Times New Roman" w:hAnsi="Times New Roman" w:cs="Times New Roman"/>
          <w:sz w:val="24"/>
          <w:szCs w:val="24"/>
        </w:rPr>
        <w:t>Being able to correctly read and save files in different character encoding formats is a key feature for any flexible text editor</w:t>
      </w:r>
      <w:r w:rsidR="0033381F">
        <w:rPr>
          <w:rFonts w:ascii="Times New Roman" w:hAnsi="Times New Roman" w:cs="Times New Roman" w:hint="eastAsia"/>
          <w:sz w:val="24"/>
          <w:szCs w:val="24"/>
        </w:rPr>
        <w:t>.</w:t>
      </w:r>
    </w:p>
    <w:p w14:paraId="378222E1" w14:textId="77777777" w:rsidR="00360D00" w:rsidRPr="00360D00" w:rsidRDefault="00360D00" w:rsidP="004C57D9">
      <w:pPr>
        <w:spacing w:line="360" w:lineRule="auto"/>
        <w:rPr>
          <w:rFonts w:ascii="Times New Roman" w:hAnsi="Times New Roman" w:cs="Times New Roman"/>
          <w:b/>
          <w:bCs/>
          <w:sz w:val="24"/>
          <w:szCs w:val="24"/>
        </w:rPr>
      </w:pPr>
      <w:r w:rsidRPr="00360D00">
        <w:rPr>
          <w:rFonts w:ascii="Times New Roman" w:hAnsi="Times New Roman" w:cs="Times New Roman"/>
          <w:b/>
          <w:bCs/>
          <w:sz w:val="24"/>
          <w:szCs w:val="24"/>
        </w:rPr>
        <w:t xml:space="preserve">Identified Challenges: </w:t>
      </w:r>
    </w:p>
    <w:p w14:paraId="5E5BD1D7" w14:textId="77777777" w:rsidR="00360D00" w:rsidRPr="00360D00" w:rsidRDefault="00360D00" w:rsidP="004C57D9">
      <w:pPr>
        <w:pStyle w:val="a3"/>
        <w:numPr>
          <w:ilvl w:val="0"/>
          <w:numId w:val="1"/>
        </w:num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Conformity:</w:t>
      </w:r>
      <w:r w:rsidRPr="00360D00">
        <w:rPr>
          <w:rFonts w:ascii="Times New Roman" w:hAnsi="Times New Roman" w:cs="Times New Roman"/>
          <w:sz w:val="24"/>
          <w:szCs w:val="24"/>
        </w:rPr>
        <w:t xml:space="preserve"> File encoding standards (like UTF-8, UTF-16 LE/BE, GBK, ISO-8859-1) are set rules that VS Code must follow when converting data from one form (like byte streams) to characters and vice versa. If VS Code doesn't follow these standards correctly, it can cause errors, such as garbled text (often called "mojibake"). This is a big challenge because the editor needs to work correctly with many different, pre-defined rules. </w:t>
      </w:r>
    </w:p>
    <w:p w14:paraId="7549CB5F" w14:textId="5CC4D8E3" w:rsidR="00360D00" w:rsidRPr="00360D00" w:rsidRDefault="00360D00" w:rsidP="004C57D9">
      <w:pPr>
        <w:pStyle w:val="a3"/>
        <w:numPr>
          <w:ilvl w:val="0"/>
          <w:numId w:val="1"/>
        </w:num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Complexity:</w:t>
      </w:r>
      <w:r w:rsidRPr="00360D00">
        <w:rPr>
          <w:rFonts w:ascii="Times New Roman" w:hAnsi="Times New Roman" w:cs="Times New Roman"/>
          <w:sz w:val="24"/>
          <w:szCs w:val="24"/>
        </w:rPr>
        <w:t xml:space="preserve"> The methods used to decode and encode different character sets can be complex, dealing with things like multi-byte sequences and special markers (called BOMs). If VS Code tried to handle all these different encoding rules directly within its main system, it would become much more complicated and harder to maintain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_Ref195042780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[2]</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w:t>
      </w:r>
    </w:p>
    <w:p w14:paraId="4E23E1A1" w14:textId="25DEB907" w:rsidR="00360D00" w:rsidRDefault="00360D00" w:rsidP="004C57D9">
      <w:p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 xml:space="preserve">Application of Adapter </w:t>
      </w:r>
      <w:r>
        <w:rPr>
          <w:rFonts w:ascii="Times New Roman" w:hAnsi="Times New Roman" w:cs="Times New Roman"/>
          <w:b/>
          <w:bCs/>
          <w:sz w:val="24"/>
          <w:szCs w:val="24"/>
        </w:rPr>
        <w:t xml:space="preserve">Design </w:t>
      </w:r>
      <w:r w:rsidRPr="00360D00">
        <w:rPr>
          <w:rFonts w:ascii="Times New Roman" w:hAnsi="Times New Roman" w:cs="Times New Roman"/>
          <w:b/>
          <w:bCs/>
          <w:sz w:val="24"/>
          <w:szCs w:val="24"/>
        </w:rPr>
        <w:t>Pattern:</w:t>
      </w:r>
      <w:r w:rsidRPr="00360D00">
        <w:rPr>
          <w:rFonts w:ascii="Times New Roman" w:hAnsi="Times New Roman" w:cs="Times New Roman"/>
          <w:sz w:val="24"/>
          <w:szCs w:val="24"/>
        </w:rPr>
        <w:t xml:space="preserve"> </w:t>
      </w:r>
    </w:p>
    <w:p w14:paraId="2B0C03BC" w14:textId="1A51C5F4" w:rsidR="00360D00" w:rsidRPr="00360D00" w:rsidRDefault="00360D00" w:rsidP="004C57D9">
      <w:pPr>
        <w:spacing w:line="360" w:lineRule="auto"/>
        <w:rPr>
          <w:rFonts w:ascii="Times New Roman" w:hAnsi="Times New Roman" w:cs="Times New Roman"/>
          <w:sz w:val="24"/>
          <w:szCs w:val="24"/>
        </w:rPr>
      </w:pPr>
      <w:r w:rsidRPr="00360D00">
        <w:rPr>
          <w:rFonts w:ascii="Times New Roman" w:hAnsi="Times New Roman" w:cs="Times New Roman"/>
          <w:sz w:val="24"/>
          <w:szCs w:val="24"/>
        </w:rPr>
        <w:t xml:space="preserve">VS Code uses the Adapter pattern to manage these different encodings. The main text editor likely works with one simple internal format (like UTF-8 or Unicode), which is what the editor expects. For each supported external encoding format (like GBK), there is an Adapter that translates between the editor's internal format and the external encoding. This Adapter relies on system tools or libraries (such as Node.js Buffer or </w:t>
      </w:r>
      <w:proofErr w:type="spellStart"/>
      <w:r w:rsidRPr="00360D00">
        <w:rPr>
          <w:rFonts w:ascii="Times New Roman" w:hAnsi="Times New Roman" w:cs="Times New Roman"/>
          <w:sz w:val="24"/>
          <w:szCs w:val="24"/>
        </w:rPr>
        <w:t>iconv</w:t>
      </w:r>
      <w:proofErr w:type="spellEnd"/>
      <w:r w:rsidRPr="00360D00">
        <w:rPr>
          <w:rFonts w:ascii="Times New Roman" w:hAnsi="Times New Roman" w:cs="Times New Roman"/>
          <w:sz w:val="24"/>
          <w:szCs w:val="24"/>
        </w:rPr>
        <w:t xml:space="preserve">-lite) – the </w:t>
      </w:r>
      <w:proofErr w:type="spellStart"/>
      <w:r w:rsidRPr="00360D00">
        <w:rPr>
          <w:rFonts w:ascii="Times New Roman" w:hAnsi="Times New Roman" w:cs="Times New Roman"/>
          <w:sz w:val="24"/>
          <w:szCs w:val="24"/>
        </w:rPr>
        <w:t>Adaptee</w:t>
      </w:r>
      <w:proofErr w:type="spellEnd"/>
      <w:r w:rsidRPr="00360D00">
        <w:rPr>
          <w:rFonts w:ascii="Times New Roman" w:hAnsi="Times New Roman" w:cs="Times New Roman"/>
          <w:sz w:val="24"/>
          <w:szCs w:val="24"/>
        </w:rPr>
        <w:t>(s) – to know how to convert the file's encoding to and from the internal format. So, when reading a file in GBK, the GBK Adapter changes the file's data into the editor's internal format. When saving, the process is reversed.</w:t>
      </w:r>
    </w:p>
    <w:p w14:paraId="26A3E907" w14:textId="77777777" w:rsidR="00360D00" w:rsidRPr="00360D00" w:rsidRDefault="00360D00" w:rsidP="004C57D9">
      <w:pPr>
        <w:spacing w:line="360" w:lineRule="auto"/>
        <w:rPr>
          <w:rFonts w:ascii="Times New Roman" w:hAnsi="Times New Roman" w:cs="Times New Roman"/>
          <w:b/>
          <w:bCs/>
          <w:sz w:val="24"/>
          <w:szCs w:val="24"/>
        </w:rPr>
      </w:pPr>
      <w:r w:rsidRPr="00360D00">
        <w:rPr>
          <w:rFonts w:ascii="Times New Roman" w:hAnsi="Times New Roman" w:cs="Times New Roman"/>
          <w:b/>
          <w:bCs/>
          <w:sz w:val="24"/>
          <w:szCs w:val="24"/>
        </w:rPr>
        <w:lastRenderedPageBreak/>
        <w:t xml:space="preserve">Addressing Challenges: </w:t>
      </w:r>
    </w:p>
    <w:p w14:paraId="2C48AB36" w14:textId="42831B39" w:rsidR="00360D00" w:rsidRPr="00360D00" w:rsidRDefault="00360D00" w:rsidP="004C57D9">
      <w:pPr>
        <w:pStyle w:val="a3"/>
        <w:numPr>
          <w:ilvl w:val="0"/>
          <w:numId w:val="2"/>
        </w:num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Conformity:</w:t>
      </w:r>
      <w:r w:rsidRPr="00360D00">
        <w:rPr>
          <w:rFonts w:ascii="Times New Roman" w:hAnsi="Times New Roman" w:cs="Times New Roman"/>
          <w:sz w:val="24"/>
          <w:szCs w:val="24"/>
        </w:rPr>
        <w:t xml:space="preserve"> The Adapter pattern helps ensure that VS Code follows the necessary encoding rules. Each Adapter translates between the internal format and the required external encoding standard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_Ref195042780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[2]</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_Ref195042802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[4]</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w:t>
      </w:r>
    </w:p>
    <w:p w14:paraId="19B662D3" w14:textId="1E8CE08C" w:rsidR="00360D00" w:rsidRPr="00360D00" w:rsidRDefault="00360D00" w:rsidP="004C57D9">
      <w:pPr>
        <w:pStyle w:val="a3"/>
        <w:numPr>
          <w:ilvl w:val="0"/>
          <w:numId w:val="2"/>
        </w:num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Complexity:</w:t>
      </w:r>
      <w:r w:rsidRPr="00360D00">
        <w:rPr>
          <w:rFonts w:ascii="Times New Roman" w:hAnsi="Times New Roman" w:cs="Times New Roman"/>
          <w:sz w:val="24"/>
          <w:szCs w:val="24"/>
        </w:rPr>
        <w:t xml:space="preserve"> The Adapter pattern also helps manage complexity by keeping the complicated details of encoding conversions within the specific Adapters. This way, the main editor system doesn't have to deal with these technical details, allowing it to focus on editing text instead of managing encoding rules.</w:t>
      </w:r>
    </w:p>
    <w:p w14:paraId="0EB1CE60" w14:textId="010C3A0F" w:rsidR="00360D00" w:rsidRPr="00DC7A72" w:rsidRDefault="00DC7A72" w:rsidP="004C57D9">
      <w:pPr>
        <w:pStyle w:val="3"/>
        <w:spacing w:line="360" w:lineRule="auto"/>
        <w:rPr>
          <w:rFonts w:ascii="Times New Roman" w:hAnsi="Times New Roman" w:cs="Times New Roman"/>
          <w:sz w:val="24"/>
          <w:szCs w:val="24"/>
        </w:rPr>
      </w:pPr>
      <w:r w:rsidRPr="00DC7A72">
        <w:rPr>
          <w:rFonts w:ascii="Times New Roman" w:hAnsi="Times New Roman" w:cs="Times New Roman"/>
          <w:sz w:val="24"/>
          <w:szCs w:val="24"/>
        </w:rPr>
        <w:t xml:space="preserve">3.2 </w:t>
      </w:r>
      <w:r w:rsidR="00360D00" w:rsidRPr="00DC7A72">
        <w:rPr>
          <w:rFonts w:ascii="Times New Roman" w:hAnsi="Times New Roman" w:cs="Times New Roman"/>
          <w:sz w:val="24"/>
          <w:szCs w:val="24"/>
        </w:rPr>
        <w:t>Case Study 2: Strategy Design Pattern in Google Maps Navigation (Route Calculation)</w:t>
      </w:r>
    </w:p>
    <w:p w14:paraId="3741E603" w14:textId="77777777" w:rsidR="00360D00" w:rsidRPr="00360D00" w:rsidRDefault="00360D00" w:rsidP="004C57D9">
      <w:pPr>
        <w:spacing w:line="360" w:lineRule="auto"/>
        <w:rPr>
          <w:rFonts w:ascii="Times New Roman" w:hAnsi="Times New Roman" w:cs="Times New Roman"/>
          <w:sz w:val="24"/>
          <w:szCs w:val="24"/>
        </w:rPr>
      </w:pPr>
      <w:r w:rsidRPr="00360D00">
        <w:rPr>
          <w:rFonts w:ascii="Times New Roman" w:hAnsi="Times New Roman" w:cs="Times New Roman"/>
          <w:b/>
          <w:bCs/>
          <w:sz w:val="24"/>
          <w:szCs w:val="24"/>
        </w:rPr>
        <w:t>Software Project: Google Maps</w:t>
      </w:r>
      <w:r w:rsidRPr="00360D00">
        <w:rPr>
          <w:rFonts w:ascii="Times New Roman" w:hAnsi="Times New Roman" w:cs="Times New Roman"/>
          <w:sz w:val="24"/>
          <w:szCs w:val="24"/>
        </w:rPr>
        <w:t xml:space="preserve"> provides a popular navigation service that offers turn-by-turn directions for different types of transportation. A key feature is its ability to calculate routes based on various user preferences or criteria.</w:t>
      </w:r>
    </w:p>
    <w:p w14:paraId="727C08C7" w14:textId="77777777" w:rsidR="00360D00" w:rsidRPr="00360D00" w:rsidRDefault="00360D00" w:rsidP="004C57D9">
      <w:pPr>
        <w:spacing w:line="360" w:lineRule="auto"/>
        <w:rPr>
          <w:rFonts w:ascii="Times New Roman" w:hAnsi="Times New Roman" w:cs="Times New Roman"/>
          <w:b/>
          <w:bCs/>
          <w:sz w:val="24"/>
          <w:szCs w:val="24"/>
        </w:rPr>
      </w:pPr>
      <w:r w:rsidRPr="00360D00">
        <w:rPr>
          <w:rFonts w:ascii="Times New Roman" w:hAnsi="Times New Roman" w:cs="Times New Roman"/>
          <w:b/>
          <w:bCs/>
          <w:sz w:val="24"/>
          <w:szCs w:val="24"/>
        </w:rPr>
        <w:t xml:space="preserve">Identified Challenges: </w:t>
      </w:r>
    </w:p>
    <w:p w14:paraId="59238330" w14:textId="77777777" w:rsidR="00360D00" w:rsidRPr="00360D00" w:rsidRDefault="00360D00" w:rsidP="004C57D9">
      <w:pPr>
        <w:pStyle w:val="a3"/>
        <w:numPr>
          <w:ilvl w:val="0"/>
          <w:numId w:val="3"/>
        </w:numPr>
        <w:spacing w:line="360" w:lineRule="auto"/>
        <w:rPr>
          <w:rFonts w:ascii="Times New Roman" w:hAnsi="Times New Roman" w:cs="Times New Roman"/>
          <w:sz w:val="24"/>
          <w:szCs w:val="24"/>
        </w:rPr>
      </w:pPr>
      <w:r w:rsidRPr="00360D00">
        <w:rPr>
          <w:rFonts w:ascii="Times New Roman" w:hAnsi="Times New Roman" w:cs="Times New Roman"/>
          <w:sz w:val="24"/>
          <w:szCs w:val="24"/>
        </w:rPr>
        <w:t xml:space="preserve">Changeability: The way routes are calculated often needs to change. People have different needs, like finding the fastest route, the shortest distance, avoiding tolls, saving fuel, or enjoying scenic views. New transportation options (like scooters) and routing factors (like charging stations for electric vehicles or accessibility options) also keep changing. The system must be flexible enough to adapt to these different and evolving needs [1]. This is a clear example of how things must change. </w:t>
      </w:r>
    </w:p>
    <w:p w14:paraId="06B75B15" w14:textId="47B272A0" w:rsidR="00360D00" w:rsidRPr="00360D00" w:rsidRDefault="00360D00" w:rsidP="004C57D9">
      <w:pPr>
        <w:pStyle w:val="a3"/>
        <w:numPr>
          <w:ilvl w:val="0"/>
          <w:numId w:val="3"/>
        </w:numPr>
        <w:spacing w:line="360" w:lineRule="auto"/>
        <w:rPr>
          <w:rFonts w:ascii="Times New Roman" w:hAnsi="Times New Roman" w:cs="Times New Roman"/>
          <w:sz w:val="24"/>
          <w:szCs w:val="24"/>
        </w:rPr>
      </w:pPr>
      <w:r w:rsidRPr="00360D00">
        <w:rPr>
          <w:rFonts w:ascii="Times New Roman" w:hAnsi="Times New Roman" w:cs="Times New Roman"/>
          <w:sz w:val="24"/>
          <w:szCs w:val="24"/>
        </w:rPr>
        <w:t xml:space="preserve">Complexity: The methods used to calculate routes are complicated, involving techniques like navigating through maps (using algorithms such as Dijkstra's or A*), real-time traffic data, and road conditions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_Ref195042793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[3]</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If all possible routing options were added directly into the main navigation system, it would become too complex and hard to manage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_Ref195042802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[4]</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w:t>
      </w:r>
    </w:p>
    <w:p w14:paraId="165651B3" w14:textId="77777777" w:rsidR="00360D00" w:rsidRPr="00360D00" w:rsidRDefault="00360D00" w:rsidP="004C57D9">
      <w:pPr>
        <w:spacing w:line="360" w:lineRule="auto"/>
        <w:rPr>
          <w:rFonts w:ascii="Times New Roman" w:hAnsi="Times New Roman" w:cs="Times New Roman"/>
          <w:b/>
          <w:bCs/>
          <w:sz w:val="24"/>
          <w:szCs w:val="24"/>
        </w:rPr>
      </w:pPr>
      <w:r w:rsidRPr="00360D00">
        <w:rPr>
          <w:rFonts w:ascii="Times New Roman" w:hAnsi="Times New Roman" w:cs="Times New Roman"/>
          <w:b/>
          <w:bCs/>
          <w:sz w:val="24"/>
          <w:szCs w:val="24"/>
        </w:rPr>
        <w:t xml:space="preserve">Application of Strategy Pattern: </w:t>
      </w:r>
    </w:p>
    <w:p w14:paraId="6327A9DC" w14:textId="23E44708" w:rsidR="00360D00" w:rsidRPr="00360D00" w:rsidRDefault="00360D00" w:rsidP="004C57D9">
      <w:pPr>
        <w:spacing w:line="360" w:lineRule="auto"/>
        <w:rPr>
          <w:rFonts w:ascii="Times New Roman" w:hAnsi="Times New Roman" w:cs="Times New Roman"/>
          <w:sz w:val="24"/>
          <w:szCs w:val="24"/>
        </w:rPr>
      </w:pPr>
      <w:r w:rsidRPr="00360D00">
        <w:rPr>
          <w:rFonts w:ascii="Times New Roman" w:hAnsi="Times New Roman" w:cs="Times New Roman"/>
          <w:sz w:val="24"/>
          <w:szCs w:val="24"/>
        </w:rPr>
        <w:t xml:space="preserve">Google Maps likely uses the Strategy pattern to handle its route calculation. A common interface defines how routes should be calculated, taking into account the start and end points as well as the user’s preferences. Different strategies are created for each specific route type, such as </w:t>
      </w:r>
      <w:proofErr w:type="spellStart"/>
      <w:r w:rsidRPr="00360D00">
        <w:rPr>
          <w:rFonts w:ascii="Times New Roman" w:hAnsi="Times New Roman" w:cs="Times New Roman"/>
          <w:sz w:val="24"/>
          <w:szCs w:val="24"/>
        </w:rPr>
        <w:t>FastestRouteStrategy</w:t>
      </w:r>
      <w:proofErr w:type="spellEnd"/>
      <w:r w:rsidRPr="00360D00">
        <w:rPr>
          <w:rFonts w:ascii="Times New Roman" w:hAnsi="Times New Roman" w:cs="Times New Roman"/>
          <w:sz w:val="24"/>
          <w:szCs w:val="24"/>
        </w:rPr>
        <w:t xml:space="preserve">, </w:t>
      </w:r>
      <w:proofErr w:type="spellStart"/>
      <w:r w:rsidRPr="00360D00">
        <w:rPr>
          <w:rFonts w:ascii="Times New Roman" w:hAnsi="Times New Roman" w:cs="Times New Roman"/>
          <w:sz w:val="24"/>
          <w:szCs w:val="24"/>
        </w:rPr>
        <w:t>ShortestRouteStrategy</w:t>
      </w:r>
      <w:proofErr w:type="spellEnd"/>
      <w:r w:rsidRPr="00360D00">
        <w:rPr>
          <w:rFonts w:ascii="Times New Roman" w:hAnsi="Times New Roman" w:cs="Times New Roman"/>
          <w:sz w:val="24"/>
          <w:szCs w:val="24"/>
        </w:rPr>
        <w:t xml:space="preserve">, </w:t>
      </w:r>
      <w:proofErr w:type="spellStart"/>
      <w:r w:rsidRPr="00360D00">
        <w:rPr>
          <w:rFonts w:ascii="Times New Roman" w:hAnsi="Times New Roman" w:cs="Times New Roman"/>
          <w:sz w:val="24"/>
          <w:szCs w:val="24"/>
        </w:rPr>
        <w:t>AvoidTollsStrategy</w:t>
      </w:r>
      <w:proofErr w:type="spellEnd"/>
      <w:r w:rsidRPr="00360D00">
        <w:rPr>
          <w:rFonts w:ascii="Times New Roman" w:hAnsi="Times New Roman" w:cs="Times New Roman"/>
          <w:sz w:val="24"/>
          <w:szCs w:val="24"/>
        </w:rPr>
        <w:t xml:space="preserve">, </w:t>
      </w:r>
      <w:proofErr w:type="spellStart"/>
      <w:r w:rsidRPr="00360D00">
        <w:rPr>
          <w:rFonts w:ascii="Times New Roman" w:hAnsi="Times New Roman" w:cs="Times New Roman"/>
          <w:sz w:val="24"/>
          <w:szCs w:val="24"/>
        </w:rPr>
        <w:t>WalkingRouteStrategy</w:t>
      </w:r>
      <w:proofErr w:type="spellEnd"/>
      <w:r w:rsidRPr="00360D00">
        <w:rPr>
          <w:rFonts w:ascii="Times New Roman" w:hAnsi="Times New Roman" w:cs="Times New Roman"/>
          <w:sz w:val="24"/>
          <w:szCs w:val="24"/>
        </w:rPr>
        <w:t xml:space="preserve">, </w:t>
      </w:r>
      <w:proofErr w:type="spellStart"/>
      <w:r w:rsidRPr="00360D00">
        <w:rPr>
          <w:rFonts w:ascii="Times New Roman" w:hAnsi="Times New Roman" w:cs="Times New Roman"/>
          <w:sz w:val="24"/>
          <w:szCs w:val="24"/>
        </w:rPr>
        <w:lastRenderedPageBreak/>
        <w:t>CyclingRouteStrategy</w:t>
      </w:r>
      <w:proofErr w:type="spellEnd"/>
      <w:r w:rsidRPr="00360D00">
        <w:rPr>
          <w:rFonts w:ascii="Times New Roman" w:hAnsi="Times New Roman" w:cs="Times New Roman"/>
          <w:sz w:val="24"/>
          <w:szCs w:val="24"/>
        </w:rPr>
        <w:t xml:space="preserve">, and </w:t>
      </w:r>
      <w:proofErr w:type="spellStart"/>
      <w:r w:rsidRPr="00360D00">
        <w:rPr>
          <w:rFonts w:ascii="Times New Roman" w:hAnsi="Times New Roman" w:cs="Times New Roman"/>
          <w:sz w:val="24"/>
          <w:szCs w:val="24"/>
        </w:rPr>
        <w:t>TransitRouteStrategy</w:t>
      </w:r>
      <w:proofErr w:type="spellEnd"/>
      <w:r w:rsidRPr="00360D00">
        <w:rPr>
          <w:rFonts w:ascii="Times New Roman" w:hAnsi="Times New Roman" w:cs="Times New Roman"/>
          <w:sz w:val="24"/>
          <w:szCs w:val="24"/>
        </w:rPr>
        <w:t xml:space="preserve">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_Ref195042780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[2]</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The main navigation service (the Context) keeps track of which strategy is selected by the user. When a route is requested, the Context uses the selected strategy to calculate the route using the map and traffic data available.</w:t>
      </w:r>
    </w:p>
    <w:p w14:paraId="375BB2C7" w14:textId="77777777" w:rsidR="00360D00" w:rsidRPr="00360D00" w:rsidRDefault="00360D00" w:rsidP="004C57D9">
      <w:pPr>
        <w:spacing w:line="360" w:lineRule="auto"/>
        <w:rPr>
          <w:rFonts w:ascii="Times New Roman" w:hAnsi="Times New Roman" w:cs="Times New Roman"/>
          <w:b/>
          <w:bCs/>
          <w:sz w:val="24"/>
          <w:szCs w:val="24"/>
        </w:rPr>
      </w:pPr>
      <w:r w:rsidRPr="00360D00">
        <w:rPr>
          <w:rFonts w:ascii="Times New Roman" w:hAnsi="Times New Roman" w:cs="Times New Roman"/>
          <w:b/>
          <w:bCs/>
          <w:sz w:val="24"/>
          <w:szCs w:val="24"/>
        </w:rPr>
        <w:t xml:space="preserve">Addressing Challenges: </w:t>
      </w:r>
    </w:p>
    <w:p w14:paraId="0E4E135B" w14:textId="33599B94" w:rsidR="00360D00" w:rsidRPr="00360D00" w:rsidRDefault="00360D00" w:rsidP="004C57D9">
      <w:pPr>
        <w:pStyle w:val="a3"/>
        <w:numPr>
          <w:ilvl w:val="0"/>
          <w:numId w:val="4"/>
        </w:numPr>
        <w:spacing w:line="360" w:lineRule="auto"/>
        <w:rPr>
          <w:rFonts w:ascii="Times New Roman" w:hAnsi="Times New Roman" w:cs="Times New Roman"/>
          <w:sz w:val="24"/>
          <w:szCs w:val="24"/>
        </w:rPr>
      </w:pPr>
      <w:r w:rsidRPr="00360D00">
        <w:rPr>
          <w:rFonts w:ascii="Times New Roman" w:hAnsi="Times New Roman" w:cs="Times New Roman"/>
          <w:sz w:val="24"/>
          <w:szCs w:val="24"/>
        </w:rPr>
        <w:t xml:space="preserve">The Strategy pattern effectively handles Changeability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_Ref195042780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[2]</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_Ref195042802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[4]</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xml:space="preserve">. Adding a new route option (like “Most Fuel-Efficient Route”) is simple. You just create a new strategy for it without changing the main navigation system or the other existing strategies. This follows the Open/Closed Principle, meaning the system can grow without modifying its core. </w:t>
      </w:r>
    </w:p>
    <w:p w14:paraId="0F770064" w14:textId="0FB251F6" w:rsidR="00360D00" w:rsidRDefault="00360D00" w:rsidP="004C57D9">
      <w:pPr>
        <w:pStyle w:val="a3"/>
        <w:numPr>
          <w:ilvl w:val="0"/>
          <w:numId w:val="4"/>
        </w:numPr>
        <w:spacing w:line="360" w:lineRule="auto"/>
        <w:rPr>
          <w:rFonts w:ascii="Times New Roman" w:hAnsi="Times New Roman" w:cs="Times New Roman"/>
          <w:sz w:val="24"/>
          <w:szCs w:val="24"/>
        </w:rPr>
      </w:pPr>
      <w:r w:rsidRPr="00360D00">
        <w:rPr>
          <w:rFonts w:ascii="Times New Roman" w:hAnsi="Times New Roman" w:cs="Times New Roman"/>
          <w:sz w:val="24"/>
          <w:szCs w:val="24"/>
        </w:rPr>
        <w:t xml:space="preserve">It helps reduce Complexity by keeping the complex details of each routing option in separate, focused classes </w:t>
      </w:r>
      <w:r w:rsidR="00F269CD">
        <w:rPr>
          <w:rFonts w:ascii="Times New Roman" w:hAnsi="Times New Roman" w:cs="Times New Roman"/>
          <w:sz w:val="24"/>
          <w:szCs w:val="24"/>
        </w:rPr>
        <w:fldChar w:fldCharType="begin"/>
      </w:r>
      <w:r w:rsidR="00F269CD">
        <w:rPr>
          <w:rFonts w:ascii="Times New Roman" w:hAnsi="Times New Roman" w:cs="Times New Roman"/>
          <w:sz w:val="24"/>
          <w:szCs w:val="24"/>
        </w:rPr>
        <w:instrText xml:space="preserve"> REF _Ref195042802 \r \h </w:instrText>
      </w:r>
      <w:r w:rsidR="004C57D9">
        <w:rPr>
          <w:rFonts w:ascii="Times New Roman" w:hAnsi="Times New Roman" w:cs="Times New Roman"/>
          <w:sz w:val="24"/>
          <w:szCs w:val="24"/>
        </w:rPr>
        <w:instrText xml:space="preserve"> \* MERGEFORMAT </w:instrText>
      </w:r>
      <w:r w:rsidR="00F269CD">
        <w:rPr>
          <w:rFonts w:ascii="Times New Roman" w:hAnsi="Times New Roman" w:cs="Times New Roman"/>
          <w:sz w:val="24"/>
          <w:szCs w:val="24"/>
        </w:rPr>
      </w:r>
      <w:r w:rsidR="00F269CD">
        <w:rPr>
          <w:rFonts w:ascii="Times New Roman" w:hAnsi="Times New Roman" w:cs="Times New Roman"/>
          <w:sz w:val="24"/>
          <w:szCs w:val="24"/>
        </w:rPr>
        <w:fldChar w:fldCharType="separate"/>
      </w:r>
      <w:r w:rsidR="00F269CD">
        <w:rPr>
          <w:rFonts w:ascii="Times New Roman" w:hAnsi="Times New Roman" w:cs="Times New Roman"/>
          <w:sz w:val="24"/>
          <w:szCs w:val="24"/>
        </w:rPr>
        <w:t>[4]</w:t>
      </w:r>
      <w:r w:rsidR="00F269CD">
        <w:rPr>
          <w:rFonts w:ascii="Times New Roman" w:hAnsi="Times New Roman" w:cs="Times New Roman"/>
          <w:sz w:val="24"/>
          <w:szCs w:val="24"/>
        </w:rPr>
        <w:fldChar w:fldCharType="end"/>
      </w:r>
      <w:r w:rsidRPr="00360D00">
        <w:rPr>
          <w:rFonts w:ascii="Times New Roman" w:hAnsi="Times New Roman" w:cs="Times New Roman"/>
          <w:sz w:val="24"/>
          <w:szCs w:val="24"/>
        </w:rPr>
        <w:t>. The main system stays simple, only coordinating the process and interacting with the selected strategy through a consistent interface. Each strategy handles the complexity of its specific routing logic.</w:t>
      </w:r>
    </w:p>
    <w:p w14:paraId="3A9316CB" w14:textId="7A561BAF" w:rsidR="00DC7A72" w:rsidRPr="00DC7A72" w:rsidRDefault="00DC7A72" w:rsidP="004C57D9">
      <w:pPr>
        <w:pStyle w:val="2"/>
        <w:spacing w:line="360" w:lineRule="auto"/>
        <w:rPr>
          <w:rFonts w:ascii="Times New Roman" w:hAnsi="Times New Roman" w:cs="Times New Roman"/>
          <w:sz w:val="24"/>
          <w:szCs w:val="24"/>
        </w:rPr>
      </w:pPr>
      <w:r w:rsidRPr="00DC7A72">
        <w:rPr>
          <w:rFonts w:ascii="Times New Roman" w:hAnsi="Times New Roman" w:cs="Times New Roman"/>
          <w:sz w:val="24"/>
          <w:szCs w:val="24"/>
        </w:rPr>
        <w:t>Conclusion</w:t>
      </w:r>
    </w:p>
    <w:p w14:paraId="6AE498A5" w14:textId="5C111972" w:rsidR="00C46219" w:rsidRDefault="00C866CD" w:rsidP="007C020F">
      <w:pPr>
        <w:spacing w:line="360" w:lineRule="auto"/>
        <w:rPr>
          <w:rFonts w:ascii="Times New Roman" w:hAnsi="Times New Roman" w:cs="Times New Roman"/>
          <w:sz w:val="24"/>
          <w:szCs w:val="24"/>
        </w:rPr>
      </w:pPr>
      <w:r w:rsidRPr="00C866CD">
        <w:rPr>
          <w:rFonts w:ascii="Times New Roman" w:hAnsi="Times New Roman" w:cs="Times New Roman"/>
          <w:sz w:val="24"/>
          <w:szCs w:val="24"/>
        </w:rPr>
        <w:t>This study has reinforced the enduring relevance of</w:t>
      </w:r>
      <w:r w:rsidR="00480C2D">
        <w:rPr>
          <w:rFonts w:ascii="Times New Roman" w:hAnsi="Times New Roman" w:cs="Times New Roman" w:hint="eastAsia"/>
          <w:sz w:val="24"/>
          <w:szCs w:val="24"/>
        </w:rPr>
        <w:t xml:space="preserve"> </w:t>
      </w:r>
      <w:r w:rsidRPr="00C866CD">
        <w:rPr>
          <w:rFonts w:ascii="Times New Roman" w:hAnsi="Times New Roman" w:cs="Times New Roman"/>
          <w:sz w:val="24"/>
          <w:szCs w:val="24"/>
        </w:rPr>
        <w:t>Fred Brooks' assertion that there is no “silver bullet” for the essential difficulties of software engineering. Through the examination of the Adapter and Strategy design patterns, we have demonstrated that while these challenges—complexity, conformity, changeability, and invisibility—cannot be eliminated, thoughtful application of design patterns can significantly mitigate their impact. The Adapter pattern supports system conformity and manages interface-related complexity by decoupling implementation details. Similarly, the Strategy pattern promotes flexibility and maintainability by separating varying algorithms from the core system logic. Ultimately, the study highlights that although no single solution can solve all software engineering problems, applying reusable, well-tested design principles remain a powerful approach to managing inherent software complexity in practical scenarios.</w:t>
      </w:r>
    </w:p>
    <w:p w14:paraId="3EB615AE" w14:textId="77777777" w:rsidR="007C020F" w:rsidRDefault="007C020F" w:rsidP="007C020F">
      <w:pPr>
        <w:spacing w:line="360" w:lineRule="auto"/>
        <w:rPr>
          <w:rFonts w:ascii="Times New Roman" w:hAnsi="Times New Roman" w:cs="Times New Roman"/>
          <w:sz w:val="24"/>
          <w:szCs w:val="24"/>
        </w:rPr>
      </w:pPr>
    </w:p>
    <w:p w14:paraId="51B733AC" w14:textId="77777777" w:rsidR="00C46219" w:rsidRPr="007C020F" w:rsidRDefault="00C46219" w:rsidP="007C020F">
      <w:pPr>
        <w:pStyle w:val="2"/>
        <w:rPr>
          <w:rFonts w:ascii="Times New Roman" w:hAnsi="Times New Roman" w:cs="Times New Roman"/>
          <w:sz w:val="24"/>
          <w:szCs w:val="24"/>
        </w:rPr>
      </w:pPr>
      <w:r w:rsidRPr="007C020F">
        <w:rPr>
          <w:rFonts w:ascii="Times New Roman" w:hAnsi="Times New Roman" w:cs="Times New Roman"/>
          <w:sz w:val="24"/>
          <w:szCs w:val="24"/>
        </w:rPr>
        <w:lastRenderedPageBreak/>
        <w:t>References</w:t>
      </w:r>
    </w:p>
    <w:p w14:paraId="0B5D148E" w14:textId="1C63DB53" w:rsidR="00544BD6" w:rsidRPr="004B498C" w:rsidRDefault="00544BD6"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0" w:name="_Ref195042762"/>
      <w:r w:rsidRPr="004B498C">
        <w:rPr>
          <w:rFonts w:ascii="Times New Roman" w:eastAsia="Times New Roman" w:hAnsi="Times New Roman" w:cs="Times New Roman"/>
          <w:sz w:val="24"/>
          <w:szCs w:val="24"/>
        </w:rPr>
        <w:t>Brooks, "No Silver Bullet Essence and Accidents of Software Engineering," in </w:t>
      </w:r>
      <w:r w:rsidRPr="004B498C">
        <w:rPr>
          <w:rFonts w:ascii="Times New Roman" w:eastAsia="Times New Roman" w:hAnsi="Times New Roman" w:cs="Times New Roman"/>
          <w:i/>
          <w:iCs/>
          <w:sz w:val="24"/>
          <w:szCs w:val="24"/>
        </w:rPr>
        <w:t>Computer</w:t>
      </w:r>
      <w:r w:rsidRPr="004B498C">
        <w:rPr>
          <w:rFonts w:ascii="Times New Roman" w:eastAsia="Times New Roman" w:hAnsi="Times New Roman" w:cs="Times New Roman"/>
          <w:sz w:val="24"/>
          <w:szCs w:val="24"/>
        </w:rPr>
        <w:t xml:space="preserve">, vol. 20, no. 4, pp. 10-19, April 1987, </w:t>
      </w:r>
      <w:proofErr w:type="spellStart"/>
      <w:r w:rsidRPr="004B498C">
        <w:rPr>
          <w:rFonts w:ascii="Times New Roman" w:eastAsia="Times New Roman" w:hAnsi="Times New Roman" w:cs="Times New Roman"/>
          <w:sz w:val="24"/>
          <w:szCs w:val="24"/>
        </w:rPr>
        <w:t>doi</w:t>
      </w:r>
      <w:proofErr w:type="spellEnd"/>
      <w:r w:rsidRPr="004B498C">
        <w:rPr>
          <w:rFonts w:ascii="Times New Roman" w:eastAsia="Times New Roman" w:hAnsi="Times New Roman" w:cs="Times New Roman"/>
          <w:sz w:val="24"/>
          <w:szCs w:val="24"/>
        </w:rPr>
        <w:t>: 10.1109/MC.1987.1663532.</w:t>
      </w:r>
      <w:bookmarkEnd w:id="0"/>
      <w:r w:rsidRPr="004B498C">
        <w:rPr>
          <w:rFonts w:ascii="Times New Roman" w:eastAsia="Times New Roman" w:hAnsi="Times New Roman" w:cs="Times New Roman"/>
          <w:sz w:val="24"/>
          <w:szCs w:val="24"/>
        </w:rPr>
        <w:t xml:space="preserve"> </w:t>
      </w:r>
    </w:p>
    <w:p w14:paraId="7C46387B" w14:textId="777EE53D" w:rsidR="00C46219" w:rsidRPr="004B498C" w:rsidRDefault="00C46219"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1" w:name="_Ref195042780"/>
      <w:r w:rsidRPr="004B498C">
        <w:rPr>
          <w:rFonts w:ascii="Times New Roman" w:eastAsia="Times New Roman" w:hAnsi="Times New Roman" w:cs="Times New Roman"/>
          <w:sz w:val="24"/>
          <w:szCs w:val="24"/>
        </w:rPr>
        <w:t xml:space="preserve">E. Gamma, R. Helm, R. Johnson, and J. </w:t>
      </w:r>
      <w:proofErr w:type="spellStart"/>
      <w:r w:rsidRPr="004B498C">
        <w:rPr>
          <w:rFonts w:ascii="Times New Roman" w:eastAsia="Times New Roman" w:hAnsi="Times New Roman" w:cs="Times New Roman"/>
          <w:sz w:val="24"/>
          <w:szCs w:val="24"/>
        </w:rPr>
        <w:t>Vlissides</w:t>
      </w:r>
      <w:proofErr w:type="spellEnd"/>
      <w:r w:rsidRPr="004B498C">
        <w:rPr>
          <w:rFonts w:ascii="Times New Roman" w:eastAsia="Times New Roman" w:hAnsi="Times New Roman" w:cs="Times New Roman"/>
          <w:sz w:val="24"/>
          <w:szCs w:val="24"/>
        </w:rPr>
        <w:t xml:space="preserve">, </w:t>
      </w:r>
      <w:r w:rsidRPr="004B498C">
        <w:rPr>
          <w:rFonts w:ascii="Times New Roman" w:eastAsia="Times New Roman" w:hAnsi="Times New Roman" w:cs="Times New Roman"/>
          <w:i/>
          <w:iCs/>
          <w:sz w:val="24"/>
          <w:szCs w:val="24"/>
        </w:rPr>
        <w:t>Design Patterns: Elements of Reusable Object-Oriented Software</w:t>
      </w:r>
      <w:r w:rsidRPr="004B498C">
        <w:rPr>
          <w:rFonts w:ascii="Times New Roman" w:eastAsia="Times New Roman" w:hAnsi="Times New Roman" w:cs="Times New Roman"/>
          <w:sz w:val="24"/>
          <w:szCs w:val="24"/>
        </w:rPr>
        <w:t>. Reading, MA: Addison-Wesley Professional, 1995.</w:t>
      </w:r>
      <w:bookmarkEnd w:id="1"/>
      <w:r w:rsidRPr="004B498C">
        <w:rPr>
          <w:rFonts w:ascii="Times New Roman" w:eastAsia="Times New Roman" w:hAnsi="Times New Roman" w:cs="Times New Roman"/>
          <w:sz w:val="24"/>
          <w:szCs w:val="24"/>
        </w:rPr>
        <w:t xml:space="preserve"> </w:t>
      </w:r>
    </w:p>
    <w:p w14:paraId="2CF1AF36" w14:textId="38BB36D3" w:rsidR="00C46219" w:rsidRPr="004B498C" w:rsidRDefault="00C46219"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2" w:name="_Ref195042793"/>
      <w:r w:rsidRPr="004B498C">
        <w:rPr>
          <w:rFonts w:ascii="Times New Roman" w:eastAsia="Times New Roman" w:hAnsi="Times New Roman" w:cs="Times New Roman"/>
          <w:sz w:val="24"/>
          <w:szCs w:val="24"/>
        </w:rPr>
        <w:t xml:space="preserve">M. Fowler, </w:t>
      </w:r>
      <w:r w:rsidRPr="004B498C">
        <w:rPr>
          <w:rFonts w:ascii="Times New Roman" w:eastAsia="Times New Roman" w:hAnsi="Times New Roman" w:cs="Times New Roman"/>
          <w:i/>
          <w:iCs/>
          <w:sz w:val="24"/>
          <w:szCs w:val="24"/>
        </w:rPr>
        <w:t>Patterns of Enterprise Application Architecture</w:t>
      </w:r>
      <w:r w:rsidRPr="004B498C">
        <w:rPr>
          <w:rFonts w:ascii="Times New Roman" w:eastAsia="Times New Roman" w:hAnsi="Times New Roman" w:cs="Times New Roman"/>
          <w:sz w:val="24"/>
          <w:szCs w:val="24"/>
        </w:rPr>
        <w:t>. Boston, MA: Addison-Wesley Professional, 2003.</w:t>
      </w:r>
      <w:bookmarkEnd w:id="2"/>
      <w:r w:rsidRPr="004B498C">
        <w:rPr>
          <w:rFonts w:ascii="Times New Roman" w:eastAsia="Times New Roman" w:hAnsi="Times New Roman" w:cs="Times New Roman"/>
          <w:sz w:val="24"/>
          <w:szCs w:val="24"/>
        </w:rPr>
        <w:t xml:space="preserve"> </w:t>
      </w:r>
    </w:p>
    <w:p w14:paraId="5F6AB634" w14:textId="77777777" w:rsidR="002E4E6D" w:rsidRPr="002E4E6D" w:rsidRDefault="00C46219"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3" w:name="_Ref195042802"/>
      <w:r w:rsidRPr="004B498C">
        <w:rPr>
          <w:rFonts w:ascii="Times New Roman" w:eastAsia="Times New Roman" w:hAnsi="Times New Roman" w:cs="Times New Roman"/>
          <w:sz w:val="24"/>
          <w:szCs w:val="24"/>
        </w:rPr>
        <w:t xml:space="preserve">E. Freeman, E. Freeman, K. Sierra, and B. Bates, </w:t>
      </w:r>
      <w:r w:rsidRPr="004B498C">
        <w:rPr>
          <w:rFonts w:ascii="Times New Roman" w:eastAsia="Times New Roman" w:hAnsi="Times New Roman" w:cs="Times New Roman"/>
          <w:i/>
          <w:iCs/>
          <w:sz w:val="24"/>
          <w:szCs w:val="24"/>
        </w:rPr>
        <w:t>Head First Design Patterns</w:t>
      </w:r>
      <w:r w:rsidRPr="004B498C">
        <w:rPr>
          <w:rFonts w:ascii="Times New Roman" w:eastAsia="Times New Roman" w:hAnsi="Times New Roman" w:cs="Times New Roman"/>
          <w:sz w:val="24"/>
          <w:szCs w:val="24"/>
        </w:rPr>
        <w:t>. Sebastopol, CA: O'Reilly Media, 2004.</w:t>
      </w:r>
      <w:bookmarkEnd w:id="3"/>
      <w:r w:rsidRPr="004B498C">
        <w:rPr>
          <w:rFonts w:ascii="Times New Roman" w:eastAsia="Times New Roman" w:hAnsi="Times New Roman" w:cs="Times New Roman"/>
          <w:sz w:val="24"/>
          <w:szCs w:val="24"/>
        </w:rPr>
        <w:t xml:space="preserve"> </w:t>
      </w:r>
    </w:p>
    <w:p w14:paraId="52F47686" w14:textId="77E676DB" w:rsidR="00C46219" w:rsidRPr="002E4E6D" w:rsidRDefault="00C46219"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4" w:name="_Ref195043028"/>
      <w:proofErr w:type="spellStart"/>
      <w:r w:rsidRPr="002E4E6D">
        <w:rPr>
          <w:rFonts w:ascii="Times New Roman" w:eastAsia="Times New Roman" w:hAnsi="Times New Roman" w:cs="Times New Roman"/>
          <w:sz w:val="24"/>
          <w:szCs w:val="24"/>
        </w:rPr>
        <w:t>Shalloway</w:t>
      </w:r>
      <w:proofErr w:type="spellEnd"/>
      <w:r w:rsidRPr="002E4E6D">
        <w:rPr>
          <w:rFonts w:ascii="Times New Roman" w:eastAsia="Times New Roman" w:hAnsi="Times New Roman" w:cs="Times New Roman"/>
          <w:sz w:val="24"/>
          <w:szCs w:val="24"/>
        </w:rPr>
        <w:t xml:space="preserve"> and J. R. Trott, </w:t>
      </w:r>
      <w:r w:rsidRPr="002E4E6D">
        <w:rPr>
          <w:rFonts w:ascii="Times New Roman" w:eastAsia="Times New Roman" w:hAnsi="Times New Roman" w:cs="Times New Roman"/>
          <w:i/>
          <w:iCs/>
          <w:sz w:val="24"/>
          <w:szCs w:val="24"/>
        </w:rPr>
        <w:t>Design Patterns Explained: A New Perspective on Object-Oriented Design</w:t>
      </w:r>
      <w:r w:rsidRPr="002E4E6D">
        <w:rPr>
          <w:rFonts w:ascii="Times New Roman" w:eastAsia="Times New Roman" w:hAnsi="Times New Roman" w:cs="Times New Roman"/>
          <w:sz w:val="24"/>
          <w:szCs w:val="24"/>
        </w:rPr>
        <w:t>, 2nd ed. Boston, MA: Addison-Wesley Professional, 2004.</w:t>
      </w:r>
      <w:bookmarkEnd w:id="4"/>
    </w:p>
    <w:p w14:paraId="0773DFDB" w14:textId="117EAB68" w:rsidR="00C46219" w:rsidRPr="004B498C" w:rsidRDefault="00C46219" w:rsidP="004C57D9">
      <w:pPr>
        <w:pStyle w:val="a3"/>
        <w:numPr>
          <w:ilvl w:val="0"/>
          <w:numId w:val="10"/>
        </w:numPr>
        <w:spacing w:before="100" w:beforeAutospacing="1" w:after="100" w:afterAutospacing="1" w:line="360" w:lineRule="auto"/>
        <w:rPr>
          <w:rFonts w:ascii="Times New Roman" w:eastAsia="Times New Roman" w:hAnsi="Times New Roman" w:cs="Times New Roman"/>
          <w:sz w:val="24"/>
          <w:szCs w:val="24"/>
        </w:rPr>
      </w:pPr>
      <w:bookmarkStart w:id="5" w:name="_Ref195042812"/>
      <w:r w:rsidRPr="004B498C">
        <w:rPr>
          <w:rFonts w:ascii="Times New Roman" w:eastAsia="Times New Roman" w:hAnsi="Times New Roman" w:cs="Times New Roman"/>
          <w:sz w:val="24"/>
          <w:szCs w:val="24"/>
        </w:rPr>
        <w:t>Microsoft, "Visual Studio Code," [Online]. Available: https://code.visualstudio.com/.</w:t>
      </w:r>
      <w:bookmarkEnd w:id="5"/>
      <w:r w:rsidRPr="004B498C">
        <w:rPr>
          <w:rFonts w:ascii="Times New Roman" w:eastAsia="Times New Roman" w:hAnsi="Times New Roman" w:cs="Times New Roman"/>
          <w:sz w:val="24"/>
          <w:szCs w:val="24"/>
        </w:rPr>
        <w:t xml:space="preserve"> </w:t>
      </w:r>
    </w:p>
    <w:p w14:paraId="689174C3" w14:textId="77777777" w:rsidR="00C46219" w:rsidRPr="00C46219" w:rsidRDefault="00C46219" w:rsidP="00C46219">
      <w:pPr>
        <w:ind w:left="360"/>
        <w:rPr>
          <w:rFonts w:ascii="Times New Roman" w:hAnsi="Times New Roman" w:cs="Times New Roman"/>
          <w:sz w:val="24"/>
          <w:szCs w:val="24"/>
        </w:rPr>
      </w:pPr>
    </w:p>
    <w:sectPr w:rsidR="00C46219" w:rsidRPr="00C462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C7FEC" w14:textId="77777777" w:rsidR="004C1394" w:rsidRDefault="004C1394" w:rsidP="00AF7AD4">
      <w:pPr>
        <w:spacing w:after="0" w:line="240" w:lineRule="auto"/>
      </w:pPr>
      <w:r>
        <w:separator/>
      </w:r>
    </w:p>
  </w:endnote>
  <w:endnote w:type="continuationSeparator" w:id="0">
    <w:p w14:paraId="750443D0" w14:textId="77777777" w:rsidR="004C1394" w:rsidRDefault="004C1394" w:rsidP="00AF7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01E64" w14:textId="77777777" w:rsidR="004C1394" w:rsidRDefault="004C1394" w:rsidP="00AF7AD4">
      <w:pPr>
        <w:spacing w:after="0" w:line="240" w:lineRule="auto"/>
      </w:pPr>
      <w:r>
        <w:separator/>
      </w:r>
    </w:p>
  </w:footnote>
  <w:footnote w:type="continuationSeparator" w:id="0">
    <w:p w14:paraId="44FEE556" w14:textId="77777777" w:rsidR="004C1394" w:rsidRDefault="004C1394" w:rsidP="00AF7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E7B1D"/>
    <w:multiLevelType w:val="hybridMultilevel"/>
    <w:tmpl w:val="94806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86CC5"/>
    <w:multiLevelType w:val="hybridMultilevel"/>
    <w:tmpl w:val="901CF18C"/>
    <w:lvl w:ilvl="0" w:tplc="63761B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7F21C5C"/>
    <w:multiLevelType w:val="hybridMultilevel"/>
    <w:tmpl w:val="4208A88E"/>
    <w:lvl w:ilvl="0" w:tplc="CD7ED86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6D24C96"/>
    <w:multiLevelType w:val="hybridMultilevel"/>
    <w:tmpl w:val="9AEA6C18"/>
    <w:lvl w:ilvl="0" w:tplc="F5985E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26C5B8B"/>
    <w:multiLevelType w:val="hybridMultilevel"/>
    <w:tmpl w:val="5218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4868D2"/>
    <w:multiLevelType w:val="hybridMultilevel"/>
    <w:tmpl w:val="0D9C6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EE378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04D7E2F"/>
    <w:multiLevelType w:val="hybridMultilevel"/>
    <w:tmpl w:val="64488F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A6E224A"/>
    <w:multiLevelType w:val="hybridMultilevel"/>
    <w:tmpl w:val="F5CAEB62"/>
    <w:lvl w:ilvl="0" w:tplc="63761B02">
      <w:start w:val="1"/>
      <w:numFmt w:val="decimal"/>
      <w:lvlText w:val="%1."/>
      <w:lvlJc w:val="left"/>
      <w:pPr>
        <w:ind w:left="360" w:hanging="360"/>
      </w:pPr>
      <w:rPr>
        <w:rFonts w:hint="default"/>
      </w:rPr>
    </w:lvl>
    <w:lvl w:ilvl="1" w:tplc="CAB05F42">
      <w:start w:val="1"/>
      <w:numFmt w:val="upperLetter"/>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ADC0BD3"/>
    <w:multiLevelType w:val="hybridMultilevel"/>
    <w:tmpl w:val="84DC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7553343">
    <w:abstractNumId w:val="0"/>
  </w:num>
  <w:num w:numId="2" w16cid:durableId="1787037616">
    <w:abstractNumId w:val="9"/>
  </w:num>
  <w:num w:numId="3" w16cid:durableId="2035038334">
    <w:abstractNumId w:val="4"/>
  </w:num>
  <w:num w:numId="4" w16cid:durableId="1756509701">
    <w:abstractNumId w:val="5"/>
  </w:num>
  <w:num w:numId="5" w16cid:durableId="255677379">
    <w:abstractNumId w:val="1"/>
  </w:num>
  <w:num w:numId="6" w16cid:durableId="1058625187">
    <w:abstractNumId w:val="7"/>
  </w:num>
  <w:num w:numId="7" w16cid:durableId="124004464">
    <w:abstractNumId w:val="6"/>
  </w:num>
  <w:num w:numId="8" w16cid:durableId="1011877692">
    <w:abstractNumId w:val="3"/>
  </w:num>
  <w:num w:numId="9" w16cid:durableId="1727728311">
    <w:abstractNumId w:val="8"/>
  </w:num>
  <w:num w:numId="10" w16cid:durableId="7437258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CxtDA1sjQzNrI0MTVR0lEKTi0uzszPAykwqgUAxKGcfywAAAA="/>
  </w:docVars>
  <w:rsids>
    <w:rsidRoot w:val="00CD083D"/>
    <w:rsid w:val="00033B38"/>
    <w:rsid w:val="00033CBA"/>
    <w:rsid w:val="00101869"/>
    <w:rsid w:val="00135748"/>
    <w:rsid w:val="00152D30"/>
    <w:rsid w:val="001C6520"/>
    <w:rsid w:val="00216348"/>
    <w:rsid w:val="00271E0B"/>
    <w:rsid w:val="002E4E6D"/>
    <w:rsid w:val="0033381F"/>
    <w:rsid w:val="00360D00"/>
    <w:rsid w:val="00366431"/>
    <w:rsid w:val="00374609"/>
    <w:rsid w:val="003A34EA"/>
    <w:rsid w:val="003F0F83"/>
    <w:rsid w:val="00480C2D"/>
    <w:rsid w:val="004B498C"/>
    <w:rsid w:val="004C1394"/>
    <w:rsid w:val="004C57D9"/>
    <w:rsid w:val="004D18C6"/>
    <w:rsid w:val="00544BD6"/>
    <w:rsid w:val="00560757"/>
    <w:rsid w:val="005B49CA"/>
    <w:rsid w:val="00673F02"/>
    <w:rsid w:val="007B267F"/>
    <w:rsid w:val="007C020F"/>
    <w:rsid w:val="008463E2"/>
    <w:rsid w:val="0088471A"/>
    <w:rsid w:val="008E6B18"/>
    <w:rsid w:val="009220D2"/>
    <w:rsid w:val="00A4077D"/>
    <w:rsid w:val="00A60616"/>
    <w:rsid w:val="00AA046B"/>
    <w:rsid w:val="00AF7AD4"/>
    <w:rsid w:val="00B5336B"/>
    <w:rsid w:val="00C46219"/>
    <w:rsid w:val="00C866CD"/>
    <w:rsid w:val="00CD083D"/>
    <w:rsid w:val="00D33F3A"/>
    <w:rsid w:val="00DC7A72"/>
    <w:rsid w:val="00E64330"/>
    <w:rsid w:val="00E70655"/>
    <w:rsid w:val="00F02E57"/>
    <w:rsid w:val="00F269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6BC32D"/>
  <w15:chartTrackingRefBased/>
  <w15:docId w15:val="{2B2FA56C-B4AB-402A-AE20-FCF4411D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0D00"/>
  </w:style>
  <w:style w:type="paragraph" w:styleId="1">
    <w:name w:val="heading 1"/>
    <w:basedOn w:val="a"/>
    <w:next w:val="a"/>
    <w:link w:val="10"/>
    <w:uiPriority w:val="9"/>
    <w:qFormat/>
    <w:rsid w:val="00DC7A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7A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7A7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0D00"/>
    <w:pPr>
      <w:ind w:left="720"/>
      <w:contextualSpacing/>
    </w:pPr>
  </w:style>
  <w:style w:type="paragraph" w:styleId="a4">
    <w:name w:val="header"/>
    <w:basedOn w:val="a"/>
    <w:link w:val="a5"/>
    <w:uiPriority w:val="99"/>
    <w:unhideWhenUsed/>
    <w:rsid w:val="00AF7AD4"/>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F7AD4"/>
    <w:rPr>
      <w:sz w:val="18"/>
      <w:szCs w:val="18"/>
    </w:rPr>
  </w:style>
  <w:style w:type="paragraph" w:styleId="a6">
    <w:name w:val="footer"/>
    <w:basedOn w:val="a"/>
    <w:link w:val="a7"/>
    <w:uiPriority w:val="99"/>
    <w:unhideWhenUsed/>
    <w:rsid w:val="00AF7AD4"/>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AF7AD4"/>
    <w:rPr>
      <w:sz w:val="18"/>
      <w:szCs w:val="18"/>
    </w:rPr>
  </w:style>
  <w:style w:type="character" w:styleId="a8">
    <w:name w:val="Emphasis"/>
    <w:basedOn w:val="a0"/>
    <w:uiPriority w:val="20"/>
    <w:qFormat/>
    <w:rsid w:val="00544BD6"/>
    <w:rPr>
      <w:i/>
      <w:iCs/>
    </w:rPr>
  </w:style>
  <w:style w:type="character" w:customStyle="1" w:styleId="10">
    <w:name w:val="标题 1 字符"/>
    <w:basedOn w:val="a0"/>
    <w:link w:val="1"/>
    <w:uiPriority w:val="9"/>
    <w:rsid w:val="00DC7A72"/>
    <w:rPr>
      <w:b/>
      <w:bCs/>
      <w:kern w:val="44"/>
      <w:sz w:val="44"/>
      <w:szCs w:val="44"/>
    </w:rPr>
  </w:style>
  <w:style w:type="character" w:customStyle="1" w:styleId="20">
    <w:name w:val="标题 2 字符"/>
    <w:basedOn w:val="a0"/>
    <w:link w:val="2"/>
    <w:uiPriority w:val="9"/>
    <w:rsid w:val="00DC7A7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C7A7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4759">
      <w:bodyDiv w:val="1"/>
      <w:marLeft w:val="0"/>
      <w:marRight w:val="0"/>
      <w:marTop w:val="0"/>
      <w:marBottom w:val="0"/>
      <w:divBdr>
        <w:top w:val="none" w:sz="0" w:space="0" w:color="auto"/>
        <w:left w:val="none" w:sz="0" w:space="0" w:color="auto"/>
        <w:bottom w:val="none" w:sz="0" w:space="0" w:color="auto"/>
        <w:right w:val="none" w:sz="0" w:space="0" w:color="auto"/>
      </w:divBdr>
    </w:div>
    <w:div w:id="161312134">
      <w:bodyDiv w:val="1"/>
      <w:marLeft w:val="0"/>
      <w:marRight w:val="0"/>
      <w:marTop w:val="0"/>
      <w:marBottom w:val="0"/>
      <w:divBdr>
        <w:top w:val="none" w:sz="0" w:space="0" w:color="auto"/>
        <w:left w:val="none" w:sz="0" w:space="0" w:color="auto"/>
        <w:bottom w:val="none" w:sz="0" w:space="0" w:color="auto"/>
        <w:right w:val="none" w:sz="0" w:space="0" w:color="auto"/>
      </w:divBdr>
    </w:div>
    <w:div w:id="175388194">
      <w:bodyDiv w:val="1"/>
      <w:marLeft w:val="0"/>
      <w:marRight w:val="0"/>
      <w:marTop w:val="0"/>
      <w:marBottom w:val="0"/>
      <w:divBdr>
        <w:top w:val="none" w:sz="0" w:space="0" w:color="auto"/>
        <w:left w:val="none" w:sz="0" w:space="0" w:color="auto"/>
        <w:bottom w:val="none" w:sz="0" w:space="0" w:color="auto"/>
        <w:right w:val="none" w:sz="0" w:space="0" w:color="auto"/>
      </w:divBdr>
    </w:div>
    <w:div w:id="1368484915">
      <w:bodyDiv w:val="1"/>
      <w:marLeft w:val="0"/>
      <w:marRight w:val="0"/>
      <w:marTop w:val="0"/>
      <w:marBottom w:val="0"/>
      <w:divBdr>
        <w:top w:val="none" w:sz="0" w:space="0" w:color="auto"/>
        <w:left w:val="none" w:sz="0" w:space="0" w:color="auto"/>
        <w:bottom w:val="none" w:sz="0" w:space="0" w:color="auto"/>
        <w:right w:val="none" w:sz="0" w:space="0" w:color="auto"/>
      </w:divBdr>
    </w:div>
    <w:div w:id="1520195271">
      <w:bodyDiv w:val="1"/>
      <w:marLeft w:val="0"/>
      <w:marRight w:val="0"/>
      <w:marTop w:val="0"/>
      <w:marBottom w:val="0"/>
      <w:divBdr>
        <w:top w:val="none" w:sz="0" w:space="0" w:color="auto"/>
        <w:left w:val="none" w:sz="0" w:space="0" w:color="auto"/>
        <w:bottom w:val="none" w:sz="0" w:space="0" w:color="auto"/>
        <w:right w:val="none" w:sz="0" w:space="0" w:color="auto"/>
      </w:divBdr>
    </w:div>
    <w:div w:id="1576624863">
      <w:bodyDiv w:val="1"/>
      <w:marLeft w:val="0"/>
      <w:marRight w:val="0"/>
      <w:marTop w:val="0"/>
      <w:marBottom w:val="0"/>
      <w:divBdr>
        <w:top w:val="none" w:sz="0" w:space="0" w:color="auto"/>
        <w:left w:val="none" w:sz="0" w:space="0" w:color="auto"/>
        <w:bottom w:val="none" w:sz="0" w:space="0" w:color="auto"/>
        <w:right w:val="none" w:sz="0" w:space="0" w:color="auto"/>
      </w:divBdr>
    </w:div>
    <w:div w:id="1805851231">
      <w:bodyDiv w:val="1"/>
      <w:marLeft w:val="0"/>
      <w:marRight w:val="0"/>
      <w:marTop w:val="0"/>
      <w:marBottom w:val="0"/>
      <w:divBdr>
        <w:top w:val="none" w:sz="0" w:space="0" w:color="auto"/>
        <w:left w:val="none" w:sz="0" w:space="0" w:color="auto"/>
        <w:bottom w:val="none" w:sz="0" w:space="0" w:color="auto"/>
        <w:right w:val="none" w:sz="0" w:space="0" w:color="auto"/>
      </w:divBdr>
    </w:div>
    <w:div w:id="19423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AFF73-2770-4381-A2E9-24BF383F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2137</Words>
  <Characters>12182</Characters>
  <Application>Microsoft Office Word</Application>
  <DocSecurity>0</DocSecurity>
  <Lines>101</Lines>
  <Paragraphs>28</Paragraphs>
  <ScaleCrop>false</ScaleCrop>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wuyanru</dc:creator>
  <cp:keywords/>
  <dc:description/>
  <cp:lastModifiedBy>Yiran Peng</cp:lastModifiedBy>
  <cp:revision>2</cp:revision>
  <dcterms:created xsi:type="dcterms:W3CDTF">2025-04-10T16:49:00Z</dcterms:created>
  <dcterms:modified xsi:type="dcterms:W3CDTF">2025-04-10T16:49:00Z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62396a0f9c1f761c1b87a11a15798678a0b2942cee00cf892c10a8832c8b2329</vt:lpwstr>
  </property>
</Properties>
</file>