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33A99" w14:textId="77777777" w:rsidR="00476C88" w:rsidRPr="009C50E0" w:rsidRDefault="00476C88" w:rsidP="009C50E0">
      <w:pPr>
        <w:jc w:val="center"/>
        <w:rPr>
          <w:b/>
          <w:sz w:val="32"/>
        </w:rPr>
      </w:pPr>
      <w:r w:rsidRPr="009C50E0">
        <w:rPr>
          <w:rFonts w:hint="eastAsia"/>
          <w:b/>
          <w:sz w:val="32"/>
        </w:rPr>
        <w:t>项目组织及文件说明</w:t>
      </w:r>
    </w:p>
    <w:p w14:paraId="17BBDE72" w14:textId="77777777" w:rsidR="00476C88" w:rsidRDefault="009C50E0" w:rsidP="009C50E0">
      <w:pPr>
        <w:ind w:firstLineChars="200" w:firstLine="420"/>
      </w:pPr>
      <w:r w:rsidRPr="009C50E0">
        <w:rPr>
          <w:rFonts w:hint="eastAsia"/>
          <w:color w:val="FF0000"/>
        </w:rPr>
        <w:t>注：</w:t>
      </w:r>
      <w:r w:rsidR="00476C88" w:rsidRPr="00476C88">
        <w:rPr>
          <w:rFonts w:hint="eastAsia"/>
          <w:b/>
        </w:rPr>
        <w:t>粗体</w:t>
      </w:r>
      <w:r w:rsidR="00476C88">
        <w:rPr>
          <w:rFonts w:hint="eastAsia"/>
        </w:rPr>
        <w:t>表示文件夹，</w:t>
      </w:r>
      <w:r w:rsidR="00476C88" w:rsidRPr="00476C88">
        <w:rPr>
          <w:rFonts w:hint="eastAsia"/>
          <w:i/>
        </w:rPr>
        <w:t>斜体</w:t>
      </w:r>
      <w:r w:rsidR="00476C88">
        <w:rPr>
          <w:rFonts w:hint="eastAsia"/>
        </w:rPr>
        <w:t>表示重要文件（夹）</w:t>
      </w:r>
    </w:p>
    <w:p w14:paraId="1D516D3E" w14:textId="77777777" w:rsidR="00476C88" w:rsidRPr="009C50E0" w:rsidRDefault="00476C88"/>
    <w:p w14:paraId="57D8B558" w14:textId="77777777" w:rsidR="00AC38EE" w:rsidRPr="009C50E0" w:rsidRDefault="007F6115">
      <w:pPr>
        <w:rPr>
          <w:b/>
          <w:sz w:val="24"/>
        </w:rPr>
      </w:pPr>
      <w:r w:rsidRPr="009C50E0">
        <w:rPr>
          <w:rFonts w:hint="eastAsia"/>
          <w:b/>
          <w:sz w:val="24"/>
        </w:rPr>
        <w:t>b</w:t>
      </w:r>
      <w:r w:rsidRPr="009C50E0">
        <w:rPr>
          <w:b/>
          <w:sz w:val="24"/>
        </w:rPr>
        <w:t>ackend</w:t>
      </w:r>
      <w:r w:rsidRPr="009C50E0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F6115" w14:paraId="701B10B8" w14:textId="77777777" w:rsidTr="00A5460D">
        <w:tc>
          <w:tcPr>
            <w:tcW w:w="3114" w:type="dxa"/>
          </w:tcPr>
          <w:p w14:paraId="2FB1D84C" w14:textId="77777777" w:rsidR="007F6115" w:rsidRDefault="009401FB">
            <w:r>
              <w:t xml:space="preserve">   |</w:t>
            </w:r>
            <w:r>
              <w:rPr>
                <w:rFonts w:hint="eastAsia"/>
              </w:rPr>
              <w:t>——</w:t>
            </w:r>
            <w:r>
              <w:t xml:space="preserve"> </w:t>
            </w:r>
            <w:r w:rsidRPr="00476C88">
              <w:rPr>
                <w:b/>
              </w:rPr>
              <w:t>.idea</w:t>
            </w:r>
          </w:p>
        </w:tc>
        <w:tc>
          <w:tcPr>
            <w:tcW w:w="5182" w:type="dxa"/>
          </w:tcPr>
          <w:p w14:paraId="54C3A197" w14:textId="77777777" w:rsidR="007F6115" w:rsidRDefault="009401FB">
            <w:proofErr w:type="spellStart"/>
            <w:r>
              <w:t>I</w:t>
            </w:r>
            <w:r>
              <w:rPr>
                <w:rFonts w:hint="eastAsia"/>
              </w:rPr>
              <w:t>ntellij</w:t>
            </w:r>
            <w:proofErr w:type="spellEnd"/>
            <w:r>
              <w:rPr>
                <w:rFonts w:hint="eastAsia"/>
              </w:rPr>
              <w:t>自动配置的文件</w:t>
            </w:r>
          </w:p>
        </w:tc>
      </w:tr>
      <w:tr w:rsidR="007F6115" w14:paraId="657DC5CC" w14:textId="77777777" w:rsidTr="00A5460D">
        <w:tc>
          <w:tcPr>
            <w:tcW w:w="3114" w:type="dxa"/>
          </w:tcPr>
          <w:p w14:paraId="595D4E24" w14:textId="77777777" w:rsidR="007F6115" w:rsidRDefault="009401FB">
            <w:r>
              <w:t xml:space="preserve">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476C88">
              <w:rPr>
                <w:b/>
              </w:rPr>
              <w:t>.</w:t>
            </w:r>
            <w:proofErr w:type="spellStart"/>
            <w:r w:rsidRPr="00476C88">
              <w:rPr>
                <w:b/>
              </w:rPr>
              <w:t>mvn</w:t>
            </w:r>
            <w:proofErr w:type="spellEnd"/>
          </w:p>
        </w:tc>
        <w:tc>
          <w:tcPr>
            <w:tcW w:w="5182" w:type="dxa"/>
          </w:tcPr>
          <w:p w14:paraId="6B8B991C" w14:textId="77777777" w:rsidR="007F6115" w:rsidRDefault="00B66E3D">
            <w:r>
              <w:rPr>
                <w:rFonts w:hint="eastAsia"/>
              </w:rPr>
              <w:t>m</w:t>
            </w:r>
            <w:r w:rsidR="00A5460D">
              <w:rPr>
                <w:rFonts w:hint="eastAsia"/>
              </w:rPr>
              <w:t>aven文件自动配置的依赖</w:t>
            </w:r>
          </w:p>
        </w:tc>
      </w:tr>
      <w:tr w:rsidR="007F6115" w14:paraId="00CF6001" w14:textId="77777777" w:rsidTr="00A5460D">
        <w:tc>
          <w:tcPr>
            <w:tcW w:w="3114" w:type="dxa"/>
          </w:tcPr>
          <w:p w14:paraId="251A226A" w14:textId="77777777" w:rsidR="007F6115" w:rsidRDefault="00A5460D">
            <w:r>
              <w:t xml:space="preserve">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476C88">
              <w:rPr>
                <w:rFonts w:hint="eastAsia"/>
                <w:b/>
                <w:i/>
              </w:rPr>
              <w:t>src</w:t>
            </w:r>
            <w:proofErr w:type="spellEnd"/>
          </w:p>
        </w:tc>
        <w:tc>
          <w:tcPr>
            <w:tcW w:w="5182" w:type="dxa"/>
          </w:tcPr>
          <w:p w14:paraId="76A70749" w14:textId="77777777" w:rsidR="007F6115" w:rsidRDefault="00A5460D">
            <w:r>
              <w:rPr>
                <w:rFonts w:hint="eastAsia"/>
              </w:rPr>
              <w:t>本次项目的源代码</w:t>
            </w:r>
          </w:p>
        </w:tc>
      </w:tr>
      <w:tr w:rsidR="007F6115" w14:paraId="4258B895" w14:textId="77777777" w:rsidTr="00A5460D">
        <w:tc>
          <w:tcPr>
            <w:tcW w:w="3114" w:type="dxa"/>
          </w:tcPr>
          <w:p w14:paraId="2EA2A9CE" w14:textId="77777777" w:rsidR="007F6115" w:rsidRDefault="00A546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476C88">
              <w:rPr>
                <w:rFonts w:hint="eastAsia"/>
                <w:b/>
              </w:rPr>
              <w:t>target</w:t>
            </w:r>
          </w:p>
        </w:tc>
        <w:tc>
          <w:tcPr>
            <w:tcW w:w="5182" w:type="dxa"/>
          </w:tcPr>
          <w:p w14:paraId="31591A75" w14:textId="77777777" w:rsidR="007F6115" w:rsidRDefault="00A5460D">
            <w:r>
              <w:rPr>
                <w:rFonts w:hint="eastAsia"/>
              </w:rPr>
              <w:t>项目运行中产生的.</w:t>
            </w:r>
            <w:r>
              <w:t>class</w:t>
            </w:r>
            <w:r>
              <w:rPr>
                <w:rFonts w:hint="eastAsia"/>
              </w:rPr>
              <w:t>等文件</w:t>
            </w:r>
          </w:p>
        </w:tc>
      </w:tr>
      <w:tr w:rsidR="007F6115" w14:paraId="26629E43" w14:textId="77777777" w:rsidTr="00A5460D">
        <w:tc>
          <w:tcPr>
            <w:tcW w:w="3114" w:type="dxa"/>
          </w:tcPr>
          <w:p w14:paraId="60AE058E" w14:textId="77777777" w:rsidR="007F6115" w:rsidRDefault="00A546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5182" w:type="dxa"/>
          </w:tcPr>
          <w:p w14:paraId="0F17FD71" w14:textId="77777777" w:rsidR="007F6115" w:rsidRDefault="00A5460D">
            <w:r>
              <w:rPr>
                <w:rFonts w:hint="eastAsia"/>
              </w:rPr>
              <w:t>项目加入GitHub时需要忽略的文件</w:t>
            </w:r>
          </w:p>
        </w:tc>
      </w:tr>
      <w:tr w:rsidR="007F6115" w14:paraId="1FE6BFEE" w14:textId="77777777" w:rsidTr="00A5460D">
        <w:tc>
          <w:tcPr>
            <w:tcW w:w="3114" w:type="dxa"/>
          </w:tcPr>
          <w:p w14:paraId="305E2B62" w14:textId="77777777" w:rsidR="007F6115" w:rsidRDefault="00A546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backend</w:t>
            </w:r>
            <w:r>
              <w:t>.iml</w:t>
            </w:r>
            <w:proofErr w:type="spellEnd"/>
          </w:p>
        </w:tc>
        <w:tc>
          <w:tcPr>
            <w:tcW w:w="5182" w:type="dxa"/>
          </w:tcPr>
          <w:p w14:paraId="27B32D8A" w14:textId="77777777" w:rsidR="007F6115" w:rsidRDefault="00A5460D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intellij</w:t>
            </w:r>
            <w:proofErr w:type="spellEnd"/>
            <w:r>
              <w:rPr>
                <w:rFonts w:hint="eastAsia"/>
              </w:rPr>
              <w:t>运行项目会得到的临时文件</w:t>
            </w:r>
          </w:p>
        </w:tc>
      </w:tr>
      <w:tr w:rsidR="007F6115" w14:paraId="4036FF0B" w14:textId="77777777" w:rsidTr="00A5460D">
        <w:tc>
          <w:tcPr>
            <w:tcW w:w="3114" w:type="dxa"/>
          </w:tcPr>
          <w:p w14:paraId="725DDB29" w14:textId="77777777" w:rsidR="007F6115" w:rsidRDefault="00A546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mvnw</w:t>
            </w:r>
            <w:proofErr w:type="spellEnd"/>
            <w:r w:rsidR="00D31825">
              <w:rPr>
                <w:rFonts w:hint="eastAsia"/>
              </w:rPr>
              <w:t>（mvnw</w:t>
            </w:r>
            <w:r w:rsidR="00D31825">
              <w:t>.cmd</w:t>
            </w:r>
            <w:r w:rsidR="00D31825">
              <w:rPr>
                <w:rFonts w:hint="eastAsia"/>
              </w:rPr>
              <w:t>）</w:t>
            </w:r>
          </w:p>
        </w:tc>
        <w:tc>
          <w:tcPr>
            <w:tcW w:w="5182" w:type="dxa"/>
          </w:tcPr>
          <w:p w14:paraId="15AD9B99" w14:textId="77777777" w:rsidR="007F6115" w:rsidRDefault="00A5460D">
            <w:r>
              <w:t>M</w:t>
            </w:r>
            <w:r>
              <w:rPr>
                <w:rFonts w:hint="eastAsia"/>
              </w:rPr>
              <w:t>aven</w:t>
            </w:r>
            <w:r>
              <w:t xml:space="preserve"> </w:t>
            </w:r>
            <w:r>
              <w:rPr>
                <w:rFonts w:hint="eastAsia"/>
              </w:rPr>
              <w:t>Wrapper</w:t>
            </w:r>
            <w:r>
              <w:t>/Maven</w:t>
            </w:r>
            <w:r>
              <w:rPr>
                <w:rFonts w:hint="eastAsia"/>
              </w:rPr>
              <w:t>保持构建工具版本一致的工具</w:t>
            </w:r>
          </w:p>
        </w:tc>
      </w:tr>
      <w:tr w:rsidR="007F6115" w14:paraId="46CC95BE" w14:textId="77777777" w:rsidTr="00A5460D">
        <w:tc>
          <w:tcPr>
            <w:tcW w:w="3114" w:type="dxa"/>
          </w:tcPr>
          <w:p w14:paraId="18E32742" w14:textId="77777777" w:rsidR="007F6115" w:rsidRDefault="00A5460D" w:rsidP="00D31825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D31825" w:rsidRPr="00476C88">
              <w:rPr>
                <w:i/>
              </w:rPr>
              <w:t>pom.xml</w:t>
            </w:r>
          </w:p>
        </w:tc>
        <w:tc>
          <w:tcPr>
            <w:tcW w:w="5182" w:type="dxa"/>
          </w:tcPr>
          <w:p w14:paraId="5D65D5C8" w14:textId="77777777" w:rsidR="007F6115" w:rsidRDefault="00B66E3D">
            <w:r>
              <w:t>maven</w:t>
            </w:r>
            <w:r>
              <w:rPr>
                <w:rFonts w:hint="eastAsia"/>
              </w:rPr>
              <w:t>配置环境最重要的文件</w:t>
            </w:r>
          </w:p>
          <w:p w14:paraId="26C74C73" w14:textId="77777777" w:rsidR="00B66E3D" w:rsidRDefault="00B66E3D">
            <w:r>
              <w:rPr>
                <w:rFonts w:hint="eastAsia"/>
              </w:rPr>
              <w:t>描述了maven坐标，依赖关系，开发者需要遵循的规则，缺陷管理系统，组织和licenses</w:t>
            </w:r>
          </w:p>
        </w:tc>
      </w:tr>
    </w:tbl>
    <w:p w14:paraId="31997C2E" w14:textId="77777777" w:rsidR="00212A31" w:rsidRDefault="00212A31"/>
    <w:p w14:paraId="683DC89A" w14:textId="77777777" w:rsidR="00A5460D" w:rsidRPr="009C50E0" w:rsidRDefault="00F50202">
      <w:pPr>
        <w:rPr>
          <w:b/>
          <w:sz w:val="24"/>
        </w:rPr>
      </w:pPr>
      <w:proofErr w:type="spellStart"/>
      <w:r w:rsidRPr="009C50E0">
        <w:rPr>
          <w:rFonts w:hint="eastAsia"/>
          <w:b/>
          <w:sz w:val="24"/>
        </w:rPr>
        <w:t>src</w:t>
      </w:r>
      <w:proofErr w:type="spellEnd"/>
      <w:r w:rsidR="00212A31" w:rsidRPr="009C50E0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F50202" w14:paraId="5E173315" w14:textId="77777777" w:rsidTr="00476C88">
        <w:tc>
          <w:tcPr>
            <w:tcW w:w="5382" w:type="dxa"/>
          </w:tcPr>
          <w:p w14:paraId="25459842" w14:textId="77777777" w:rsidR="00F50202" w:rsidRDefault="003645A0" w:rsidP="003645A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22304B">
              <w:rPr>
                <w:rFonts w:hint="eastAsia"/>
              </w:rPr>
              <w:t xml:space="preserve">|—— </w:t>
            </w:r>
            <w:r w:rsidR="0022304B" w:rsidRPr="00476C88">
              <w:rPr>
                <w:rFonts w:hint="eastAsia"/>
                <w:b/>
              </w:rPr>
              <w:t>main</w:t>
            </w:r>
          </w:p>
        </w:tc>
        <w:tc>
          <w:tcPr>
            <w:tcW w:w="2914" w:type="dxa"/>
          </w:tcPr>
          <w:p w14:paraId="79EEED6C" w14:textId="77777777" w:rsidR="00F50202" w:rsidRDefault="0022304B">
            <w:r>
              <w:rPr>
                <w:rFonts w:hint="eastAsia"/>
              </w:rPr>
              <w:t>程序代码部分</w:t>
            </w:r>
          </w:p>
        </w:tc>
      </w:tr>
      <w:tr w:rsidR="00F50202" w14:paraId="0220AFC9" w14:textId="77777777" w:rsidTr="00476C88">
        <w:tc>
          <w:tcPr>
            <w:tcW w:w="5382" w:type="dxa"/>
          </w:tcPr>
          <w:p w14:paraId="3B0F875E" w14:textId="77777777" w:rsidR="00F50202" w:rsidRDefault="003645A0" w:rsidP="0022304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22304B">
              <w:rPr>
                <w:rFonts w:hint="eastAsia"/>
              </w:rPr>
              <w:t>|</w:t>
            </w:r>
            <w:r w:rsidR="0022304B">
              <w:t xml:space="preserve">       </w:t>
            </w:r>
            <w:r w:rsidR="0022304B">
              <w:rPr>
                <w:rFonts w:hint="eastAsia"/>
              </w:rPr>
              <w:t xml:space="preserve">|—— </w:t>
            </w:r>
            <w:r w:rsidR="0022304B" w:rsidRPr="00476C88">
              <w:rPr>
                <w:rFonts w:hint="eastAsia"/>
                <w:b/>
              </w:rPr>
              <w:t>java</w:t>
            </w:r>
          </w:p>
        </w:tc>
        <w:tc>
          <w:tcPr>
            <w:tcW w:w="2914" w:type="dxa"/>
          </w:tcPr>
          <w:p w14:paraId="5DC8F9B6" w14:textId="77777777" w:rsidR="00F50202" w:rsidRDefault="0022304B">
            <w:r>
              <w:rPr>
                <w:rFonts w:hint="eastAsia"/>
              </w:rPr>
              <w:t>程序开发代码及配置文件</w:t>
            </w:r>
          </w:p>
        </w:tc>
      </w:tr>
      <w:tr w:rsidR="00F50202" w14:paraId="33D6CBFB" w14:textId="77777777" w:rsidTr="00476C88">
        <w:tc>
          <w:tcPr>
            <w:tcW w:w="5382" w:type="dxa"/>
          </w:tcPr>
          <w:p w14:paraId="3B045E61" w14:textId="77777777" w:rsidR="00F50202" w:rsidRDefault="0022304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476C88">
              <w:rPr>
                <w:rFonts w:hint="eastAsia"/>
                <w:b/>
                <w:i/>
              </w:rPr>
              <w:t>com</w:t>
            </w:r>
            <w:r w:rsidRPr="00476C88">
              <w:rPr>
                <w:b/>
                <w:i/>
              </w:rPr>
              <w:t>.advancedweb.backend</w:t>
            </w:r>
            <w:proofErr w:type="spellEnd"/>
          </w:p>
        </w:tc>
        <w:tc>
          <w:tcPr>
            <w:tcW w:w="2914" w:type="dxa"/>
          </w:tcPr>
          <w:p w14:paraId="31A57719" w14:textId="77777777" w:rsidR="00F50202" w:rsidRDefault="0022304B">
            <w:r>
              <w:rPr>
                <w:rFonts w:hint="eastAsia"/>
              </w:rPr>
              <w:t>程序开发代码</w:t>
            </w:r>
          </w:p>
        </w:tc>
      </w:tr>
      <w:tr w:rsidR="00F50202" w14:paraId="0CDA89B8" w14:textId="77777777" w:rsidTr="00476C88">
        <w:tc>
          <w:tcPr>
            <w:tcW w:w="5382" w:type="dxa"/>
          </w:tcPr>
          <w:p w14:paraId="525C241D" w14:textId="77777777" w:rsidR="00F50202" w:rsidRDefault="0022304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476C88">
              <w:rPr>
                <w:rFonts w:hint="eastAsia"/>
                <w:b/>
              </w:rPr>
              <w:t>resources</w:t>
            </w:r>
          </w:p>
        </w:tc>
        <w:tc>
          <w:tcPr>
            <w:tcW w:w="2914" w:type="dxa"/>
          </w:tcPr>
          <w:p w14:paraId="33E254C3" w14:textId="77777777" w:rsidR="00F50202" w:rsidRDefault="0022304B">
            <w:r>
              <w:rPr>
                <w:rFonts w:hint="eastAsia"/>
              </w:rPr>
              <w:t>配置文件</w:t>
            </w:r>
          </w:p>
        </w:tc>
      </w:tr>
      <w:tr w:rsidR="00F50202" w14:paraId="7B01E9EB" w14:textId="77777777" w:rsidTr="00476C88">
        <w:tc>
          <w:tcPr>
            <w:tcW w:w="5382" w:type="dxa"/>
          </w:tcPr>
          <w:p w14:paraId="36E21942" w14:textId="77777777" w:rsidR="00F50202" w:rsidRDefault="0022304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 w:rsidR="00A25A7F">
              <w:t xml:space="preserve">  </w:t>
            </w:r>
            <w:r>
              <w:t xml:space="preserve">      </w:t>
            </w:r>
            <w:r>
              <w:rPr>
                <w:rFonts w:hint="eastAsia"/>
              </w:rPr>
              <w:t>|——</w:t>
            </w:r>
            <w:r w:rsidR="008A0336">
              <w:rPr>
                <w:rFonts w:hint="eastAsia"/>
              </w:rPr>
              <w:t xml:space="preserve"> </w:t>
            </w:r>
            <w:r w:rsidRPr="00476C88">
              <w:rPr>
                <w:rFonts w:hint="eastAsia"/>
                <w:b/>
              </w:rPr>
              <w:t>static</w:t>
            </w:r>
          </w:p>
        </w:tc>
        <w:tc>
          <w:tcPr>
            <w:tcW w:w="2914" w:type="dxa"/>
          </w:tcPr>
          <w:p w14:paraId="1AEFC269" w14:textId="77777777" w:rsidR="00F50202" w:rsidRDefault="0022304B">
            <w:r>
              <w:rPr>
                <w:rFonts w:hint="eastAsia"/>
              </w:rPr>
              <w:t>直接访问的静态（HTML）文件</w:t>
            </w:r>
          </w:p>
        </w:tc>
      </w:tr>
      <w:tr w:rsidR="00F50202" w14:paraId="4AFF0442" w14:textId="77777777" w:rsidTr="00476C88">
        <w:tc>
          <w:tcPr>
            <w:tcW w:w="5382" w:type="dxa"/>
          </w:tcPr>
          <w:p w14:paraId="1377C9EB" w14:textId="77777777" w:rsidR="00F50202" w:rsidRPr="008A0336" w:rsidRDefault="008A0336">
            <w:r>
              <w:t xml:space="preserve">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 w:rsidR="00A25A7F"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r w:rsidRPr="00476C88">
              <w:rPr>
                <w:rFonts w:hint="eastAsia"/>
                <w:b/>
              </w:rPr>
              <w:t>templates</w:t>
            </w:r>
          </w:p>
        </w:tc>
        <w:tc>
          <w:tcPr>
            <w:tcW w:w="2914" w:type="dxa"/>
          </w:tcPr>
          <w:p w14:paraId="758A056C" w14:textId="77777777" w:rsidR="00F50202" w:rsidRDefault="008A0336">
            <w:r>
              <w:rPr>
                <w:rFonts w:hint="eastAsia"/>
              </w:rPr>
              <w:t>直接访问的动态（HTML）文件</w:t>
            </w:r>
          </w:p>
        </w:tc>
      </w:tr>
      <w:tr w:rsidR="00F50202" w14:paraId="26908BE9" w14:textId="77777777" w:rsidTr="00476C88">
        <w:tc>
          <w:tcPr>
            <w:tcW w:w="5382" w:type="dxa"/>
          </w:tcPr>
          <w:p w14:paraId="345333EA" w14:textId="77777777" w:rsidR="00F50202" w:rsidRDefault="008A03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 w:rsidR="00A25A7F"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 w:rsidRPr="00476C88">
              <w:rPr>
                <w:rFonts w:hint="eastAsia"/>
                <w:i/>
              </w:rPr>
              <w:t>ap</w:t>
            </w:r>
            <w:r w:rsidRPr="00476C88">
              <w:rPr>
                <w:i/>
              </w:rPr>
              <w:t>plication.properties</w:t>
            </w:r>
            <w:proofErr w:type="spellEnd"/>
          </w:p>
        </w:tc>
        <w:tc>
          <w:tcPr>
            <w:tcW w:w="2914" w:type="dxa"/>
          </w:tcPr>
          <w:p w14:paraId="76FB6CF9" w14:textId="77777777" w:rsidR="00F50202" w:rsidRDefault="0098142F">
            <w:r>
              <w:rPr>
                <w:rFonts w:hint="eastAsia"/>
              </w:rPr>
              <w:t>统一的配置（部署）文件</w:t>
            </w:r>
          </w:p>
        </w:tc>
      </w:tr>
      <w:tr w:rsidR="00A34E54" w14:paraId="2D7A4AC4" w14:textId="77777777" w:rsidTr="00476C88">
        <w:tc>
          <w:tcPr>
            <w:tcW w:w="5382" w:type="dxa"/>
          </w:tcPr>
          <w:p w14:paraId="12544270" w14:textId="77777777" w:rsidR="00A34E54" w:rsidRDefault="00A34E5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2914" w:type="dxa"/>
          </w:tcPr>
          <w:p w14:paraId="45857F87" w14:textId="77777777" w:rsidR="00A34E54" w:rsidRDefault="00A34E54"/>
        </w:tc>
      </w:tr>
      <w:tr w:rsidR="00F50202" w14:paraId="1B9DD61D" w14:textId="77777777" w:rsidTr="00476C88">
        <w:tc>
          <w:tcPr>
            <w:tcW w:w="5382" w:type="dxa"/>
          </w:tcPr>
          <w:p w14:paraId="47930A2F" w14:textId="77777777" w:rsidR="00F50202" w:rsidRDefault="00A25A7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A25A7F">
              <w:rPr>
                <w:rFonts w:hint="eastAsia"/>
                <w:b/>
              </w:rPr>
              <w:t>test</w:t>
            </w:r>
          </w:p>
        </w:tc>
        <w:tc>
          <w:tcPr>
            <w:tcW w:w="2914" w:type="dxa"/>
          </w:tcPr>
          <w:p w14:paraId="6EFA83C4" w14:textId="77777777" w:rsidR="00F50202" w:rsidRDefault="00C80182">
            <w:r>
              <w:rPr>
                <w:rFonts w:hint="eastAsia"/>
              </w:rPr>
              <w:t>程序测试代码</w:t>
            </w:r>
          </w:p>
        </w:tc>
      </w:tr>
      <w:tr w:rsidR="0098142F" w14:paraId="3301443D" w14:textId="77777777" w:rsidTr="00476C88">
        <w:tc>
          <w:tcPr>
            <w:tcW w:w="5382" w:type="dxa"/>
          </w:tcPr>
          <w:p w14:paraId="112BDD32" w14:textId="77777777" w:rsidR="0098142F" w:rsidRDefault="00A04D2D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C80182">
              <w:rPr>
                <w:rFonts w:hint="eastAsia"/>
                <w:b/>
              </w:rPr>
              <w:t>java.</w:t>
            </w:r>
            <w:r w:rsidRPr="00C80182">
              <w:rPr>
                <w:b/>
              </w:rPr>
              <w:t>com.advancedweb.backend</w:t>
            </w:r>
            <w:proofErr w:type="spellEnd"/>
          </w:p>
        </w:tc>
        <w:tc>
          <w:tcPr>
            <w:tcW w:w="2914" w:type="dxa"/>
          </w:tcPr>
          <w:p w14:paraId="5AD185A7" w14:textId="77777777" w:rsidR="0098142F" w:rsidRDefault="0098142F"/>
        </w:tc>
      </w:tr>
      <w:tr w:rsidR="00A25A7F" w14:paraId="628D15D4" w14:textId="77777777" w:rsidTr="00476C88">
        <w:tc>
          <w:tcPr>
            <w:tcW w:w="5382" w:type="dxa"/>
          </w:tcPr>
          <w:p w14:paraId="52A3B991" w14:textId="77777777" w:rsidR="00A25A7F" w:rsidRDefault="00A04D2D">
            <w:r>
              <w:rPr>
                <w:rFonts w:hint="eastAsia"/>
              </w:rPr>
              <w:t xml:space="preserve"> </w:t>
            </w:r>
            <w:r>
              <w:t xml:space="preserve">                 |</w:t>
            </w:r>
            <w:r>
              <w:rPr>
                <w:rFonts w:hint="eastAsia"/>
              </w:rPr>
              <w:t>——</w:t>
            </w:r>
            <w:r w:rsidR="00A10565">
              <w:rPr>
                <w:rFonts w:hint="eastAsia"/>
              </w:rPr>
              <w:t xml:space="preserve"> </w:t>
            </w:r>
            <w:r w:rsidR="00C80182" w:rsidRPr="00A10565">
              <w:rPr>
                <w:rFonts w:hint="eastAsia"/>
                <w:i/>
              </w:rPr>
              <w:t>BackendApplicationTests</w:t>
            </w:r>
            <w:r w:rsidR="00E1388C">
              <w:rPr>
                <w:i/>
              </w:rPr>
              <w:t>.java</w:t>
            </w:r>
          </w:p>
        </w:tc>
        <w:tc>
          <w:tcPr>
            <w:tcW w:w="2914" w:type="dxa"/>
          </w:tcPr>
          <w:p w14:paraId="6E12CE9C" w14:textId="77777777" w:rsidR="00A25A7F" w:rsidRDefault="00A10565">
            <w:r>
              <w:rPr>
                <w:rFonts w:hint="eastAsia"/>
              </w:rPr>
              <w:t>测试代码放在其中</w:t>
            </w:r>
          </w:p>
        </w:tc>
      </w:tr>
    </w:tbl>
    <w:p w14:paraId="598B5A3A" w14:textId="77777777" w:rsidR="00F50202" w:rsidRDefault="00F50202"/>
    <w:p w14:paraId="521158B5" w14:textId="77777777" w:rsidR="009C50E0" w:rsidRDefault="00086454">
      <w:pPr>
        <w:rPr>
          <w:b/>
          <w:sz w:val="24"/>
        </w:rPr>
      </w:pPr>
      <w:proofErr w:type="spellStart"/>
      <w:r w:rsidRPr="009C50E0">
        <w:rPr>
          <w:rFonts w:hint="eastAsia"/>
          <w:b/>
          <w:sz w:val="24"/>
        </w:rPr>
        <w:t>s</w:t>
      </w:r>
      <w:r w:rsidR="00CF0C79" w:rsidRPr="009C50E0">
        <w:rPr>
          <w:rFonts w:hint="eastAsia"/>
          <w:b/>
          <w:sz w:val="24"/>
        </w:rPr>
        <w:t>rc</w:t>
      </w:r>
      <w:proofErr w:type="spellEnd"/>
      <w:r w:rsidRPr="009C50E0">
        <w:rPr>
          <w:b/>
          <w:sz w:val="24"/>
        </w:rPr>
        <w:t>/</w:t>
      </w:r>
      <w:r w:rsidR="00032E76" w:rsidRPr="009C50E0">
        <w:rPr>
          <w:rFonts w:hint="eastAsia"/>
          <w:b/>
          <w:sz w:val="24"/>
        </w:rPr>
        <w:t>main</w:t>
      </w:r>
      <w:r w:rsidR="00032E76" w:rsidRPr="009C50E0">
        <w:rPr>
          <w:b/>
          <w:sz w:val="24"/>
        </w:rPr>
        <w:t>/java/com/</w:t>
      </w:r>
      <w:proofErr w:type="spellStart"/>
      <w:r w:rsidR="00032E76" w:rsidRPr="009C50E0">
        <w:rPr>
          <w:b/>
          <w:sz w:val="24"/>
        </w:rPr>
        <w:t>advancedweb</w:t>
      </w:r>
      <w:proofErr w:type="spellEnd"/>
      <w:r w:rsidR="00032E76" w:rsidRPr="009C50E0">
        <w:rPr>
          <w:b/>
          <w:sz w:val="24"/>
        </w:rPr>
        <w:t>/backend</w:t>
      </w:r>
      <w:r w:rsidR="00CF0C79" w:rsidRPr="009C50E0">
        <w:rPr>
          <w:rFonts w:hint="eastAsia"/>
          <w:b/>
          <w:sz w:val="24"/>
        </w:rPr>
        <w:t>：</w:t>
      </w:r>
    </w:p>
    <w:p w14:paraId="7E84F855" w14:textId="77777777" w:rsidR="00F50202" w:rsidRPr="009C50E0" w:rsidRDefault="00032E76">
      <w:pPr>
        <w:rPr>
          <w:sz w:val="20"/>
        </w:rPr>
      </w:pPr>
      <w:r w:rsidRPr="009C50E0">
        <w:rPr>
          <w:rFonts w:hint="eastAsia"/>
          <w:sz w:val="22"/>
        </w:rPr>
        <w:t>（实现了</w:t>
      </w:r>
      <w:proofErr w:type="spellStart"/>
      <w:r w:rsidRPr="009C50E0">
        <w:rPr>
          <w:rFonts w:hint="eastAsia"/>
          <w:sz w:val="22"/>
        </w:rPr>
        <w:t>SpringMVC</w:t>
      </w:r>
      <w:proofErr w:type="spellEnd"/>
      <w:r w:rsidRPr="009C50E0">
        <w:rPr>
          <w:rFonts w:hint="eastAsia"/>
          <w:sz w:val="22"/>
        </w:rPr>
        <w:t>中的Model与Controller）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3927BD" w14:paraId="14A0E5D2" w14:textId="77777777" w:rsidTr="000146FC">
        <w:tc>
          <w:tcPr>
            <w:tcW w:w="4531" w:type="dxa"/>
          </w:tcPr>
          <w:p w14:paraId="4E37DA40" w14:textId="77777777" w:rsidR="00E722A7" w:rsidRPr="00E722A7" w:rsidRDefault="00496A55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|—— </w:t>
            </w:r>
            <w:r w:rsidRPr="00E1388C">
              <w:rPr>
                <w:rFonts w:hint="eastAsia"/>
                <w:b/>
              </w:rPr>
              <w:t>controller</w:t>
            </w:r>
          </w:p>
        </w:tc>
        <w:tc>
          <w:tcPr>
            <w:tcW w:w="3765" w:type="dxa"/>
          </w:tcPr>
          <w:p w14:paraId="4FBCAF60" w14:textId="77777777" w:rsidR="003927BD" w:rsidRDefault="00065651">
            <w:r>
              <w:rPr>
                <w:rFonts w:hint="eastAsia"/>
              </w:rPr>
              <w:t>控制层</w:t>
            </w:r>
            <w:r w:rsidR="00E722A7">
              <w:rPr>
                <w:rFonts w:hint="eastAsia"/>
              </w:rPr>
              <w:t>实现</w:t>
            </w:r>
            <w:r>
              <w:rPr>
                <w:rFonts w:hint="eastAsia"/>
              </w:rPr>
              <w:t>，</w:t>
            </w:r>
            <w:r w:rsidR="00AF606B">
              <w:rPr>
                <w:rFonts w:hint="eastAsia"/>
              </w:rPr>
              <w:t>实现了控制器的所有代码</w:t>
            </w:r>
          </w:p>
        </w:tc>
      </w:tr>
      <w:tr w:rsidR="003927BD" w14:paraId="745DADFD" w14:textId="77777777" w:rsidTr="000146FC">
        <w:tc>
          <w:tcPr>
            <w:tcW w:w="4531" w:type="dxa"/>
          </w:tcPr>
          <w:p w14:paraId="7B9D6AFF" w14:textId="77777777" w:rsidR="003927BD" w:rsidRDefault="00AF606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 w:rsidR="006D3AE1">
              <w:rPr>
                <w:rFonts w:hint="eastAsia"/>
              </w:rPr>
              <w:t xml:space="preserve"> </w:t>
            </w:r>
            <w:proofErr w:type="spellStart"/>
            <w:r w:rsidR="00DE3140" w:rsidRPr="00E1388C">
              <w:rPr>
                <w:rFonts w:hint="eastAsia"/>
                <w:b/>
              </w:rPr>
              <w:t>json</w:t>
            </w:r>
            <w:r w:rsidR="00DE3140" w:rsidRPr="00E1388C">
              <w:rPr>
                <w:b/>
              </w:rPr>
              <w:t>_model</w:t>
            </w:r>
            <w:proofErr w:type="spellEnd"/>
          </w:p>
        </w:tc>
        <w:tc>
          <w:tcPr>
            <w:tcW w:w="3765" w:type="dxa"/>
          </w:tcPr>
          <w:p w14:paraId="611EC44D" w14:textId="77777777" w:rsidR="003927BD" w:rsidRDefault="006D3AE1">
            <w:r>
              <w:rPr>
                <w:rFonts w:hint="eastAsia"/>
              </w:rPr>
              <w:t>前后端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交互中的数据类型模型</w:t>
            </w:r>
          </w:p>
        </w:tc>
      </w:tr>
      <w:tr w:rsidR="003927BD" w14:paraId="6B4E2E6C" w14:textId="77777777" w:rsidTr="000146FC">
        <w:tc>
          <w:tcPr>
            <w:tcW w:w="4531" w:type="dxa"/>
          </w:tcPr>
          <w:p w14:paraId="48E8B1F4" w14:textId="77777777" w:rsidR="003927BD" w:rsidRDefault="00E1388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rFonts w:hint="eastAsia"/>
              </w:rPr>
              <w:t>AssignmentController</w:t>
            </w:r>
            <w:r w:rsidR="00FA316E">
              <w:t>.java</w:t>
            </w:r>
          </w:p>
        </w:tc>
        <w:tc>
          <w:tcPr>
            <w:tcW w:w="3765" w:type="dxa"/>
          </w:tcPr>
          <w:p w14:paraId="21FFBEFA" w14:textId="77777777" w:rsidR="003927BD" w:rsidRDefault="00D04B36">
            <w:r>
              <w:rPr>
                <w:rFonts w:hint="eastAsia"/>
              </w:rPr>
              <w:t>作业模块所需的控制器</w:t>
            </w:r>
          </w:p>
        </w:tc>
      </w:tr>
      <w:tr w:rsidR="003927BD" w14:paraId="10A297E4" w14:textId="77777777" w:rsidTr="000146FC">
        <w:tc>
          <w:tcPr>
            <w:tcW w:w="4531" w:type="dxa"/>
          </w:tcPr>
          <w:p w14:paraId="3157C884" w14:textId="77777777" w:rsidR="003927BD" w:rsidRDefault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 CourseController.</w:t>
            </w:r>
            <w:r>
              <w:t>java</w:t>
            </w:r>
          </w:p>
        </w:tc>
        <w:tc>
          <w:tcPr>
            <w:tcW w:w="3765" w:type="dxa"/>
          </w:tcPr>
          <w:p w14:paraId="0FB43D5B" w14:textId="77777777" w:rsidR="003927BD" w:rsidRDefault="00D04B36" w:rsidP="00D04B36">
            <w:r>
              <w:rPr>
                <w:rFonts w:hint="eastAsia"/>
              </w:rPr>
              <w:t>课程模块</w:t>
            </w:r>
          </w:p>
        </w:tc>
      </w:tr>
      <w:tr w:rsidR="00D04B36" w14:paraId="56C9932D" w14:textId="77777777" w:rsidTr="000146FC">
        <w:tc>
          <w:tcPr>
            <w:tcW w:w="4531" w:type="dxa"/>
          </w:tcPr>
          <w:p w14:paraId="48A9B269" w14:textId="77777777" w:rsidR="00D04B36" w:rsidRDefault="00D04B36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 CoursewaresController.</w:t>
            </w:r>
            <w:r>
              <w:t>java</w:t>
            </w:r>
          </w:p>
        </w:tc>
        <w:tc>
          <w:tcPr>
            <w:tcW w:w="3765" w:type="dxa"/>
          </w:tcPr>
          <w:p w14:paraId="312E42E8" w14:textId="77777777" w:rsidR="00D04B36" w:rsidRDefault="00D04B36" w:rsidP="00D04B36">
            <w:r>
              <w:rPr>
                <w:rFonts w:hint="eastAsia"/>
              </w:rPr>
              <w:t>课件模块</w:t>
            </w:r>
          </w:p>
        </w:tc>
      </w:tr>
      <w:tr w:rsidR="00D04B36" w14:paraId="02D5BED4" w14:textId="77777777" w:rsidTr="000146FC">
        <w:tc>
          <w:tcPr>
            <w:tcW w:w="4531" w:type="dxa"/>
          </w:tcPr>
          <w:p w14:paraId="0E1FF779" w14:textId="77777777" w:rsidR="00D04B36" w:rsidRDefault="00D04B36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 MainController.</w:t>
            </w:r>
            <w:r>
              <w:t>java</w:t>
            </w:r>
          </w:p>
        </w:tc>
        <w:tc>
          <w:tcPr>
            <w:tcW w:w="3765" w:type="dxa"/>
          </w:tcPr>
          <w:p w14:paraId="7B65936D" w14:textId="77777777" w:rsidR="00D04B36" w:rsidRDefault="00D04B36" w:rsidP="00D04B36">
            <w:r>
              <w:rPr>
                <w:rFonts w:hint="eastAsia"/>
              </w:rPr>
              <w:t>主页模块</w:t>
            </w:r>
          </w:p>
        </w:tc>
      </w:tr>
      <w:tr w:rsidR="00D04B36" w14:paraId="4E6A73DD" w14:textId="77777777" w:rsidTr="000146FC">
        <w:tc>
          <w:tcPr>
            <w:tcW w:w="4531" w:type="dxa"/>
          </w:tcPr>
          <w:p w14:paraId="5D0672CD" w14:textId="77777777" w:rsidR="00D04B36" w:rsidRDefault="00D04B36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 MaterialsController.</w:t>
            </w:r>
            <w:r>
              <w:t>java</w:t>
            </w:r>
          </w:p>
        </w:tc>
        <w:tc>
          <w:tcPr>
            <w:tcW w:w="3765" w:type="dxa"/>
          </w:tcPr>
          <w:p w14:paraId="5B6F0D9F" w14:textId="77777777" w:rsidR="00D04B36" w:rsidRDefault="00D04B36" w:rsidP="00D04B36">
            <w:r>
              <w:rPr>
                <w:rFonts w:hint="eastAsia"/>
              </w:rPr>
              <w:t>资源模块</w:t>
            </w:r>
          </w:p>
        </w:tc>
      </w:tr>
      <w:tr w:rsidR="00D04B36" w14:paraId="0F1B0080" w14:textId="77777777" w:rsidTr="000146FC">
        <w:tc>
          <w:tcPr>
            <w:tcW w:w="4531" w:type="dxa"/>
          </w:tcPr>
          <w:p w14:paraId="64EBBCB9" w14:textId="77777777" w:rsidR="00D04B36" w:rsidRDefault="00D04B36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 MindmapController.</w:t>
            </w:r>
            <w:r>
              <w:t>java</w:t>
            </w:r>
          </w:p>
        </w:tc>
        <w:tc>
          <w:tcPr>
            <w:tcW w:w="3765" w:type="dxa"/>
          </w:tcPr>
          <w:p w14:paraId="42B4046F" w14:textId="77777777" w:rsidR="00D04B36" w:rsidRDefault="00097ED1" w:rsidP="00D04B36">
            <w:r>
              <w:rPr>
                <w:rFonts w:hint="eastAsia"/>
              </w:rPr>
              <w:t>思维导图模块</w:t>
            </w:r>
          </w:p>
        </w:tc>
      </w:tr>
      <w:tr w:rsidR="00347DE5" w14:paraId="66EF089F" w14:textId="77777777" w:rsidTr="000146FC">
        <w:tc>
          <w:tcPr>
            <w:tcW w:w="4531" w:type="dxa"/>
          </w:tcPr>
          <w:p w14:paraId="19EEF0BD" w14:textId="77777777" w:rsidR="00347DE5" w:rsidRDefault="00347DE5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14:paraId="7E964C03" w14:textId="77777777" w:rsidR="00347DE5" w:rsidRDefault="00347DE5" w:rsidP="00D04B36"/>
        </w:tc>
      </w:tr>
      <w:tr w:rsidR="00D04B36" w14:paraId="283A783D" w14:textId="77777777" w:rsidTr="000146FC">
        <w:tc>
          <w:tcPr>
            <w:tcW w:w="4531" w:type="dxa"/>
          </w:tcPr>
          <w:p w14:paraId="7B2AAD93" w14:textId="77777777" w:rsidR="00D04B36" w:rsidRDefault="00BB25AC" w:rsidP="00D04B36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BB25AC">
              <w:rPr>
                <w:rFonts w:hint="eastAsia"/>
                <w:b/>
              </w:rPr>
              <w:t>model</w:t>
            </w:r>
          </w:p>
          <w:p w14:paraId="2F51DD3C" w14:textId="02B6C76F" w:rsidR="00093F73" w:rsidRPr="00093F73" w:rsidRDefault="00093F73" w:rsidP="00396AE6">
            <w:r>
              <w:rPr>
                <w:b/>
              </w:rPr>
              <w:t xml:space="preserve">   </w:t>
            </w:r>
            <w:r>
              <w:rPr>
                <w:rFonts w:hint="eastAsia"/>
              </w:rPr>
              <w:t>|</w:t>
            </w:r>
            <w:r w:rsidR="000146FC">
              <w:t xml:space="preserve">        </w:t>
            </w:r>
            <w:r w:rsidR="000146FC"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14:paraId="72A111F2" w14:textId="77777777" w:rsidR="00D04B36" w:rsidRDefault="00BB25AC" w:rsidP="00D04B36">
            <w:r>
              <w:rPr>
                <w:rFonts w:hint="eastAsia"/>
              </w:rPr>
              <w:t>与数据库</w:t>
            </w:r>
            <w:proofErr w:type="gramStart"/>
            <w:r>
              <w:rPr>
                <w:rFonts w:hint="eastAsia"/>
              </w:rPr>
              <w:t>交互中</w:t>
            </w:r>
            <w:proofErr w:type="gramEnd"/>
            <w:r>
              <w:rPr>
                <w:rFonts w:hint="eastAsia"/>
              </w:rPr>
              <w:t>的</w:t>
            </w:r>
            <w:r w:rsidR="00D50580">
              <w:rPr>
                <w:rFonts w:hint="eastAsia"/>
              </w:rPr>
              <w:t>数据类型</w:t>
            </w:r>
            <w:r>
              <w:rPr>
                <w:rFonts w:hint="eastAsia"/>
              </w:rPr>
              <w:t>模型</w:t>
            </w:r>
            <w:r w:rsidR="00347DE5">
              <w:rPr>
                <w:rFonts w:hint="eastAsia"/>
              </w:rPr>
              <w:t>，具体类型详见数据库ER图与类图</w:t>
            </w:r>
          </w:p>
        </w:tc>
      </w:tr>
      <w:tr w:rsidR="006A295F" w14:paraId="0149783C" w14:textId="77777777" w:rsidTr="000146FC">
        <w:tc>
          <w:tcPr>
            <w:tcW w:w="4531" w:type="dxa"/>
          </w:tcPr>
          <w:p w14:paraId="6623716F" w14:textId="51BBF1F5" w:rsidR="006A295F" w:rsidRDefault="006A295F" w:rsidP="00EE08E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 w:rsidR="00396AE6">
              <w:t xml:space="preserve">        </w:t>
            </w:r>
            <w:r w:rsidR="00396AE6">
              <w:rPr>
                <w:rFonts w:hint="eastAsia"/>
              </w:rPr>
              <w:t>|</w:t>
            </w:r>
            <w:r w:rsidR="00396AE6">
              <w:rPr>
                <w:rFonts w:hint="eastAsia"/>
              </w:rPr>
              <w:t>——</w:t>
            </w:r>
            <w:r w:rsidR="00396AE6">
              <w:t xml:space="preserve"> </w:t>
            </w:r>
            <w:r w:rsidR="00EE08ED">
              <w:t>AssignmentMultiple.java</w:t>
            </w:r>
          </w:p>
        </w:tc>
        <w:tc>
          <w:tcPr>
            <w:tcW w:w="3765" w:type="dxa"/>
          </w:tcPr>
          <w:p w14:paraId="78C38EC8" w14:textId="150872DA" w:rsidR="006A295F" w:rsidRDefault="00EE08ED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>选择题模型</w:t>
            </w:r>
          </w:p>
        </w:tc>
      </w:tr>
      <w:tr w:rsidR="00396AE6" w14:paraId="7F918E3E" w14:textId="77777777" w:rsidTr="000146FC">
        <w:tc>
          <w:tcPr>
            <w:tcW w:w="4531" w:type="dxa"/>
          </w:tcPr>
          <w:p w14:paraId="6AA1D101" w14:textId="4EB8E834" w:rsidR="00396AE6" w:rsidRDefault="00EE08ED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>
              <w:t xml:space="preserve"> AssignmentShort.java</w:t>
            </w:r>
          </w:p>
        </w:tc>
        <w:tc>
          <w:tcPr>
            <w:tcW w:w="3765" w:type="dxa"/>
          </w:tcPr>
          <w:p w14:paraId="5CDC03FB" w14:textId="660B0AE3" w:rsidR="00396AE6" w:rsidRDefault="00D207A9" w:rsidP="00D04B36">
            <w:r>
              <w:rPr>
                <w:rFonts w:hint="eastAsia"/>
              </w:rPr>
              <w:t>简答题模型</w:t>
            </w:r>
          </w:p>
        </w:tc>
      </w:tr>
      <w:tr w:rsidR="00396AE6" w14:paraId="6AFF9A67" w14:textId="77777777" w:rsidTr="000146FC">
        <w:tc>
          <w:tcPr>
            <w:tcW w:w="4531" w:type="dxa"/>
          </w:tcPr>
          <w:p w14:paraId="6DF8316C" w14:textId="3B96F682" w:rsidR="00396AE6" w:rsidRDefault="00EE08ED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D207A9">
              <w:rPr>
                <w:rFonts w:hint="eastAsia"/>
              </w:rPr>
              <w:t>Course</w:t>
            </w:r>
            <w:r w:rsidR="00D207A9">
              <w:t>.java</w:t>
            </w:r>
          </w:p>
        </w:tc>
        <w:tc>
          <w:tcPr>
            <w:tcW w:w="3765" w:type="dxa"/>
          </w:tcPr>
          <w:p w14:paraId="658CF0D2" w14:textId="0A7FFA1E" w:rsidR="00396AE6" w:rsidRDefault="00D207A9" w:rsidP="00D04B36">
            <w:r>
              <w:rPr>
                <w:rFonts w:hint="eastAsia"/>
              </w:rPr>
              <w:t>课程模型</w:t>
            </w:r>
          </w:p>
        </w:tc>
      </w:tr>
      <w:tr w:rsidR="00396AE6" w14:paraId="539E15B0" w14:textId="77777777" w:rsidTr="000146FC">
        <w:tc>
          <w:tcPr>
            <w:tcW w:w="4531" w:type="dxa"/>
          </w:tcPr>
          <w:p w14:paraId="10BA3405" w14:textId="083AA53B" w:rsidR="00396AE6" w:rsidRDefault="00EE08ED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 w:rsidR="00D207A9">
              <w:rPr>
                <w:rFonts w:hint="eastAsia"/>
              </w:rPr>
              <w:t xml:space="preserve"> Courseware</w:t>
            </w:r>
            <w:r w:rsidR="00D207A9">
              <w:t>.java</w:t>
            </w:r>
          </w:p>
        </w:tc>
        <w:tc>
          <w:tcPr>
            <w:tcW w:w="3765" w:type="dxa"/>
          </w:tcPr>
          <w:p w14:paraId="526A5079" w14:textId="00B792B1" w:rsidR="00396AE6" w:rsidRDefault="00D207A9" w:rsidP="00D04B36">
            <w:r>
              <w:rPr>
                <w:rFonts w:hint="eastAsia"/>
              </w:rPr>
              <w:t>课件模型</w:t>
            </w:r>
          </w:p>
        </w:tc>
      </w:tr>
      <w:tr w:rsidR="00396AE6" w14:paraId="33388AAB" w14:textId="77777777" w:rsidTr="000146FC">
        <w:tc>
          <w:tcPr>
            <w:tcW w:w="4531" w:type="dxa"/>
          </w:tcPr>
          <w:p w14:paraId="5F74A6DC" w14:textId="1E831A86" w:rsidR="00396AE6" w:rsidRDefault="00EE08ED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 w:rsidR="00D207A9">
              <w:rPr>
                <w:rFonts w:hint="eastAsia"/>
              </w:rPr>
              <w:t xml:space="preserve"> Link</w:t>
            </w:r>
            <w:r w:rsidR="00D207A9">
              <w:t>.java</w:t>
            </w:r>
          </w:p>
        </w:tc>
        <w:tc>
          <w:tcPr>
            <w:tcW w:w="3765" w:type="dxa"/>
          </w:tcPr>
          <w:p w14:paraId="19322169" w14:textId="4A62A0B0" w:rsidR="00396AE6" w:rsidRDefault="00D207A9" w:rsidP="00D04B36">
            <w:r>
              <w:rPr>
                <w:rFonts w:hint="eastAsia"/>
              </w:rPr>
              <w:t>资源中链接资源的模型</w:t>
            </w:r>
          </w:p>
        </w:tc>
      </w:tr>
      <w:tr w:rsidR="00396AE6" w14:paraId="6333BA11" w14:textId="77777777" w:rsidTr="000146FC">
        <w:tc>
          <w:tcPr>
            <w:tcW w:w="4531" w:type="dxa"/>
          </w:tcPr>
          <w:p w14:paraId="47D6E054" w14:textId="085853AA" w:rsidR="00396AE6" w:rsidRDefault="00EE08ED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 w:rsidR="00D207A9">
              <w:rPr>
                <w:rFonts w:hint="eastAsia"/>
              </w:rPr>
              <w:t xml:space="preserve"> Material</w:t>
            </w:r>
            <w:r w:rsidR="00D207A9">
              <w:t>.java</w:t>
            </w:r>
          </w:p>
        </w:tc>
        <w:tc>
          <w:tcPr>
            <w:tcW w:w="3765" w:type="dxa"/>
          </w:tcPr>
          <w:p w14:paraId="1968C3FF" w14:textId="35DBC007" w:rsidR="00396AE6" w:rsidRDefault="00D207A9" w:rsidP="00D04B36">
            <w:r>
              <w:rPr>
                <w:rFonts w:hint="eastAsia"/>
              </w:rPr>
              <w:t>资源中文件资源的模型</w:t>
            </w:r>
          </w:p>
        </w:tc>
      </w:tr>
      <w:tr w:rsidR="00396AE6" w14:paraId="62964549" w14:textId="77777777" w:rsidTr="000146FC">
        <w:tc>
          <w:tcPr>
            <w:tcW w:w="4531" w:type="dxa"/>
          </w:tcPr>
          <w:p w14:paraId="0ABA814C" w14:textId="7FB8BB49" w:rsidR="00396AE6" w:rsidRDefault="00EE08ED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 w:rsidR="00D207A9">
              <w:rPr>
                <w:rFonts w:hint="eastAsia"/>
              </w:rPr>
              <w:t xml:space="preserve"> Mindmap</w:t>
            </w:r>
            <w:r w:rsidR="00D207A9">
              <w:t>.java</w:t>
            </w:r>
          </w:p>
        </w:tc>
        <w:tc>
          <w:tcPr>
            <w:tcW w:w="3765" w:type="dxa"/>
          </w:tcPr>
          <w:p w14:paraId="2FFEF1FD" w14:textId="3E5A0B39" w:rsidR="00396AE6" w:rsidRDefault="00FC0056" w:rsidP="00D04B36">
            <w:r>
              <w:rPr>
                <w:rFonts w:hint="eastAsia"/>
              </w:rPr>
              <w:t>思维导图模型</w:t>
            </w:r>
          </w:p>
        </w:tc>
      </w:tr>
      <w:tr w:rsidR="00396AE6" w14:paraId="49DDCAF7" w14:textId="77777777" w:rsidTr="000146FC">
        <w:tc>
          <w:tcPr>
            <w:tcW w:w="4531" w:type="dxa"/>
          </w:tcPr>
          <w:p w14:paraId="098CFB5E" w14:textId="5BB24527" w:rsidR="00396AE6" w:rsidRDefault="00EE08ED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 w:rsidR="00FC0056">
              <w:rPr>
                <w:rFonts w:hint="eastAsia"/>
              </w:rPr>
              <w:t xml:space="preserve"> Node</w:t>
            </w:r>
            <w:r w:rsidR="00FC0056">
              <w:t>.java</w:t>
            </w:r>
          </w:p>
        </w:tc>
        <w:tc>
          <w:tcPr>
            <w:tcW w:w="3765" w:type="dxa"/>
          </w:tcPr>
          <w:p w14:paraId="00940704" w14:textId="66899975" w:rsidR="00396AE6" w:rsidRDefault="00FC0056" w:rsidP="00D04B36">
            <w:r>
              <w:rPr>
                <w:rFonts w:hint="eastAsia"/>
              </w:rPr>
              <w:t>思维导图中每个节点的模型</w:t>
            </w:r>
          </w:p>
        </w:tc>
      </w:tr>
      <w:tr w:rsidR="00396AE6" w14:paraId="268B8A55" w14:textId="77777777" w:rsidTr="000146FC">
        <w:tc>
          <w:tcPr>
            <w:tcW w:w="4531" w:type="dxa"/>
          </w:tcPr>
          <w:p w14:paraId="085D3D82" w14:textId="286B9C5D" w:rsidR="00396AE6" w:rsidRDefault="00EE08ED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 w:rsidR="00FC0056">
              <w:rPr>
                <w:rFonts w:hint="eastAsia"/>
              </w:rPr>
              <w:t xml:space="preserve"> </w:t>
            </w:r>
            <w:r w:rsidR="00E37C6C">
              <w:rPr>
                <w:rFonts w:hint="eastAsia"/>
              </w:rPr>
              <w:t>Student</w:t>
            </w:r>
            <w:r w:rsidR="00E37C6C">
              <w:t>.java</w:t>
            </w:r>
          </w:p>
        </w:tc>
        <w:tc>
          <w:tcPr>
            <w:tcW w:w="3765" w:type="dxa"/>
          </w:tcPr>
          <w:p w14:paraId="7C0D553A" w14:textId="7E97918E" w:rsidR="00396AE6" w:rsidRDefault="0079631E" w:rsidP="00D04B36">
            <w:r>
              <w:rPr>
                <w:rFonts w:hint="eastAsia"/>
              </w:rPr>
              <w:t>学生模型</w:t>
            </w:r>
          </w:p>
        </w:tc>
      </w:tr>
      <w:tr w:rsidR="00FC0056" w14:paraId="13D49322" w14:textId="77777777" w:rsidTr="000146FC">
        <w:tc>
          <w:tcPr>
            <w:tcW w:w="4531" w:type="dxa"/>
          </w:tcPr>
          <w:p w14:paraId="54D1DD93" w14:textId="277D7D7B" w:rsidR="00FC0056" w:rsidRDefault="00E37C6C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|        |</w:t>
            </w:r>
            <w:r>
              <w:rPr>
                <w:rFonts w:hint="eastAsia"/>
              </w:rPr>
              <w:t>——</w:t>
            </w:r>
            <w:r>
              <w:t xml:space="preserve"> </w:t>
            </w:r>
            <w:r w:rsidR="0079631E">
              <w:t>Teacher.java</w:t>
            </w:r>
          </w:p>
        </w:tc>
        <w:tc>
          <w:tcPr>
            <w:tcW w:w="3765" w:type="dxa"/>
          </w:tcPr>
          <w:p w14:paraId="122E4332" w14:textId="053FB1B1" w:rsidR="00FC0056" w:rsidRDefault="0079631E" w:rsidP="00D04B36">
            <w:r>
              <w:rPr>
                <w:rFonts w:hint="eastAsia"/>
              </w:rPr>
              <w:t>老师模型</w:t>
            </w:r>
          </w:p>
        </w:tc>
      </w:tr>
      <w:tr w:rsidR="00FC0056" w14:paraId="09F7AEF7" w14:textId="77777777" w:rsidTr="000146FC">
        <w:tc>
          <w:tcPr>
            <w:tcW w:w="4531" w:type="dxa"/>
          </w:tcPr>
          <w:p w14:paraId="12027979" w14:textId="77777777" w:rsidR="00FC0056" w:rsidRDefault="0079631E" w:rsidP="00D04B36">
            <w:r>
              <w:rPr>
                <w:rFonts w:hint="eastAsia"/>
              </w:rPr>
              <w:t xml:space="preserve"> </w:t>
            </w:r>
            <w:r>
              <w:t xml:space="preserve">  |        |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Temp</w:t>
            </w:r>
            <w:r>
              <w:t>.java</w:t>
            </w:r>
          </w:p>
          <w:p w14:paraId="69D0BF42" w14:textId="141BEA50" w:rsidR="0079631E" w:rsidRDefault="0079631E" w:rsidP="00D04B36">
            <w:pPr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14:paraId="08463F51" w14:textId="4F31C0CB" w:rsidR="00FC0056" w:rsidRDefault="0079631E" w:rsidP="00D04B36">
            <w:r>
              <w:rPr>
                <w:rFonts w:hint="eastAsia"/>
              </w:rPr>
              <w:t>临时用户模型（存储未验证成功的用户信息）</w:t>
            </w:r>
          </w:p>
        </w:tc>
      </w:tr>
      <w:tr w:rsidR="00396AE6" w14:paraId="30BB4B0F" w14:textId="77777777" w:rsidTr="000146FC">
        <w:tc>
          <w:tcPr>
            <w:tcW w:w="4531" w:type="dxa"/>
          </w:tcPr>
          <w:p w14:paraId="5E1AC4C7" w14:textId="632683FB" w:rsidR="00396AE6" w:rsidRDefault="0079631E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14:paraId="43FBDF88" w14:textId="77777777" w:rsidR="00396AE6" w:rsidRDefault="00396AE6" w:rsidP="00D04B36"/>
        </w:tc>
      </w:tr>
      <w:tr w:rsidR="00D04B36" w14:paraId="62A55F3B" w14:textId="77777777" w:rsidTr="000146FC">
        <w:tc>
          <w:tcPr>
            <w:tcW w:w="4531" w:type="dxa"/>
          </w:tcPr>
          <w:p w14:paraId="7A9646B9" w14:textId="77777777" w:rsidR="00D04B36" w:rsidRDefault="00093F73" w:rsidP="00D04B36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DD62C1" w:rsidRPr="00E03D3A">
              <w:rPr>
                <w:rFonts w:hint="eastAsia"/>
                <w:b/>
              </w:rPr>
              <w:t>repository</w:t>
            </w:r>
          </w:p>
          <w:p w14:paraId="6A1C400A" w14:textId="7A55351A" w:rsidR="00866826" w:rsidRDefault="00866826" w:rsidP="00D04B36">
            <w:r>
              <w:rPr>
                <w:b/>
              </w:rPr>
              <w:t xml:space="preserve">   </w:t>
            </w:r>
            <w:r w:rsidRPr="00866826">
              <w:rPr>
                <w:rFonts w:hint="eastAsia"/>
              </w:rPr>
              <w:t>|</w:t>
            </w:r>
            <w:r w:rsidR="000146FC">
              <w:t xml:space="preserve">        </w:t>
            </w:r>
            <w:r w:rsidR="000146FC">
              <w:rPr>
                <w:rFonts w:hint="eastAsia"/>
              </w:rPr>
              <w:t>|</w:t>
            </w:r>
          </w:p>
          <w:p w14:paraId="73B6E4E5" w14:textId="77777777" w:rsidR="003866EA" w:rsidRDefault="003866EA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</w:t>
            </w:r>
          </w:p>
          <w:p w14:paraId="4D9A7B89" w14:textId="31E31DBB" w:rsidR="003866EA" w:rsidRDefault="003866EA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rFonts w:hint="eastAsia"/>
              </w:rPr>
              <w:t>UserTempRepository</w:t>
            </w:r>
            <w:r>
              <w:t>.java</w:t>
            </w:r>
            <w:r>
              <w:rPr>
                <w:rFonts w:hint="eastAsia"/>
              </w:rPr>
              <w:t>等</w:t>
            </w:r>
          </w:p>
          <w:p w14:paraId="7224187F" w14:textId="61AAD649" w:rsidR="003866EA" w:rsidRPr="00866826" w:rsidRDefault="003866EA" w:rsidP="003866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14:paraId="4E5EEC57" w14:textId="77777777" w:rsidR="00F2383A" w:rsidRDefault="006714D9" w:rsidP="00655147">
            <w:r>
              <w:rPr>
                <w:rFonts w:hint="eastAsia"/>
              </w:rPr>
              <w:t>持久层</w:t>
            </w:r>
            <w:r w:rsidR="00E722A7">
              <w:rPr>
                <w:rFonts w:hint="eastAsia"/>
              </w:rPr>
              <w:t>实现</w:t>
            </w:r>
            <w:r w:rsidR="00065651">
              <w:rPr>
                <w:rFonts w:hint="eastAsia"/>
              </w:rPr>
              <w:t>，</w:t>
            </w:r>
            <w:r w:rsidR="00DD62C1">
              <w:rPr>
                <w:rFonts w:hint="eastAsia"/>
              </w:rPr>
              <w:t>与数据库实际交互的</w:t>
            </w:r>
            <w:proofErr w:type="spellStart"/>
            <w:r w:rsidR="00F2383A">
              <w:rPr>
                <w:rFonts w:hint="eastAsia"/>
              </w:rPr>
              <w:t>dao</w:t>
            </w:r>
            <w:proofErr w:type="spellEnd"/>
            <w:r w:rsidR="00F2383A">
              <w:rPr>
                <w:rFonts w:hint="eastAsia"/>
              </w:rPr>
              <w:t>层</w:t>
            </w:r>
            <w:r w:rsidR="00655147">
              <w:rPr>
                <w:rFonts w:hint="eastAsia"/>
              </w:rPr>
              <w:t>，</w:t>
            </w:r>
            <w:r w:rsidR="00F2383A">
              <w:rPr>
                <w:rFonts w:hint="eastAsia"/>
              </w:rPr>
              <w:t>详见《接口规范文档.</w:t>
            </w:r>
            <w:r w:rsidR="00F2383A">
              <w:t>md</w:t>
            </w:r>
            <w:r w:rsidR="00F2383A">
              <w:rPr>
                <w:rFonts w:hint="eastAsia"/>
              </w:rPr>
              <w:t>》</w:t>
            </w:r>
          </w:p>
          <w:p w14:paraId="6DCCBE17" w14:textId="6726162E" w:rsidR="00EA7906" w:rsidRDefault="00EA7906" w:rsidP="00655147">
            <w:pPr>
              <w:rPr>
                <w:rFonts w:hint="eastAsia"/>
              </w:rPr>
            </w:pPr>
            <w:r>
              <w:rPr>
                <w:rFonts w:hint="eastAsia"/>
              </w:rPr>
              <w:t>具体文件与model中的文件一一对应，</w:t>
            </w:r>
            <w:r w:rsidR="00430E54">
              <w:rPr>
                <w:rFonts w:hint="eastAsia"/>
              </w:rPr>
              <w:t>分别代表了该种模型与数据库的</w:t>
            </w:r>
            <w:r w:rsidR="003866EA">
              <w:rPr>
                <w:rFonts w:hint="eastAsia"/>
              </w:rPr>
              <w:t>CRUD等</w:t>
            </w:r>
            <w:r w:rsidR="00430E54">
              <w:rPr>
                <w:rFonts w:hint="eastAsia"/>
              </w:rPr>
              <w:t>交互</w:t>
            </w:r>
          </w:p>
        </w:tc>
      </w:tr>
      <w:tr w:rsidR="006A295F" w14:paraId="2EF9D3C0" w14:textId="77777777" w:rsidTr="000146FC">
        <w:tc>
          <w:tcPr>
            <w:tcW w:w="4531" w:type="dxa"/>
          </w:tcPr>
          <w:p w14:paraId="7D434368" w14:textId="77777777" w:rsidR="006A295F" w:rsidRDefault="006A295F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14:paraId="187DD8FB" w14:textId="77777777" w:rsidR="006A295F" w:rsidRDefault="006A295F" w:rsidP="00655147"/>
        </w:tc>
      </w:tr>
      <w:tr w:rsidR="00D04B36" w14:paraId="1099A249" w14:textId="77777777" w:rsidTr="000146FC">
        <w:tc>
          <w:tcPr>
            <w:tcW w:w="4531" w:type="dxa"/>
          </w:tcPr>
          <w:p w14:paraId="413D39ED" w14:textId="77777777" w:rsidR="00D04B36" w:rsidRDefault="00F2383A" w:rsidP="00D04B36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F2383A">
              <w:rPr>
                <w:rFonts w:hint="eastAsia"/>
                <w:b/>
              </w:rPr>
              <w:t>service</w:t>
            </w:r>
          </w:p>
          <w:p w14:paraId="64E41662" w14:textId="1623C0D0" w:rsidR="000146FC" w:rsidRPr="000146FC" w:rsidRDefault="000146FC" w:rsidP="00773DD5">
            <w:r>
              <w:rPr>
                <w:b/>
              </w:rPr>
              <w:t xml:space="preserve">   </w:t>
            </w:r>
            <w:r w:rsidRPr="000146FC"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14:paraId="1D3B8CEA" w14:textId="77777777" w:rsidR="00D04B36" w:rsidRDefault="00E722A7" w:rsidP="00D04B36">
            <w:r w:rsidRPr="00E722A7">
              <w:rPr>
                <w:rFonts w:hint="eastAsia"/>
              </w:rPr>
              <w:t>业务逻辑</w:t>
            </w:r>
            <w:proofErr w:type="gramStart"/>
            <w:r w:rsidRPr="00E722A7">
              <w:rPr>
                <w:rFonts w:hint="eastAsia"/>
              </w:rPr>
              <w:t>层</w:t>
            </w:r>
            <w:r>
              <w:rPr>
                <w:rFonts w:hint="eastAsia"/>
              </w:rPr>
              <w:t>实现</w:t>
            </w:r>
            <w:proofErr w:type="gramEnd"/>
          </w:p>
        </w:tc>
      </w:tr>
      <w:tr w:rsidR="00D04B36" w14:paraId="13E9C2F7" w14:textId="77777777" w:rsidTr="000146FC">
        <w:tc>
          <w:tcPr>
            <w:tcW w:w="4531" w:type="dxa"/>
          </w:tcPr>
          <w:p w14:paraId="70F3839D" w14:textId="50EF8AD1" w:rsidR="00D04B36" w:rsidRDefault="005B2837" w:rsidP="000146F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 w:rsidR="00773DD5">
              <w:t xml:space="preserve">        </w:t>
            </w:r>
            <w:r w:rsidR="00773DD5">
              <w:rPr>
                <w:rFonts w:hint="eastAsia"/>
              </w:rPr>
              <w:t>|</w:t>
            </w:r>
            <w:r w:rsidR="00773DD5">
              <w:rPr>
                <w:rFonts w:hint="eastAsia"/>
              </w:rPr>
              <w:t>——</w:t>
            </w:r>
            <w:r w:rsidR="00773DD5">
              <w:t xml:space="preserve"> </w:t>
            </w:r>
            <w:r w:rsidR="00773DD5">
              <w:rPr>
                <w:rFonts w:hint="eastAsia"/>
              </w:rPr>
              <w:t>mail</w:t>
            </w:r>
            <w:r w:rsidR="00773DD5">
              <w:t>Service.java</w:t>
            </w:r>
          </w:p>
        </w:tc>
        <w:tc>
          <w:tcPr>
            <w:tcW w:w="3765" w:type="dxa"/>
          </w:tcPr>
          <w:p w14:paraId="490D079C" w14:textId="69B0502F" w:rsidR="00D04B36" w:rsidRDefault="00710D56" w:rsidP="00D04B36">
            <w:r>
              <w:rPr>
                <w:rFonts w:hint="eastAsia"/>
              </w:rPr>
              <w:t>实现了发送邮件的接口</w:t>
            </w:r>
          </w:p>
        </w:tc>
      </w:tr>
      <w:tr w:rsidR="005A4C2B" w14:paraId="798C37B9" w14:textId="77777777" w:rsidTr="000146FC">
        <w:tc>
          <w:tcPr>
            <w:tcW w:w="4531" w:type="dxa"/>
          </w:tcPr>
          <w:p w14:paraId="3366CE78" w14:textId="1B9CB1BE" w:rsidR="005A4C2B" w:rsidRDefault="005A4C2B" w:rsidP="00014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2E7C84">
              <w:rPr>
                <w:rFonts w:hint="eastAsia"/>
              </w:rPr>
              <w:t>CourseService</w:t>
            </w:r>
            <w:r w:rsidR="002E7C84">
              <w:t>.java</w:t>
            </w:r>
          </w:p>
        </w:tc>
        <w:tc>
          <w:tcPr>
            <w:tcW w:w="3765" w:type="dxa"/>
          </w:tcPr>
          <w:p w14:paraId="0A0B9628" w14:textId="62EC4C6E" w:rsidR="005A4C2B" w:rsidRDefault="00E147F0" w:rsidP="00D04B36">
            <w:r>
              <w:rPr>
                <w:rFonts w:hint="eastAsia"/>
              </w:rPr>
              <w:t>课程相关的服务</w:t>
            </w:r>
          </w:p>
        </w:tc>
      </w:tr>
      <w:tr w:rsidR="005A4C2B" w14:paraId="1F331A6D" w14:textId="77777777" w:rsidTr="000146FC">
        <w:tc>
          <w:tcPr>
            <w:tcW w:w="4531" w:type="dxa"/>
          </w:tcPr>
          <w:p w14:paraId="38C8E065" w14:textId="2480E186" w:rsidR="005A4C2B" w:rsidRDefault="00AA3935" w:rsidP="00014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2E7C84">
              <w:t>MindmapService.java</w:t>
            </w:r>
          </w:p>
        </w:tc>
        <w:tc>
          <w:tcPr>
            <w:tcW w:w="3765" w:type="dxa"/>
          </w:tcPr>
          <w:p w14:paraId="0D555F3B" w14:textId="10CC3B2E" w:rsidR="005A4C2B" w:rsidRDefault="00E147F0" w:rsidP="00D04B36">
            <w:r>
              <w:rPr>
                <w:rFonts w:hint="eastAsia"/>
              </w:rPr>
              <w:t>思维导</w:t>
            </w:r>
            <w:proofErr w:type="gramStart"/>
            <w:r>
              <w:rPr>
                <w:rFonts w:hint="eastAsia"/>
              </w:rPr>
              <w:t>图相关</w:t>
            </w:r>
            <w:proofErr w:type="gramEnd"/>
            <w:r>
              <w:rPr>
                <w:rFonts w:hint="eastAsia"/>
              </w:rPr>
              <w:t>的服务</w:t>
            </w:r>
          </w:p>
        </w:tc>
      </w:tr>
      <w:tr w:rsidR="005A4C2B" w14:paraId="71744DF0" w14:textId="77777777" w:rsidTr="000146FC">
        <w:tc>
          <w:tcPr>
            <w:tcW w:w="4531" w:type="dxa"/>
          </w:tcPr>
          <w:p w14:paraId="3E46A4E7" w14:textId="1A0C670B" w:rsidR="005A4C2B" w:rsidRDefault="00AA3935" w:rsidP="00014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2E7C84">
              <w:t>NodeService.java</w:t>
            </w:r>
          </w:p>
        </w:tc>
        <w:tc>
          <w:tcPr>
            <w:tcW w:w="3765" w:type="dxa"/>
          </w:tcPr>
          <w:p w14:paraId="3731180C" w14:textId="07FFB0C7" w:rsidR="005A4C2B" w:rsidRDefault="00E147F0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>节点相关的服务</w:t>
            </w:r>
          </w:p>
        </w:tc>
      </w:tr>
      <w:tr w:rsidR="005A4C2B" w14:paraId="60F27DF5" w14:textId="77777777" w:rsidTr="000146FC">
        <w:tc>
          <w:tcPr>
            <w:tcW w:w="4531" w:type="dxa"/>
          </w:tcPr>
          <w:p w14:paraId="4714F7DD" w14:textId="469C4034" w:rsidR="005A4C2B" w:rsidRDefault="00AA3935" w:rsidP="00014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2E7C84">
              <w:t>NodeChildService.java</w:t>
            </w:r>
          </w:p>
        </w:tc>
        <w:tc>
          <w:tcPr>
            <w:tcW w:w="3765" w:type="dxa"/>
          </w:tcPr>
          <w:p w14:paraId="0A75B6CD" w14:textId="6E51FB2C" w:rsidR="005A4C2B" w:rsidRDefault="0015023A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>课件、资源、作业相关的服务</w:t>
            </w:r>
          </w:p>
        </w:tc>
      </w:tr>
      <w:tr w:rsidR="002E7C84" w14:paraId="21BED758" w14:textId="77777777" w:rsidTr="000146FC">
        <w:tc>
          <w:tcPr>
            <w:tcW w:w="4531" w:type="dxa"/>
          </w:tcPr>
          <w:p w14:paraId="6E95E5DC" w14:textId="1003BD14" w:rsidR="002E7C84" w:rsidRDefault="002E7C84" w:rsidP="00014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|        |</w:t>
            </w:r>
            <w:r>
              <w:rPr>
                <w:rFonts w:hint="eastAsia"/>
              </w:rPr>
              <w:t>——</w:t>
            </w:r>
            <w:r>
              <w:t xml:space="preserve"> </w:t>
            </w:r>
            <w:r>
              <w:rPr>
                <w:rFonts w:hint="eastAsia"/>
              </w:rPr>
              <w:t>UserService</w:t>
            </w:r>
            <w:r>
              <w:t>.java</w:t>
            </w:r>
          </w:p>
        </w:tc>
        <w:tc>
          <w:tcPr>
            <w:tcW w:w="3765" w:type="dxa"/>
          </w:tcPr>
          <w:p w14:paraId="07A00A7B" w14:textId="79706DD7" w:rsidR="002E7C84" w:rsidRDefault="0015023A" w:rsidP="00D04B36">
            <w:r>
              <w:rPr>
                <w:rFonts w:hint="eastAsia"/>
              </w:rPr>
              <w:t>用户相关的服务（如注册、登录等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  <w:tr w:rsidR="00C245FA" w14:paraId="4B8DFA66" w14:textId="77777777" w:rsidTr="000146FC">
        <w:tc>
          <w:tcPr>
            <w:tcW w:w="4531" w:type="dxa"/>
          </w:tcPr>
          <w:p w14:paraId="127E77C0" w14:textId="1C3B266D" w:rsidR="00C245FA" w:rsidRDefault="002E7C84" w:rsidP="00014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|</w:t>
            </w:r>
          </w:p>
        </w:tc>
        <w:tc>
          <w:tcPr>
            <w:tcW w:w="3765" w:type="dxa"/>
          </w:tcPr>
          <w:p w14:paraId="18C4A8D7" w14:textId="77777777" w:rsidR="00C245FA" w:rsidRDefault="00C245FA" w:rsidP="00D04B36"/>
        </w:tc>
      </w:tr>
      <w:tr w:rsidR="00D04B36" w14:paraId="5AE2C843" w14:textId="77777777" w:rsidTr="000146FC">
        <w:tc>
          <w:tcPr>
            <w:tcW w:w="4531" w:type="dxa"/>
          </w:tcPr>
          <w:p w14:paraId="09E948AA" w14:textId="77777777" w:rsidR="00D04B36" w:rsidRDefault="005B2837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B612B7">
              <w:rPr>
                <w:rFonts w:hint="eastAsia"/>
                <w:i/>
              </w:rPr>
              <w:t>BackendApplication</w:t>
            </w:r>
            <w:r w:rsidRPr="00B612B7">
              <w:rPr>
                <w:i/>
              </w:rPr>
              <w:t>.java</w:t>
            </w:r>
          </w:p>
        </w:tc>
        <w:tc>
          <w:tcPr>
            <w:tcW w:w="3765" w:type="dxa"/>
          </w:tcPr>
          <w:p w14:paraId="55954772" w14:textId="77777777" w:rsidR="00D04B36" w:rsidRDefault="00AE788E" w:rsidP="00D04B36">
            <w:r>
              <w:rPr>
                <w:rFonts w:hint="eastAsia"/>
              </w:rPr>
              <w:t>启动类，</w:t>
            </w:r>
            <w:r w:rsidR="00B612B7">
              <w:rPr>
                <w:rFonts w:hint="eastAsia"/>
              </w:rPr>
              <w:t>可执行文件，m</w:t>
            </w:r>
            <w:r w:rsidR="00B612B7">
              <w:t>ain</w:t>
            </w:r>
            <w:r w:rsidR="00B612B7">
              <w:rPr>
                <w:rFonts w:hint="eastAsia"/>
              </w:rPr>
              <w:t>函数</w:t>
            </w:r>
          </w:p>
        </w:tc>
      </w:tr>
    </w:tbl>
    <w:p w14:paraId="4929A91A" w14:textId="77777777" w:rsidR="00086454" w:rsidRDefault="00086454"/>
    <w:p w14:paraId="5E492076" w14:textId="77777777" w:rsidR="00C644E6" w:rsidRDefault="00C644E6"/>
    <w:p w14:paraId="366F3CCA" w14:textId="77777777" w:rsidR="00C644E6" w:rsidRDefault="00C644E6"/>
    <w:p w14:paraId="647BD6C4" w14:textId="77777777" w:rsidR="00C644E6" w:rsidRDefault="00C644E6"/>
    <w:p w14:paraId="7DEAFEAE" w14:textId="77777777" w:rsidR="00C644E6" w:rsidRPr="009C50E0" w:rsidRDefault="00C644E6" w:rsidP="00C644E6">
      <w:pPr>
        <w:rPr>
          <w:b/>
          <w:sz w:val="24"/>
        </w:rPr>
      </w:pPr>
      <w:r>
        <w:rPr>
          <w:rFonts w:hint="eastAsia"/>
          <w:b/>
          <w:sz w:val="24"/>
        </w:rPr>
        <w:t>front</w:t>
      </w:r>
      <w:r w:rsidRPr="009C50E0">
        <w:rPr>
          <w:b/>
          <w:sz w:val="24"/>
        </w:rPr>
        <w:t>end</w:t>
      </w:r>
      <w:r w:rsidRPr="009C50E0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C644E6" w14:paraId="4F3D9B7F" w14:textId="77777777" w:rsidTr="0074473C">
        <w:tc>
          <w:tcPr>
            <w:tcW w:w="3114" w:type="dxa"/>
          </w:tcPr>
          <w:p w14:paraId="3B39657A" w14:textId="77777777" w:rsidR="00C644E6" w:rsidRDefault="00C644E6" w:rsidP="0074473C">
            <w:r>
              <w:t xml:space="preserve">   |</w:t>
            </w:r>
            <w:r>
              <w:rPr>
                <w:rFonts w:hint="eastAsia"/>
              </w:rPr>
              <w:t>——</w:t>
            </w:r>
            <w:r>
              <w:t xml:space="preserve"> </w:t>
            </w:r>
            <w:r>
              <w:rPr>
                <w:b/>
              </w:rPr>
              <w:t>e2e</w:t>
            </w:r>
          </w:p>
        </w:tc>
        <w:tc>
          <w:tcPr>
            <w:tcW w:w="5182" w:type="dxa"/>
          </w:tcPr>
          <w:p w14:paraId="23F6D45C" w14:textId="77777777" w:rsidR="00C644E6" w:rsidRDefault="00C644E6" w:rsidP="0074473C">
            <w:r>
              <w:t>端到端测试目录，</w:t>
            </w:r>
            <w:r>
              <w:rPr>
                <w:rFonts w:hint="eastAsia"/>
              </w:rPr>
              <w:t>做</w:t>
            </w:r>
            <w:r>
              <w:t>自动化测试</w:t>
            </w:r>
          </w:p>
        </w:tc>
      </w:tr>
      <w:tr w:rsidR="00C644E6" w14:paraId="0779A814" w14:textId="77777777" w:rsidTr="0074473C">
        <w:tc>
          <w:tcPr>
            <w:tcW w:w="3114" w:type="dxa"/>
          </w:tcPr>
          <w:p w14:paraId="09833B52" w14:textId="77777777" w:rsidR="00C644E6" w:rsidRDefault="00C644E6" w:rsidP="0074473C">
            <w:r>
              <w:t xml:space="preserve">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b/>
              </w:rPr>
              <w:t>node_modules</w:t>
            </w:r>
            <w:proofErr w:type="spellEnd"/>
          </w:p>
        </w:tc>
        <w:tc>
          <w:tcPr>
            <w:tcW w:w="5182" w:type="dxa"/>
          </w:tcPr>
          <w:p w14:paraId="0A8766A6" w14:textId="77777777" w:rsidR="00C644E6" w:rsidRDefault="00C644E6" w:rsidP="0074473C">
            <w:r>
              <w:rPr>
                <w:rFonts w:hint="eastAsia"/>
              </w:rPr>
              <w:t>第三方</w:t>
            </w:r>
            <w:r>
              <w:t>依赖包存放目录</w:t>
            </w:r>
          </w:p>
        </w:tc>
      </w:tr>
      <w:tr w:rsidR="00C644E6" w14:paraId="4ED3F58A" w14:textId="77777777" w:rsidTr="0074473C">
        <w:tc>
          <w:tcPr>
            <w:tcW w:w="3114" w:type="dxa"/>
          </w:tcPr>
          <w:p w14:paraId="6131BC77" w14:textId="77777777" w:rsidR="00C644E6" w:rsidRDefault="00C644E6" w:rsidP="0074473C">
            <w:r>
              <w:t xml:space="preserve">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476C88">
              <w:rPr>
                <w:rFonts w:hint="eastAsia"/>
                <w:b/>
                <w:i/>
              </w:rPr>
              <w:t>src</w:t>
            </w:r>
            <w:proofErr w:type="spellEnd"/>
          </w:p>
        </w:tc>
        <w:tc>
          <w:tcPr>
            <w:tcW w:w="5182" w:type="dxa"/>
          </w:tcPr>
          <w:p w14:paraId="4C17F9B8" w14:textId="77777777" w:rsidR="00C644E6" w:rsidRDefault="00C644E6" w:rsidP="0074473C">
            <w:r>
              <w:rPr>
                <w:rFonts w:hint="eastAsia"/>
              </w:rPr>
              <w:t>应用的源代码</w:t>
            </w:r>
            <w:r>
              <w:t>目录</w:t>
            </w:r>
          </w:p>
        </w:tc>
      </w:tr>
      <w:tr w:rsidR="00C644E6" w14:paraId="09DD61C1" w14:textId="77777777" w:rsidTr="0074473C">
        <w:tc>
          <w:tcPr>
            <w:tcW w:w="3114" w:type="dxa"/>
          </w:tcPr>
          <w:p w14:paraId="347F85FA" w14:textId="77777777" w:rsidR="00C644E6" w:rsidRPr="00C644E6" w:rsidRDefault="00C644E6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C644E6">
              <w:rPr>
                <w:rFonts w:hint="eastAsia"/>
              </w:rPr>
              <w:t>.</w:t>
            </w:r>
            <w:proofErr w:type="spellStart"/>
            <w:r w:rsidRPr="00C644E6">
              <w:rPr>
                <w:rFonts w:hint="eastAsia"/>
              </w:rPr>
              <w:t>editorconfig</w:t>
            </w:r>
            <w:proofErr w:type="spellEnd"/>
          </w:p>
        </w:tc>
        <w:tc>
          <w:tcPr>
            <w:tcW w:w="5182" w:type="dxa"/>
          </w:tcPr>
          <w:p w14:paraId="1B438F4E" w14:textId="77777777" w:rsidR="00C644E6" w:rsidRDefault="00C644E6" w:rsidP="0074473C">
            <w:proofErr w:type="spellStart"/>
            <w:r>
              <w:t>webstorm</w:t>
            </w:r>
            <w:proofErr w:type="spellEnd"/>
            <w:r>
              <w:t>的配置文件</w:t>
            </w:r>
          </w:p>
        </w:tc>
      </w:tr>
      <w:tr w:rsidR="00C644E6" w14:paraId="22482B45" w14:textId="77777777" w:rsidTr="0074473C">
        <w:tc>
          <w:tcPr>
            <w:tcW w:w="3114" w:type="dxa"/>
          </w:tcPr>
          <w:p w14:paraId="0CFBE85B" w14:textId="77777777" w:rsidR="00C644E6" w:rsidRDefault="00C644E6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5182" w:type="dxa"/>
          </w:tcPr>
          <w:p w14:paraId="370DAA39" w14:textId="77777777" w:rsidR="00C644E6" w:rsidRDefault="00C644E6" w:rsidP="0074473C">
            <w:proofErr w:type="spellStart"/>
            <w:r>
              <w:t>git</w:t>
            </w:r>
            <w:proofErr w:type="spellEnd"/>
            <w:r>
              <w:t>的配置文件</w:t>
            </w:r>
          </w:p>
        </w:tc>
      </w:tr>
      <w:tr w:rsidR="00C644E6" w14:paraId="04DF191D" w14:textId="77777777" w:rsidTr="0074473C">
        <w:tc>
          <w:tcPr>
            <w:tcW w:w="3114" w:type="dxa"/>
          </w:tcPr>
          <w:p w14:paraId="45B0B262" w14:textId="77777777" w:rsidR="00C644E6" w:rsidRDefault="00C644E6" w:rsidP="00C644E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angular.json</w:t>
            </w:r>
            <w:proofErr w:type="spellEnd"/>
          </w:p>
        </w:tc>
        <w:tc>
          <w:tcPr>
            <w:tcW w:w="5182" w:type="dxa"/>
          </w:tcPr>
          <w:p w14:paraId="26B83BE9" w14:textId="77777777" w:rsidR="00C644E6" w:rsidRDefault="00276507" w:rsidP="0074473C">
            <w:r>
              <w:t>angular的配置文件</w:t>
            </w:r>
          </w:p>
        </w:tc>
      </w:tr>
      <w:tr w:rsidR="00C644E6" w14:paraId="0507D5BA" w14:textId="77777777" w:rsidTr="0074473C">
        <w:tc>
          <w:tcPr>
            <w:tcW w:w="3114" w:type="dxa"/>
          </w:tcPr>
          <w:p w14:paraId="7DD31B3D" w14:textId="77777777" w:rsidR="00C644E6" w:rsidRDefault="00C644E6" w:rsidP="00C644E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package.json</w:t>
            </w:r>
            <w:proofErr w:type="spellEnd"/>
          </w:p>
        </w:tc>
        <w:tc>
          <w:tcPr>
            <w:tcW w:w="5182" w:type="dxa"/>
          </w:tcPr>
          <w:p w14:paraId="26C8EBB9" w14:textId="77777777" w:rsidR="00C644E6" w:rsidRDefault="00C644E6" w:rsidP="0074473C">
            <w:r>
              <w:t>标准的</w:t>
            </w:r>
            <w:proofErr w:type="spellStart"/>
            <w:r>
              <w:t>npm</w:t>
            </w:r>
            <w:proofErr w:type="spellEnd"/>
            <w:r>
              <w:t>工具的配置文件，</w:t>
            </w:r>
            <w:r>
              <w:rPr>
                <w:rFonts w:hint="eastAsia"/>
              </w:rPr>
              <w:t>文件里</w:t>
            </w:r>
            <w:r>
              <w:t>列出了该应用程序所用的第三方</w:t>
            </w:r>
            <w:r>
              <w:rPr>
                <w:rFonts w:hint="eastAsia"/>
              </w:rPr>
              <w:t>依赖包</w:t>
            </w:r>
          </w:p>
        </w:tc>
      </w:tr>
      <w:tr w:rsidR="00C644E6" w14:paraId="55A3E930" w14:textId="77777777" w:rsidTr="0074473C">
        <w:tc>
          <w:tcPr>
            <w:tcW w:w="3114" w:type="dxa"/>
          </w:tcPr>
          <w:p w14:paraId="189EF8EB" w14:textId="77777777" w:rsidR="00C644E6" w:rsidRDefault="00C644E6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tsconfig</w:t>
            </w:r>
            <w:r w:rsidRPr="00C644E6">
              <w:t>.json</w:t>
            </w:r>
            <w:proofErr w:type="spellEnd"/>
          </w:p>
        </w:tc>
        <w:tc>
          <w:tcPr>
            <w:tcW w:w="5182" w:type="dxa"/>
          </w:tcPr>
          <w:p w14:paraId="25C019A1" w14:textId="77777777" w:rsidR="00C644E6" w:rsidRDefault="00276507" w:rsidP="0074473C">
            <w:r>
              <w:t>项目的基础文档、</w:t>
            </w:r>
            <w:r>
              <w:rPr>
                <w:rFonts w:hint="eastAsia"/>
              </w:rPr>
              <w:t>说明</w:t>
            </w:r>
            <w:r>
              <w:t>文档</w:t>
            </w:r>
          </w:p>
        </w:tc>
      </w:tr>
      <w:tr w:rsidR="00C644E6" w14:paraId="31DBB109" w14:textId="77777777" w:rsidTr="0074473C">
        <w:tc>
          <w:tcPr>
            <w:tcW w:w="3114" w:type="dxa"/>
          </w:tcPr>
          <w:p w14:paraId="0C35BD05" w14:textId="77777777" w:rsidR="00C644E6" w:rsidRDefault="00C644E6" w:rsidP="00C644E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tslint</w:t>
            </w:r>
            <w:r w:rsidRPr="00C644E6">
              <w:t>.json</w:t>
            </w:r>
            <w:proofErr w:type="spellEnd"/>
          </w:p>
        </w:tc>
        <w:tc>
          <w:tcPr>
            <w:tcW w:w="5182" w:type="dxa"/>
          </w:tcPr>
          <w:p w14:paraId="04A10F7C" w14:textId="77777777" w:rsidR="00C644E6" w:rsidRDefault="00C644E6" w:rsidP="0074473C">
            <w:proofErr w:type="spellStart"/>
            <w:r>
              <w:t>tslint</w:t>
            </w:r>
            <w:proofErr w:type="spellEnd"/>
            <w:r>
              <w:t>的配置文件，</w:t>
            </w:r>
            <w:r>
              <w:rPr>
                <w:rFonts w:hint="eastAsia"/>
              </w:rPr>
              <w:t>用来</w:t>
            </w:r>
            <w:r>
              <w:t>定义</w:t>
            </w:r>
            <w:proofErr w:type="spellStart"/>
            <w:r>
              <w:t>TypeScript</w:t>
            </w:r>
            <w:proofErr w:type="spellEnd"/>
            <w:r>
              <w:t>代码质量检查的规则</w:t>
            </w:r>
          </w:p>
        </w:tc>
      </w:tr>
    </w:tbl>
    <w:p w14:paraId="54236775" w14:textId="77777777" w:rsidR="00C644E6" w:rsidRDefault="00C644E6" w:rsidP="00C644E6"/>
    <w:p w14:paraId="6D44CE64" w14:textId="77777777" w:rsidR="00C644E6" w:rsidRPr="009C50E0" w:rsidRDefault="00C644E6" w:rsidP="00C644E6">
      <w:pPr>
        <w:rPr>
          <w:b/>
          <w:sz w:val="24"/>
        </w:rPr>
      </w:pPr>
      <w:proofErr w:type="spellStart"/>
      <w:r w:rsidRPr="009C50E0">
        <w:rPr>
          <w:rFonts w:hint="eastAsia"/>
          <w:b/>
          <w:sz w:val="24"/>
        </w:rPr>
        <w:t>src</w:t>
      </w:r>
      <w:proofErr w:type="spellEnd"/>
      <w:r w:rsidRPr="009C50E0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C644E6" w14:paraId="46A66128" w14:textId="77777777" w:rsidTr="0052032B">
        <w:tc>
          <w:tcPr>
            <w:tcW w:w="5665" w:type="dxa"/>
          </w:tcPr>
          <w:p w14:paraId="03AEB8D6" w14:textId="77777777" w:rsidR="00C644E6" w:rsidRDefault="00C644E6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|—— </w:t>
            </w:r>
            <w:r w:rsidR="00276507" w:rsidRPr="00276507">
              <w:rPr>
                <w:b/>
              </w:rPr>
              <w:t>app</w:t>
            </w:r>
          </w:p>
        </w:tc>
        <w:tc>
          <w:tcPr>
            <w:tcW w:w="2631" w:type="dxa"/>
          </w:tcPr>
          <w:p w14:paraId="60F5896F" w14:textId="77777777" w:rsidR="00C644E6" w:rsidRDefault="00C644E6" w:rsidP="0074473C"/>
        </w:tc>
      </w:tr>
      <w:tr w:rsidR="00C644E6" w14:paraId="483D1800" w14:textId="77777777" w:rsidTr="0052032B">
        <w:tc>
          <w:tcPr>
            <w:tcW w:w="5665" w:type="dxa"/>
          </w:tcPr>
          <w:p w14:paraId="77EA22B4" w14:textId="77777777" w:rsidR="00C644E6" w:rsidRDefault="00C644E6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r w:rsidR="0052032B">
              <w:rPr>
                <w:rFonts w:hint="eastAsia"/>
                <w:b/>
              </w:rPr>
              <w:t>component</w:t>
            </w:r>
          </w:p>
        </w:tc>
        <w:tc>
          <w:tcPr>
            <w:tcW w:w="2631" w:type="dxa"/>
          </w:tcPr>
          <w:p w14:paraId="6C425829" w14:textId="392D4A3D" w:rsidR="00C644E6" w:rsidRDefault="0052032B" w:rsidP="0074473C">
            <w:r>
              <w:t>组件</w:t>
            </w:r>
            <w:r w:rsidR="00E52B25">
              <w:t>（在之后具体介绍）</w:t>
            </w:r>
          </w:p>
        </w:tc>
      </w:tr>
      <w:tr w:rsidR="00C644E6" w14:paraId="33B67158" w14:textId="77777777" w:rsidTr="0052032B">
        <w:tc>
          <w:tcPr>
            <w:tcW w:w="5665" w:type="dxa"/>
          </w:tcPr>
          <w:p w14:paraId="6ACEA29F" w14:textId="77777777" w:rsidR="00C644E6" w:rsidRDefault="00C644E6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r w:rsidR="0052032B">
              <w:t>component.component.css</w:t>
            </w:r>
          </w:p>
        </w:tc>
        <w:tc>
          <w:tcPr>
            <w:tcW w:w="2631" w:type="dxa"/>
          </w:tcPr>
          <w:p w14:paraId="144199D0" w14:textId="2B110A55" w:rsidR="00C644E6" w:rsidRDefault="0052032B" w:rsidP="0074473C">
            <w:r>
              <w:rPr>
                <w:rFonts w:hint="eastAsia"/>
              </w:rPr>
              <w:t>组件</w:t>
            </w:r>
            <w:r>
              <w:t>的</w:t>
            </w:r>
            <w:proofErr w:type="spellStart"/>
            <w:r w:rsidR="00E52B25">
              <w:t>css</w:t>
            </w:r>
            <w:proofErr w:type="spellEnd"/>
            <w:r>
              <w:t>样式</w:t>
            </w:r>
          </w:p>
        </w:tc>
      </w:tr>
      <w:tr w:rsidR="0052032B" w14:paraId="08E80893" w14:textId="77777777" w:rsidTr="0052032B">
        <w:tc>
          <w:tcPr>
            <w:tcW w:w="5665" w:type="dxa"/>
          </w:tcPr>
          <w:p w14:paraId="7926F9F5" w14:textId="77777777" w:rsidR="0052032B" w:rsidRDefault="0052032B" w:rsidP="0074473C">
            <w:r>
              <w:t xml:space="preserve">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r>
              <w:t>component.component.html</w:t>
            </w:r>
          </w:p>
        </w:tc>
        <w:tc>
          <w:tcPr>
            <w:tcW w:w="2631" w:type="dxa"/>
          </w:tcPr>
          <w:p w14:paraId="675026A9" w14:textId="77777777" w:rsidR="0052032B" w:rsidRDefault="0052032B" w:rsidP="0074473C">
            <w:r>
              <w:t>组件的html页面</w:t>
            </w:r>
          </w:p>
        </w:tc>
      </w:tr>
      <w:tr w:rsidR="0052032B" w14:paraId="6C7FC7DD" w14:textId="77777777" w:rsidTr="0052032B">
        <w:tc>
          <w:tcPr>
            <w:tcW w:w="5665" w:type="dxa"/>
          </w:tcPr>
          <w:p w14:paraId="489DA773" w14:textId="77777777" w:rsidR="0052032B" w:rsidRDefault="0052032B" w:rsidP="0074473C">
            <w:r>
              <w:t xml:space="preserve">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proofErr w:type="spellStart"/>
            <w:r>
              <w:t>component.component.spec.ts</w:t>
            </w:r>
            <w:proofErr w:type="spellEnd"/>
          </w:p>
        </w:tc>
        <w:tc>
          <w:tcPr>
            <w:tcW w:w="2631" w:type="dxa"/>
          </w:tcPr>
          <w:p w14:paraId="632DBB85" w14:textId="77777777" w:rsidR="0052032B" w:rsidRDefault="0052032B" w:rsidP="0074473C">
            <w:r>
              <w:rPr>
                <w:rFonts w:hint="eastAsia"/>
              </w:rPr>
              <w:t>用于</w:t>
            </w:r>
            <w:r>
              <w:t>自动化测试</w:t>
            </w:r>
          </w:p>
        </w:tc>
      </w:tr>
      <w:tr w:rsidR="0052032B" w14:paraId="7137CC8B" w14:textId="77777777" w:rsidTr="0052032B">
        <w:tc>
          <w:tcPr>
            <w:tcW w:w="5665" w:type="dxa"/>
          </w:tcPr>
          <w:p w14:paraId="7D234E5C" w14:textId="77777777" w:rsidR="0052032B" w:rsidRDefault="0052032B" w:rsidP="0074473C">
            <w:r>
              <w:t xml:space="preserve">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proofErr w:type="spellStart"/>
            <w:r>
              <w:t>component.component.ts</w:t>
            </w:r>
            <w:proofErr w:type="spellEnd"/>
          </w:p>
        </w:tc>
        <w:tc>
          <w:tcPr>
            <w:tcW w:w="2631" w:type="dxa"/>
          </w:tcPr>
          <w:p w14:paraId="4E8220F9" w14:textId="77777777" w:rsidR="0052032B" w:rsidRDefault="0052032B" w:rsidP="0074473C">
            <w:r>
              <w:t>组件的业务数据和逻辑</w:t>
            </w:r>
          </w:p>
        </w:tc>
      </w:tr>
      <w:tr w:rsidR="00C644E6" w14:paraId="51E4F52B" w14:textId="77777777" w:rsidTr="0052032B">
        <w:tc>
          <w:tcPr>
            <w:tcW w:w="5665" w:type="dxa"/>
          </w:tcPr>
          <w:p w14:paraId="04AED368" w14:textId="77777777" w:rsidR="00C644E6" w:rsidRDefault="00C644E6" w:rsidP="0052032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52032B">
              <w:rPr>
                <w:b/>
              </w:rPr>
              <w:t>service</w:t>
            </w:r>
          </w:p>
        </w:tc>
        <w:tc>
          <w:tcPr>
            <w:tcW w:w="2631" w:type="dxa"/>
          </w:tcPr>
          <w:p w14:paraId="41F0E744" w14:textId="4B843C7B" w:rsidR="00C644E6" w:rsidRDefault="0052032B" w:rsidP="0074473C">
            <w:r>
              <w:rPr>
                <w:rFonts w:hint="eastAsia"/>
              </w:rPr>
              <w:t>服务</w:t>
            </w:r>
            <w:r w:rsidR="00E52B25">
              <w:t>（</w:t>
            </w:r>
            <w:r w:rsidR="00E52B25">
              <w:rPr>
                <w:rFonts w:hint="eastAsia"/>
              </w:rPr>
              <w:t>在</w:t>
            </w:r>
            <w:r w:rsidR="00E52B25">
              <w:t>之后具体介绍）</w:t>
            </w:r>
          </w:p>
        </w:tc>
      </w:tr>
      <w:tr w:rsidR="00C644E6" w14:paraId="248E0E4E" w14:textId="77777777" w:rsidTr="0052032B">
        <w:tc>
          <w:tcPr>
            <w:tcW w:w="5665" w:type="dxa"/>
          </w:tcPr>
          <w:p w14:paraId="579E47D0" w14:textId="77777777" w:rsidR="00C644E6" w:rsidRDefault="00C644E6" w:rsidP="0052032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    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="0052032B" w:rsidRPr="0052032B">
              <w:t>service.service.ts</w:t>
            </w:r>
            <w:proofErr w:type="spellEnd"/>
          </w:p>
        </w:tc>
        <w:tc>
          <w:tcPr>
            <w:tcW w:w="2631" w:type="dxa"/>
          </w:tcPr>
          <w:p w14:paraId="6E35E48E" w14:textId="77777777" w:rsidR="00C644E6" w:rsidRDefault="0052032B" w:rsidP="0074473C">
            <w:r>
              <w:rPr>
                <w:rFonts w:hint="eastAsia"/>
              </w:rPr>
              <w:t>服务的</w:t>
            </w:r>
            <w:r>
              <w:t>业务逻辑和操作</w:t>
            </w:r>
          </w:p>
        </w:tc>
      </w:tr>
      <w:tr w:rsidR="00C644E6" w14:paraId="0EC59C17" w14:textId="77777777" w:rsidTr="0052032B">
        <w:tc>
          <w:tcPr>
            <w:tcW w:w="5665" w:type="dxa"/>
          </w:tcPr>
          <w:p w14:paraId="78C77D68" w14:textId="77777777" w:rsidR="00C644E6" w:rsidRPr="008A0336" w:rsidRDefault="00C644E6" w:rsidP="0074473C">
            <w:r>
              <w:t xml:space="preserve">   </w:t>
            </w:r>
            <w:r>
              <w:rPr>
                <w:rFonts w:hint="eastAsia"/>
              </w:rPr>
              <w:t>|</w:t>
            </w:r>
            <w:r>
              <w:t xml:space="preserve">            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="0052032B" w:rsidRPr="0052032B">
              <w:rPr>
                <w:rFonts w:hint="eastAsia"/>
              </w:rPr>
              <w:t>service.service.spec.ts</w:t>
            </w:r>
            <w:proofErr w:type="spellEnd"/>
          </w:p>
        </w:tc>
        <w:tc>
          <w:tcPr>
            <w:tcW w:w="2631" w:type="dxa"/>
          </w:tcPr>
          <w:p w14:paraId="1822EC08" w14:textId="77777777" w:rsidR="00C644E6" w:rsidRDefault="0052032B" w:rsidP="0074473C">
            <w:r>
              <w:rPr>
                <w:rFonts w:hint="eastAsia"/>
              </w:rPr>
              <w:t>用于</w:t>
            </w:r>
            <w:r>
              <w:t>自动化测试</w:t>
            </w:r>
          </w:p>
        </w:tc>
      </w:tr>
      <w:tr w:rsidR="0052032B" w14:paraId="60A1A67B" w14:textId="77777777" w:rsidTr="0052032B">
        <w:tc>
          <w:tcPr>
            <w:tcW w:w="5665" w:type="dxa"/>
          </w:tcPr>
          <w:p w14:paraId="4E01E623" w14:textId="77777777" w:rsidR="0052032B" w:rsidRDefault="0052032B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class</w:t>
            </w:r>
          </w:p>
        </w:tc>
        <w:tc>
          <w:tcPr>
            <w:tcW w:w="2631" w:type="dxa"/>
          </w:tcPr>
          <w:p w14:paraId="39E6A701" w14:textId="77777777" w:rsidR="0052032B" w:rsidRDefault="0052032B" w:rsidP="0074473C">
            <w:r>
              <w:t>类</w:t>
            </w:r>
          </w:p>
        </w:tc>
      </w:tr>
      <w:tr w:rsidR="00C644E6" w14:paraId="432A76D7" w14:textId="77777777" w:rsidTr="0052032B">
        <w:tc>
          <w:tcPr>
            <w:tcW w:w="5665" w:type="dxa"/>
          </w:tcPr>
          <w:p w14:paraId="347CA3B6" w14:textId="77777777" w:rsidR="00C644E6" w:rsidRDefault="00C644E6" w:rsidP="0052032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 w:rsidR="0052032B" w:rsidRPr="0052032B">
              <w:t>class.ts</w:t>
            </w:r>
            <w:proofErr w:type="spellEnd"/>
          </w:p>
        </w:tc>
        <w:tc>
          <w:tcPr>
            <w:tcW w:w="2631" w:type="dxa"/>
          </w:tcPr>
          <w:p w14:paraId="2CA14D97" w14:textId="4F541755" w:rsidR="00C644E6" w:rsidRDefault="0052032B" w:rsidP="0074473C">
            <w:r>
              <w:rPr>
                <w:rFonts w:hint="eastAsia"/>
              </w:rPr>
              <w:t>类</w:t>
            </w:r>
            <w:r>
              <w:t>的具体</w:t>
            </w:r>
            <w:r w:rsidR="00A95D81">
              <w:rPr>
                <w:rFonts w:hint="eastAsia"/>
              </w:rPr>
              <w:t>声明</w:t>
            </w:r>
          </w:p>
        </w:tc>
      </w:tr>
      <w:tr w:rsidR="00C644E6" w14:paraId="0E9FB699" w14:textId="77777777" w:rsidTr="0052032B">
        <w:tc>
          <w:tcPr>
            <w:tcW w:w="5665" w:type="dxa"/>
          </w:tcPr>
          <w:p w14:paraId="4F1DFFE7" w14:textId="77777777" w:rsidR="00C644E6" w:rsidRDefault="00C644E6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276507" w:rsidRPr="00276507">
              <w:rPr>
                <w:b/>
              </w:rPr>
              <w:t>assets</w:t>
            </w:r>
          </w:p>
        </w:tc>
        <w:tc>
          <w:tcPr>
            <w:tcW w:w="2631" w:type="dxa"/>
          </w:tcPr>
          <w:p w14:paraId="4CEF2D0A" w14:textId="77777777" w:rsidR="00C644E6" w:rsidRDefault="00276507" w:rsidP="0074473C">
            <w:r>
              <w:rPr>
                <w:rFonts w:hint="eastAsia"/>
              </w:rPr>
              <w:t>存放</w:t>
            </w:r>
            <w:r>
              <w:t>静态资源，</w:t>
            </w:r>
            <w:r>
              <w:rPr>
                <w:rFonts w:hint="eastAsia"/>
              </w:rPr>
              <w:t>比如图片</w:t>
            </w:r>
          </w:p>
        </w:tc>
      </w:tr>
      <w:tr w:rsidR="00C644E6" w14:paraId="5DDA7B1D" w14:textId="77777777" w:rsidTr="0052032B">
        <w:tc>
          <w:tcPr>
            <w:tcW w:w="5665" w:type="dxa"/>
          </w:tcPr>
          <w:p w14:paraId="202CB685" w14:textId="77777777" w:rsidR="00C644E6" w:rsidRDefault="00C644E6" w:rsidP="0074473C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 xml:space="preserve">|—— </w:t>
            </w:r>
            <w:r w:rsidR="00276507" w:rsidRPr="00276507">
              <w:rPr>
                <w:b/>
              </w:rPr>
              <w:t>bootstrap</w:t>
            </w:r>
          </w:p>
        </w:tc>
        <w:tc>
          <w:tcPr>
            <w:tcW w:w="2631" w:type="dxa"/>
          </w:tcPr>
          <w:p w14:paraId="6E62C2DD" w14:textId="49FED1DC" w:rsidR="00C644E6" w:rsidRDefault="00276507" w:rsidP="0074473C">
            <w:r>
              <w:t>导入的bootst</w:t>
            </w:r>
            <w:r w:rsidR="007106D5">
              <w:t>r</w:t>
            </w:r>
            <w:r>
              <w:t>ap</w:t>
            </w:r>
          </w:p>
        </w:tc>
      </w:tr>
      <w:tr w:rsidR="00C644E6" w14:paraId="5F067872" w14:textId="77777777" w:rsidTr="0052032B">
        <w:tc>
          <w:tcPr>
            <w:tcW w:w="5665" w:type="dxa"/>
          </w:tcPr>
          <w:p w14:paraId="21B1F7DB" w14:textId="77777777" w:rsidR="00C644E6" w:rsidRDefault="00276507" w:rsidP="00276507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 xml:space="preserve">|—— </w:t>
            </w:r>
            <w:proofErr w:type="spellStart"/>
            <w:r>
              <w:rPr>
                <w:b/>
              </w:rPr>
              <w:t>jsmind</w:t>
            </w:r>
            <w:proofErr w:type="spellEnd"/>
          </w:p>
        </w:tc>
        <w:tc>
          <w:tcPr>
            <w:tcW w:w="2631" w:type="dxa"/>
          </w:tcPr>
          <w:p w14:paraId="437E4AC0" w14:textId="77777777" w:rsidR="00C644E6" w:rsidRDefault="00276507" w:rsidP="0074473C">
            <w:r>
              <w:rPr>
                <w:rFonts w:hint="eastAsia"/>
              </w:rPr>
              <w:t>导入</w:t>
            </w:r>
            <w:r>
              <w:t>的</w:t>
            </w:r>
            <w:proofErr w:type="spellStart"/>
            <w:r>
              <w:t>jsmind</w:t>
            </w:r>
            <w:proofErr w:type="spellEnd"/>
          </w:p>
        </w:tc>
      </w:tr>
      <w:tr w:rsidR="00276507" w14:paraId="17A282D1" w14:textId="77777777" w:rsidTr="0052032B">
        <w:tc>
          <w:tcPr>
            <w:tcW w:w="5665" w:type="dxa"/>
          </w:tcPr>
          <w:p w14:paraId="16479F4F" w14:textId="77777777" w:rsidR="00276507" w:rsidRDefault="00276507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rFonts w:hint="eastAsia"/>
                <w:b/>
              </w:rPr>
              <w:t>en</w:t>
            </w:r>
            <w:r>
              <w:rPr>
                <w:b/>
              </w:rPr>
              <w:t>vironments</w:t>
            </w:r>
          </w:p>
        </w:tc>
        <w:tc>
          <w:tcPr>
            <w:tcW w:w="2631" w:type="dxa"/>
          </w:tcPr>
          <w:p w14:paraId="54B750C5" w14:textId="77777777" w:rsidR="00276507" w:rsidRDefault="00276507" w:rsidP="0074473C">
            <w:r>
              <w:t>环境配置</w:t>
            </w:r>
          </w:p>
        </w:tc>
      </w:tr>
      <w:tr w:rsidR="00276507" w14:paraId="3C4FCD26" w14:textId="77777777" w:rsidTr="0052032B">
        <w:tc>
          <w:tcPr>
            <w:tcW w:w="5665" w:type="dxa"/>
          </w:tcPr>
          <w:p w14:paraId="508138F5" w14:textId="77777777" w:rsidR="00276507" w:rsidRDefault="00276507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  <w:r>
              <w:t>.html</w:t>
            </w:r>
          </w:p>
        </w:tc>
        <w:tc>
          <w:tcPr>
            <w:tcW w:w="2631" w:type="dxa"/>
          </w:tcPr>
          <w:p w14:paraId="0872EF37" w14:textId="77777777" w:rsidR="00276507" w:rsidRDefault="00276507" w:rsidP="0074473C">
            <w:r>
              <w:t>整个应用的根HTML</w:t>
            </w:r>
          </w:p>
        </w:tc>
      </w:tr>
      <w:tr w:rsidR="00276507" w14:paraId="3C3AD168" w14:textId="77777777" w:rsidTr="0052032B">
        <w:tc>
          <w:tcPr>
            <w:tcW w:w="5665" w:type="dxa"/>
          </w:tcPr>
          <w:p w14:paraId="5C7DFF2C" w14:textId="77777777" w:rsidR="00276507" w:rsidRDefault="00276507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karma.conf.js</w:t>
            </w:r>
          </w:p>
        </w:tc>
        <w:tc>
          <w:tcPr>
            <w:tcW w:w="2631" w:type="dxa"/>
          </w:tcPr>
          <w:p w14:paraId="68B3290D" w14:textId="77777777" w:rsidR="00276507" w:rsidRDefault="0052032B" w:rsidP="0074473C">
            <w:r>
              <w:t>给karma的单元测试配置</w:t>
            </w:r>
          </w:p>
        </w:tc>
      </w:tr>
      <w:tr w:rsidR="00276507" w14:paraId="716C5996" w14:textId="77777777" w:rsidTr="0052032B">
        <w:tc>
          <w:tcPr>
            <w:tcW w:w="5665" w:type="dxa"/>
          </w:tcPr>
          <w:p w14:paraId="37805C06" w14:textId="77777777" w:rsidR="00276507" w:rsidRDefault="00276507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main.ts</w:t>
            </w:r>
            <w:proofErr w:type="spellEnd"/>
          </w:p>
        </w:tc>
        <w:tc>
          <w:tcPr>
            <w:tcW w:w="2631" w:type="dxa"/>
          </w:tcPr>
          <w:p w14:paraId="52571278" w14:textId="77777777" w:rsidR="00276507" w:rsidRDefault="00276507" w:rsidP="0074473C">
            <w:r>
              <w:t>整个</w:t>
            </w:r>
            <w:r>
              <w:rPr>
                <w:rFonts w:hint="eastAsia"/>
              </w:rPr>
              <w:t>应用</w:t>
            </w:r>
            <w:r>
              <w:t>脚本</w:t>
            </w:r>
            <w:r>
              <w:rPr>
                <w:rFonts w:hint="eastAsia"/>
              </w:rPr>
              <w:t>执行</w:t>
            </w:r>
            <w:r>
              <w:t>的入口点</w:t>
            </w:r>
          </w:p>
        </w:tc>
      </w:tr>
      <w:tr w:rsidR="00276507" w14:paraId="131660F5" w14:textId="77777777" w:rsidTr="0052032B">
        <w:tc>
          <w:tcPr>
            <w:tcW w:w="5665" w:type="dxa"/>
          </w:tcPr>
          <w:p w14:paraId="64B5C115" w14:textId="77777777" w:rsidR="00276507" w:rsidRDefault="00276507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polyfills.ts</w:t>
            </w:r>
            <w:proofErr w:type="spellEnd"/>
          </w:p>
        </w:tc>
        <w:tc>
          <w:tcPr>
            <w:tcW w:w="2631" w:type="dxa"/>
          </w:tcPr>
          <w:p w14:paraId="2BBD2A8E" w14:textId="77777777" w:rsidR="00276507" w:rsidRDefault="00276507" w:rsidP="0074473C">
            <w:r>
              <w:t>导入一些库，</w:t>
            </w:r>
            <w:r>
              <w:rPr>
                <w:rFonts w:hint="eastAsia"/>
              </w:rPr>
              <w:t>来适应</w:t>
            </w:r>
            <w:r>
              <w:t>一些版本比较老的浏览器</w:t>
            </w:r>
          </w:p>
        </w:tc>
      </w:tr>
      <w:tr w:rsidR="00276507" w14:paraId="554AFE09" w14:textId="77777777" w:rsidTr="0052032B">
        <w:tc>
          <w:tcPr>
            <w:tcW w:w="5665" w:type="dxa"/>
          </w:tcPr>
          <w:p w14:paraId="5C924289" w14:textId="77777777" w:rsidR="00276507" w:rsidRDefault="00276507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styles.css</w:t>
            </w:r>
          </w:p>
        </w:tc>
        <w:tc>
          <w:tcPr>
            <w:tcW w:w="2631" w:type="dxa"/>
          </w:tcPr>
          <w:p w14:paraId="720F7010" w14:textId="77777777" w:rsidR="00276507" w:rsidRDefault="00276507" w:rsidP="0074473C">
            <w:r>
              <w:rPr>
                <w:rFonts w:hint="eastAsia"/>
              </w:rPr>
              <w:t>应用</w:t>
            </w:r>
            <w:r>
              <w:t>的全局</w:t>
            </w:r>
            <w:r>
              <w:rPr>
                <w:rFonts w:hint="eastAsia"/>
              </w:rPr>
              <w:t>样式</w:t>
            </w:r>
          </w:p>
        </w:tc>
      </w:tr>
      <w:tr w:rsidR="00276507" w14:paraId="4E05F2AF" w14:textId="77777777" w:rsidTr="0052032B">
        <w:tc>
          <w:tcPr>
            <w:tcW w:w="5665" w:type="dxa"/>
          </w:tcPr>
          <w:p w14:paraId="39009296" w14:textId="77777777" w:rsidR="00276507" w:rsidRDefault="00276507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test.ts</w:t>
            </w:r>
            <w:proofErr w:type="spellEnd"/>
          </w:p>
        </w:tc>
        <w:tc>
          <w:tcPr>
            <w:tcW w:w="2631" w:type="dxa"/>
          </w:tcPr>
          <w:p w14:paraId="66044CDF" w14:textId="77777777" w:rsidR="00276507" w:rsidRDefault="00276507" w:rsidP="0074473C">
            <w:r>
              <w:rPr>
                <w:rFonts w:hint="eastAsia"/>
              </w:rPr>
              <w:t>做</w:t>
            </w:r>
            <w:r>
              <w:t>自动化测试</w:t>
            </w:r>
          </w:p>
        </w:tc>
      </w:tr>
      <w:tr w:rsidR="00276507" w14:paraId="1095801F" w14:textId="77777777" w:rsidTr="0052032B">
        <w:tc>
          <w:tcPr>
            <w:tcW w:w="5665" w:type="dxa"/>
          </w:tcPr>
          <w:p w14:paraId="553BFE16" w14:textId="77777777" w:rsidR="00276507" w:rsidRDefault="00276507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tsconfig.app.json</w:t>
            </w:r>
            <w:proofErr w:type="spellEnd"/>
          </w:p>
        </w:tc>
        <w:tc>
          <w:tcPr>
            <w:tcW w:w="2631" w:type="dxa"/>
          </w:tcPr>
          <w:p w14:paraId="798F7C03" w14:textId="77777777" w:rsidR="00276507" w:rsidRDefault="00276507" w:rsidP="0074473C">
            <w:r>
              <w:t>Typescript</w:t>
            </w:r>
            <w:r>
              <w:rPr>
                <w:rFonts w:hint="eastAsia"/>
              </w:rPr>
              <w:t>编译器</w:t>
            </w:r>
            <w:r>
              <w:t>的配置文件</w:t>
            </w:r>
          </w:p>
        </w:tc>
      </w:tr>
      <w:tr w:rsidR="00276507" w14:paraId="64309613" w14:textId="77777777" w:rsidTr="0052032B">
        <w:tc>
          <w:tcPr>
            <w:tcW w:w="5665" w:type="dxa"/>
          </w:tcPr>
          <w:p w14:paraId="5260D0A5" w14:textId="77777777" w:rsidR="00276507" w:rsidRDefault="00276507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tsconfig.spec.json</w:t>
            </w:r>
            <w:proofErr w:type="spellEnd"/>
          </w:p>
        </w:tc>
        <w:tc>
          <w:tcPr>
            <w:tcW w:w="2631" w:type="dxa"/>
          </w:tcPr>
          <w:p w14:paraId="67312A4C" w14:textId="77777777" w:rsidR="00276507" w:rsidRDefault="00276507" w:rsidP="0074473C">
            <w:r>
              <w:t>Typescript</w:t>
            </w:r>
            <w:r>
              <w:rPr>
                <w:rFonts w:hint="eastAsia"/>
              </w:rPr>
              <w:t>编译器</w:t>
            </w:r>
            <w:r>
              <w:t>的配置文件</w:t>
            </w:r>
          </w:p>
        </w:tc>
      </w:tr>
    </w:tbl>
    <w:p w14:paraId="36FA4965" w14:textId="77777777" w:rsidR="00C644E6" w:rsidRDefault="00C644E6" w:rsidP="00C644E6"/>
    <w:p w14:paraId="02812E16" w14:textId="0084BE92" w:rsidR="00C644E6" w:rsidRPr="009C50E0" w:rsidRDefault="00C644E6" w:rsidP="00C644E6">
      <w:pPr>
        <w:rPr>
          <w:sz w:val="20"/>
        </w:rPr>
      </w:pPr>
      <w:proofErr w:type="spellStart"/>
      <w:r w:rsidRPr="009C50E0">
        <w:rPr>
          <w:rFonts w:hint="eastAsia"/>
          <w:b/>
          <w:sz w:val="24"/>
        </w:rPr>
        <w:t>src</w:t>
      </w:r>
      <w:proofErr w:type="spellEnd"/>
      <w:r w:rsidRPr="009C50E0">
        <w:rPr>
          <w:b/>
          <w:sz w:val="24"/>
        </w:rPr>
        <w:t>/</w:t>
      </w:r>
      <w:r w:rsidR="00A16FC2">
        <w:rPr>
          <w:b/>
          <w:sz w:val="24"/>
        </w:rPr>
        <w:t>app</w:t>
      </w:r>
      <w:r w:rsidRPr="009C50E0">
        <w:rPr>
          <w:rFonts w:hint="eastAsia"/>
          <w:b/>
          <w:sz w:val="24"/>
        </w:rPr>
        <w:t>：</w:t>
      </w:r>
      <w:r w:rsidR="00A16FC2" w:rsidRPr="009C50E0">
        <w:rPr>
          <w:sz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C644E6" w14:paraId="6956B01F" w14:textId="77777777" w:rsidTr="0074473C">
        <w:tc>
          <w:tcPr>
            <w:tcW w:w="4531" w:type="dxa"/>
          </w:tcPr>
          <w:p w14:paraId="30D1B206" w14:textId="0C719607" w:rsidR="00C644E6" w:rsidRPr="00E722A7" w:rsidRDefault="00C644E6" w:rsidP="00A16FC2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|—— </w:t>
            </w:r>
            <w:r w:rsidR="00A16FC2">
              <w:rPr>
                <w:b/>
              </w:rPr>
              <w:t>add-course</w:t>
            </w:r>
          </w:p>
        </w:tc>
        <w:tc>
          <w:tcPr>
            <w:tcW w:w="3765" w:type="dxa"/>
          </w:tcPr>
          <w:p w14:paraId="77A75437" w14:textId="74ABBC5D" w:rsidR="00C644E6" w:rsidRDefault="00A16FC2" w:rsidP="0074473C">
            <w:r>
              <w:t>添加课程组件</w:t>
            </w:r>
          </w:p>
        </w:tc>
      </w:tr>
      <w:tr w:rsidR="00C644E6" w14:paraId="2F06116F" w14:textId="77777777" w:rsidTr="0074473C">
        <w:tc>
          <w:tcPr>
            <w:tcW w:w="4531" w:type="dxa"/>
          </w:tcPr>
          <w:p w14:paraId="3DAF9610" w14:textId="330EC7FC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|—— </w:t>
            </w:r>
            <w:r>
              <w:rPr>
                <w:b/>
              </w:rPr>
              <w:t>courses</w:t>
            </w:r>
          </w:p>
        </w:tc>
        <w:tc>
          <w:tcPr>
            <w:tcW w:w="3765" w:type="dxa"/>
          </w:tcPr>
          <w:p w14:paraId="141CC6DF" w14:textId="4C89ED5E" w:rsidR="00C644E6" w:rsidRDefault="00A16FC2" w:rsidP="0074473C">
            <w:r>
              <w:t>课程组件（包括显示课程和控制弹出添加课程组件）</w:t>
            </w:r>
          </w:p>
        </w:tc>
      </w:tr>
      <w:tr w:rsidR="00C644E6" w14:paraId="7BC0CF6C" w14:textId="77777777" w:rsidTr="0074473C">
        <w:tc>
          <w:tcPr>
            <w:tcW w:w="4531" w:type="dxa"/>
          </w:tcPr>
          <w:p w14:paraId="16D7A08D" w14:textId="65756763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A16FC2">
              <w:rPr>
                <w:b/>
              </w:rPr>
              <w:t>courseware</w:t>
            </w:r>
          </w:p>
        </w:tc>
        <w:tc>
          <w:tcPr>
            <w:tcW w:w="3765" w:type="dxa"/>
          </w:tcPr>
          <w:p w14:paraId="6936F0CD" w14:textId="32208C0E" w:rsidR="00C644E6" w:rsidRDefault="00A16FC2" w:rsidP="0074473C">
            <w:r>
              <w:t>课件组件</w:t>
            </w:r>
          </w:p>
        </w:tc>
      </w:tr>
      <w:tr w:rsidR="00C644E6" w14:paraId="01DD3A86" w14:textId="77777777" w:rsidTr="0074473C">
        <w:tc>
          <w:tcPr>
            <w:tcW w:w="4531" w:type="dxa"/>
          </w:tcPr>
          <w:p w14:paraId="2EE2521B" w14:textId="5AF375E1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details</w:t>
            </w:r>
          </w:p>
        </w:tc>
        <w:tc>
          <w:tcPr>
            <w:tcW w:w="3765" w:type="dxa"/>
          </w:tcPr>
          <w:p w14:paraId="3B7490A1" w14:textId="6C744675" w:rsidR="00C644E6" w:rsidRDefault="00A16FC2" w:rsidP="0074473C">
            <w:r>
              <w:t>详情组件（</w:t>
            </w:r>
            <w:r w:rsidR="009D5AF8">
              <w:rPr>
                <w:rFonts w:hint="eastAsia"/>
              </w:rPr>
              <w:t>包括</w:t>
            </w:r>
            <w:r w:rsidR="009D5AF8">
              <w:t>思维导图</w:t>
            </w:r>
            <w:r w:rsidR="009D5AF8">
              <w:rPr>
                <w:rFonts w:hint="eastAsia"/>
              </w:rPr>
              <w:t>页</w:t>
            </w:r>
            <w:r w:rsidR="009D5AF8">
              <w:t>、</w:t>
            </w:r>
            <w:r w:rsidR="009D5AF8">
              <w:rPr>
                <w:rFonts w:hint="eastAsia"/>
              </w:rPr>
              <w:t>作业</w:t>
            </w:r>
            <w:r w:rsidR="009D5AF8">
              <w:t>页、</w:t>
            </w:r>
            <w:r w:rsidR="009D5AF8">
              <w:lastRenderedPageBreak/>
              <w:t>课件页、</w:t>
            </w:r>
            <w:r w:rsidR="009D5AF8">
              <w:rPr>
                <w:rFonts w:hint="eastAsia"/>
              </w:rPr>
              <w:t>资源</w:t>
            </w:r>
            <w:r w:rsidR="009D5AF8">
              <w:t>页</w:t>
            </w:r>
            <w:r>
              <w:t>）</w:t>
            </w:r>
          </w:p>
        </w:tc>
      </w:tr>
      <w:tr w:rsidR="00C644E6" w14:paraId="3CE74B76" w14:textId="77777777" w:rsidTr="0074473C">
        <w:tc>
          <w:tcPr>
            <w:tcW w:w="4531" w:type="dxa"/>
          </w:tcPr>
          <w:p w14:paraId="1F1AC57A" w14:textId="05E188A3" w:rsidR="00C644E6" w:rsidRDefault="00A16FC2" w:rsidP="0074473C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homework</w:t>
            </w:r>
          </w:p>
        </w:tc>
        <w:tc>
          <w:tcPr>
            <w:tcW w:w="3765" w:type="dxa"/>
          </w:tcPr>
          <w:p w14:paraId="6116A5E6" w14:textId="3F79169D" w:rsidR="00C644E6" w:rsidRDefault="009D5AF8" w:rsidP="00705302">
            <w:r>
              <w:t>作业组件</w:t>
            </w:r>
          </w:p>
        </w:tc>
      </w:tr>
      <w:tr w:rsidR="00C644E6" w14:paraId="36E1581C" w14:textId="77777777" w:rsidTr="0074473C">
        <w:tc>
          <w:tcPr>
            <w:tcW w:w="4531" w:type="dxa"/>
          </w:tcPr>
          <w:p w14:paraId="1046BEB8" w14:textId="6E66794A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index</w:t>
            </w:r>
          </w:p>
        </w:tc>
        <w:tc>
          <w:tcPr>
            <w:tcW w:w="3765" w:type="dxa"/>
          </w:tcPr>
          <w:p w14:paraId="050F4BF3" w14:textId="2BAE9950" w:rsidR="00C644E6" w:rsidRDefault="009D5AF8" w:rsidP="0074473C">
            <w:r>
              <w:t>主页组件（包括控制弹出登录组件和注册组件）</w:t>
            </w:r>
          </w:p>
        </w:tc>
      </w:tr>
      <w:tr w:rsidR="00C644E6" w14:paraId="2BA266E0" w14:textId="77777777" w:rsidTr="0074473C">
        <w:tc>
          <w:tcPr>
            <w:tcW w:w="4531" w:type="dxa"/>
          </w:tcPr>
          <w:p w14:paraId="7DFDF1CD" w14:textId="2F5461CC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login</w:t>
            </w:r>
          </w:p>
        </w:tc>
        <w:tc>
          <w:tcPr>
            <w:tcW w:w="3765" w:type="dxa"/>
          </w:tcPr>
          <w:p w14:paraId="12323831" w14:textId="5D11C5CA" w:rsidR="00C644E6" w:rsidRDefault="009D5AF8" w:rsidP="0074473C">
            <w:r>
              <w:t>登录</w:t>
            </w:r>
            <w:r>
              <w:rPr>
                <w:rFonts w:hint="eastAsia"/>
              </w:rPr>
              <w:t>组件</w:t>
            </w:r>
          </w:p>
        </w:tc>
      </w:tr>
      <w:tr w:rsidR="00C644E6" w14:paraId="53BCADB8" w14:textId="77777777" w:rsidTr="0074473C">
        <w:tc>
          <w:tcPr>
            <w:tcW w:w="4531" w:type="dxa"/>
          </w:tcPr>
          <w:p w14:paraId="10516643" w14:textId="05C23BD0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main</w:t>
            </w:r>
          </w:p>
        </w:tc>
        <w:tc>
          <w:tcPr>
            <w:tcW w:w="3765" w:type="dxa"/>
          </w:tcPr>
          <w:p w14:paraId="1DCCC560" w14:textId="2702DDD3" w:rsidR="00C644E6" w:rsidRDefault="009D5AF8" w:rsidP="0074473C">
            <w:r>
              <w:t>主</w:t>
            </w:r>
            <w:r>
              <w:rPr>
                <w:rFonts w:hint="eastAsia"/>
              </w:rPr>
              <w:t>组件</w:t>
            </w:r>
          </w:p>
        </w:tc>
      </w:tr>
      <w:tr w:rsidR="00C644E6" w14:paraId="1B1F7198" w14:textId="77777777" w:rsidTr="0074473C">
        <w:tc>
          <w:tcPr>
            <w:tcW w:w="4531" w:type="dxa"/>
          </w:tcPr>
          <w:p w14:paraId="08614E61" w14:textId="66192F5C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b/>
              </w:rPr>
              <w:t>mindmap</w:t>
            </w:r>
            <w:proofErr w:type="spellEnd"/>
          </w:p>
        </w:tc>
        <w:tc>
          <w:tcPr>
            <w:tcW w:w="3765" w:type="dxa"/>
          </w:tcPr>
          <w:p w14:paraId="18088D3F" w14:textId="3ADD7C84" w:rsidR="00C644E6" w:rsidRDefault="009D5AF8" w:rsidP="0074473C">
            <w:r>
              <w:t>思维导图组件</w:t>
            </w:r>
          </w:p>
        </w:tc>
      </w:tr>
      <w:tr w:rsidR="00C644E6" w14:paraId="73431840" w14:textId="77777777" w:rsidTr="0074473C">
        <w:tc>
          <w:tcPr>
            <w:tcW w:w="4531" w:type="dxa"/>
          </w:tcPr>
          <w:p w14:paraId="11093260" w14:textId="7023A085" w:rsidR="00C644E6" w:rsidRPr="00093F73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modify-password</w:t>
            </w:r>
          </w:p>
        </w:tc>
        <w:tc>
          <w:tcPr>
            <w:tcW w:w="3765" w:type="dxa"/>
          </w:tcPr>
          <w:p w14:paraId="28DE4D2A" w14:textId="28D4B488" w:rsidR="00C644E6" w:rsidRDefault="009D5AF8" w:rsidP="0074473C">
            <w:r>
              <w:t>修改密码组件</w:t>
            </w:r>
          </w:p>
        </w:tc>
      </w:tr>
      <w:tr w:rsidR="00C644E6" w14:paraId="7F5AEA58" w14:textId="77777777" w:rsidTr="0074473C">
        <w:tc>
          <w:tcPr>
            <w:tcW w:w="4531" w:type="dxa"/>
          </w:tcPr>
          <w:p w14:paraId="700640D7" w14:textId="26E23354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register</w:t>
            </w:r>
          </w:p>
        </w:tc>
        <w:tc>
          <w:tcPr>
            <w:tcW w:w="3765" w:type="dxa"/>
          </w:tcPr>
          <w:p w14:paraId="3AF26008" w14:textId="444F596B" w:rsidR="00C644E6" w:rsidRDefault="009D5AF8" w:rsidP="0074473C">
            <w:r>
              <w:t>注册组件</w:t>
            </w:r>
          </w:p>
        </w:tc>
      </w:tr>
      <w:tr w:rsidR="00C644E6" w14:paraId="16A2579C" w14:textId="77777777" w:rsidTr="0074473C">
        <w:tc>
          <w:tcPr>
            <w:tcW w:w="4531" w:type="dxa"/>
          </w:tcPr>
          <w:p w14:paraId="09B5357E" w14:textId="1235EEB6" w:rsidR="00C644E6" w:rsidRPr="0086682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resources</w:t>
            </w:r>
          </w:p>
        </w:tc>
        <w:tc>
          <w:tcPr>
            <w:tcW w:w="3765" w:type="dxa"/>
          </w:tcPr>
          <w:p w14:paraId="07D1CC96" w14:textId="0F47C777" w:rsidR="00C644E6" w:rsidRDefault="009D5AF8" w:rsidP="0074473C">
            <w:r>
              <w:t>资源组件</w:t>
            </w:r>
          </w:p>
        </w:tc>
      </w:tr>
      <w:tr w:rsidR="00C644E6" w14:paraId="00CB726D" w14:textId="77777777" w:rsidTr="0074473C">
        <w:tc>
          <w:tcPr>
            <w:tcW w:w="4531" w:type="dxa"/>
          </w:tcPr>
          <w:p w14:paraId="6D07A93A" w14:textId="094C8691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b/>
              </w:rPr>
              <w:t>stu</w:t>
            </w:r>
            <w:proofErr w:type="spellEnd"/>
            <w:r>
              <w:rPr>
                <w:b/>
              </w:rPr>
              <w:t>-add-course</w:t>
            </w:r>
          </w:p>
        </w:tc>
        <w:tc>
          <w:tcPr>
            <w:tcW w:w="3765" w:type="dxa"/>
          </w:tcPr>
          <w:p w14:paraId="59F400B1" w14:textId="1F3162F6" w:rsidR="00C644E6" w:rsidRDefault="009D5AF8" w:rsidP="0074473C">
            <w:r>
              <w:t>学生的添加课程组件</w:t>
            </w:r>
          </w:p>
        </w:tc>
      </w:tr>
      <w:tr w:rsidR="00C644E6" w14:paraId="6392CA45" w14:textId="77777777" w:rsidTr="0074473C">
        <w:tc>
          <w:tcPr>
            <w:tcW w:w="4531" w:type="dxa"/>
          </w:tcPr>
          <w:p w14:paraId="25768A77" w14:textId="14E21B74" w:rsidR="00C644E6" w:rsidRPr="000146FC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b/>
              </w:rPr>
              <w:t>stu</w:t>
            </w:r>
            <w:proofErr w:type="spellEnd"/>
            <w:r>
              <w:rPr>
                <w:b/>
              </w:rPr>
              <w:t>-details</w:t>
            </w:r>
          </w:p>
        </w:tc>
        <w:tc>
          <w:tcPr>
            <w:tcW w:w="3765" w:type="dxa"/>
          </w:tcPr>
          <w:p w14:paraId="4FAAB947" w14:textId="37407259" w:rsidR="00C644E6" w:rsidRDefault="009D5AF8" w:rsidP="0074473C">
            <w:r>
              <w:t>学生的详情组件</w:t>
            </w:r>
          </w:p>
        </w:tc>
      </w:tr>
      <w:tr w:rsidR="00C644E6" w14:paraId="3ECF55AF" w14:textId="77777777" w:rsidTr="0074473C">
        <w:tc>
          <w:tcPr>
            <w:tcW w:w="4531" w:type="dxa"/>
          </w:tcPr>
          <w:p w14:paraId="1166A9C3" w14:textId="2055D389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b/>
              </w:rPr>
              <w:t>stu</w:t>
            </w:r>
            <w:proofErr w:type="spellEnd"/>
            <w:r>
              <w:rPr>
                <w:b/>
              </w:rPr>
              <w:t>-homework</w:t>
            </w:r>
          </w:p>
        </w:tc>
        <w:tc>
          <w:tcPr>
            <w:tcW w:w="3765" w:type="dxa"/>
          </w:tcPr>
          <w:p w14:paraId="2A8B5883" w14:textId="236553F0" w:rsidR="00C644E6" w:rsidRDefault="009D5AF8" w:rsidP="00705302">
            <w:r>
              <w:t>学生的作业组件</w:t>
            </w:r>
          </w:p>
        </w:tc>
      </w:tr>
      <w:tr w:rsidR="00C644E6" w14:paraId="50BA0C40" w14:textId="77777777" w:rsidTr="0074473C">
        <w:tc>
          <w:tcPr>
            <w:tcW w:w="4531" w:type="dxa"/>
          </w:tcPr>
          <w:p w14:paraId="3316E7FA" w14:textId="237A40B7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b/>
              </w:rPr>
              <w:t>stu</w:t>
            </w:r>
            <w:proofErr w:type="spellEnd"/>
            <w:r>
              <w:rPr>
                <w:b/>
              </w:rPr>
              <w:t>-main</w:t>
            </w:r>
          </w:p>
        </w:tc>
        <w:tc>
          <w:tcPr>
            <w:tcW w:w="3765" w:type="dxa"/>
          </w:tcPr>
          <w:p w14:paraId="10CE2DA7" w14:textId="09E48CE5" w:rsidR="00C644E6" w:rsidRDefault="009D5AF8" w:rsidP="0074473C">
            <w:r>
              <w:rPr>
                <w:rFonts w:hint="eastAsia"/>
              </w:rPr>
              <w:t>学生</w:t>
            </w:r>
            <w:r>
              <w:t>的主组件</w:t>
            </w:r>
          </w:p>
        </w:tc>
      </w:tr>
      <w:tr w:rsidR="00A16FC2" w14:paraId="1C7DFB04" w14:textId="77777777" w:rsidTr="0074473C">
        <w:tc>
          <w:tcPr>
            <w:tcW w:w="4531" w:type="dxa"/>
          </w:tcPr>
          <w:p w14:paraId="37546055" w14:textId="243425ED" w:rsidR="00A16FC2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b/>
              </w:rPr>
              <w:t>stu-mindmap</w:t>
            </w:r>
            <w:proofErr w:type="spellEnd"/>
          </w:p>
        </w:tc>
        <w:tc>
          <w:tcPr>
            <w:tcW w:w="3765" w:type="dxa"/>
          </w:tcPr>
          <w:p w14:paraId="3B007B10" w14:textId="7E5B7CDF" w:rsidR="00A16FC2" w:rsidRDefault="009D5AF8" w:rsidP="0074473C">
            <w:r>
              <w:t>学生的思维导图组件</w:t>
            </w:r>
          </w:p>
        </w:tc>
      </w:tr>
    </w:tbl>
    <w:p w14:paraId="0C74D004" w14:textId="77777777" w:rsidR="00C644E6" w:rsidRDefault="00C644E6"/>
    <w:p w14:paraId="3028C9AA" w14:textId="383E057A" w:rsidR="009D5AF8" w:rsidRPr="009C50E0" w:rsidRDefault="009D5AF8" w:rsidP="009D5AF8">
      <w:pPr>
        <w:rPr>
          <w:sz w:val="20"/>
        </w:rPr>
      </w:pPr>
      <w:proofErr w:type="spellStart"/>
      <w:r w:rsidRPr="009C50E0">
        <w:rPr>
          <w:rFonts w:hint="eastAsia"/>
          <w:b/>
          <w:sz w:val="24"/>
        </w:rPr>
        <w:t>src</w:t>
      </w:r>
      <w:proofErr w:type="spellEnd"/>
      <w:r w:rsidRPr="009C50E0">
        <w:rPr>
          <w:b/>
          <w:sz w:val="24"/>
        </w:rPr>
        <w:t>/</w:t>
      </w:r>
      <w:r>
        <w:rPr>
          <w:b/>
          <w:sz w:val="24"/>
        </w:rPr>
        <w:t>service</w:t>
      </w:r>
      <w:r w:rsidRPr="009C50E0">
        <w:rPr>
          <w:rFonts w:hint="eastAsia"/>
          <w:b/>
          <w:sz w:val="24"/>
        </w:rPr>
        <w:t>：</w:t>
      </w:r>
      <w:r w:rsidRPr="009C50E0">
        <w:rPr>
          <w:sz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9D5AF8" w14:paraId="730B25CB" w14:textId="77777777" w:rsidTr="0074473C">
        <w:tc>
          <w:tcPr>
            <w:tcW w:w="4531" w:type="dxa"/>
          </w:tcPr>
          <w:p w14:paraId="27CD54A1" w14:textId="651D7614" w:rsidR="009D5AF8" w:rsidRPr="00E722A7" w:rsidRDefault="009D5AF8" w:rsidP="0074473C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9D5AF8">
              <w:rPr>
                <w:rFonts w:hint="eastAsia"/>
              </w:rPr>
              <w:t>course</w:t>
            </w:r>
            <w:r w:rsidRPr="009D5AF8">
              <w:t>.service.ts</w:t>
            </w:r>
            <w:proofErr w:type="spellEnd"/>
          </w:p>
        </w:tc>
        <w:tc>
          <w:tcPr>
            <w:tcW w:w="3765" w:type="dxa"/>
          </w:tcPr>
          <w:p w14:paraId="0B345E1D" w14:textId="3AEAAEB8" w:rsidR="009D5AF8" w:rsidRDefault="009D5AF8" w:rsidP="0074473C">
            <w:r>
              <w:t>课程</w:t>
            </w:r>
            <w:r>
              <w:rPr>
                <w:rFonts w:hint="eastAsia"/>
              </w:rPr>
              <w:t>对象</w:t>
            </w:r>
            <w:r>
              <w:t>的服务（包括添加课程、</w:t>
            </w:r>
            <w:r>
              <w:rPr>
                <w:rFonts w:hint="eastAsia"/>
              </w:rPr>
              <w:t>显示</w:t>
            </w:r>
            <w:r>
              <w:t>课程）</w:t>
            </w:r>
          </w:p>
        </w:tc>
      </w:tr>
      <w:tr w:rsidR="009D5AF8" w14:paraId="175C5C7B" w14:textId="77777777" w:rsidTr="0074473C">
        <w:tc>
          <w:tcPr>
            <w:tcW w:w="4531" w:type="dxa"/>
          </w:tcPr>
          <w:p w14:paraId="0DB5E3D8" w14:textId="5FD23FF3" w:rsidR="009D5AF8" w:rsidRDefault="009D5AF8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9D5AF8">
              <w:t>mindmap.service.ts</w:t>
            </w:r>
            <w:proofErr w:type="spellEnd"/>
          </w:p>
        </w:tc>
        <w:tc>
          <w:tcPr>
            <w:tcW w:w="3765" w:type="dxa"/>
          </w:tcPr>
          <w:p w14:paraId="15F29C21" w14:textId="6D8D491E" w:rsidR="009D5AF8" w:rsidRDefault="009D5AF8" w:rsidP="0074473C">
            <w:r>
              <w:t>思维导图对象的服务（包括创建思维导图、</w:t>
            </w:r>
            <w:r>
              <w:rPr>
                <w:rFonts w:hint="eastAsia"/>
              </w:rPr>
              <w:t>切换</w:t>
            </w:r>
            <w:r>
              <w:t>思维导图）</w:t>
            </w:r>
          </w:p>
        </w:tc>
      </w:tr>
      <w:tr w:rsidR="009D5AF8" w14:paraId="0886D8BC" w14:textId="77777777" w:rsidTr="0074473C">
        <w:tc>
          <w:tcPr>
            <w:tcW w:w="4531" w:type="dxa"/>
          </w:tcPr>
          <w:p w14:paraId="4D54A0E4" w14:textId="4573EFBB" w:rsidR="009D5AF8" w:rsidRDefault="009D5AF8" w:rsidP="009D5AF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 w:rsidRPr="009D5AF8">
              <w:t>node.service.ts</w:t>
            </w:r>
            <w:proofErr w:type="spellEnd"/>
          </w:p>
        </w:tc>
        <w:tc>
          <w:tcPr>
            <w:tcW w:w="3765" w:type="dxa"/>
          </w:tcPr>
          <w:p w14:paraId="42AD2C3C" w14:textId="39900C81" w:rsidR="009D5AF8" w:rsidRDefault="009D5AF8" w:rsidP="0074473C">
            <w:r>
              <w:t>思维导图节点的服务（包括增删改查节点；</w:t>
            </w:r>
            <w:r>
              <w:rPr>
                <w:rFonts w:hint="eastAsia"/>
              </w:rPr>
              <w:t>对</w:t>
            </w:r>
            <w:r>
              <w:t>节点发布、</w:t>
            </w:r>
            <w:r>
              <w:rPr>
                <w:rFonts w:hint="eastAsia"/>
              </w:rPr>
              <w:t>完成</w:t>
            </w:r>
            <w:r>
              <w:t>作业；对节点上传、</w:t>
            </w:r>
            <w:r>
              <w:rPr>
                <w:rFonts w:hint="eastAsia"/>
              </w:rPr>
              <w:t>下载</w:t>
            </w:r>
            <w:r>
              <w:t>课件和资源）</w:t>
            </w:r>
          </w:p>
        </w:tc>
      </w:tr>
      <w:tr w:rsidR="009D5AF8" w14:paraId="47A15BE7" w14:textId="77777777" w:rsidTr="0074473C">
        <w:tc>
          <w:tcPr>
            <w:tcW w:w="4531" w:type="dxa"/>
          </w:tcPr>
          <w:p w14:paraId="60C16E47" w14:textId="68B2A620" w:rsidR="009D5AF8" w:rsidRDefault="009D5AF8" w:rsidP="009D5AF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user</w:t>
            </w:r>
            <w:r w:rsidRPr="009D5AF8">
              <w:t>.service.ts</w:t>
            </w:r>
            <w:proofErr w:type="spellEnd"/>
          </w:p>
        </w:tc>
        <w:tc>
          <w:tcPr>
            <w:tcW w:w="3765" w:type="dxa"/>
          </w:tcPr>
          <w:p w14:paraId="77B075BA" w14:textId="7C4D056C" w:rsidR="009D5AF8" w:rsidRDefault="009D5AF8" w:rsidP="0074473C">
            <w:r>
              <w:t>用户的服务（包括登录、</w:t>
            </w:r>
            <w:r>
              <w:rPr>
                <w:rFonts w:hint="eastAsia"/>
              </w:rPr>
              <w:t>注册</w:t>
            </w:r>
            <w:r>
              <w:t>、</w:t>
            </w:r>
            <w:r>
              <w:rPr>
                <w:rFonts w:hint="eastAsia"/>
              </w:rPr>
              <w:t>发送</w:t>
            </w:r>
            <w:r>
              <w:t>验证码、</w:t>
            </w:r>
            <w:r>
              <w:rPr>
                <w:rFonts w:hint="eastAsia"/>
              </w:rPr>
              <w:t>修改</w:t>
            </w:r>
            <w:r>
              <w:t>密码）</w:t>
            </w:r>
          </w:p>
        </w:tc>
      </w:tr>
    </w:tbl>
    <w:p w14:paraId="34656036" w14:textId="77777777" w:rsidR="009D5AF8" w:rsidRDefault="009D5AF8"/>
    <w:sectPr w:rsidR="009D5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15"/>
    <w:rsid w:val="000146FC"/>
    <w:rsid w:val="00032E76"/>
    <w:rsid w:val="00065651"/>
    <w:rsid w:val="00086454"/>
    <w:rsid w:val="00093F73"/>
    <w:rsid w:val="00097ED1"/>
    <w:rsid w:val="0015023A"/>
    <w:rsid w:val="00212A31"/>
    <w:rsid w:val="0022304B"/>
    <w:rsid w:val="00266254"/>
    <w:rsid w:val="00276507"/>
    <w:rsid w:val="002E7C84"/>
    <w:rsid w:val="00301AF3"/>
    <w:rsid w:val="00347DE5"/>
    <w:rsid w:val="003645A0"/>
    <w:rsid w:val="003866EA"/>
    <w:rsid w:val="003927BD"/>
    <w:rsid w:val="00396AE6"/>
    <w:rsid w:val="00430E54"/>
    <w:rsid w:val="00476C88"/>
    <w:rsid w:val="00496A55"/>
    <w:rsid w:val="0052032B"/>
    <w:rsid w:val="005A4C2B"/>
    <w:rsid w:val="005B2837"/>
    <w:rsid w:val="00610F0A"/>
    <w:rsid w:val="00655147"/>
    <w:rsid w:val="006714D9"/>
    <w:rsid w:val="006A295F"/>
    <w:rsid w:val="006D3AE1"/>
    <w:rsid w:val="00705302"/>
    <w:rsid w:val="007106D5"/>
    <w:rsid w:val="00710D56"/>
    <w:rsid w:val="007214C5"/>
    <w:rsid w:val="00773DD5"/>
    <w:rsid w:val="0079631E"/>
    <w:rsid w:val="007E4978"/>
    <w:rsid w:val="007F6115"/>
    <w:rsid w:val="00817E78"/>
    <w:rsid w:val="00866826"/>
    <w:rsid w:val="008A0336"/>
    <w:rsid w:val="009401FB"/>
    <w:rsid w:val="0098142F"/>
    <w:rsid w:val="009C50E0"/>
    <w:rsid w:val="009D5AF8"/>
    <w:rsid w:val="00A04D2D"/>
    <w:rsid w:val="00A10565"/>
    <w:rsid w:val="00A10B90"/>
    <w:rsid w:val="00A16FC2"/>
    <w:rsid w:val="00A25A7F"/>
    <w:rsid w:val="00A34E54"/>
    <w:rsid w:val="00A5460D"/>
    <w:rsid w:val="00A95D81"/>
    <w:rsid w:val="00AA3935"/>
    <w:rsid w:val="00AE788E"/>
    <w:rsid w:val="00AF606B"/>
    <w:rsid w:val="00AF6CE9"/>
    <w:rsid w:val="00B20970"/>
    <w:rsid w:val="00B612B7"/>
    <w:rsid w:val="00B66E3D"/>
    <w:rsid w:val="00BB25AC"/>
    <w:rsid w:val="00C245FA"/>
    <w:rsid w:val="00C644E6"/>
    <w:rsid w:val="00C80182"/>
    <w:rsid w:val="00CF0C79"/>
    <w:rsid w:val="00D04B36"/>
    <w:rsid w:val="00D207A9"/>
    <w:rsid w:val="00D31825"/>
    <w:rsid w:val="00D50580"/>
    <w:rsid w:val="00DD62C1"/>
    <w:rsid w:val="00DE3140"/>
    <w:rsid w:val="00E03D3A"/>
    <w:rsid w:val="00E1388C"/>
    <w:rsid w:val="00E147F0"/>
    <w:rsid w:val="00E37C6C"/>
    <w:rsid w:val="00E52B25"/>
    <w:rsid w:val="00E722A7"/>
    <w:rsid w:val="00EA7906"/>
    <w:rsid w:val="00EE08ED"/>
    <w:rsid w:val="00F1670C"/>
    <w:rsid w:val="00F2383A"/>
    <w:rsid w:val="00F50202"/>
    <w:rsid w:val="00F92039"/>
    <w:rsid w:val="00FA316E"/>
    <w:rsid w:val="00FC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121B"/>
  <w15:chartTrackingRefBased/>
  <w15:docId w15:val="{1393DD0A-27C9-45D0-B4D4-6F03DE66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rockyli2@outlook.com</dc:creator>
  <cp:keywords/>
  <dc:description/>
  <cp:lastModifiedBy>rockyli2@outlook.com</cp:lastModifiedBy>
  <cp:revision>76</cp:revision>
  <dcterms:created xsi:type="dcterms:W3CDTF">2018-06-11T08:16:00Z</dcterms:created>
  <dcterms:modified xsi:type="dcterms:W3CDTF">2018-06-12T12:56:00Z</dcterms:modified>
</cp:coreProperties>
</file>