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1 环境搭建到部署</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是一个控制台程序</w:t>
      </w:r>
    </w:p>
    <w:p>
      <w:pPr>
        <w:rPr>
          <w:rFonts w:hint="eastAsia"/>
          <w:b/>
          <w:bCs/>
          <w:lang w:val="en-US" w:eastAsia="zh-CN"/>
        </w:rPr>
      </w:pPr>
    </w:p>
    <w:p>
      <w:pPr>
        <w:rPr>
          <w:rFonts w:hint="eastAsia"/>
          <w:b w:val="0"/>
          <w:bCs w:val="0"/>
          <w:lang w:val="en-US" w:eastAsia="zh-CN"/>
        </w:rPr>
      </w:pPr>
      <w:r>
        <w:rPr>
          <w:rFonts w:hint="eastAsia"/>
          <w:b w:val="0"/>
          <w:bCs w:val="0"/>
          <w:lang w:val="en-US" w:eastAsia="zh-CN"/>
        </w:rPr>
        <w:t>控制台程序（MVC代码 基于KESTREL 与网络监听，Kestrel 监听和数据交互）</w:t>
      </w:r>
    </w:p>
    <w:p>
      <w:pPr>
        <w:rPr>
          <w:rFonts w:hint="eastAsia"/>
          <w:b w:val="0"/>
          <w:bCs w:val="0"/>
          <w:lang w:val="en-US" w:eastAsia="zh-CN"/>
        </w:rPr>
      </w:pPr>
    </w:p>
    <w:p>
      <w:pPr>
        <w:rPr>
          <w:rFonts w:hint="default"/>
          <w:b w:val="0"/>
          <w:bCs w:val="0"/>
          <w:lang w:val="en-US" w:eastAsia="zh-CN"/>
        </w:rPr>
      </w:pPr>
      <w:r>
        <w:rPr>
          <w:rFonts w:hint="eastAsia"/>
          <w:b w:val="0"/>
          <w:bCs w:val="0"/>
          <w:lang w:val="en-US" w:eastAsia="zh-CN"/>
        </w:rPr>
        <w:t>不需要IIS</w:t>
      </w:r>
    </w:p>
    <w:p>
      <w:pPr>
        <w:rPr>
          <w:rFonts w:hint="eastAsia"/>
          <w:lang w:val="en-US" w:eastAsia="zh-CN"/>
        </w:rPr>
      </w:pPr>
    </w:p>
    <w:p>
      <w:pPr>
        <w:rPr>
          <w:rFonts w:hint="eastAsia"/>
          <w:b/>
          <w:bCs/>
          <w:lang w:val="en-US" w:eastAsia="zh-CN"/>
        </w:rPr>
      </w:pPr>
      <w:r>
        <w:rPr>
          <w:rFonts w:hint="eastAsia"/>
          <w:b/>
          <w:bCs/>
          <w:lang w:val="en-US" w:eastAsia="zh-CN"/>
        </w:rPr>
        <w:t>添加中间件和服务实例</w:t>
      </w:r>
    </w:p>
    <w:p>
      <w:pPr>
        <w:ind w:firstLine="420" w:firstLineChars="0"/>
        <w:rPr>
          <w:rFonts w:hint="eastAsia"/>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ConfigureServices(IServiceCollection services)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services.Add</w:t>
            </w:r>
            <w:r>
              <w:rPr>
                <w:rFonts w:hint="eastAsia" w:ascii="新宋体" w:hAnsi="新宋体" w:eastAsia="新宋体"/>
                <w:color w:val="000000"/>
                <w:sz w:val="19"/>
                <w:szCs w:val="24"/>
                <w:lang w:val="en-US" w:eastAsia="zh-CN"/>
              </w:rPr>
              <w:t>Session</w:t>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 xml:space="preserve"> //怎么用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Configure(IApplicationBuilder app, IWebHostEnvironment env)</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App.UseSession();  //请求需要使用session</w:t>
            </w:r>
          </w:p>
          <w:p>
            <w:pPr>
              <w:rPr>
                <w:rFonts w:hint="eastAsia"/>
                <w:vertAlign w:val="baseline"/>
                <w:lang w:val="en-US" w:eastAsia="zh-CN"/>
              </w:rPr>
            </w:pPr>
            <w:r>
              <w:rPr>
                <w:rFonts w:hint="eastAsia" w:ascii="新宋体" w:hAnsi="新宋体" w:eastAsia="新宋体"/>
                <w:color w:val="000000"/>
                <w:sz w:val="19"/>
                <w:szCs w:val="24"/>
              </w:rPr>
              <w:t xml:space="preserve">        }</w:t>
            </w:r>
          </w:p>
        </w:tc>
      </w:tr>
    </w:tbl>
    <w:p>
      <w:pPr>
        <w:ind w:firstLine="420" w:firstLineChars="0"/>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基于命令行托管</w:t>
      </w:r>
    </w:p>
    <w:p>
      <w:pPr>
        <w:rPr>
          <w:rFonts w:hint="eastAsia"/>
          <w:lang w:val="en-US" w:eastAsia="zh-CN"/>
        </w:rPr>
      </w:pPr>
    </w:p>
    <w:p>
      <w:pPr>
        <w:rPr>
          <w:rFonts w:hint="eastAsia"/>
          <w:lang w:val="en-US" w:eastAsia="zh-CN"/>
        </w:rPr>
      </w:pPr>
      <w:r>
        <w:rPr>
          <w:rFonts w:hint="eastAsia"/>
          <w:lang w:val="en-US" w:eastAsia="zh-CN"/>
        </w:rPr>
        <w:t>Vs 控制台命令： dotnet 项目生成的dll  --urls=</w:t>
      </w:r>
      <w:r>
        <w:rPr>
          <w:rFonts w:hint="default"/>
          <w:lang w:val="en-US" w:eastAsia="zh-CN"/>
        </w:rPr>
        <w:t>”</w:t>
      </w:r>
      <w:r>
        <w:rPr>
          <w:rFonts w:hint="eastAsia"/>
          <w:lang w:val="en-US" w:eastAsia="zh-CN"/>
        </w:rPr>
        <w:t>http://*:5177</w:t>
      </w:r>
      <w:r>
        <w:rPr>
          <w:rFonts w:hint="default"/>
          <w:lang w:val="en-US" w:eastAsia="zh-CN"/>
        </w:rPr>
        <w:t>”</w:t>
      </w:r>
      <w:r>
        <w:rPr>
          <w:rFonts w:hint="eastAsia"/>
          <w:lang w:val="en-US" w:eastAsia="zh-CN"/>
        </w:rPr>
        <w:t xml:space="preserve"> [--ip=</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 xml:space="preserve"> --port-5177]</w:t>
      </w:r>
    </w:p>
    <w:p>
      <w:pPr>
        <w:rPr>
          <w:rFonts w:hint="eastAsia"/>
          <w:lang w:val="en-US" w:eastAsia="zh-CN"/>
        </w:rPr>
      </w:pPr>
    </w:p>
    <w:p>
      <w:pPr>
        <w:rPr>
          <w:rFonts w:hint="eastAsia"/>
          <w:lang w:val="en-US" w:eastAsia="zh-CN"/>
        </w:rPr>
      </w:pPr>
      <w:r>
        <w:rPr>
          <w:rFonts w:hint="eastAsia"/>
          <w:lang w:val="en-US" w:eastAsia="zh-CN"/>
        </w:rPr>
        <w:t>dotnet D:\c#\WebApplication1\bin\Debug\netcoreapp3.1\WebApplication1.dll  --urls=</w:t>
      </w:r>
      <w:r>
        <w:rPr>
          <w:rFonts w:hint="default"/>
          <w:lang w:val="en-US" w:eastAsia="zh-CN"/>
        </w:rPr>
        <w:t>”</w:t>
      </w:r>
      <w:r>
        <w:rPr>
          <w:rFonts w:hint="eastAsia"/>
          <w:lang w:val="en-US" w:eastAsia="zh-CN"/>
        </w:rPr>
        <w:t>http://*:5177</w:t>
      </w:r>
      <w:r>
        <w:rPr>
          <w:rFonts w:hint="default"/>
          <w:lang w:val="en-US" w:eastAsia="zh-CN"/>
        </w:rPr>
        <w:t>”</w:t>
      </w:r>
    </w:p>
    <w:p>
      <w:pPr>
        <w:rPr>
          <w:rFonts w:hint="eastAsia"/>
          <w:lang w:val="en-US" w:eastAsia="zh-CN"/>
        </w:rPr>
      </w:pPr>
    </w:p>
    <w:p>
      <w:pPr>
        <w:rPr>
          <w:rFonts w:hint="eastAsia"/>
          <w:lang w:val="en-US" w:eastAsia="zh-CN"/>
        </w:rPr>
      </w:pPr>
      <w:r>
        <w:rPr>
          <w:rFonts w:hint="eastAsia"/>
          <w:lang w:val="en-US" w:eastAsia="zh-CN"/>
        </w:rPr>
        <w:t>有时样式（在wwwroot文件夹下）会丢失，增加</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app.UseStaticFiles(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StaticFileOptions()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FileProvider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PhysicalFileProvider(Path.Combine(Directory.GetCurrentDirectory(), </w:t>
            </w:r>
            <w:r>
              <w:rPr>
                <w:rFonts w:hint="eastAsia" w:ascii="新宋体" w:hAnsi="新宋体" w:eastAsia="新宋体"/>
                <w:color w:val="800000"/>
                <w:sz w:val="19"/>
                <w:szCs w:val="24"/>
              </w:rPr>
              <w:t>@"wwwroot"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w:t>
            </w:r>
          </w:p>
          <w:p>
            <w:pPr>
              <w:rPr>
                <w:rFonts w:hint="default"/>
                <w:vertAlign w:val="baseline"/>
                <w:lang w:val="en-US" w:eastAsia="zh-CN"/>
              </w:rPr>
            </w:pPr>
          </w:p>
        </w:tc>
      </w:tr>
    </w:tbl>
    <w:p>
      <w:pPr>
        <w:rPr>
          <w:rFonts w:hint="default"/>
          <w:lang w:val="en-US" w:eastAsia="zh-CN"/>
        </w:rPr>
      </w:pPr>
    </w:p>
    <w:p>
      <w:pPr>
        <w:rPr>
          <w:rFonts w:hint="eastAsia"/>
          <w:b/>
          <w:bCs/>
          <w:lang w:val="en-US" w:eastAsia="zh-CN"/>
        </w:rPr>
      </w:pPr>
      <w:r>
        <w:rPr>
          <w:rFonts w:hint="eastAsia"/>
          <w:b/>
          <w:bCs/>
          <w:lang w:val="en-US" w:eastAsia="zh-CN"/>
        </w:rPr>
        <w:t>Kestrel</w:t>
      </w:r>
    </w:p>
    <w:p>
      <w:pPr>
        <w:rPr>
          <w:rFonts w:hint="eastAsia"/>
          <w:lang w:val="en-US" w:eastAsia="zh-CN"/>
        </w:rPr>
      </w:pPr>
    </w:p>
    <w:p>
      <w:pPr>
        <w:rPr>
          <w:rFonts w:hint="eastAsia"/>
          <w:lang w:val="en-US" w:eastAsia="zh-CN"/>
        </w:rPr>
      </w:pPr>
      <w:r>
        <w:rPr>
          <w:rFonts w:hint="eastAsia"/>
          <w:lang w:val="en-US" w:eastAsia="zh-CN"/>
        </w:rPr>
        <w:t>精简高效的HttpServer,以包的形式提供，自身不能单独运行。内部封装对libuv的调用，作为I/O的底层，屏蔽各系统底层实现差异</w:t>
      </w:r>
    </w:p>
    <w:p>
      <w:pPr>
        <w:rPr>
          <w:rFonts w:hint="eastAsia"/>
          <w:lang w:val="en-US" w:eastAsia="zh-CN"/>
        </w:rPr>
      </w:pPr>
      <w:r>
        <w:rPr>
          <w:rFonts w:hint="eastAsia"/>
          <w:lang w:val="en-US" w:eastAsia="zh-CN"/>
        </w:rPr>
        <w:t>做到真正的跨平台！</w:t>
      </w:r>
    </w:p>
    <w:p>
      <w:pPr>
        <w:rPr>
          <w:rFonts w:hint="eastAsia"/>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新宋体" w:hAnsi="新宋体" w:eastAsia="新宋体"/>
                <w:b/>
                <w:bCs/>
                <w:color w:val="000000"/>
                <w:sz w:val="19"/>
                <w:szCs w:val="24"/>
              </w:rPr>
            </w:pPr>
            <w:r>
              <w:rPr>
                <w:rFonts w:hint="eastAsia" w:ascii="新宋体" w:hAnsi="新宋体" w:eastAsia="新宋体"/>
                <w:b/>
                <w:bCs/>
                <w:color w:val="000000"/>
                <w:sz w:val="19"/>
                <w:szCs w:val="24"/>
              </w:rPr>
              <w:t xml:space="preserve">    </w:t>
            </w:r>
            <w:r>
              <w:rPr>
                <w:rFonts w:hint="eastAsia" w:ascii="新宋体" w:hAnsi="新宋体" w:eastAsia="新宋体"/>
                <w:b/>
                <w:bCs/>
                <w:color w:val="0000FF"/>
                <w:sz w:val="19"/>
                <w:szCs w:val="24"/>
              </w:rPr>
              <w:t>public</w:t>
            </w:r>
            <w:r>
              <w:rPr>
                <w:rFonts w:hint="eastAsia" w:ascii="新宋体" w:hAnsi="新宋体" w:eastAsia="新宋体"/>
                <w:b/>
                <w:bCs/>
                <w:color w:val="000000"/>
                <w:sz w:val="19"/>
                <w:szCs w:val="24"/>
              </w:rPr>
              <w:t xml:space="preserve"> </w:t>
            </w:r>
            <w:r>
              <w:rPr>
                <w:rFonts w:hint="eastAsia" w:ascii="新宋体" w:hAnsi="新宋体" w:eastAsia="新宋体"/>
                <w:b/>
                <w:bCs/>
                <w:color w:val="0000FF"/>
                <w:sz w:val="19"/>
                <w:szCs w:val="24"/>
              </w:rPr>
              <w:t>static</w:t>
            </w:r>
            <w:r>
              <w:rPr>
                <w:rFonts w:hint="eastAsia" w:ascii="新宋体" w:hAnsi="新宋体" w:eastAsia="新宋体"/>
                <w:b/>
                <w:bCs/>
                <w:color w:val="000000"/>
                <w:sz w:val="19"/>
                <w:szCs w:val="24"/>
              </w:rPr>
              <w:t xml:space="preserve"> IHostBuilder CreateHostBuilder(</w:t>
            </w:r>
            <w:r>
              <w:rPr>
                <w:rFonts w:hint="eastAsia" w:ascii="新宋体" w:hAnsi="新宋体" w:eastAsia="新宋体"/>
                <w:b/>
                <w:bCs/>
                <w:color w:val="0000FF"/>
                <w:sz w:val="19"/>
                <w:szCs w:val="24"/>
              </w:rPr>
              <w:t>string</w:t>
            </w:r>
            <w:r>
              <w:rPr>
                <w:rFonts w:hint="eastAsia" w:ascii="新宋体" w:hAnsi="新宋体" w:eastAsia="新宋体"/>
                <w:b/>
                <w:bCs/>
                <w:color w:val="000000"/>
                <w:sz w:val="19"/>
                <w:szCs w:val="24"/>
              </w:rPr>
              <w:t>[] args) =&gt;</w:t>
            </w:r>
          </w:p>
          <w:p>
            <w:pPr>
              <w:spacing w:beforeLines="0" w:afterLines="0"/>
              <w:jc w:val="left"/>
              <w:rPr>
                <w:rFonts w:hint="eastAsia" w:ascii="新宋体" w:hAnsi="新宋体" w:eastAsia="新宋体"/>
                <w:b/>
                <w:bCs/>
                <w:color w:val="000000"/>
                <w:sz w:val="19"/>
                <w:szCs w:val="24"/>
              </w:rPr>
            </w:pPr>
            <w:r>
              <w:rPr>
                <w:rFonts w:hint="eastAsia" w:ascii="新宋体" w:hAnsi="新宋体" w:eastAsia="新宋体"/>
                <w:b/>
                <w:bCs/>
                <w:color w:val="000000"/>
                <w:sz w:val="19"/>
                <w:szCs w:val="24"/>
              </w:rPr>
              <w:t xml:space="preserve">            Host.CreateDefaultBuilder(args)</w:t>
            </w:r>
          </w:p>
          <w:p>
            <w:pPr>
              <w:spacing w:beforeLines="0" w:afterLines="0"/>
              <w:jc w:val="left"/>
              <w:rPr>
                <w:rFonts w:hint="eastAsia" w:ascii="新宋体" w:hAnsi="新宋体" w:eastAsia="新宋体"/>
                <w:b/>
                <w:bCs/>
                <w:color w:val="000000"/>
                <w:sz w:val="19"/>
                <w:szCs w:val="24"/>
              </w:rPr>
            </w:pPr>
            <w:r>
              <w:rPr>
                <w:rFonts w:hint="eastAsia" w:ascii="新宋体" w:hAnsi="新宋体" w:eastAsia="新宋体"/>
                <w:b/>
                <w:bCs/>
                <w:color w:val="000000"/>
                <w:sz w:val="19"/>
                <w:szCs w:val="24"/>
              </w:rPr>
              <w:t xml:space="preserve">                .ConfigureWebHostDefaults(webBuilder =&gt;   </w:t>
            </w:r>
            <w:r>
              <w:rPr>
                <w:rFonts w:hint="eastAsia" w:ascii="新宋体" w:hAnsi="新宋体" w:eastAsia="新宋体"/>
                <w:b/>
                <w:bCs/>
                <w:color w:val="008000"/>
                <w:sz w:val="19"/>
                <w:szCs w:val="24"/>
              </w:rPr>
              <w:t>//指定一个web服务器 --Kestrel</w:t>
            </w:r>
          </w:p>
          <w:p>
            <w:pPr>
              <w:spacing w:beforeLines="0" w:afterLines="0"/>
              <w:jc w:val="left"/>
              <w:rPr>
                <w:rFonts w:hint="eastAsia" w:ascii="新宋体" w:hAnsi="新宋体" w:eastAsia="新宋体"/>
                <w:b/>
                <w:bCs/>
                <w:color w:val="000000"/>
                <w:sz w:val="19"/>
                <w:szCs w:val="24"/>
              </w:rPr>
            </w:pPr>
            <w:r>
              <w:rPr>
                <w:rFonts w:hint="eastAsia" w:ascii="新宋体" w:hAnsi="新宋体" w:eastAsia="新宋体"/>
                <w:b/>
                <w:bCs/>
                <w:color w:val="000000"/>
                <w:sz w:val="19"/>
                <w:szCs w:val="24"/>
              </w:rPr>
              <w:t xml:space="preserve">                {</w:t>
            </w:r>
          </w:p>
          <w:p>
            <w:pPr>
              <w:spacing w:beforeLines="0" w:afterLines="0"/>
              <w:jc w:val="left"/>
              <w:rPr>
                <w:rFonts w:hint="eastAsia" w:ascii="新宋体" w:hAnsi="新宋体" w:eastAsia="新宋体"/>
                <w:b/>
                <w:bCs/>
                <w:color w:val="000000"/>
                <w:sz w:val="19"/>
                <w:szCs w:val="24"/>
              </w:rPr>
            </w:pPr>
            <w:r>
              <w:rPr>
                <w:rFonts w:hint="eastAsia" w:ascii="新宋体" w:hAnsi="新宋体" w:eastAsia="新宋体"/>
                <w:b/>
                <w:bCs/>
                <w:color w:val="000000"/>
                <w:sz w:val="19"/>
                <w:szCs w:val="24"/>
              </w:rPr>
              <w:t xml:space="preserve">                    webBuilder.UseStartup&lt;Startup&gt;();</w:t>
            </w:r>
          </w:p>
          <w:p>
            <w:pPr>
              <w:rPr>
                <w:rFonts w:hint="default"/>
                <w:vertAlign w:val="baseline"/>
                <w:lang w:val="en-US" w:eastAsia="zh-CN"/>
              </w:rPr>
            </w:pPr>
            <w:r>
              <w:rPr>
                <w:rFonts w:hint="eastAsia" w:ascii="新宋体" w:hAnsi="新宋体" w:eastAsia="新宋体"/>
                <w:b/>
                <w:bCs/>
                <w:color w:val="000000"/>
                <w:sz w:val="19"/>
                <w:szCs w:val="24"/>
              </w:rPr>
              <w:t xml:space="preserve">                });</w:t>
            </w:r>
          </w:p>
        </w:tc>
      </w:tr>
    </w:tbl>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标准中间件 （管道模型）</w:t>
      </w:r>
    </w:p>
    <w:p>
      <w:pPr>
        <w:rPr>
          <w:rFonts w:hint="eastAsia"/>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app.Use(next =&gt;</w:t>
            </w:r>
          </w:p>
          <w:p>
            <w:pPr>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rPr>
                <w:rFonts w:hint="eastAsia" w:ascii="新宋体" w:hAnsi="新宋体" w:eastAsia="新宋体"/>
                <w:color w:val="000000"/>
                <w:sz w:val="19"/>
                <w:szCs w:val="24"/>
              </w:rPr>
            </w:pPr>
            <w:r>
              <w:rPr>
                <w:rFonts w:hint="eastAsia" w:ascii="新宋体" w:hAnsi="新宋体" w:eastAsia="新宋体"/>
                <w:color w:val="000000"/>
                <w:sz w:val="19"/>
                <w:szCs w:val="24"/>
              </w:rPr>
              <w:t xml:space="preserve">     return async c =&gt;</w:t>
            </w:r>
          </w:p>
          <w:p>
            <w:pPr>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await c.Response.WriteAsync("Hello word");</w:t>
            </w:r>
          </w:p>
          <w:p>
            <w:pPr>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rPr>
                <w:rFonts w:hint="default"/>
                <w:vertAlign w:val="baseline"/>
                <w:lang w:val="en-US" w:eastAsia="zh-CN"/>
              </w:rPr>
            </w:pPr>
            <w:r>
              <w:rPr>
                <w:rFonts w:hint="eastAsia" w:ascii="新宋体" w:hAnsi="新宋体" w:eastAsia="新宋体"/>
                <w:color w:val="000000"/>
                <w:sz w:val="19"/>
                <w:szCs w:val="24"/>
              </w:rPr>
              <w:t xml:space="preserve">  }); </w:t>
            </w:r>
          </w:p>
        </w:tc>
      </w:tr>
    </w:tbl>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第一阶段是初始化，调用Buid 得到RequsetDelegate -middlewarel 管道，等待请求来</w:t>
      </w:r>
    </w:p>
    <w:p>
      <w:pPr>
        <w:rPr>
          <w:rFonts w:hint="eastAsia"/>
          <w:lang w:val="en-US" w:eastAsia="zh-CN"/>
        </w:rPr>
      </w:pPr>
      <w:r>
        <w:rPr>
          <w:rFonts w:hint="eastAsia"/>
          <w:lang w:val="en-US" w:eastAsia="zh-CN"/>
        </w:rPr>
        <w:t>Context ---层层调用，然后就俄罗斯套娃（源码内是将这些中间件Resverse 倒叙）</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//next 为下一个中间件app为参数，实现套娃</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app.Use(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next =&gt;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Console.WriteLine(</w:t>
            </w:r>
            <w:r>
              <w:rPr>
                <w:rFonts w:hint="eastAsia" w:ascii="新宋体" w:hAnsi="新宋体" w:eastAsia="新宋体"/>
                <w:color w:val="A31515"/>
                <w:sz w:val="19"/>
                <w:szCs w:val="24"/>
              </w:rPr>
              <w:t>"Middleware 1 out"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RequestDelegate(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async</w:t>
            </w:r>
            <w:r>
              <w:rPr>
                <w:rFonts w:hint="eastAsia" w:ascii="新宋体" w:hAnsi="新宋体" w:eastAsia="新宋体"/>
                <w:color w:val="000000"/>
                <w:sz w:val="19"/>
                <w:szCs w:val="24"/>
              </w:rPr>
              <w:t xml:space="preserve"> context =&gt;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await</w:t>
            </w:r>
            <w:r>
              <w:rPr>
                <w:rFonts w:hint="eastAsia" w:ascii="新宋体" w:hAnsi="新宋体" w:eastAsia="新宋体"/>
                <w:color w:val="000000"/>
                <w:sz w:val="19"/>
                <w:szCs w:val="24"/>
              </w:rPr>
              <w:t xml:space="preserve"> context.Response.WriteAsync(</w:t>
            </w:r>
            <w:r>
              <w:rPr>
                <w:rFonts w:hint="eastAsia" w:ascii="新宋体" w:hAnsi="新宋体" w:eastAsia="新宋体"/>
                <w:color w:val="A31515"/>
                <w:sz w:val="19"/>
                <w:szCs w:val="24"/>
              </w:rPr>
              <w:t>"This is Middleware 1 start"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next.Invoke(context);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await</w:t>
            </w:r>
            <w:r>
              <w:rPr>
                <w:rFonts w:hint="eastAsia" w:ascii="新宋体" w:hAnsi="新宋体" w:eastAsia="新宋体"/>
                <w:color w:val="000000"/>
                <w:sz w:val="19"/>
                <w:szCs w:val="24"/>
              </w:rPr>
              <w:t xml:space="preserve"> context.Response.WriteAsync(</w:t>
            </w:r>
            <w:r>
              <w:rPr>
                <w:rFonts w:hint="eastAsia" w:ascii="新宋体" w:hAnsi="新宋体" w:eastAsia="新宋体"/>
                <w:color w:val="A31515"/>
                <w:sz w:val="19"/>
                <w:szCs w:val="24"/>
              </w:rPr>
              <w:t>"This is Middleware 1 end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app.Use(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next =&gt;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Console.WriteLine(</w:t>
            </w:r>
            <w:r>
              <w:rPr>
                <w:rFonts w:hint="eastAsia" w:ascii="新宋体" w:hAnsi="新宋体" w:eastAsia="新宋体"/>
                <w:color w:val="A31515"/>
                <w:sz w:val="19"/>
                <w:szCs w:val="24"/>
              </w:rPr>
              <w:t>"Middleware 2 out"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RequestDelegate(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async</w:t>
            </w:r>
            <w:r>
              <w:rPr>
                <w:rFonts w:hint="eastAsia" w:ascii="新宋体" w:hAnsi="新宋体" w:eastAsia="新宋体"/>
                <w:color w:val="000000"/>
                <w:sz w:val="19"/>
                <w:szCs w:val="24"/>
              </w:rPr>
              <w:t xml:space="preserve"> context =&gt;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await</w:t>
            </w:r>
            <w:r>
              <w:rPr>
                <w:rFonts w:hint="eastAsia" w:ascii="新宋体" w:hAnsi="新宋体" w:eastAsia="新宋体"/>
                <w:color w:val="000000"/>
                <w:sz w:val="19"/>
                <w:szCs w:val="24"/>
              </w:rPr>
              <w:t xml:space="preserve"> context.Response.WriteAsync(</w:t>
            </w:r>
            <w:r>
              <w:rPr>
                <w:rFonts w:hint="eastAsia" w:ascii="新宋体" w:hAnsi="新宋体" w:eastAsia="新宋体"/>
                <w:color w:val="A31515"/>
                <w:sz w:val="19"/>
                <w:szCs w:val="24"/>
              </w:rPr>
              <w:t>"This is Middleware 2 start"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next.Invoke(context);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await</w:t>
            </w:r>
            <w:r>
              <w:rPr>
                <w:rFonts w:hint="eastAsia" w:ascii="新宋体" w:hAnsi="新宋体" w:eastAsia="新宋体"/>
                <w:color w:val="000000"/>
                <w:sz w:val="19"/>
                <w:szCs w:val="24"/>
              </w:rPr>
              <w:t xml:space="preserve"> context.Response.WriteAsync(</w:t>
            </w:r>
            <w:r>
              <w:rPr>
                <w:rFonts w:hint="eastAsia" w:ascii="新宋体" w:hAnsi="新宋体" w:eastAsia="新宋体"/>
                <w:color w:val="A31515"/>
                <w:sz w:val="19"/>
                <w:szCs w:val="24"/>
              </w:rPr>
              <w:t>"This is Middleware 2 end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app.Use(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next =&gt;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Console.WriteLine(</w:t>
            </w:r>
            <w:r>
              <w:rPr>
                <w:rFonts w:hint="eastAsia" w:ascii="新宋体" w:hAnsi="新宋体" w:eastAsia="新宋体"/>
                <w:color w:val="A31515"/>
                <w:sz w:val="19"/>
                <w:szCs w:val="24"/>
              </w:rPr>
              <w:t>"Middleware 3 out"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RequestDelegate(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async</w:t>
            </w:r>
            <w:r>
              <w:rPr>
                <w:rFonts w:hint="eastAsia" w:ascii="新宋体" w:hAnsi="新宋体" w:eastAsia="新宋体"/>
                <w:color w:val="000000"/>
                <w:sz w:val="19"/>
                <w:szCs w:val="24"/>
              </w:rPr>
              <w:t xml:space="preserve"> context=&gt;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await</w:t>
            </w:r>
            <w:r>
              <w:rPr>
                <w:rFonts w:hint="eastAsia" w:ascii="新宋体" w:hAnsi="新宋体" w:eastAsia="新宋体"/>
                <w:color w:val="000000"/>
                <w:sz w:val="19"/>
                <w:szCs w:val="24"/>
              </w:rPr>
              <w:t xml:space="preserve"> context.Response.WriteAsync(</w:t>
            </w:r>
            <w:r>
              <w:rPr>
                <w:rFonts w:hint="eastAsia" w:ascii="新宋体" w:hAnsi="新宋体" w:eastAsia="新宋体"/>
                <w:color w:val="A31515"/>
                <w:sz w:val="19"/>
                <w:szCs w:val="24"/>
              </w:rPr>
              <w:t>"This is Middleware 3 start"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//next.Invoke(context); 源码内置返回404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await</w:t>
            </w:r>
            <w:r>
              <w:rPr>
                <w:rFonts w:hint="eastAsia" w:ascii="新宋体" w:hAnsi="新宋体" w:eastAsia="新宋体"/>
                <w:color w:val="000000"/>
                <w:sz w:val="19"/>
                <w:szCs w:val="24"/>
              </w:rPr>
              <w:t xml:space="preserve"> context.Response.WriteAsync(</w:t>
            </w:r>
            <w:r>
              <w:rPr>
                <w:rFonts w:hint="eastAsia" w:ascii="新宋体" w:hAnsi="新宋体" w:eastAsia="新宋体"/>
                <w:color w:val="A31515"/>
                <w:sz w:val="19"/>
                <w:szCs w:val="24"/>
              </w:rPr>
              <w:t>"This is Middleware 3 end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w:t>
            </w:r>
          </w:p>
          <w:p>
            <w:pPr>
              <w:rPr>
                <w:rFonts w:hint="default"/>
                <w:vertAlign w:val="baseline"/>
                <w:lang w:val="en-US" w:eastAsia="zh-CN"/>
              </w:rPr>
            </w:pPr>
            <w:r>
              <w:rPr>
                <w:rFonts w:hint="eastAsia" w:ascii="新宋体" w:hAnsi="新宋体" w:eastAsia="新宋体"/>
                <w:color w:val="000000"/>
                <w:sz w:val="19"/>
                <w:szCs w:val="24"/>
              </w:rPr>
              <w:t xml:space="preserve">                );</w:t>
            </w:r>
          </w:p>
        </w:tc>
      </w:tr>
    </w:tbl>
    <w:p>
      <w:pPr>
        <w:rPr>
          <w:rFonts w:hint="default"/>
          <w:lang w:val="en-US" w:eastAsia="zh-CN"/>
        </w:rPr>
      </w:pPr>
    </w:p>
    <w:p>
      <w:r>
        <w:drawing>
          <wp:inline distT="0" distB="0" distL="114300" distR="114300">
            <wp:extent cx="5219700" cy="3133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19700" cy="3133725"/>
                    </a:xfrm>
                    <a:prstGeom prst="rect">
                      <a:avLst/>
                    </a:prstGeom>
                    <a:noFill/>
                    <a:ln>
                      <a:noFill/>
                    </a:ln>
                  </pic:spPr>
                </pic:pic>
              </a:graphicData>
            </a:graphic>
          </wp:inline>
        </w:drawing>
      </w:r>
    </w:p>
    <w:p>
      <w:r>
        <w:drawing>
          <wp:inline distT="0" distB="0" distL="114300" distR="114300">
            <wp:extent cx="5271135" cy="32575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325755"/>
                    </a:xfrm>
                    <a:prstGeom prst="rect">
                      <a:avLst/>
                    </a:prstGeom>
                    <a:noFill/>
                    <a:ln>
                      <a:noFill/>
                    </a:ln>
                  </pic:spPr>
                </pic:pic>
              </a:graphicData>
            </a:graphic>
          </wp:inline>
        </w:drawing>
      </w:r>
    </w:p>
    <w:p/>
    <w:p>
      <w:pPr>
        <w:rPr>
          <w:rFonts w:hint="eastAsia"/>
          <w:b/>
          <w:bCs/>
          <w:lang w:val="en-US" w:eastAsia="zh-CN"/>
        </w:rPr>
      </w:pPr>
      <w:r>
        <w:rPr>
          <w:rFonts w:hint="eastAsia"/>
          <w:b/>
          <w:bCs/>
          <w:lang w:val="en-US" w:eastAsia="zh-CN"/>
        </w:rPr>
        <w:t>内置IOC</w:t>
      </w:r>
    </w:p>
    <w:p>
      <w:pPr>
        <w:rPr>
          <w:rFonts w:hint="eastAsia"/>
          <w:b/>
          <w:bCs/>
          <w:lang w:val="en-US" w:eastAsia="zh-CN"/>
        </w:rPr>
      </w:pPr>
    </w:p>
    <w:p>
      <w:pPr>
        <w:rPr>
          <w:rFonts w:hint="eastAsia"/>
          <w:b w:val="0"/>
          <w:bCs w:val="0"/>
          <w:lang w:val="en-US" w:eastAsia="zh-CN"/>
        </w:rPr>
      </w:pPr>
      <w:r>
        <w:rPr>
          <w:rFonts w:hint="eastAsia"/>
          <w:b w:val="0"/>
          <w:bCs w:val="0"/>
          <w:lang w:val="en-US" w:eastAsia="zh-CN"/>
        </w:rPr>
        <w:t>控制反转，把对象的依赖换成对抽象的依赖</w:t>
      </w:r>
    </w:p>
    <w:p>
      <w:pPr>
        <w:rPr>
          <w:rFonts w:hint="eastAsia"/>
          <w:b w:val="0"/>
          <w:bCs w:val="0"/>
          <w:lang w:val="en-US" w:eastAsia="zh-CN"/>
        </w:rPr>
      </w:pPr>
    </w:p>
    <w:p>
      <w:pPr>
        <w:spacing w:beforeLines="0" w:afterLines="0"/>
        <w:jc w:val="left"/>
        <w:rPr>
          <w:rFonts w:hint="eastAsia" w:ascii="新宋体" w:hAnsi="新宋体" w:eastAsia="新宋体"/>
          <w:color w:val="000000"/>
          <w:sz w:val="19"/>
          <w:szCs w:val="24"/>
        </w:rPr>
      </w:pPr>
      <w:r>
        <w:rPr>
          <w:rFonts w:hint="eastAsia"/>
          <w:b w:val="0"/>
          <w:bCs w:val="0"/>
          <w:lang w:val="en-US" w:eastAsia="zh-CN"/>
        </w:rPr>
        <w:t>控制器里面都是对抽象的依赖，在程序开始时，对这个抽象进行具体化</w:t>
      </w:r>
      <w:r>
        <w:rPr>
          <w:rFonts w:hint="eastAsia" w:ascii="新宋体" w:hAnsi="新宋体" w:eastAsia="新宋体"/>
          <w:color w:val="000000"/>
          <w:sz w:val="19"/>
          <w:szCs w:val="24"/>
        </w:rPr>
        <w:t xml:space="preserve">  services.AddTransient&lt;ITestA, TestA&gt;();</w:t>
      </w:r>
    </w:p>
    <w:p>
      <w:pPr>
        <w:rPr>
          <w:rFonts w:hint="default"/>
          <w:b w:val="0"/>
          <w:bCs w:val="0"/>
          <w:lang w:val="en-US" w:eastAsia="zh-CN"/>
        </w:rPr>
      </w:pPr>
    </w:p>
    <w:p>
      <w:pPr>
        <w:rPr>
          <w:rFonts w:hint="default"/>
          <w:b w:val="0"/>
          <w:bCs w:val="0"/>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OneController</w:t>
            </w:r>
            <w:r>
              <w:rPr>
                <w:rFonts w:hint="eastAsia" w:ascii="新宋体" w:hAnsi="新宋体" w:eastAsia="新宋体"/>
                <w:color w:val="000000"/>
                <w:sz w:val="19"/>
                <w:szCs w:val="24"/>
              </w:rPr>
              <w:t xml:space="preserve"> : Controller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private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readonly</w:t>
            </w:r>
            <w:r>
              <w:rPr>
                <w:rFonts w:hint="eastAsia" w:ascii="新宋体" w:hAnsi="新宋体" w:eastAsia="新宋体"/>
                <w:color w:val="000000"/>
                <w:sz w:val="19"/>
                <w:szCs w:val="24"/>
              </w:rPr>
              <w:t xml:space="preserve"> ITestA _itestA;</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OneController</w:t>
            </w:r>
            <w:r>
              <w:rPr>
                <w:rFonts w:hint="eastAsia" w:ascii="新宋体" w:hAnsi="新宋体" w:eastAsia="新宋体"/>
                <w:color w:val="000000"/>
                <w:sz w:val="19"/>
                <w:szCs w:val="24"/>
              </w:rPr>
              <w:t>(ITestA _itestA)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this</w:t>
            </w:r>
            <w:r>
              <w:rPr>
                <w:rFonts w:hint="eastAsia" w:ascii="新宋体" w:hAnsi="新宋体" w:eastAsia="新宋体"/>
                <w:color w:val="000000"/>
                <w:sz w:val="19"/>
                <w:szCs w:val="24"/>
              </w:rPr>
              <w:t>._itestA = _itestA;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IActionResult Index()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_itestA.Show();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View();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rPr>
                <w:rFonts w:hint="default"/>
                <w:b w:val="0"/>
                <w:bCs w:val="0"/>
                <w:vertAlign w:val="baseline"/>
                <w:lang w:val="en-US" w:eastAsia="zh-CN"/>
              </w:rPr>
            </w:pPr>
            <w:r>
              <w:rPr>
                <w:rFonts w:hint="eastAsia" w:ascii="新宋体" w:hAnsi="新宋体" w:eastAsia="新宋体"/>
                <w:color w:val="000000"/>
                <w:sz w:val="19"/>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ind w:firstLine="570" w:firstLineChars="30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ConfigureServices(IServiceCollection services)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services.AddSession();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services.AddControllersWithViews();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services.AddTransient&lt;ITestA, TestA&gt;();</w:t>
            </w:r>
          </w:p>
          <w:p>
            <w:pPr>
              <w:rPr>
                <w:rFonts w:hint="default"/>
                <w:b w:val="0"/>
                <w:bCs w:val="0"/>
                <w:vertAlign w:val="baseline"/>
                <w:lang w:val="en-US" w:eastAsia="zh-CN"/>
              </w:rPr>
            </w:pPr>
            <w:r>
              <w:rPr>
                <w:rFonts w:hint="eastAsia" w:ascii="新宋体" w:hAnsi="新宋体" w:eastAsia="新宋体"/>
                <w:color w:val="000000"/>
                <w:sz w:val="19"/>
                <w:szCs w:val="24"/>
              </w:rPr>
              <w:t xml:space="preserve">        }</w:t>
            </w:r>
          </w:p>
        </w:tc>
      </w:tr>
    </w:tbl>
    <w:p>
      <w:pPr>
        <w:rPr>
          <w:rFonts w:hint="default"/>
          <w:b w:val="0"/>
          <w:bCs w:val="0"/>
          <w:lang w:val="en-US" w:eastAsia="zh-CN"/>
        </w:rPr>
      </w:pPr>
    </w:p>
    <w:p>
      <w:pPr>
        <w:rPr>
          <w:rFonts w:hint="default"/>
          <w:b w:val="0"/>
          <w:bCs w:val="0"/>
          <w:lang w:val="en-US" w:eastAsia="zh-CN"/>
        </w:rPr>
      </w:pPr>
    </w:p>
    <w:p>
      <w:pPr>
        <w:rPr>
          <w:rFonts w:hint="eastAsia"/>
          <w:b w:val="0"/>
          <w:bCs w:val="0"/>
          <w:lang w:val="en-US" w:eastAsia="zh-CN"/>
        </w:rPr>
      </w:pPr>
      <w:bookmarkStart w:id="0" w:name="_GoBack"/>
      <w:r>
        <w:rPr>
          <w:rFonts w:hint="eastAsia"/>
          <w:b w:val="0"/>
          <w:bCs w:val="0"/>
          <w:lang w:val="en-US" w:eastAsia="zh-CN"/>
        </w:rPr>
        <w:t>作用：</w:t>
      </w:r>
    </w:p>
    <w:p>
      <w:pPr>
        <w:rPr>
          <w:rFonts w:hint="eastAsia"/>
          <w:b w:val="0"/>
          <w:bCs w:val="0"/>
          <w:lang w:val="en-US" w:eastAsia="zh-CN"/>
        </w:rPr>
      </w:pPr>
      <w:r>
        <w:rPr>
          <w:rFonts w:hint="eastAsia"/>
          <w:b w:val="0"/>
          <w:bCs w:val="0"/>
          <w:lang w:val="en-US" w:eastAsia="zh-CN"/>
        </w:rPr>
        <w:t>1 可以去掉对细节的依赖。方便扩展，减小影响范围，甚至可以转移到配置文件的依赖</w:t>
      </w:r>
    </w:p>
    <w:p>
      <w:pPr>
        <w:rPr>
          <w:rFonts w:hint="eastAsia"/>
          <w:b w:val="0"/>
          <w:bCs w:val="0"/>
          <w:lang w:val="en-US" w:eastAsia="zh-CN"/>
        </w:rPr>
      </w:pPr>
      <w:r>
        <w:rPr>
          <w:rFonts w:hint="eastAsia"/>
          <w:b w:val="0"/>
          <w:bCs w:val="0"/>
          <w:lang w:val="en-US" w:eastAsia="zh-CN"/>
        </w:rPr>
        <w:t>2 可以屏蔽细节，对象依赖注入（DI） 不在乎接口是怎么被构造的</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DI: 构造对象，能自动把依赖的对象生成并传入支持递归无限级的技术手段叫依赖注入</w:t>
      </w:r>
    </w:p>
    <w:bookmarkEnd w:id="0"/>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FC0772"/>
    <w:rsid w:val="046F232F"/>
    <w:rsid w:val="048473B6"/>
    <w:rsid w:val="077D6E99"/>
    <w:rsid w:val="0AA32457"/>
    <w:rsid w:val="0C8934A0"/>
    <w:rsid w:val="0DB75ABA"/>
    <w:rsid w:val="0F1A5036"/>
    <w:rsid w:val="0F292894"/>
    <w:rsid w:val="12703D7D"/>
    <w:rsid w:val="12D126BF"/>
    <w:rsid w:val="14D37C07"/>
    <w:rsid w:val="19DF7F13"/>
    <w:rsid w:val="1B0E5C1A"/>
    <w:rsid w:val="1CD172A0"/>
    <w:rsid w:val="20B430D6"/>
    <w:rsid w:val="21567216"/>
    <w:rsid w:val="25435996"/>
    <w:rsid w:val="26BF45DD"/>
    <w:rsid w:val="2720091F"/>
    <w:rsid w:val="276D3901"/>
    <w:rsid w:val="28903225"/>
    <w:rsid w:val="28F73DAF"/>
    <w:rsid w:val="299B508C"/>
    <w:rsid w:val="2CCC227F"/>
    <w:rsid w:val="31B72DB0"/>
    <w:rsid w:val="31C43A90"/>
    <w:rsid w:val="32EA789B"/>
    <w:rsid w:val="36FD7E3B"/>
    <w:rsid w:val="37372301"/>
    <w:rsid w:val="383B10D8"/>
    <w:rsid w:val="39226F41"/>
    <w:rsid w:val="394E5AC0"/>
    <w:rsid w:val="3AA81BC8"/>
    <w:rsid w:val="3AFD24A1"/>
    <w:rsid w:val="3C383E31"/>
    <w:rsid w:val="3D3F4093"/>
    <w:rsid w:val="41681AD4"/>
    <w:rsid w:val="41B965FA"/>
    <w:rsid w:val="49C830E2"/>
    <w:rsid w:val="4C361316"/>
    <w:rsid w:val="51555B99"/>
    <w:rsid w:val="534851C2"/>
    <w:rsid w:val="57283E2F"/>
    <w:rsid w:val="586924FA"/>
    <w:rsid w:val="59305320"/>
    <w:rsid w:val="59321FFB"/>
    <w:rsid w:val="5A251192"/>
    <w:rsid w:val="5BE467FC"/>
    <w:rsid w:val="5CB861C8"/>
    <w:rsid w:val="5D734F20"/>
    <w:rsid w:val="5DE75284"/>
    <w:rsid w:val="60820939"/>
    <w:rsid w:val="60B43986"/>
    <w:rsid w:val="60C51BF1"/>
    <w:rsid w:val="618E368D"/>
    <w:rsid w:val="61CE3326"/>
    <w:rsid w:val="6531114C"/>
    <w:rsid w:val="654B0B1D"/>
    <w:rsid w:val="6562437F"/>
    <w:rsid w:val="66A801F2"/>
    <w:rsid w:val="66E308D4"/>
    <w:rsid w:val="69E5416A"/>
    <w:rsid w:val="6C6D5B5A"/>
    <w:rsid w:val="6C872E89"/>
    <w:rsid w:val="70980B77"/>
    <w:rsid w:val="70C5126B"/>
    <w:rsid w:val="76186F23"/>
    <w:rsid w:val="776220E1"/>
    <w:rsid w:val="78AF7954"/>
    <w:rsid w:val="7BB1340F"/>
    <w:rsid w:val="7CEF1BDE"/>
    <w:rsid w:val="7F427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2021-10-09T02:19:00Z</dcterms:created>
  <dc:creator>jwzhe</dc:creator>
  <cp:lastModifiedBy>jwzhe</cp:lastModifiedBy>
  <dcterms:modified xsi:type="dcterms:W3CDTF">2021-10-13T07:54:02Z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9C9D74DA3F0E4657B0110C1A0A75F72F</vt:lpwstr>
  </property>
</Properties>
</file>