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F8EC2" w14:textId="62534B83" w:rsidR="007216A6" w:rsidRDefault="00301CF1">
      <w:r>
        <w:t>nCov</w:t>
      </w:r>
      <w:r>
        <w:rPr>
          <w:rFonts w:hint="eastAsia"/>
        </w:rPr>
        <w:t>信息平台本地开发环境指南（欢迎完善补充）</w:t>
      </w:r>
    </w:p>
    <w:p w14:paraId="3084CF1C" w14:textId="720A3BF0" w:rsidR="00301CF1" w:rsidRDefault="00301CF1"/>
    <w:p w14:paraId="0DAA4D11" w14:textId="7DB26EE5" w:rsidR="00301CF1" w:rsidRDefault="00301CF1" w:rsidP="00301C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本机安装</w:t>
      </w:r>
      <w:r>
        <w:t>WampServer</w:t>
      </w:r>
      <w:r>
        <w:rPr>
          <w:rFonts w:hint="eastAsia"/>
        </w:rPr>
        <w:t xml:space="preserve">，推荐安装目录为 </w:t>
      </w:r>
      <w:r>
        <w:t>d:/wamp</w:t>
      </w:r>
    </w:p>
    <w:p w14:paraId="78D20A68" w14:textId="08E7F752" w:rsidR="00301CF1" w:rsidRDefault="00301CF1" w:rsidP="00301C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将程序包解压到 </w:t>
      </w:r>
      <w:r>
        <w:t>d:/wamp/www/ncov</w:t>
      </w:r>
    </w:p>
    <w:p w14:paraId="4607C0BB" w14:textId="713F85DF" w:rsidR="00301CF1" w:rsidRDefault="00301CF1" w:rsidP="00301C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删除 </w:t>
      </w:r>
      <w:r w:rsidRPr="00301CF1">
        <w:t>D:\wamp\www\ncov\data</w:t>
      </w:r>
      <w:r>
        <w:t>\</w:t>
      </w:r>
      <w:r>
        <w:rPr>
          <w:rFonts w:hint="eastAsia"/>
        </w:rPr>
        <w:t>install</w:t>
      </w:r>
      <w:r>
        <w:t xml:space="preserve">.lock </w:t>
      </w:r>
      <w:r>
        <w:rPr>
          <w:rFonts w:hint="eastAsia"/>
        </w:rPr>
        <w:t>文件</w:t>
      </w:r>
    </w:p>
    <w:p w14:paraId="15B417BE" w14:textId="37B3BB89" w:rsidR="00301CF1" w:rsidRDefault="00301CF1" w:rsidP="00301C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启动WampServer，浏览器输入 </w:t>
      </w:r>
      <w:r>
        <w:t>localhost/ncov</w:t>
      </w:r>
      <w:r>
        <w:rPr>
          <w:rFonts w:hint="eastAsia"/>
        </w:rPr>
        <w:t>，进入安装界面</w:t>
      </w:r>
    </w:p>
    <w:p w14:paraId="666F4820" w14:textId="64F59C8A" w:rsidR="00301CF1" w:rsidRDefault="00301CF1" w:rsidP="00301C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安装时配置如下</w:t>
      </w:r>
      <w:r>
        <w:br/>
      </w:r>
      <w:r>
        <w:rPr>
          <w:noProof/>
        </w:rPr>
        <w:drawing>
          <wp:inline distT="0" distB="0" distL="0" distR="0" wp14:anchorId="47D25DD8" wp14:editId="5C749D33">
            <wp:extent cx="5274310" cy="45586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20EFDD8D" wp14:editId="366BE9D0">
            <wp:extent cx="5274310" cy="20853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3B04" w14:textId="7017165D" w:rsidR="00301CF1" w:rsidRDefault="00301CF1" w:rsidP="00301C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管理员密码统一设置为： </w:t>
      </w:r>
      <w:r>
        <w:t>qaz123</w:t>
      </w:r>
    </w:p>
    <w:p w14:paraId="40C1EB11" w14:textId="282DFE22" w:rsidR="00301CF1" w:rsidRDefault="00301CF1" w:rsidP="00301C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额外说明：可以通过 </w:t>
      </w:r>
      <w:r>
        <w:t xml:space="preserve">wamp-apache-vhost </w:t>
      </w:r>
      <w:r>
        <w:rPr>
          <w:rFonts w:hint="eastAsia"/>
        </w:rPr>
        <w:t xml:space="preserve">设置 </w:t>
      </w:r>
      <w:r>
        <w:t xml:space="preserve">ncov.net </w:t>
      </w:r>
      <w:r>
        <w:rPr>
          <w:rFonts w:hint="eastAsia"/>
        </w:rPr>
        <w:t xml:space="preserve">指向 </w:t>
      </w:r>
      <w:r>
        <w:t xml:space="preserve">d:/wamp/www/ncov, </w:t>
      </w:r>
      <w:r>
        <w:rPr>
          <w:rFonts w:hint="eastAsia"/>
        </w:rPr>
        <w:lastRenderedPageBreak/>
        <w:t>并在windows</w:t>
      </w:r>
      <w:r>
        <w:t xml:space="preserve"> </w:t>
      </w:r>
      <w:r>
        <w:rPr>
          <w:rFonts w:hint="eastAsia"/>
        </w:rPr>
        <w:t xml:space="preserve">hosts文件中增添 </w:t>
      </w:r>
      <w:r>
        <w:t xml:space="preserve">ncov.net </w:t>
      </w:r>
      <w:r>
        <w:rPr>
          <w:rFonts w:hint="eastAsia"/>
        </w:rPr>
        <w:t xml:space="preserve">指向 </w:t>
      </w:r>
      <w:r>
        <w:t xml:space="preserve">127.0.0.0 </w:t>
      </w:r>
      <w:r>
        <w:rPr>
          <w:rFonts w:hint="eastAsia"/>
        </w:rPr>
        <w:t xml:space="preserve">从而实现本机通过 </w:t>
      </w:r>
      <w:r>
        <w:t xml:space="preserve">ncov.net </w:t>
      </w:r>
      <w:r>
        <w:rPr>
          <w:rFonts w:hint="eastAsia"/>
        </w:rPr>
        <w:t>访问该平台</w:t>
      </w:r>
    </w:p>
    <w:p w14:paraId="077B30ED" w14:textId="492FF962" w:rsidR="00301CF1" w:rsidRDefault="00F40337" w:rsidP="00301C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几个主要的目录：</w:t>
      </w:r>
    </w:p>
    <w:p w14:paraId="507EF05A" w14:textId="72A1FF63" w:rsidR="00F40337" w:rsidRDefault="00F40337" w:rsidP="00F403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主页index</w:t>
      </w:r>
      <w:r>
        <w:t xml:space="preserve">.html: </w:t>
      </w:r>
      <w:r w:rsidRPr="00F40337">
        <w:t>D:\wamp\www\ncov\themes\simplebootx\Portal</w:t>
      </w:r>
    </w:p>
    <w:p w14:paraId="4BCF5BF2" w14:textId="0C0216EB" w:rsidR="00F40337" w:rsidRDefault="00F40337" w:rsidP="00F40337">
      <w:pPr>
        <w:pStyle w:val="a3"/>
        <w:numPr>
          <w:ilvl w:val="1"/>
          <w:numId w:val="1"/>
        </w:numPr>
        <w:ind w:firstLineChars="0"/>
      </w:pPr>
      <w:r>
        <w:t>css</w:t>
      </w:r>
      <w:r>
        <w:rPr>
          <w:rFonts w:hint="eastAsia"/>
        </w:rPr>
        <w:t xml:space="preserve">等资源： </w:t>
      </w:r>
      <w:r w:rsidRPr="00F40337">
        <w:t>D:\wamp\www\ncov\themes\simplebootx\Public\css</w:t>
      </w:r>
    </w:p>
    <w:p w14:paraId="2FDD1AB9" w14:textId="4735EADF" w:rsidR="00F40337" w:rsidRDefault="00F40337" w:rsidP="00F403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images等资源： </w:t>
      </w:r>
      <w:r w:rsidRPr="00F40337">
        <w:t>D:\wamp\www\ncov\themes\simplebootx\Public\images\ncov</w:t>
      </w:r>
    </w:p>
    <w:p w14:paraId="7A803B02" w14:textId="32F36F9F" w:rsidR="00F40337" w:rsidRDefault="00F40337" w:rsidP="00F40337">
      <w:pPr>
        <w:rPr>
          <w:rFonts w:hint="eastAsia"/>
        </w:rPr>
      </w:pPr>
      <w:r>
        <w:rPr>
          <w:rFonts w:hint="eastAsia"/>
        </w:rPr>
        <w:t>欢迎完善补充</w:t>
      </w:r>
      <w:bookmarkStart w:id="0" w:name="_GoBack"/>
      <w:bookmarkEnd w:id="0"/>
    </w:p>
    <w:sectPr w:rsidR="00F40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6F7913"/>
    <w:multiLevelType w:val="hybridMultilevel"/>
    <w:tmpl w:val="25C43B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94A"/>
    <w:rsid w:val="00255884"/>
    <w:rsid w:val="00301CF1"/>
    <w:rsid w:val="0084694A"/>
    <w:rsid w:val="00862252"/>
    <w:rsid w:val="00D85720"/>
    <w:rsid w:val="00F40337"/>
    <w:rsid w:val="00FB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C8ECD"/>
  <w15:chartTrackingRefBased/>
  <w15:docId w15:val="{2B3B1E94-58E6-426F-B4D3-BB33C94A1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D85720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5720"/>
    <w:rPr>
      <w:rFonts w:eastAsia="黑体"/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301C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Liao</dc:creator>
  <cp:keywords/>
  <dc:description/>
  <cp:lastModifiedBy>Bing Liao</cp:lastModifiedBy>
  <cp:revision>3</cp:revision>
  <dcterms:created xsi:type="dcterms:W3CDTF">2020-01-30T04:46:00Z</dcterms:created>
  <dcterms:modified xsi:type="dcterms:W3CDTF">2020-01-30T05:00:00Z</dcterms:modified>
</cp:coreProperties>
</file>